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CE366" w14:textId="77777777" w:rsidR="007B69F1" w:rsidRDefault="007B69F1" w:rsidP="007B69F1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 w:rsidRPr="00CF7F33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14:paraId="234DEE4F" w14:textId="0FC0DE4E" w:rsidR="00BB433C" w:rsidRPr="00944065" w:rsidRDefault="00BB433C" w:rsidP="00BB433C">
      <w:pPr>
        <w:spacing w:after="0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««</w:t>
      </w:r>
      <w:r w:rsidRPr="00AE301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AE301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ՖՐԱՆՍԻԱՅԻ ՀԱՆՐԱՊԵՏՈՒԹՅԱՆ ԿԱՌԱՎԱՐՈՒԹՅԱՆ ՄԻՋ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AE301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ՀԱՅԱՍՏԱՆՈՒՄ ՖՐԱՆՍԻԱԿԱՆ ՀԱՄԱԼՍԱՐԱՆ ՀԻՄՆԱԴՐԱՄԻ ՄԱՍԻՆ 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Pr="00AE3011">
        <w:rPr>
          <w:rFonts w:ascii="GHEA Grapalat" w:hAnsi="GHEA Grapalat" w:cs="Sylfaen"/>
          <w:b/>
          <w:bCs/>
          <w:sz w:val="24"/>
          <w:szCs w:val="24"/>
          <w:lang w:val="hy-AM"/>
        </w:rPr>
        <w:t>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AE3011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ՕՐԵՆՔԻ</w:t>
      </w:r>
      <w:r w:rsidR="001A61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</w:p>
    <w:tbl>
      <w:tblPr>
        <w:tblpPr w:leftFromText="180" w:rightFromText="180" w:vertAnchor="text" w:horzAnchor="margin" w:tblpY="124"/>
        <w:tblW w:w="15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8"/>
        <w:gridCol w:w="2551"/>
        <w:gridCol w:w="3977"/>
      </w:tblGrid>
      <w:tr w:rsidR="007858E8" w:rsidRPr="00CF7F33" w14:paraId="4A274465" w14:textId="77777777" w:rsidTr="00860493">
        <w:trPr>
          <w:trHeight w:val="70"/>
        </w:trPr>
        <w:tc>
          <w:tcPr>
            <w:tcW w:w="1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90F40D8" w14:textId="0D47404C" w:rsidR="007858E8" w:rsidRPr="00A7037F" w:rsidRDefault="007858E8" w:rsidP="0086049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A703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37F">
              <w:rPr>
                <w:lang w:val="hy-AM"/>
              </w:rPr>
              <w:t xml:space="preserve"> </w:t>
            </w:r>
            <w:r>
              <w:t xml:space="preserve"> </w:t>
            </w:r>
            <w:r w:rsidRPr="003365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արտաքին գործերի նախարարություն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93750E6" w14:textId="572C3DC4" w:rsidR="007858E8" w:rsidRPr="00CF7F33" w:rsidRDefault="007858E8" w:rsidP="00860493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09.06.2026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7858E8" w:rsidRPr="00CF7F33" w14:paraId="12EACC1B" w14:textId="77777777" w:rsidTr="00860493">
        <w:trPr>
          <w:trHeight w:val="70"/>
        </w:trPr>
        <w:tc>
          <w:tcPr>
            <w:tcW w:w="114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77C369" w14:textId="77777777" w:rsidR="007858E8" w:rsidRPr="00CF7F33" w:rsidRDefault="007858E8" w:rsidP="00860493">
            <w:pPr>
              <w:tabs>
                <w:tab w:val="left" w:pos="5805"/>
              </w:tabs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90827E" w14:textId="6E1DFB74" w:rsidR="007858E8" w:rsidRPr="00CF7F33" w:rsidRDefault="007858E8" w:rsidP="00860493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568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7858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1111/29241-26</w:t>
            </w:r>
          </w:p>
        </w:tc>
      </w:tr>
      <w:tr w:rsidR="007858E8" w:rsidRPr="00CC6E69" w14:paraId="0539C12B" w14:textId="77777777" w:rsidTr="00860493">
        <w:trPr>
          <w:trHeight w:val="1125"/>
        </w:trPr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6358" w14:textId="77777777" w:rsidR="007858E8" w:rsidRPr="00D44BE5" w:rsidRDefault="007858E8" w:rsidP="009F37C8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44BE5">
              <w:rPr>
                <w:rFonts w:ascii="GHEA Grapalat" w:hAnsi="GHEA Grapalat"/>
                <w:sz w:val="24"/>
                <w:szCs w:val="24"/>
                <w:lang w:val="hy-AM"/>
              </w:rPr>
              <w:t>Հայաստանի Հանրապետության կառավարության և Ֆրանսիայի Հանրապետության կառավարության միջև Հայաստանում ֆրանսիական համալսարան հիմնադրամի մասին  համաձայնագիրը (այսուհետ՝ Համաձայնագիր) ստորագրվել է 2026թ. մայիսի 5-ին:</w:t>
            </w:r>
          </w:p>
          <w:p w14:paraId="477E006F" w14:textId="77777777" w:rsidR="007858E8" w:rsidRPr="00D44BE5" w:rsidRDefault="007858E8" w:rsidP="009F37C8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44BE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Հայաստանի Հանրապետության և Ֆրանսիայի Հանրապետության միջև ձևավորված է բարձր մակարդակի քաղաքական երկխոսություն, որն ուղեկցվում է պարբերական բարձրաստիճան փոխայցելություններով և տարբեր ոլորտներում ակտիվ ու բովանդակային համագործակցությամբ։ Ներկայիս երկկողմ ռազմավարական հարաբերություններն ընդգրկում են քաղաքական, տնտեսական, կրթամշակութային, ապակենտրոնացված և պաշտպանական համագործակցության լայն շրջանակ։ Միաժամանակ, բազմակողմ հարթակներում կողմերը հանդես են գալիս որպես վստահելի և ակտիվ գործընկերներ, իսկ Ֆրանսիան կարևոր դերակատարում ունի նաև Հայաստան–Եվրոպական միություն գործընկերության շարունակական զարգացման գործում։</w:t>
            </w:r>
          </w:p>
          <w:p w14:paraId="47E37784" w14:textId="77777777" w:rsidR="007858E8" w:rsidRPr="00D44BE5" w:rsidRDefault="007858E8" w:rsidP="009F37C8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44BE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Կրթության ոլորտում համագործակցությունը Հայաստանի և Ֆրանսիայի միջև ռազմավարական բնույթ ունեցող հարաբերությունների կարևոր ուղղություններից է։ Ֆրանսիան Հայաստանում ունի եռաստիճան կրթական համակարգ, ինչը նշանակում է ներկայացվածություն բոլոր կրթական օղակներում:</w:t>
            </w:r>
          </w:p>
          <w:p w14:paraId="7C6CF0F2" w14:textId="77777777" w:rsidR="007858E8" w:rsidRDefault="007858E8" w:rsidP="009F37C8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44BE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2025թ.-ի սեպտեմբերի 11-ին ուժի մեջ մտած «Բարձրագույն կրթության և գիտության մասին» ՀՀ օրենքի 14-րդ հոդվածի 11-րդ կետը սահմանում է, որ բուհի լիցենզիայով սահմանվող ուսանողների սահմանային թիվը չի կարող պակաս լինել 4000-ից: Ֆրանսիական համալսարանում ուսանողների թիվը 2500 է: Բացի դրանից, վերոնշյալ օրենքը նոր կարգավորումներ է նախատեսում բուհի պրոֆեսորադասախոսական կազմի՝ բուհում մշտական հիմունքներով ներկայացվածության վերաբերյալ, սակայն Հայաստանում ֆրանսիական համալսարանի դասախոսների մի մասը ժամանում է Ֆրանսիայից՝ ժամանակավոր հիմունքներով: </w:t>
            </w:r>
          </w:p>
          <w:p w14:paraId="7A6466A0" w14:textId="77777777" w:rsidR="007858E8" w:rsidRDefault="007858E8" w:rsidP="009F37C8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A621B4">
              <w:rPr>
                <w:rFonts w:ascii="GHEA Grapalat" w:hAnsi="GHEA Grapalat"/>
                <w:sz w:val="24"/>
                <w:szCs w:val="24"/>
                <w:lang w:val="hy-AM"/>
              </w:rPr>
              <w:t>«Հայաստանում ֆրանսիական համալսարան» հիմնադրամ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A62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շահույթ չհետապնդող հիմնադրամ է, որն ունի իրավաբանական անձի կարգավիճակ և Հայաստանի Հանրապետությունում իր գործունեությունն իրականացնելու իրավունակություն։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621B4">
              <w:rPr>
                <w:rFonts w:ascii="GHEA Grapalat" w:hAnsi="GHEA Grapalat"/>
                <w:sz w:val="24"/>
                <w:szCs w:val="24"/>
                <w:lang w:val="hy-AM"/>
              </w:rPr>
              <w:t>«Հայաստանում ֆրանսիական համալսարան» հիմնադրամ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F5467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հիմնական նպատակն է նպաստել Հայաստանի Հանրապետության սոցիալ-տնտեսական զարգացմանը՝ պատրաստելով բարձր որակավորում ունեցող, աշխատաշուկայի պահանջներին և ակադեմիական </w:t>
            </w:r>
            <w:r w:rsidRPr="00F546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միջազգային չափանիշներին համապատասխան հմտություններ ունեցող մասնագետներ</w:t>
            </w:r>
          </w:p>
          <w:p w14:paraId="78C20BEC" w14:textId="77777777" w:rsidR="007858E8" w:rsidRPr="00D44BE5" w:rsidRDefault="007858E8" w:rsidP="009F37C8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44BE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Համաձայնագրի վավերացումը կամ հաստատումը հնարավորություն կտա Հայաստանում ֆրանսիական համալսարանին շարունակելու Հայաստանի Հանրապետության կրթական համակարգում բարձրագույն ուսումնական հաստատության կարգավիճակում իր հետագա գործունեությունը: </w:t>
            </w:r>
          </w:p>
          <w:p w14:paraId="47504A0E" w14:textId="77777777" w:rsidR="007858E8" w:rsidRPr="00D44BE5" w:rsidRDefault="007858E8" w:rsidP="009F37C8">
            <w:pPr>
              <w:widowControl w:val="0"/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4BE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 2026թ. մայիսի 5-ին ստորագրված Հայաստանի Հանրապետության կառավարության և Ֆրանսիայի Հանրապետության կառավարության միջև Հայաստանում ֆրանսիական համալսարան հիմնադրամի մասին համաձայնագրի </w:t>
            </w:r>
            <w:r w:rsidRPr="00D44B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հաստատումը կամ վավերացումը </w:t>
            </w:r>
            <w:r w:rsidRPr="00D44BE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14:paraId="722FBCFC" w14:textId="21B9C096" w:rsidR="007858E8" w:rsidRDefault="007858E8" w:rsidP="009F37C8">
            <w:pPr>
              <w:spacing w:after="0" w:line="360" w:lineRule="auto"/>
              <w:ind w:right="-5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4BE5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</w:p>
          <w:p w14:paraId="2C71F3BA" w14:textId="77777777" w:rsidR="007858E8" w:rsidRPr="007858E8" w:rsidRDefault="007858E8" w:rsidP="009F37C8">
            <w:pPr>
              <w:widowControl w:val="0"/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58E8">
              <w:rPr>
                <w:rFonts w:ascii="GHEA Grapalat" w:hAnsi="GHEA Grapalat" w:cs="Sylfaen"/>
                <w:sz w:val="24"/>
                <w:szCs w:val="24"/>
                <w:lang w:val="hy-AM"/>
              </w:rPr>
              <w:t>Հայաստանի Հանրապետության կառավարության և Ֆրանսիայի Հանրապետության կառավարության միջև Հայաստանում ֆրանսիական համալսարան հիմնադրամի մասին համաձայնագիրը (այսուհետ՝ Համաձայնագիր) ստորագրվել է 2026թ. մայիսի 5-ին:</w:t>
            </w:r>
          </w:p>
          <w:p w14:paraId="2A9FFADE" w14:textId="77777777" w:rsidR="007858E8" w:rsidRPr="007858E8" w:rsidRDefault="007858E8" w:rsidP="009F37C8">
            <w:pPr>
              <w:widowControl w:val="0"/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58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Համաձայնագիրն ուժի մեջ է մտնում Կողմերի կողմից պահանջվող ներպետական ընթացակարգերը կատարելու մասին վերջին գրավոր </w:t>
            </w:r>
            <w:r w:rsidRPr="007858E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ծանուցումը դիվանագիտական ուղիներով ստանալու ամսաթվին հաջորդող երկրորդ ամսվա առաջին օրը։ Համաձայնագիրն ուժի մեջ մտնելու պահից ուժը կորցրած է ճանաչում Հայաստանի Հանրապետության Կառավարության և Ֆրանսիայի Հանրապետության Կառավարության միջև 2017 թվականի մարտի 8-ին ստորագրված «Հայաստանում ֆրանսիական համալսարանի մասին» համաձայնագիրը:</w:t>
            </w:r>
          </w:p>
          <w:p w14:paraId="5667D763" w14:textId="77777777" w:rsidR="007858E8" w:rsidRPr="007858E8" w:rsidRDefault="007858E8" w:rsidP="009F37C8">
            <w:pPr>
              <w:widowControl w:val="0"/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58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2026թ. հունիսի 5-ի դրությամբ ֆրանսիական կողմից չի ստացվել ծանուցում՝ Համաձայնագրի ուժի մեջ մտնելու համար անհրաժեշտ ներպետական ընթացակարգերի կատարման մասին:   </w:t>
            </w:r>
          </w:p>
          <w:p w14:paraId="5FF0E8C2" w14:textId="314FD68B" w:rsidR="007858E8" w:rsidRPr="00D80B5F" w:rsidRDefault="007858E8" w:rsidP="009F37C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4EEA" w14:textId="77777777" w:rsidR="007858E8" w:rsidRDefault="007858E8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7DC64B2F" w14:textId="77777777" w:rsidR="007858E8" w:rsidRPr="003365F2" w:rsidRDefault="007858E8" w:rsidP="00860493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3F44A8" w14:textId="77777777" w:rsidR="007858E8" w:rsidRPr="00CC6E69" w:rsidRDefault="007858E8" w:rsidP="00860493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7858E8" w:rsidRPr="00CF7F33" w14:paraId="6E272E04" w14:textId="77777777" w:rsidTr="00860493">
        <w:trPr>
          <w:trHeight w:val="70"/>
        </w:trPr>
        <w:tc>
          <w:tcPr>
            <w:tcW w:w="1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B0970E5" w14:textId="50FAEFAB" w:rsidR="007858E8" w:rsidRPr="00A7037F" w:rsidRDefault="009F37C8" w:rsidP="0086049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</w:t>
            </w:r>
            <w:r w:rsidR="007858E8"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7858E8" w:rsidRPr="00A703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7858E8" w:rsidRPr="00A7037F">
              <w:rPr>
                <w:lang w:val="hy-AM"/>
              </w:rPr>
              <w:t xml:space="preserve"> </w:t>
            </w:r>
            <w:r w:rsidR="007858E8" w:rsidRPr="007858E8">
              <w:rPr>
                <w:lang w:val="hy-AM"/>
              </w:rPr>
              <w:t xml:space="preserve"> </w:t>
            </w:r>
            <w:r w:rsidR="007858E8" w:rsidRPr="003365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="007858E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3CDE41" w14:textId="54ED70A9" w:rsidR="007858E8" w:rsidRPr="00CF7F33" w:rsidRDefault="007858E8" w:rsidP="00860493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23.06.2026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7858E8" w:rsidRPr="00CF7F33" w14:paraId="1427852C" w14:textId="77777777" w:rsidTr="00860493">
        <w:trPr>
          <w:trHeight w:val="70"/>
        </w:trPr>
        <w:tc>
          <w:tcPr>
            <w:tcW w:w="114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1D3773" w14:textId="77777777" w:rsidR="007858E8" w:rsidRPr="00CF7F33" w:rsidRDefault="007858E8" w:rsidP="00860493">
            <w:pPr>
              <w:tabs>
                <w:tab w:val="left" w:pos="5805"/>
              </w:tabs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E53B7A" w14:textId="481B837D" w:rsidR="007858E8" w:rsidRPr="00CF7F33" w:rsidRDefault="007858E8" w:rsidP="00860493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568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7858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ԴԽ//23872-2026</w:t>
            </w:r>
          </w:p>
        </w:tc>
      </w:tr>
      <w:tr w:rsidR="007858E8" w:rsidRPr="00CC6E69" w14:paraId="0DF0D0A7" w14:textId="77777777" w:rsidTr="00860493">
        <w:trPr>
          <w:trHeight w:val="1125"/>
        </w:trPr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16AD" w14:textId="77777777" w:rsidR="007858E8" w:rsidRPr="007858E8" w:rsidRDefault="007858E8" w:rsidP="007858E8">
            <w:pPr>
              <w:spacing w:line="360" w:lineRule="auto"/>
              <w:ind w:left="187" w:right="-58" w:firstLine="5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58E8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ենք, որ 2026 թվականի մայիսի 5-ին ստորագրված Հայաստանի Հանրապետության կառավարության և Ֆրանսիայի Հանրապետության կառավարության միջև Հայաստանում ֆրանսիական համալսարան հիմնադրամի մասին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56C66B65" w14:textId="6C593376" w:rsidR="007858E8" w:rsidRPr="00D80B5F" w:rsidRDefault="007858E8" w:rsidP="0086049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EB91" w14:textId="77777777" w:rsidR="007858E8" w:rsidRDefault="007858E8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11E3E668" w14:textId="77777777" w:rsidR="007858E8" w:rsidRPr="003365F2" w:rsidRDefault="007858E8" w:rsidP="00860493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0AD741" w14:textId="77777777" w:rsidR="007858E8" w:rsidRPr="00CC6E69" w:rsidRDefault="007858E8" w:rsidP="00860493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7858E8" w:rsidRPr="00CF7F33" w14:paraId="44351526" w14:textId="77777777" w:rsidTr="00860493">
        <w:trPr>
          <w:trHeight w:val="70"/>
        </w:trPr>
        <w:tc>
          <w:tcPr>
            <w:tcW w:w="1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BFB140" w14:textId="42E1BDD8" w:rsidR="007858E8" w:rsidRPr="00A7037F" w:rsidRDefault="009F37C8" w:rsidP="0086049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7858E8"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7858E8" w:rsidRPr="00A703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7858E8" w:rsidRPr="00A7037F">
              <w:rPr>
                <w:lang w:val="hy-AM"/>
              </w:rPr>
              <w:t xml:space="preserve"> </w:t>
            </w:r>
            <w:r w:rsidR="007858E8" w:rsidRPr="007858E8">
              <w:rPr>
                <w:lang w:val="hy-AM"/>
              </w:rPr>
              <w:t xml:space="preserve"> </w:t>
            </w:r>
            <w:r w:rsidR="007858E8" w:rsidRPr="003365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="007858E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FFB7A5" w14:textId="273B718D" w:rsidR="007858E8" w:rsidRPr="00CF7F33" w:rsidRDefault="007858E8" w:rsidP="00860493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30.06.2026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7858E8" w:rsidRPr="00CF7F33" w14:paraId="45F166BE" w14:textId="77777777" w:rsidTr="00860493">
        <w:trPr>
          <w:trHeight w:val="70"/>
        </w:trPr>
        <w:tc>
          <w:tcPr>
            <w:tcW w:w="114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793556" w14:textId="77777777" w:rsidR="007858E8" w:rsidRPr="00CF7F33" w:rsidRDefault="007858E8" w:rsidP="00860493">
            <w:pPr>
              <w:tabs>
                <w:tab w:val="left" w:pos="5805"/>
              </w:tabs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BFFF89D" w14:textId="61DA53D4" w:rsidR="007858E8" w:rsidRPr="00CF7F33" w:rsidRDefault="007858E8" w:rsidP="00860493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568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7858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04/5-2/16447-2026</w:t>
            </w:r>
          </w:p>
        </w:tc>
      </w:tr>
      <w:tr w:rsidR="007858E8" w:rsidRPr="00CC6E69" w14:paraId="6C0007C7" w14:textId="77777777" w:rsidTr="00860493">
        <w:trPr>
          <w:trHeight w:val="1125"/>
        </w:trPr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0983" w14:textId="77777777" w:rsidR="007858E8" w:rsidRDefault="007858E8" w:rsidP="007858E8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F18A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«Հայաստանի Հանրապետության կառավարության և Ֆրանսիայի Հանրապետության կառավարության միջև Հայաստանում ֆրանսիական համալսարան հիմնադրամի մասին համաձայնագր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ում</w:t>
            </w:r>
            <w:r w:rsidRPr="00FF18A9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F1EE3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 դրույթներ առկա չեն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14:paraId="4292DF65" w14:textId="77777777" w:rsidR="007858E8" w:rsidRPr="00D80B5F" w:rsidRDefault="007858E8" w:rsidP="0086049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ED40" w14:textId="77777777" w:rsidR="007858E8" w:rsidRDefault="007858E8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2DEA75A3" w14:textId="77777777" w:rsidR="007858E8" w:rsidRPr="003365F2" w:rsidRDefault="007858E8" w:rsidP="00860493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AFA956" w14:textId="77777777" w:rsidR="007858E8" w:rsidRPr="00CC6E69" w:rsidRDefault="007858E8" w:rsidP="00860493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7858E8" w:rsidRPr="00CF7F33" w14:paraId="49F5806E" w14:textId="77777777" w:rsidTr="00860493">
        <w:trPr>
          <w:trHeight w:val="70"/>
        </w:trPr>
        <w:tc>
          <w:tcPr>
            <w:tcW w:w="1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C229407" w14:textId="3362F44B" w:rsidR="007858E8" w:rsidRPr="00A7037F" w:rsidRDefault="009F37C8" w:rsidP="0086049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858E8" w:rsidRPr="00CF7F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7858E8" w:rsidRPr="00A703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7858E8" w:rsidRPr="00A7037F">
              <w:rPr>
                <w:lang w:val="hy-AM"/>
              </w:rPr>
              <w:t xml:space="preserve"> </w:t>
            </w:r>
            <w:r w:rsidR="007858E8" w:rsidRPr="007858E8">
              <w:rPr>
                <w:lang w:val="hy-AM"/>
              </w:rPr>
              <w:t xml:space="preserve"> </w:t>
            </w:r>
            <w:r w:rsidR="007858E8" w:rsidRPr="003365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="007858E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95AC08" w14:textId="7D5C323D" w:rsidR="007858E8" w:rsidRPr="00CF7F33" w:rsidRDefault="007858E8" w:rsidP="00860493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07.07.2026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7858E8" w:rsidRPr="00CF7F33" w14:paraId="562458D3" w14:textId="77777777" w:rsidTr="00860493">
        <w:trPr>
          <w:trHeight w:val="70"/>
        </w:trPr>
        <w:tc>
          <w:tcPr>
            <w:tcW w:w="114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4CC769" w14:textId="77777777" w:rsidR="007858E8" w:rsidRPr="00CF7F33" w:rsidRDefault="007858E8" w:rsidP="00860493">
            <w:pPr>
              <w:tabs>
                <w:tab w:val="left" w:pos="5805"/>
              </w:tabs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8B03FA" w14:textId="09541D88" w:rsidR="007858E8" w:rsidRPr="00CF7F33" w:rsidRDefault="007858E8" w:rsidP="00860493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568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DA6CF9" w:rsidRPr="00DA6C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/14.2.4/34206-2026</w:t>
            </w:r>
          </w:p>
        </w:tc>
      </w:tr>
      <w:tr w:rsidR="007858E8" w:rsidRPr="001A61A1" w14:paraId="26C52E34" w14:textId="77777777" w:rsidTr="00860493">
        <w:trPr>
          <w:trHeight w:val="1125"/>
        </w:trPr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302D" w14:textId="77777777" w:rsidR="00DA6CF9" w:rsidRPr="004A11FA" w:rsidRDefault="00DA6CF9" w:rsidP="00DA6CF9">
            <w:pPr>
              <w:widowControl w:val="0"/>
              <w:spacing w:after="0" w:line="360" w:lineRule="auto"/>
              <w:ind w:left="-111" w:right="-38" w:firstLine="606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</w:t>
            </w:r>
            <w:r w:rsidRPr="00A1404C">
              <w:rPr>
                <w:rFonts w:ascii="GHEA Grapalat" w:hAnsi="GHEA Grapalat" w:cs="Sylfaen"/>
                <w:sz w:val="24"/>
                <w:szCs w:val="24"/>
                <w:lang w:val="hy-AM"/>
              </w:rPr>
              <w:t>ը չի պարունակում օրենքի փոփոխություն կամ նոր օրենքի ընդունում նախատեսող</w:t>
            </w:r>
            <w:r w:rsidRPr="008907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նորմեր, սակայն պարունակում է </w:t>
            </w:r>
            <w:r w:rsidRPr="00A140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8907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օրենքին հակասող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</w:t>
            </w:r>
            <w:r w:rsidRPr="0089077E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434BEB44" w14:textId="77777777" w:rsidR="00DA6CF9" w:rsidRDefault="00DA6CF9" w:rsidP="00DA6CF9">
            <w:pPr>
              <w:spacing w:after="0" w:line="360" w:lineRule="auto"/>
              <w:ind w:left="173" w:right="-38" w:hanging="10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55BB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Համաձայնագրի</w:t>
            </w:r>
            <w:r w:rsidRPr="004A11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 w:rsidRPr="004A11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-րդ հոդվածի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համաձայ</w:t>
            </w:r>
            <w:r w:rsidRPr="00655BB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</w:p>
          <w:p w14:paraId="528D5D07" w14:textId="77777777" w:rsidR="00DA6CF9" w:rsidRPr="00494B5F" w:rsidRDefault="00DA6CF9" w:rsidP="00DA6CF9">
            <w:pPr>
              <w:spacing w:after="0" w:line="360" w:lineRule="auto"/>
              <w:ind w:left="173" w:right="-38" w:hanging="107"/>
              <w:jc w:val="both"/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</w:pPr>
            <w:r w:rsidRPr="004A11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«1. </w:t>
            </w:r>
            <w:r w:rsidRPr="00494B5F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Կողմերը համաձայնում են, որ ՀՖՀՀ-ն իր կրթական ծրագրեր</w:t>
            </w:r>
            <w:r w:rsidRPr="00655BB9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ն</w:t>
            </w:r>
            <w:r w:rsidRPr="00494B5F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 իրականացն</w:t>
            </w:r>
            <w:r w:rsidRPr="00655BB9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ի </w:t>
            </w:r>
            <w:r w:rsidRPr="00494B5F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դասախոսական կազմի հիբրիդային մոդելի հիման վրա, որը ներառում է ինչպես մշտական գիտաշխատող դասախոսներ</w:t>
            </w:r>
            <w:r w:rsidRPr="00655BB9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ի</w:t>
            </w:r>
            <w:r w:rsidRPr="00494B5F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, այնպես էլ ոլորտային փորձ ունեցող հրավիրված մասնագետներ</w:t>
            </w:r>
            <w:r w:rsidRPr="00655BB9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ի</w:t>
            </w:r>
            <w:r w:rsidRPr="00494B5F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1436C0C5" w14:textId="77777777" w:rsidR="00DA6CF9" w:rsidRPr="00655BB9" w:rsidRDefault="00DA6CF9" w:rsidP="00DA6CF9">
            <w:pPr>
              <w:spacing w:after="0" w:line="360" w:lineRule="auto"/>
              <w:ind w:left="173" w:right="-38" w:hanging="107"/>
              <w:jc w:val="both"/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2. </w:t>
            </w:r>
            <w:r w:rsidRPr="00494B5F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Հաշվի առնելով ՀՖՀՀ կրկնակի դիպլոմով </w:t>
            </w:r>
            <w:r w:rsidRPr="00655BB9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ուսուցման</w:t>
            </w:r>
            <w:r w:rsidRPr="00494B5F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 առանձնահատկությունը, որ</w:t>
            </w:r>
            <w:r w:rsidRPr="00655BB9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ը</w:t>
            </w:r>
            <w:r w:rsidRPr="00494B5F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 մասամբ իրականացվում </w:t>
            </w:r>
            <w:r w:rsidRPr="00655BB9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է</w:t>
            </w:r>
            <w:r w:rsidRPr="00494B5F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 Ֆրանսիայի Հանրապետությունից Հայաստանի Հանրապետություն ժամանած դասախոսական անձնակազմի կողմից, ՀՖՀՀ-ն իրավունք ունի չձևավորել</w:t>
            </w:r>
            <w:r w:rsidRPr="00655BB9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ու</w:t>
            </w:r>
            <w:r w:rsidRPr="00494B5F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 գերազանցապես մշտական պրոֆեսորադասախոսական կազմ` ջանքեր </w:t>
            </w:r>
            <w:r w:rsidRPr="00494B5F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գործադրելով մշտական աշխատող դասախոսների ներգրավման 20% </w:t>
            </w:r>
            <w:r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ցուցանիշ ապահովելուն</w:t>
            </w:r>
            <w:r w:rsidRPr="0096451A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:</w:t>
            </w:r>
            <w:r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138DF646" w14:textId="77777777" w:rsidR="00DA6CF9" w:rsidRPr="00655BB9" w:rsidRDefault="00DA6CF9" w:rsidP="00DA6CF9">
            <w:pPr>
              <w:spacing w:after="0" w:line="360" w:lineRule="auto"/>
              <w:ind w:left="173" w:right="-38" w:hanging="107"/>
              <w:jc w:val="both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/>
              </w:rPr>
            </w:pPr>
            <w:r w:rsidRPr="0096451A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(…)</w:t>
            </w:r>
            <w:r w:rsidRPr="00655BB9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482D9174" w14:textId="77777777" w:rsidR="00DA6CF9" w:rsidRPr="00DA6CF9" w:rsidRDefault="00DA6CF9" w:rsidP="00DA6CF9">
            <w:pPr>
              <w:spacing w:after="0" w:line="360" w:lineRule="auto"/>
              <w:ind w:left="173" w:right="-38" w:hanging="107"/>
              <w:jc w:val="both"/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</w:pPr>
            <w:r w:rsidRPr="0096451A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4. Կողմերը ճանաչում են այս հիբրիդային մոդելը որպես ՀՖՀՀ գերազանցության հիմնարար բաղադրիչ, որը ենթակա չէ Հայաստանի Հանրապետության</w:t>
            </w:r>
            <w:r w:rsidRPr="00655BB9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 բարձրագույն կրթության և գիտության ոլորտային</w:t>
            </w:r>
            <w:r w:rsidRPr="0096451A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 օրենսդրությամբ սահմանված մշտական դասախոսների քվոտաների պահանջներին։»</w:t>
            </w:r>
            <w:r w:rsidRPr="00DA6CF9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1731E78F" w14:textId="77777777" w:rsidR="00DA6CF9" w:rsidRPr="00655BB9" w:rsidRDefault="00DA6CF9" w:rsidP="00DA6CF9">
            <w:pPr>
              <w:spacing w:after="0" w:line="360" w:lineRule="auto"/>
              <w:ind w:left="173" w:right="-38" w:hanging="1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451A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Վերոնշյալ դրույթը հակասում է </w:t>
            </w:r>
            <w:r w:rsidRPr="0096451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«Բարձրագույն կրթության և գիտության մասին» օրենքի 16-րդ հոդվածի</w:t>
            </w:r>
            <w:r w:rsidRPr="00655BB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ն, որի 1-ին մասի</w:t>
            </w:r>
            <w:r w:rsidRPr="0096451A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 համաձայն</w:t>
            </w:r>
            <w:r w:rsidRPr="00655BB9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՝ բ</w:t>
            </w:r>
            <w:r w:rsidRPr="0096451A">
              <w:rPr>
                <w:rFonts w:ascii="GHEA Grapalat" w:hAnsi="GHEA Grapalat"/>
                <w:sz w:val="24"/>
                <w:szCs w:val="24"/>
                <w:lang w:val="hy-AM"/>
              </w:rPr>
              <w:t>արձրագույն կրթության որակավորում շնորհող բոլոր մակարդակների կրթական ծրագրերը ենթակա են լիցենզավորման</w:t>
            </w:r>
            <w:r w:rsidRPr="00655BB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708D194F" w14:textId="77777777" w:rsidR="00DA6CF9" w:rsidRPr="00273B68" w:rsidRDefault="00DA6CF9" w:rsidP="00DA6CF9">
            <w:pPr>
              <w:spacing w:after="0" w:line="360" w:lineRule="auto"/>
              <w:ind w:left="173" w:right="-38" w:hanging="107"/>
              <w:jc w:val="both"/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</w:pPr>
            <w:r w:rsidRPr="00655BB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հոդվածի </w:t>
            </w:r>
            <w:r w:rsidRPr="0096451A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655BB9">
              <w:rPr>
                <w:rFonts w:ascii="GHEA Grapalat" w:hAnsi="GHEA Grapalat"/>
                <w:sz w:val="24"/>
                <w:szCs w:val="24"/>
                <w:lang w:val="hy-AM"/>
              </w:rPr>
              <w:t>-րդ մասի 2-րդ և 4-րդ կետերի համաձայն՝</w:t>
            </w:r>
            <w:r w:rsidRPr="009645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55BB9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96451A">
              <w:rPr>
                <w:rFonts w:ascii="GHEA Grapalat" w:hAnsi="GHEA Grapalat"/>
                <w:sz w:val="24"/>
                <w:szCs w:val="24"/>
                <w:lang w:val="hy-AM"/>
              </w:rPr>
              <w:t>ուհին կրթական ծրագրի լիցենզիայի տրամադրման հիմքերն են՝ համապատասխան կրթական մակարդակներում կրթական ծրագրով ուսումնառություն ապահովելու համար անհրաժեշտ ակադեմիական կազմի և ուսումնաօժանդակ կազմի առկայությունը, որոնց առնվազն կեսը պետք է հանդիսանա բուհի հիմնական աշխատող</w:t>
            </w:r>
            <w:r w:rsidRPr="00655BB9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 xml:space="preserve">, </w:t>
            </w:r>
            <w:r w:rsidRPr="0096451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համատեղ կրթական ծրագրերի դեպքում ներկայացվում են կրթական ծրագրի իրականացման համար գործընկեր կազմակերպության հատկացրած մարդկային ռեսուրսները, համատեղ կրթական ծրագրի </w:t>
            </w:r>
            <w:r w:rsidRPr="009645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լիցենզիան ստացող բուհի կողմից ներգրավված ակադեմիական կազմի հիմնական աշխատողների մասնաբաժինը պետք է լինի առնվազն 25 տոկոս</w:t>
            </w:r>
            <w:r w:rsidRPr="0096451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։ </w:t>
            </w:r>
          </w:p>
          <w:p w14:paraId="7010ED06" w14:textId="05034DF7" w:rsidR="00DA6CF9" w:rsidRPr="00AE705E" w:rsidRDefault="00DA6CF9" w:rsidP="00DA6CF9">
            <w:pPr>
              <w:spacing w:after="0" w:line="360" w:lineRule="auto"/>
              <w:ind w:left="173" w:right="-38" w:hanging="107"/>
              <w:jc w:val="both"/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</w:pPr>
            <w:r w:rsidRPr="00AE705E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Ելնելով վերոգրյալից՝ Համաձայնագիրը ենթակա է վավերացման Սահմանադրության</w:t>
            </w:r>
            <w:r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E705E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116-րդ հոդվածի 1-ին մասի 5-րդ և «Միջազգային</w:t>
            </w:r>
            <w:r w:rsidRPr="00AE705E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br/>
              <w:t>պայմանագրերի մասին» օրենքի 10-րդ հոդվածի 2-րդ մասի 5-րդ</w:t>
            </w:r>
            <w:r w:rsidRPr="00AE705E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br/>
              <w:t>կետերով, իսկ Հայաստանի Հանրապետության համար ֆինանսական կամ</w:t>
            </w:r>
            <w:r w:rsidRPr="00AE705E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br/>
              <w:t>գույքային պարտավորություններ նախատեսելու դեպքում Համաձայնագիրը</w:t>
            </w:r>
            <w:r w:rsidRPr="00AE705E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br/>
              <w:t>ենթակա կլինի վավերացման նաև ՀՀ Սահմանադրության 116-րդ հոդվածի</w:t>
            </w:r>
            <w:r w:rsidRPr="00AE705E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br/>
              <w:t>1-ին մասի 4-րդ և «Միջազգային պայմանագրերի մասին» օրենքի 10-րդ</w:t>
            </w:r>
            <w:r w:rsidRPr="00AE705E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br/>
              <w:t>հոդվածի 2-րդ մասի 4-րդ կետերով:</w:t>
            </w:r>
          </w:p>
          <w:p w14:paraId="7165C2DF" w14:textId="77777777" w:rsidR="007858E8" w:rsidRPr="00D80B5F" w:rsidRDefault="007858E8" w:rsidP="0086049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8121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10C35F8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A1C33D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5CE631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504687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C0A2E5B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82E12E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062890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DE420BA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890BD85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3B4DAF6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3E8E60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F99BDD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7F1470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FA408A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3611B1C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97C132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1059F0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39C1B34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8562E96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1E5B06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8776D6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34C646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698A9C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4F25AC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B855F1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B32F12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1792FE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EB50F71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D59240F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6614E5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228D8C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39378A8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21B9002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0F4912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FEEEE7" w14:textId="77777777" w:rsidR="00DA6CF9" w:rsidRDefault="00DA6CF9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3F575C" w14:textId="77777777" w:rsidR="00FA5C90" w:rsidRDefault="00FA5C90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7F1D5ED" w14:textId="4964A5F4" w:rsidR="007858E8" w:rsidRDefault="007858E8" w:rsidP="0086049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B5B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242E8943" w14:textId="30511609" w:rsidR="00DA6CF9" w:rsidRPr="00DA6CF9" w:rsidRDefault="00DA6CF9" w:rsidP="00DA6CF9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A6C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Համաձայնագիրը </w:t>
            </w:r>
            <w:r w:rsidRPr="00DA6CF9">
              <w:rPr>
                <w:rFonts w:ascii="GHEA Grapalat" w:eastAsia="Microsoft JhengHei" w:hAnsi="GHEA Grapalat" w:cs="Microsoft JhengHei"/>
                <w:bCs/>
                <w:color w:val="000000" w:themeColor="text1"/>
                <w:sz w:val="24"/>
                <w:szCs w:val="24"/>
                <w:lang w:val="hy-AM"/>
              </w:rPr>
              <w:t xml:space="preserve">  կվավերացվի ՀՀ Սահմանադրության և</w:t>
            </w:r>
            <w:r>
              <w:rPr>
                <w:rFonts w:ascii="GHEA Grapalat" w:eastAsia="Microsoft JhengHei" w:hAnsi="GHEA Grapalat" w:cs="Microsoft JhengHei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A6CF9">
              <w:rPr>
                <w:rFonts w:ascii="GHEA Grapalat" w:eastAsia="Microsoft JhengHei" w:hAnsi="GHEA Grapalat" w:cs="Microsoft JhengHei"/>
                <w:bCs/>
                <w:color w:val="000000" w:themeColor="text1"/>
                <w:sz w:val="24"/>
                <w:szCs w:val="24"/>
                <w:lang w:val="hy-AM"/>
              </w:rPr>
              <w:t>«Միջազգային</w:t>
            </w:r>
            <w:r w:rsidRPr="00DA6CF9">
              <w:rPr>
                <w:rFonts w:ascii="GHEA Grapalat" w:eastAsia="Microsoft JhengHei" w:hAnsi="GHEA Grapalat" w:cs="Microsoft JhengHei"/>
                <w:bCs/>
                <w:color w:val="000000" w:themeColor="text1"/>
                <w:sz w:val="24"/>
                <w:szCs w:val="24"/>
                <w:lang w:val="hy-AM"/>
              </w:rPr>
              <w:br/>
              <w:t>պայմանագրերի մասին» օրենքի դրույթներին համապատասխան:</w:t>
            </w:r>
          </w:p>
          <w:p w14:paraId="43A8DB1C" w14:textId="77777777" w:rsidR="007858E8" w:rsidRPr="003365F2" w:rsidRDefault="007858E8" w:rsidP="00860493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EA9E3C" w14:textId="77777777" w:rsidR="007858E8" w:rsidRPr="00CC6E69" w:rsidRDefault="007858E8" w:rsidP="00860493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2B08974B" w14:textId="77777777" w:rsidR="00274D71" w:rsidRDefault="00274D71" w:rsidP="006A434C">
      <w:pPr>
        <w:spacing w:after="0"/>
        <w:rPr>
          <w:lang w:val="hy-AM"/>
        </w:rPr>
      </w:pPr>
    </w:p>
    <w:p w14:paraId="03A0D6AA" w14:textId="77777777" w:rsidR="00274D71" w:rsidRDefault="00274D71" w:rsidP="006A434C">
      <w:pPr>
        <w:spacing w:after="0"/>
        <w:rPr>
          <w:lang w:val="hy-AM"/>
        </w:rPr>
      </w:pPr>
    </w:p>
    <w:p w14:paraId="4C57F6FF" w14:textId="77777777" w:rsidR="00274D71" w:rsidRDefault="00274D71" w:rsidP="006A434C">
      <w:pPr>
        <w:spacing w:after="0"/>
        <w:rPr>
          <w:lang w:val="hy-AM"/>
        </w:rPr>
      </w:pPr>
    </w:p>
    <w:p w14:paraId="65AB7A2A" w14:textId="77777777" w:rsidR="00274D71" w:rsidRDefault="00274D71" w:rsidP="006A434C">
      <w:pPr>
        <w:spacing w:after="0"/>
        <w:rPr>
          <w:lang w:val="hy-AM"/>
        </w:rPr>
      </w:pPr>
    </w:p>
    <w:p w14:paraId="7E7A7BD0" w14:textId="77777777" w:rsidR="00274D71" w:rsidRPr="006059EB" w:rsidRDefault="00274D71" w:rsidP="006A434C">
      <w:pPr>
        <w:spacing w:after="0"/>
        <w:rPr>
          <w:lang w:val="hy-AM"/>
        </w:rPr>
      </w:pPr>
    </w:p>
    <w:sectPr w:rsidR="00274D71" w:rsidRPr="006059EB" w:rsidSect="00E761D4">
      <w:pgSz w:w="16838" w:h="11906" w:orient="landscape"/>
      <w:pgMar w:top="993" w:right="1138" w:bottom="142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603" w:usb1="00000000" w:usb2="00000000" w:usb3="00000000" w:csb0="00000087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A0D"/>
    <w:rsid w:val="00000BF2"/>
    <w:rsid w:val="00017601"/>
    <w:rsid w:val="00077270"/>
    <w:rsid w:val="000B2FA6"/>
    <w:rsid w:val="00116166"/>
    <w:rsid w:val="001205AF"/>
    <w:rsid w:val="0015005F"/>
    <w:rsid w:val="001A61A1"/>
    <w:rsid w:val="001C0207"/>
    <w:rsid w:val="001F68AA"/>
    <w:rsid w:val="00265574"/>
    <w:rsid w:val="00274D71"/>
    <w:rsid w:val="002815AC"/>
    <w:rsid w:val="003365F2"/>
    <w:rsid w:val="003851C6"/>
    <w:rsid w:val="003C41AE"/>
    <w:rsid w:val="003E2874"/>
    <w:rsid w:val="00413679"/>
    <w:rsid w:val="00417243"/>
    <w:rsid w:val="00427A09"/>
    <w:rsid w:val="00453F0E"/>
    <w:rsid w:val="00465CB1"/>
    <w:rsid w:val="004B2119"/>
    <w:rsid w:val="004D70B3"/>
    <w:rsid w:val="0050188A"/>
    <w:rsid w:val="0059456D"/>
    <w:rsid w:val="005A5658"/>
    <w:rsid w:val="005A5C55"/>
    <w:rsid w:val="00604F37"/>
    <w:rsid w:val="006053F7"/>
    <w:rsid w:val="006059EB"/>
    <w:rsid w:val="00622655"/>
    <w:rsid w:val="00641059"/>
    <w:rsid w:val="00662165"/>
    <w:rsid w:val="00687054"/>
    <w:rsid w:val="006A434C"/>
    <w:rsid w:val="006C60F3"/>
    <w:rsid w:val="0070242F"/>
    <w:rsid w:val="0070597D"/>
    <w:rsid w:val="00717EEC"/>
    <w:rsid w:val="00722BC8"/>
    <w:rsid w:val="00730D92"/>
    <w:rsid w:val="007532C2"/>
    <w:rsid w:val="007633E6"/>
    <w:rsid w:val="007858E8"/>
    <w:rsid w:val="007B69F1"/>
    <w:rsid w:val="007C5A21"/>
    <w:rsid w:val="007D6644"/>
    <w:rsid w:val="007F3584"/>
    <w:rsid w:val="008009C4"/>
    <w:rsid w:val="0082579C"/>
    <w:rsid w:val="0087153C"/>
    <w:rsid w:val="008831DC"/>
    <w:rsid w:val="008F7626"/>
    <w:rsid w:val="00914D2D"/>
    <w:rsid w:val="00974D70"/>
    <w:rsid w:val="009A1CAA"/>
    <w:rsid w:val="009F37C8"/>
    <w:rsid w:val="009F6ED6"/>
    <w:rsid w:val="00A024C9"/>
    <w:rsid w:val="00A04AB4"/>
    <w:rsid w:val="00A30FB8"/>
    <w:rsid w:val="00A56839"/>
    <w:rsid w:val="00A6108F"/>
    <w:rsid w:val="00A7037F"/>
    <w:rsid w:val="00AA7F46"/>
    <w:rsid w:val="00B24517"/>
    <w:rsid w:val="00B80019"/>
    <w:rsid w:val="00BB433C"/>
    <w:rsid w:val="00BB5F3B"/>
    <w:rsid w:val="00BC1837"/>
    <w:rsid w:val="00C92CB9"/>
    <w:rsid w:val="00C95420"/>
    <w:rsid w:val="00CC6ACC"/>
    <w:rsid w:val="00CC6E69"/>
    <w:rsid w:val="00D12A0D"/>
    <w:rsid w:val="00D80B5F"/>
    <w:rsid w:val="00D86D0F"/>
    <w:rsid w:val="00DA6CF9"/>
    <w:rsid w:val="00DF042E"/>
    <w:rsid w:val="00E25B03"/>
    <w:rsid w:val="00E54592"/>
    <w:rsid w:val="00E761D4"/>
    <w:rsid w:val="00EF4A0C"/>
    <w:rsid w:val="00EF522E"/>
    <w:rsid w:val="00EF797A"/>
    <w:rsid w:val="00F66FC8"/>
    <w:rsid w:val="00FA5C90"/>
    <w:rsid w:val="00FA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FB6033E"/>
  <w15:chartTrackingRefBased/>
  <w15:docId w15:val="{599B5BC3-548E-4768-BECA-C051B35DF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4D71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69F1"/>
    <w:pPr>
      <w:ind w:left="720"/>
      <w:contextualSpacing/>
    </w:pPr>
  </w:style>
  <w:style w:type="paragraph" w:styleId="BodyText">
    <w:name w:val="Body Text"/>
    <w:basedOn w:val="Normal"/>
    <w:link w:val="BodyTextChar"/>
    <w:rsid w:val="007858E8"/>
    <w:pPr>
      <w:spacing w:after="0" w:line="240" w:lineRule="auto"/>
      <w:jc w:val="both"/>
    </w:pPr>
    <w:rPr>
      <w:rFonts w:ascii="Times Armenian" w:hAnsi="Times Armeni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58E8"/>
    <w:rPr>
      <w:rFonts w:ascii="Times Armenian" w:eastAsia="Times New Roman" w:hAnsi="Times Armenian" w:cs="Times New Roman"/>
      <w:sz w:val="24"/>
      <w:szCs w:val="20"/>
      <w:lang w:val="en-US"/>
    </w:rPr>
  </w:style>
  <w:style w:type="character" w:styleId="Strong">
    <w:name w:val="Strong"/>
    <w:uiPriority w:val="22"/>
    <w:qFormat/>
    <w:rsid w:val="00BB43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7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6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7</Pages>
  <Words>1090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Higher Education and Science Committee</dc:creator>
  <cp:keywords>https://mul2-edu.gov.am/tasks/2048027/oneclick?token=6518957c895721ef288db9e711516daa</cp:keywords>
  <dc:description/>
  <cp:lastModifiedBy>Macbook </cp:lastModifiedBy>
  <cp:revision>52</cp:revision>
  <dcterms:created xsi:type="dcterms:W3CDTF">2025-08-08T05:39:00Z</dcterms:created>
  <dcterms:modified xsi:type="dcterms:W3CDTF">2026-07-17T11:29:00Z</dcterms:modified>
</cp:coreProperties>
</file>