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411979" w:rsidRDefault="00246F6C" w:rsidP="00411979">
      <w:pPr>
        <w:spacing w:after="0" w:line="360" w:lineRule="auto"/>
        <w:ind w:firstLine="252"/>
        <w:jc w:val="center"/>
        <w:rPr>
          <w:rFonts w:ascii="GHEA Grapalat" w:hAnsi="GHEA Grapalat" w:cs="Sylfaen"/>
          <w:b/>
          <w:sz w:val="24"/>
          <w:szCs w:val="24"/>
          <w:lang w:val="en-GB"/>
        </w:rPr>
      </w:pPr>
      <w:r w:rsidRPr="00411979">
        <w:rPr>
          <w:rFonts w:ascii="GHEA Grapalat" w:hAnsi="GHEA Grapalat" w:cs="Sylfaen"/>
          <w:b/>
          <w:sz w:val="24"/>
          <w:szCs w:val="24"/>
          <w:lang w:val="en-GB"/>
        </w:rPr>
        <w:t>ԱՄՓՈՓԱԹԵՐԹ</w:t>
      </w:r>
    </w:p>
    <w:p w14:paraId="2C0FED74" w14:textId="27FB86A9" w:rsidR="001E796F" w:rsidRPr="00411979" w:rsidRDefault="00FB205F" w:rsidP="00411979">
      <w:pPr>
        <w:tabs>
          <w:tab w:val="left" w:pos="630"/>
          <w:tab w:val="left" w:pos="990"/>
          <w:tab w:val="left" w:pos="3420"/>
        </w:tabs>
        <w:spacing w:line="360" w:lineRule="auto"/>
        <w:jc w:val="center"/>
        <w:rPr>
          <w:rFonts w:ascii="GHEA Grapalat" w:hAnsi="GHEA Grapalat"/>
          <w:b/>
          <w:bCs/>
          <w:noProof/>
          <w:sz w:val="24"/>
          <w:szCs w:val="24"/>
          <w:lang w:val="hy-AM"/>
        </w:rPr>
      </w:pPr>
      <w:bookmarkStart w:id="0" w:name="_Hlk236408796"/>
      <w:r w:rsidRPr="00411979">
        <w:rPr>
          <w:rFonts w:ascii="GHEA Grapalat" w:hAnsi="GHEA Grapalat" w:cs="Sylfaen"/>
          <w:b/>
          <w:bCs/>
          <w:sz w:val="24"/>
          <w:szCs w:val="24"/>
          <w:lang w:val="hy-AM"/>
        </w:rPr>
        <w:t>«</w:t>
      </w:r>
      <w:bookmarkStart w:id="1" w:name="_Hlk204673338"/>
      <w:bookmarkStart w:id="2" w:name="_Hlk232432800"/>
      <w:r w:rsidR="00411979" w:rsidRPr="00411979">
        <w:rPr>
          <w:rFonts w:ascii="GHEA Grapalat" w:hAnsi="GHEA Grapalat" w:cs="Sylfaen"/>
          <w:b/>
          <w:bCs/>
          <w:sz w:val="24"/>
          <w:szCs w:val="24"/>
          <w:lang w:val="hy-AM"/>
        </w:rPr>
        <w:t xml:space="preserve">ՀԱՅԱՍՏԱՆԻ ՀԱՆՐԱՊԵՏՈՒԹՅԱՆ </w:t>
      </w:r>
      <w:bookmarkEnd w:id="1"/>
      <w:r w:rsidR="00411979" w:rsidRPr="00411979">
        <w:rPr>
          <w:rFonts w:ascii="GHEA Grapalat" w:hAnsi="GHEA Grapalat" w:cs="Sylfaen"/>
          <w:b/>
          <w:bCs/>
          <w:noProof/>
          <w:sz w:val="24"/>
          <w:szCs w:val="24"/>
          <w:lang w:val="hy-AM" w:eastAsia="ru-RU"/>
        </w:rPr>
        <w:t xml:space="preserve">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ԿԱՏԱՐԵԼՈՒ </w:t>
      </w:r>
      <w:r w:rsidR="00411979" w:rsidRPr="00411979">
        <w:rPr>
          <w:rFonts w:ascii="GHEA Grapalat" w:hAnsi="GHEA Grapalat" w:cs="Sylfaen"/>
          <w:b/>
          <w:bCs/>
          <w:sz w:val="24"/>
          <w:szCs w:val="24"/>
          <w:lang w:val="hy-AM"/>
        </w:rPr>
        <w:t>ՄԱՍԻՆ</w:t>
      </w:r>
      <w:bookmarkEnd w:id="0"/>
      <w:bookmarkEnd w:id="2"/>
      <w:r w:rsidR="00411979" w:rsidRPr="00411979">
        <w:rPr>
          <w:rFonts w:ascii="GHEA Grapalat" w:hAnsi="GHEA Grapalat" w:cs="Sylfaen"/>
          <w:b/>
          <w:bCs/>
          <w:sz w:val="24"/>
          <w:szCs w:val="24"/>
        </w:rPr>
        <w:t xml:space="preserve"> </w:t>
      </w:r>
      <w:r w:rsidR="001E796F" w:rsidRPr="00411979">
        <w:rPr>
          <w:rFonts w:ascii="GHEA Grapalat" w:hAnsi="GHEA Grapalat" w:cs="Sylfaen"/>
          <w:b/>
          <w:bCs/>
          <w:noProof/>
          <w:sz w:val="24"/>
          <w:szCs w:val="24"/>
          <w:lang w:val="hy-AM" w:eastAsia="ru-RU"/>
        </w:rPr>
        <w:t xml:space="preserve">ՀՀ ԿԱՌԱՎԱՐՈՒԹՅԱՆ ՈՐՈՇՄԱՆ </w:t>
      </w:r>
      <w:r w:rsidR="001E796F" w:rsidRPr="00411979">
        <w:rPr>
          <w:rFonts w:ascii="GHEA Grapalat" w:hAnsi="GHEA Grapalat"/>
          <w:b/>
          <w:bCs/>
          <w:color w:val="000000" w:themeColor="text1"/>
          <w:sz w:val="24"/>
          <w:szCs w:val="24"/>
          <w:lang w:val="hy-AM"/>
        </w:rPr>
        <w:t>ՆԱԽԱԳԾԻ</w:t>
      </w: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218"/>
      </w:tblGrid>
      <w:tr w:rsidR="005E136C" w:rsidRPr="00E627F5" w14:paraId="20AC716B" w14:textId="77777777" w:rsidTr="00411979">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E627F5" w:rsidRDefault="005E136C" w:rsidP="004B6B9D">
            <w:pPr>
              <w:pStyle w:val="ListParagraph"/>
              <w:spacing w:after="0" w:line="360" w:lineRule="auto"/>
              <w:ind w:left="240" w:hanging="90"/>
              <w:rPr>
                <w:rFonts w:ascii="GHEA Grapalat" w:hAnsi="GHEA Grapalat" w:cs="Calibri"/>
                <w:b/>
                <w:bCs/>
                <w:color w:val="000000" w:themeColor="text1"/>
              </w:rPr>
            </w:pPr>
            <w:r w:rsidRPr="00E627F5">
              <w:rPr>
                <w:rFonts w:ascii="GHEA Grapalat" w:hAnsi="GHEA Grapalat" w:cs="Calibri"/>
                <w:b/>
                <w:bCs/>
                <w:color w:val="000000" w:themeColor="text1"/>
              </w:rPr>
              <w:t>1</w:t>
            </w:r>
            <w:r w:rsidRPr="00E627F5">
              <w:rPr>
                <w:rFonts w:ascii="GHEA Grapalat" w:hAnsi="GHEA Grapalat" w:cs="Calibri"/>
                <w:b/>
                <w:bCs/>
                <w:color w:val="000000" w:themeColor="text1"/>
                <w:lang w:val="hy-AM"/>
              </w:rPr>
              <w:t xml:space="preserve">. ՀՀ </w:t>
            </w:r>
            <w:r w:rsidR="00B01B22" w:rsidRPr="00E627F5">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07EAB1FD" w:rsidR="005C5F5F" w:rsidRPr="00411979" w:rsidRDefault="00411979" w:rsidP="00E83B2A">
            <w:pPr>
              <w:spacing w:after="0" w:line="276" w:lineRule="auto"/>
              <w:ind w:left="165" w:hanging="165"/>
              <w:jc w:val="center"/>
              <w:rPr>
                <w:rFonts w:ascii="GHEA Grapalat" w:hAnsi="GHEA Grapalat" w:cs="Calibri"/>
                <w:b/>
                <w:bCs/>
                <w:lang w:val="hy-AM"/>
              </w:rPr>
            </w:pPr>
            <w:r w:rsidRPr="00411979">
              <w:rPr>
                <w:rFonts w:ascii="GHEA Grapalat" w:hAnsi="GHEA Grapalat" w:cs="Calibri"/>
                <w:b/>
                <w:bCs/>
              </w:rPr>
              <w:t>31</w:t>
            </w:r>
            <w:r w:rsidR="004138F6" w:rsidRPr="00411979">
              <w:rPr>
                <w:rFonts w:ascii="Cambria Math" w:hAnsi="Cambria Math" w:cs="Cambria Math"/>
                <w:b/>
                <w:bCs/>
                <w:lang w:val="hy-AM"/>
              </w:rPr>
              <w:t>․</w:t>
            </w:r>
            <w:r w:rsidR="004138F6" w:rsidRPr="00411979">
              <w:rPr>
                <w:rFonts w:ascii="GHEA Grapalat" w:hAnsi="GHEA Grapalat" w:cs="Calibri"/>
                <w:b/>
                <w:bCs/>
                <w:lang w:val="hy-AM"/>
              </w:rPr>
              <w:t>0</w:t>
            </w:r>
            <w:r w:rsidR="000D6AA2" w:rsidRPr="00411979">
              <w:rPr>
                <w:rFonts w:ascii="GHEA Grapalat" w:hAnsi="GHEA Grapalat" w:cs="Calibri"/>
                <w:b/>
                <w:bCs/>
              </w:rPr>
              <w:t>8</w:t>
            </w:r>
            <w:r w:rsidR="00207481" w:rsidRPr="00411979">
              <w:rPr>
                <w:rFonts w:ascii="GHEA Grapalat" w:hAnsi="GHEA Grapalat" w:cs="Calibri"/>
                <w:b/>
                <w:bCs/>
                <w:lang w:val="hy-AM"/>
              </w:rPr>
              <w:t>.2026թ.</w:t>
            </w:r>
          </w:p>
          <w:p w14:paraId="4A685C5E" w14:textId="683977A2" w:rsidR="005E136C" w:rsidRPr="00E627F5" w:rsidRDefault="00411979" w:rsidP="00411979">
            <w:pPr>
              <w:spacing w:after="0" w:line="276" w:lineRule="auto"/>
              <w:jc w:val="center"/>
              <w:rPr>
                <w:rFonts w:ascii="GHEA Grapalat" w:hAnsi="GHEA Grapalat" w:cs="Calibri"/>
                <w:b/>
                <w:bCs/>
                <w:lang w:val="hy-AM"/>
              </w:rPr>
            </w:pPr>
            <w:r w:rsidRPr="00411979">
              <w:rPr>
                <w:rFonts w:ascii="GHEA Grapalat" w:hAnsi="GHEA Grapalat" w:cs="Calibri"/>
                <w:b/>
                <w:bCs/>
              </w:rPr>
              <w:t>01/34-2/22506-2026</w:t>
            </w:r>
          </w:p>
        </w:tc>
      </w:tr>
      <w:tr w:rsidR="00E83B2A" w:rsidRPr="00411979" w14:paraId="5ABC8684"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7D7CDBBC" w14:textId="77777777" w:rsidR="007E4F06" w:rsidRPr="00491AF2" w:rsidRDefault="007E4F06" w:rsidP="00411979">
            <w:pPr>
              <w:spacing w:after="0" w:line="276" w:lineRule="auto"/>
              <w:ind w:left="150" w:right="75" w:firstLine="417"/>
              <w:contextualSpacing/>
              <w:jc w:val="both"/>
              <w:rPr>
                <w:rFonts w:ascii="GHEA Grapalat" w:hAnsi="GHEA Grapalat" w:cs="Sylfaen"/>
                <w:sz w:val="24"/>
                <w:szCs w:val="24"/>
                <w:lang w:val="hy-AM"/>
              </w:rPr>
            </w:pPr>
            <w:r w:rsidRPr="00491AF2">
              <w:rPr>
                <w:rFonts w:ascii="GHEA Grapalat" w:hAnsi="GHEA Grapalat" w:cs="Sylfaen"/>
                <w:sz w:val="24"/>
                <w:szCs w:val="24"/>
                <w:lang w:val="hy-AM"/>
              </w:rPr>
              <w:t>Ձեր 18.08.2026թ. N ԱԱ/06.1/25174-2026 գրությամբ ներկայացված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հայտնում ենք հետևյալը.</w:t>
            </w:r>
          </w:p>
          <w:p w14:paraId="3A06BCD9" w14:textId="77777777" w:rsidR="007E4F06" w:rsidRPr="00491AF2" w:rsidRDefault="007E4F06" w:rsidP="00411979">
            <w:pPr>
              <w:spacing w:after="0" w:line="276" w:lineRule="auto"/>
              <w:ind w:left="150" w:right="75" w:firstLine="417"/>
              <w:contextualSpacing/>
              <w:jc w:val="both"/>
              <w:rPr>
                <w:rFonts w:ascii="GHEA Grapalat" w:hAnsi="GHEA Grapalat" w:cs="Sylfaen"/>
                <w:sz w:val="24"/>
                <w:szCs w:val="24"/>
                <w:lang w:val="hy-AM"/>
              </w:rPr>
            </w:pPr>
            <w:r w:rsidRPr="00491AF2">
              <w:rPr>
                <w:rFonts w:ascii="GHEA Grapalat" w:hAnsi="GHEA Grapalat" w:cs="Sylfaen"/>
                <w:sz w:val="24"/>
                <w:szCs w:val="24"/>
                <w:lang w:val="hy-AM"/>
              </w:rPr>
              <w:t xml:space="preserve">Նախագծով նախատեսվում է ՀՀ 2026թ.-ի պետական բյուջեի «Առողջապահություն» բաժնի 1126. ծրագրի 11001. «Առողջապահության ոլորտի պետական քաղաքականության մշակում, ծրագրերի համակարգում և մոնիթորինգ» միջոցառման գծով հատկացված գումարից նվազեցնել 56,958.0 հազար դրամ և ուղղել նույն ծրագրի 11008. «Առողջապահական ծրագրերի իրականացման գրասենյակի պահպանման ծախսեր» միջոցառմանը՝ Առողջապահական ծրագրերի իրականացման գրասենյակի (այսուհետ՝ ԱԾԻԳ) 2026թ.-ի սեպտեմբեր-դեկտեմբեր ամիսների աշխատավարձի դեֆիցիտը ֆինանսավորելու նպատակով, ըստ Նախագծի հիմնավորման՝ ԱԾԻԳ-ում նախատեսվող 4 նոր </w:t>
            </w:r>
            <w:r w:rsidRPr="00491AF2">
              <w:rPr>
                <w:rFonts w:ascii="GHEA Grapalat" w:hAnsi="GHEA Grapalat" w:cs="Sylfaen"/>
                <w:sz w:val="24"/>
                <w:szCs w:val="24"/>
                <w:lang w:val="hy-AM"/>
              </w:rPr>
              <w:lastRenderedPageBreak/>
              <w:t>հաստիքների գծով ծախսերի, ինչպես նաև 13-րդ աշխատավարձի գծով ծախսերի ֆինանսավորման համար։</w:t>
            </w:r>
          </w:p>
          <w:p w14:paraId="2F87ACEC" w14:textId="77777777" w:rsidR="007E4F06" w:rsidRPr="00491AF2" w:rsidRDefault="007E4F06" w:rsidP="00411979">
            <w:pPr>
              <w:spacing w:after="0" w:line="276" w:lineRule="auto"/>
              <w:ind w:left="150" w:right="75" w:firstLine="417"/>
              <w:contextualSpacing/>
              <w:jc w:val="both"/>
              <w:rPr>
                <w:rFonts w:ascii="GHEA Grapalat" w:hAnsi="GHEA Grapalat" w:cs="Sylfaen"/>
                <w:sz w:val="24"/>
                <w:szCs w:val="24"/>
                <w:lang w:val="hy-AM"/>
              </w:rPr>
            </w:pPr>
            <w:r w:rsidRPr="00491AF2">
              <w:rPr>
                <w:rFonts w:ascii="GHEA Grapalat" w:hAnsi="GHEA Grapalat" w:cs="Sylfaen"/>
                <w:sz w:val="24"/>
                <w:szCs w:val="24"/>
                <w:lang w:val="hy-AM"/>
              </w:rPr>
              <w:t>Այս կապակցությամբ, հիմք ընդունելով ՀՀ փոխվարչապետ</w:t>
            </w:r>
            <w:r>
              <w:rPr>
                <w:rFonts w:ascii="GHEA Grapalat" w:hAnsi="GHEA Grapalat" w:cs="Sylfaen"/>
                <w:sz w:val="24"/>
                <w:szCs w:val="24"/>
                <w:lang w:val="hy-AM"/>
              </w:rPr>
              <w:t>եր</w:t>
            </w:r>
            <w:r w:rsidRPr="00491AF2">
              <w:rPr>
                <w:rFonts w:ascii="GHEA Grapalat" w:hAnsi="GHEA Grapalat" w:cs="Sylfaen"/>
                <w:sz w:val="24"/>
                <w:szCs w:val="24"/>
                <w:lang w:val="hy-AM"/>
              </w:rPr>
              <w:t xml:space="preserve">ի մոտ 04.08.2026թ. ԱԾԻԳ-ի հաստիքների համալրման վերաբերյալ կայացած խորհրդակցության արդյունքները, հայտնում ենք, որ 4 նոր հաստիքների ստեղծման և աշխատավարձի ֆոնդի ավելացման անհրաժեշտության մասով </w:t>
            </w:r>
            <w:r>
              <w:rPr>
                <w:rFonts w:ascii="GHEA Grapalat" w:hAnsi="GHEA Grapalat" w:cs="Sylfaen"/>
                <w:sz w:val="24"/>
                <w:szCs w:val="24"/>
                <w:lang w:val="hy-AM"/>
              </w:rPr>
              <w:t>այլ դիտարկումներ</w:t>
            </w:r>
            <w:r w:rsidRPr="00491AF2">
              <w:rPr>
                <w:rFonts w:ascii="GHEA Grapalat" w:hAnsi="GHEA Grapalat" w:cs="Sylfaen"/>
                <w:sz w:val="24"/>
                <w:szCs w:val="24"/>
                <w:lang w:val="hy-AM"/>
              </w:rPr>
              <w:t xml:space="preserve"> չունենք։</w:t>
            </w:r>
          </w:p>
          <w:p w14:paraId="03019648" w14:textId="77777777" w:rsidR="007E4F06" w:rsidRPr="00491AF2" w:rsidRDefault="007E4F06" w:rsidP="00411979">
            <w:pPr>
              <w:spacing w:after="0" w:line="276" w:lineRule="auto"/>
              <w:ind w:left="150" w:right="75" w:firstLine="417"/>
              <w:contextualSpacing/>
              <w:jc w:val="both"/>
              <w:rPr>
                <w:rFonts w:ascii="GHEA Grapalat" w:hAnsi="GHEA Grapalat" w:cs="Sylfaen"/>
                <w:sz w:val="24"/>
                <w:szCs w:val="24"/>
                <w:lang w:val="hy-AM"/>
              </w:rPr>
            </w:pPr>
            <w:r w:rsidRPr="00491AF2">
              <w:rPr>
                <w:rFonts w:ascii="GHEA Grapalat" w:hAnsi="GHEA Grapalat" w:cs="Sylfaen"/>
                <w:sz w:val="24"/>
                <w:szCs w:val="24"/>
                <w:lang w:val="hy-AM"/>
              </w:rPr>
              <w:t>Այդուհանդերձ</w:t>
            </w:r>
            <w:r>
              <w:rPr>
                <w:rFonts w:ascii="GHEA Grapalat" w:hAnsi="GHEA Grapalat" w:cs="Sylfaen"/>
                <w:sz w:val="24"/>
                <w:szCs w:val="24"/>
                <w:lang w:val="hy-AM"/>
              </w:rPr>
              <w:t>,</w:t>
            </w:r>
            <w:r w:rsidRPr="00491AF2">
              <w:rPr>
                <w:rFonts w:ascii="GHEA Grapalat" w:hAnsi="GHEA Grapalat" w:cs="Sylfaen"/>
                <w:sz w:val="24"/>
                <w:szCs w:val="24"/>
                <w:lang w:val="hy-AM"/>
              </w:rPr>
              <w:t xml:space="preserve"> հարկ ենք համարում տեղեկացնել, որ Նախագծով պահանջվող 56,958.0 հազար դրամի չափի վերաբերյալ մանրամասն հաշվարկներ ներկայացվ</w:t>
            </w:r>
            <w:r>
              <w:rPr>
                <w:rFonts w:ascii="GHEA Grapalat" w:hAnsi="GHEA Grapalat" w:cs="Sylfaen"/>
                <w:sz w:val="24"/>
                <w:szCs w:val="24"/>
                <w:lang w:val="hy-AM"/>
              </w:rPr>
              <w:t>ած</w:t>
            </w:r>
            <w:r w:rsidRPr="00491AF2">
              <w:rPr>
                <w:rFonts w:ascii="GHEA Grapalat" w:hAnsi="GHEA Grapalat" w:cs="Sylfaen"/>
                <w:sz w:val="24"/>
                <w:szCs w:val="24"/>
                <w:lang w:val="hy-AM"/>
              </w:rPr>
              <w:t xml:space="preserve"> չեն։ Մասնավորապես, ներկայացված չէ գործող և 4 նոր հաստիքների գծով աշխատավարձի պահանջի հաշվարկը՝ 2026թ. սեպտեմբեր-դեկտեմբեր ամիսների կտրվածքով, ըստ հաստիքների, պաշտոնային դրույքաչափերի և հաստիքների համալրման ժամկետների, ինչպես նաև 13-րդ աշխատավարձի գծով։</w:t>
            </w:r>
          </w:p>
          <w:p w14:paraId="6EEEF2A3" w14:textId="77777777" w:rsidR="007E4F06" w:rsidRPr="00491AF2" w:rsidRDefault="007E4F06" w:rsidP="00411979">
            <w:pPr>
              <w:spacing w:after="0" w:line="276" w:lineRule="auto"/>
              <w:ind w:left="150" w:right="75" w:firstLine="417"/>
              <w:contextualSpacing/>
              <w:jc w:val="both"/>
              <w:rPr>
                <w:rFonts w:ascii="GHEA Grapalat" w:hAnsi="GHEA Grapalat" w:cs="Sylfaen"/>
                <w:sz w:val="24"/>
                <w:szCs w:val="24"/>
                <w:lang w:val="hy-AM"/>
              </w:rPr>
            </w:pPr>
            <w:r w:rsidRPr="00491AF2">
              <w:rPr>
                <w:rFonts w:ascii="GHEA Grapalat" w:hAnsi="GHEA Grapalat" w:cs="Sylfaen"/>
                <w:sz w:val="24"/>
                <w:szCs w:val="24"/>
                <w:lang w:val="hy-AM"/>
              </w:rPr>
              <w:t>Հարկ է նկատի ունենալ նաև, որ ՀՀ օրենսդրությամբ ծրագրերի իրականացման գրասենյակների աշխատակիցների համար ՀՀ պետական բյուջեի միջոցների հաշվին լրացուցիչ վճարների, այդ թվում՝ 13-րդ աշխատավարձի տրամադրման առանձին երաշխիք նախատեսված չէ։</w:t>
            </w:r>
          </w:p>
          <w:p w14:paraId="5FDF570B" w14:textId="77777777" w:rsidR="007E4F06" w:rsidRPr="00491AF2" w:rsidRDefault="007E4F06" w:rsidP="00411979">
            <w:pPr>
              <w:spacing w:after="0" w:line="276" w:lineRule="auto"/>
              <w:ind w:left="150" w:right="75" w:firstLine="417"/>
              <w:contextualSpacing/>
              <w:jc w:val="both"/>
              <w:rPr>
                <w:rFonts w:ascii="GHEA Grapalat" w:hAnsi="GHEA Grapalat" w:cs="Sylfaen"/>
                <w:sz w:val="24"/>
                <w:szCs w:val="24"/>
                <w:lang w:val="hy-AM"/>
              </w:rPr>
            </w:pPr>
            <w:r w:rsidRPr="00491AF2">
              <w:rPr>
                <w:rFonts w:ascii="GHEA Grapalat" w:hAnsi="GHEA Grapalat" w:cs="Sylfaen"/>
                <w:sz w:val="24"/>
                <w:szCs w:val="24"/>
                <w:lang w:val="hy-AM"/>
              </w:rPr>
              <w:t xml:space="preserve">Հաշվի առնելով վերոգրյալը, ինչպես նաև նկատի ունենալով, որ ԱԾԻԳ-ի 4 նոր հաստիքների համալրման նպատակով «Հայաստանի Հանրապետության վարչապետի 2011 թվականի հունիսի 13-ի N 526-Ն որոշման մեջ փոփոխություններ կատարելու մասին» ՀՀ վարչապետի որոշման նախագիծը դեռևս գտնվում է շրջանառության մեջ, առաջարկում ենք Նախագծի քննարկմանն անդրադառնալ նշված որոշման ընդունումից հետո՝ Նախագծով պահանջվող 56,958.0 հազար դրամի մանրամասն հաշվարկ հիմնավորումների առկայության դեպքում: </w:t>
            </w:r>
          </w:p>
          <w:p w14:paraId="5A8B962A" w14:textId="2E840CEE" w:rsidR="00E83B2A" w:rsidRPr="00E627F5" w:rsidRDefault="007E4F06" w:rsidP="00411979">
            <w:pPr>
              <w:spacing w:after="0" w:line="276" w:lineRule="auto"/>
              <w:ind w:left="150" w:right="75" w:firstLine="417"/>
              <w:contextualSpacing/>
              <w:jc w:val="both"/>
              <w:rPr>
                <w:rFonts w:ascii="GHEA Grapalat" w:hAnsi="GHEA Grapalat" w:cs="Calibri"/>
                <w:b/>
                <w:bCs/>
                <w:color w:val="000000" w:themeColor="text1"/>
                <w:lang w:val="hy-AM"/>
              </w:rPr>
            </w:pPr>
            <w:r w:rsidRPr="00491AF2">
              <w:rPr>
                <w:rFonts w:ascii="GHEA Grapalat" w:hAnsi="GHEA Grapalat" w:cs="Sylfaen"/>
                <w:sz w:val="24"/>
                <w:szCs w:val="24"/>
                <w:lang w:val="hy-AM"/>
              </w:rPr>
              <w:lastRenderedPageBreak/>
              <w:t xml:space="preserve">Միաժամանակ, հայտնում ենք, որ Նախագծով ներկայացված նվազեցումները հնարավոր չէ կատարել, Նախագծում ներառված ծախսային </w:t>
            </w:r>
            <w:r>
              <w:rPr>
                <w:rFonts w:ascii="GHEA Grapalat" w:hAnsi="GHEA Grapalat" w:cs="Sylfaen"/>
                <w:sz w:val="24"/>
                <w:szCs w:val="24"/>
                <w:lang w:val="hy-AM"/>
              </w:rPr>
              <w:t>միջոցառում</w:t>
            </w:r>
            <w:r w:rsidRPr="00491AF2">
              <w:rPr>
                <w:rFonts w:ascii="GHEA Grapalat" w:hAnsi="GHEA Grapalat" w:cs="Sylfaen"/>
                <w:sz w:val="24"/>
                <w:szCs w:val="24"/>
                <w:lang w:val="hy-AM"/>
              </w:rPr>
              <w:t>ների՝ պայմանագրային պարտավորություններով ծանրաբեռնվածության և համապատասխան կարգադրիչի կողմից պակասեցումները չկատարելու պատճառով։</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7D81E034" w14:textId="77777777" w:rsidR="00E83B2A" w:rsidRPr="007E4F06" w:rsidRDefault="000D6AA2" w:rsidP="00B95BA0">
            <w:pPr>
              <w:spacing w:after="0" w:line="276" w:lineRule="auto"/>
              <w:ind w:left="165" w:right="90"/>
              <w:rPr>
                <w:rFonts w:ascii="GHEA Grapalat" w:hAnsi="GHEA Grapalat" w:cs="Calibri"/>
                <w:b/>
                <w:bCs/>
                <w:lang w:val="hy-AM"/>
              </w:rPr>
            </w:pPr>
            <w:r w:rsidRPr="007E4F06">
              <w:rPr>
                <w:rFonts w:ascii="GHEA Grapalat" w:hAnsi="GHEA Grapalat" w:cs="Calibri"/>
                <w:b/>
                <w:bCs/>
                <w:lang w:val="hy-AM"/>
              </w:rPr>
              <w:lastRenderedPageBreak/>
              <w:t xml:space="preserve"> </w:t>
            </w:r>
          </w:p>
          <w:p w14:paraId="16A89791" w14:textId="77777777" w:rsidR="000D6AA2" w:rsidRPr="007E4F06" w:rsidRDefault="000D6AA2" w:rsidP="00B95BA0">
            <w:pPr>
              <w:spacing w:after="0" w:line="276" w:lineRule="auto"/>
              <w:ind w:left="165" w:right="90"/>
              <w:rPr>
                <w:rFonts w:ascii="GHEA Grapalat" w:hAnsi="GHEA Grapalat" w:cs="Calibri"/>
                <w:b/>
                <w:bCs/>
                <w:lang w:val="hy-AM"/>
              </w:rPr>
            </w:pPr>
          </w:p>
          <w:p w14:paraId="002F12E9" w14:textId="77777777" w:rsidR="000D6AA2" w:rsidRPr="007E4F06" w:rsidRDefault="000D6AA2" w:rsidP="00B95BA0">
            <w:pPr>
              <w:spacing w:after="0" w:line="276" w:lineRule="auto"/>
              <w:ind w:left="165" w:right="90"/>
              <w:rPr>
                <w:rFonts w:ascii="GHEA Grapalat" w:hAnsi="GHEA Grapalat" w:cs="Calibri"/>
                <w:b/>
                <w:bCs/>
                <w:lang w:val="hy-AM"/>
              </w:rPr>
            </w:pPr>
          </w:p>
          <w:p w14:paraId="5ED4CD29" w14:textId="77777777" w:rsidR="000D6AA2" w:rsidRPr="007E4F06" w:rsidRDefault="000D6AA2" w:rsidP="00B95BA0">
            <w:pPr>
              <w:spacing w:after="0" w:line="276" w:lineRule="auto"/>
              <w:ind w:left="165" w:right="90"/>
              <w:rPr>
                <w:rFonts w:ascii="GHEA Grapalat" w:hAnsi="GHEA Grapalat" w:cs="Calibri"/>
                <w:b/>
                <w:bCs/>
                <w:lang w:val="hy-AM"/>
              </w:rPr>
            </w:pPr>
          </w:p>
          <w:p w14:paraId="4739AD12" w14:textId="77777777" w:rsidR="000D6AA2" w:rsidRPr="007E4F06" w:rsidRDefault="000D6AA2" w:rsidP="00B95BA0">
            <w:pPr>
              <w:spacing w:after="0" w:line="276" w:lineRule="auto"/>
              <w:ind w:left="165" w:right="90"/>
              <w:rPr>
                <w:rFonts w:ascii="GHEA Grapalat" w:hAnsi="GHEA Grapalat" w:cs="Calibri"/>
                <w:b/>
                <w:bCs/>
                <w:lang w:val="hy-AM"/>
              </w:rPr>
            </w:pPr>
          </w:p>
          <w:p w14:paraId="532644ED" w14:textId="77777777" w:rsidR="000D6AA2" w:rsidRPr="007E4F06" w:rsidRDefault="000D6AA2" w:rsidP="00B95BA0">
            <w:pPr>
              <w:spacing w:after="0" w:line="276" w:lineRule="auto"/>
              <w:ind w:left="165" w:right="90"/>
              <w:rPr>
                <w:rFonts w:ascii="GHEA Grapalat" w:hAnsi="GHEA Grapalat" w:cs="Calibri"/>
                <w:b/>
                <w:bCs/>
                <w:lang w:val="hy-AM"/>
              </w:rPr>
            </w:pPr>
          </w:p>
          <w:p w14:paraId="6FE3E971" w14:textId="77777777" w:rsidR="000D6AA2" w:rsidRPr="007E4F06" w:rsidRDefault="000D6AA2" w:rsidP="00B95BA0">
            <w:pPr>
              <w:spacing w:after="0" w:line="276" w:lineRule="auto"/>
              <w:ind w:left="165" w:right="90"/>
              <w:rPr>
                <w:rFonts w:ascii="GHEA Grapalat" w:hAnsi="GHEA Grapalat" w:cs="Calibri"/>
                <w:b/>
                <w:bCs/>
                <w:lang w:val="hy-AM"/>
              </w:rPr>
            </w:pPr>
          </w:p>
          <w:p w14:paraId="3E1C44B8" w14:textId="77777777" w:rsidR="000D6AA2" w:rsidRPr="007E4F06" w:rsidRDefault="000D6AA2" w:rsidP="00B95BA0">
            <w:pPr>
              <w:spacing w:after="0" w:line="276" w:lineRule="auto"/>
              <w:ind w:left="165" w:right="90"/>
              <w:rPr>
                <w:rFonts w:ascii="GHEA Grapalat" w:hAnsi="GHEA Grapalat" w:cs="Calibri"/>
                <w:b/>
                <w:bCs/>
                <w:lang w:val="hy-AM"/>
              </w:rPr>
            </w:pPr>
          </w:p>
          <w:p w14:paraId="20439EFF" w14:textId="6ED3AC14" w:rsidR="00741D6C" w:rsidRDefault="00741D6C" w:rsidP="00741D6C">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b/>
                <w:bCs/>
                <w:sz w:val="24"/>
                <w:szCs w:val="24"/>
                <w:lang w:val="hy-AM"/>
              </w:rPr>
              <w:t xml:space="preserve">  </w:t>
            </w:r>
            <w:r w:rsidRPr="00E84F92">
              <w:rPr>
                <w:rFonts w:ascii="GHEA Grapalat" w:hAnsi="GHEA Grapalat" w:cs="Calibri"/>
                <w:b/>
                <w:bCs/>
                <w:sz w:val="24"/>
                <w:szCs w:val="24"/>
                <w:lang w:val="hy-AM"/>
              </w:rPr>
              <w:t>ԸՆԴՈՒՆՎԵԼ</w:t>
            </w:r>
            <w:r w:rsidR="002E60A9">
              <w:rPr>
                <w:rFonts w:ascii="GHEA Grapalat" w:hAnsi="GHEA Grapalat" w:cs="Calibri"/>
                <w:b/>
                <w:bCs/>
                <w:sz w:val="24"/>
                <w:szCs w:val="24"/>
                <w:lang w:val="hy-AM"/>
              </w:rPr>
              <w:t xml:space="preserve"> Է ՄԱՍՆԱԿԻ</w:t>
            </w:r>
            <w:r w:rsidRPr="00E84F92">
              <w:rPr>
                <w:rFonts w:ascii="GHEA Grapalat" w:hAnsi="GHEA Grapalat" w:cs="Calibri"/>
                <w:b/>
                <w:bCs/>
                <w:sz w:val="24"/>
                <w:szCs w:val="24"/>
                <w:lang w:val="hy-AM"/>
              </w:rPr>
              <w:t>:</w:t>
            </w:r>
          </w:p>
          <w:p w14:paraId="48DB65B9" w14:textId="73A979EB" w:rsidR="002E60A9" w:rsidRPr="002E60A9" w:rsidRDefault="00741D6C" w:rsidP="00741D6C">
            <w:pPr>
              <w:spacing w:after="0" w:line="360" w:lineRule="auto"/>
              <w:ind w:left="165" w:right="165" w:hanging="165"/>
              <w:jc w:val="both"/>
              <w:rPr>
                <w:rFonts w:ascii="GHEA Grapalat" w:hAnsi="GHEA Grapalat" w:cs="Calibri"/>
                <w:sz w:val="24"/>
                <w:szCs w:val="24"/>
                <w:lang w:val="hy-AM"/>
              </w:rPr>
            </w:pPr>
            <w:r>
              <w:rPr>
                <w:rFonts w:ascii="GHEA Grapalat" w:hAnsi="GHEA Grapalat" w:cs="Calibri"/>
                <w:b/>
                <w:bCs/>
                <w:sz w:val="24"/>
                <w:szCs w:val="24"/>
                <w:lang w:val="hy-AM"/>
              </w:rPr>
              <w:t xml:space="preserve">  </w:t>
            </w:r>
            <w:r w:rsidRPr="002E60A9">
              <w:rPr>
                <w:rFonts w:ascii="GHEA Grapalat" w:hAnsi="GHEA Grapalat" w:cs="Calibri"/>
                <w:sz w:val="24"/>
                <w:szCs w:val="24"/>
                <w:lang w:val="hy-AM"/>
              </w:rPr>
              <w:t xml:space="preserve">Նախագծով նախատեսվում </w:t>
            </w:r>
            <w:r w:rsidR="002E60A9" w:rsidRPr="002E60A9">
              <w:rPr>
                <w:rFonts w:ascii="GHEA Grapalat" w:hAnsi="GHEA Grapalat" w:cs="Calibri"/>
                <w:sz w:val="24"/>
                <w:szCs w:val="24"/>
                <w:lang w:val="hy-AM"/>
              </w:rPr>
              <w:t>էր հատկացնել</w:t>
            </w:r>
            <w:r w:rsidRPr="002E60A9">
              <w:rPr>
                <w:rFonts w:ascii="GHEA Grapalat" w:hAnsi="GHEA Grapalat" w:cs="Calibri"/>
                <w:sz w:val="24"/>
                <w:szCs w:val="24"/>
                <w:lang w:val="hy-AM"/>
              </w:rPr>
              <w:t xml:space="preserve"> 56,9 մլն դրամ` Առողջապահական ԾԻԳ-ի գործող հաստիքացուցակով նախատեսված 20 հաստիքի 2026 թվականի տարեկան բյուջեի պակասորդի ֆինանսավորման համար</w:t>
            </w:r>
            <w:r w:rsidR="002E60A9" w:rsidRPr="002E60A9">
              <w:rPr>
                <w:rFonts w:ascii="GHEA Grapalat" w:hAnsi="GHEA Grapalat" w:cs="Calibri"/>
                <w:sz w:val="24"/>
                <w:szCs w:val="24"/>
                <w:lang w:val="hy-AM"/>
              </w:rPr>
              <w:t xml:space="preserve">: </w:t>
            </w:r>
            <w:r w:rsidR="002E60A9">
              <w:rPr>
                <w:rFonts w:ascii="GHEA Grapalat" w:hAnsi="GHEA Grapalat" w:cs="Calibri"/>
                <w:sz w:val="24"/>
                <w:szCs w:val="24"/>
                <w:lang w:val="hy-AM"/>
              </w:rPr>
              <w:t xml:space="preserve">Սակայն հաշվի առնելով Ֆինանսների նախարարության հետ աշխատանքային քննարկումները հատկացվող գումարի չափը վերանայվել է և որպես միջին </w:t>
            </w:r>
            <w:r w:rsidR="002E60A9">
              <w:rPr>
                <w:rFonts w:ascii="GHEA Grapalat" w:hAnsi="GHEA Grapalat" w:cs="Calibri"/>
                <w:sz w:val="24"/>
                <w:szCs w:val="24"/>
                <w:lang w:val="hy-AM"/>
              </w:rPr>
              <w:lastRenderedPageBreak/>
              <w:t>ամսական աշխատավարձ նախատեսվում է հատկացնել ոչ թե 11,4 մլն դրամ</w:t>
            </w:r>
            <w:r w:rsidR="002E60A9" w:rsidRPr="002E60A9">
              <w:rPr>
                <w:rFonts w:ascii="GHEA Grapalat" w:hAnsi="GHEA Grapalat" w:cs="Calibri"/>
                <w:sz w:val="24"/>
                <w:szCs w:val="24"/>
                <w:lang w:val="hy-AM"/>
              </w:rPr>
              <w:t xml:space="preserve"> (</w:t>
            </w:r>
            <w:r w:rsidR="002E60A9">
              <w:rPr>
                <w:rFonts w:ascii="GHEA Grapalat" w:hAnsi="GHEA Grapalat" w:cs="Calibri"/>
                <w:sz w:val="24"/>
                <w:szCs w:val="24"/>
                <w:lang w:val="hy-AM"/>
              </w:rPr>
              <w:t xml:space="preserve"> մեկ ամսվա վարձատրության չափ այլ 5,5 մլն դրամ` հավելավճարի չափով</w:t>
            </w:r>
            <w:r w:rsidR="002E60A9" w:rsidRPr="002E60A9">
              <w:rPr>
                <w:rFonts w:ascii="GHEA Grapalat" w:hAnsi="GHEA Grapalat" w:cs="Calibri"/>
                <w:sz w:val="24"/>
                <w:szCs w:val="24"/>
                <w:lang w:val="hy-AM"/>
              </w:rPr>
              <w:t>)</w:t>
            </w:r>
            <w:r w:rsidR="002E60A9">
              <w:rPr>
                <w:rFonts w:ascii="GHEA Grapalat" w:hAnsi="GHEA Grapalat" w:cs="Calibri"/>
                <w:sz w:val="24"/>
                <w:szCs w:val="24"/>
                <w:lang w:val="hy-AM"/>
              </w:rPr>
              <w:t xml:space="preserve">: Հատկացվող գումարի չափը չշգրտվել է և հատկացվող </w:t>
            </w:r>
            <w:r w:rsidR="002E60A9" w:rsidRPr="002E60A9">
              <w:rPr>
                <w:rFonts w:ascii="GHEA Grapalat" w:hAnsi="GHEA Grapalat" w:cs="Calibri"/>
                <w:sz w:val="24"/>
                <w:szCs w:val="24"/>
                <w:lang w:val="hy-AM"/>
              </w:rPr>
              <w:t xml:space="preserve">գումարի չափը կազմում է 50,934,000 դրամ: </w:t>
            </w:r>
          </w:p>
          <w:p w14:paraId="58210149" w14:textId="1AF0D18B" w:rsidR="000D6AA2" w:rsidRPr="002E60A9" w:rsidRDefault="00411979" w:rsidP="002E60A9">
            <w:pPr>
              <w:spacing w:after="0" w:line="360" w:lineRule="auto"/>
              <w:ind w:left="165" w:right="165" w:hanging="165"/>
              <w:jc w:val="both"/>
              <w:rPr>
                <w:rFonts w:ascii="GHEA Grapalat" w:hAnsi="GHEA Grapalat" w:cs="Calibri"/>
                <w:sz w:val="24"/>
                <w:szCs w:val="24"/>
                <w:lang w:val="hy-AM"/>
              </w:rPr>
            </w:pPr>
            <w:r w:rsidRPr="00411979">
              <w:rPr>
                <w:rFonts w:ascii="GHEA Grapalat" w:hAnsi="GHEA Grapalat" w:cs="Calibri"/>
                <w:sz w:val="24"/>
                <w:szCs w:val="24"/>
                <w:lang w:val="hy-AM"/>
              </w:rPr>
              <w:t xml:space="preserve"> </w:t>
            </w:r>
            <w:r w:rsidR="002E60A9" w:rsidRPr="002E60A9">
              <w:rPr>
                <w:rFonts w:ascii="GHEA Grapalat" w:hAnsi="GHEA Grapalat" w:cs="Calibri"/>
                <w:sz w:val="24"/>
                <w:szCs w:val="24"/>
                <w:lang w:val="hy-AM"/>
              </w:rPr>
              <w:t xml:space="preserve">Նախագծում ներառված չէ </w:t>
            </w:r>
            <w:r w:rsidR="00741D6C" w:rsidRPr="002E60A9">
              <w:rPr>
                <w:rFonts w:ascii="GHEA Grapalat" w:hAnsi="GHEA Grapalat" w:cs="Calibri"/>
                <w:sz w:val="24"/>
                <w:szCs w:val="24"/>
                <w:lang w:val="hy-AM"/>
              </w:rPr>
              <w:t xml:space="preserve">նոր 4 հաստիքների համար </w:t>
            </w:r>
            <w:r w:rsidR="002E60A9" w:rsidRPr="002E60A9">
              <w:rPr>
                <w:rFonts w:ascii="GHEA Grapalat" w:hAnsi="GHEA Grapalat" w:cs="Calibri"/>
                <w:sz w:val="24"/>
                <w:szCs w:val="24"/>
                <w:lang w:val="hy-AM"/>
              </w:rPr>
              <w:t xml:space="preserve">անհրաժեշտ ֆինանսական միջոցները: Նախագծով հաշվարկված գումարը դա հավելավճարի համար հաստատված բյուջեի և փաստացի անհրաժեշտ գումարի տարբերությունն է: </w:t>
            </w:r>
          </w:p>
          <w:p w14:paraId="031C37E3" w14:textId="77777777" w:rsidR="000D6AA2" w:rsidRPr="00F6567B" w:rsidRDefault="000D6AA2" w:rsidP="00B95BA0">
            <w:pPr>
              <w:spacing w:after="0" w:line="276" w:lineRule="auto"/>
              <w:ind w:left="165" w:right="90"/>
              <w:rPr>
                <w:rFonts w:ascii="GHEA Grapalat" w:hAnsi="GHEA Grapalat" w:cs="Calibri"/>
                <w:b/>
                <w:bCs/>
                <w:lang w:val="hy-AM"/>
              </w:rPr>
            </w:pPr>
          </w:p>
          <w:p w14:paraId="350BF4CF" w14:textId="2600B8C7" w:rsidR="000D6AA2" w:rsidRDefault="000D6AA2" w:rsidP="00B95BA0">
            <w:pPr>
              <w:spacing w:after="0" w:line="276" w:lineRule="auto"/>
              <w:ind w:left="165" w:right="90"/>
              <w:rPr>
                <w:rFonts w:ascii="GHEA Grapalat" w:hAnsi="GHEA Grapalat" w:cs="Calibri"/>
                <w:b/>
                <w:bCs/>
                <w:lang w:val="hy-AM"/>
              </w:rPr>
            </w:pPr>
          </w:p>
          <w:p w14:paraId="04BD6A10" w14:textId="719A8B07" w:rsidR="00741D6C" w:rsidRDefault="00741D6C" w:rsidP="00B95BA0">
            <w:pPr>
              <w:spacing w:after="0" w:line="276" w:lineRule="auto"/>
              <w:ind w:left="165" w:right="90"/>
              <w:rPr>
                <w:rFonts w:ascii="GHEA Grapalat" w:hAnsi="GHEA Grapalat" w:cs="Calibri"/>
                <w:b/>
                <w:bCs/>
                <w:lang w:val="hy-AM"/>
              </w:rPr>
            </w:pPr>
          </w:p>
          <w:p w14:paraId="50D4739E" w14:textId="016459C8" w:rsidR="00741D6C" w:rsidRDefault="00741D6C" w:rsidP="00B95BA0">
            <w:pPr>
              <w:spacing w:after="0" w:line="276" w:lineRule="auto"/>
              <w:ind w:left="165" w:right="90"/>
              <w:rPr>
                <w:rFonts w:ascii="GHEA Grapalat" w:hAnsi="GHEA Grapalat" w:cs="Calibri"/>
                <w:b/>
                <w:bCs/>
                <w:lang w:val="hy-AM"/>
              </w:rPr>
            </w:pPr>
          </w:p>
          <w:p w14:paraId="01D4F7EC" w14:textId="6237B6EE" w:rsidR="00741D6C" w:rsidRDefault="00741D6C" w:rsidP="00B95BA0">
            <w:pPr>
              <w:spacing w:after="0" w:line="276" w:lineRule="auto"/>
              <w:ind w:left="165" w:right="90"/>
              <w:rPr>
                <w:rFonts w:ascii="GHEA Grapalat" w:hAnsi="GHEA Grapalat" w:cs="Calibri"/>
                <w:b/>
                <w:bCs/>
                <w:lang w:val="hy-AM"/>
              </w:rPr>
            </w:pPr>
          </w:p>
          <w:p w14:paraId="0E71B585" w14:textId="3B4D6D82" w:rsidR="00741D6C" w:rsidRDefault="00741D6C" w:rsidP="00B95BA0">
            <w:pPr>
              <w:spacing w:after="0" w:line="276" w:lineRule="auto"/>
              <w:ind w:left="165" w:right="90"/>
              <w:rPr>
                <w:rFonts w:ascii="GHEA Grapalat" w:hAnsi="GHEA Grapalat" w:cs="Calibri"/>
                <w:b/>
                <w:bCs/>
                <w:lang w:val="hy-AM"/>
              </w:rPr>
            </w:pPr>
          </w:p>
          <w:p w14:paraId="5A0BD6CB" w14:textId="173FD0F4" w:rsidR="000D6AA2" w:rsidRDefault="000D6AA2" w:rsidP="00B95BA0">
            <w:pPr>
              <w:spacing w:after="0" w:line="276" w:lineRule="auto"/>
              <w:ind w:left="165" w:right="90"/>
              <w:rPr>
                <w:rFonts w:ascii="GHEA Grapalat" w:hAnsi="GHEA Grapalat" w:cs="Calibri"/>
                <w:b/>
                <w:bCs/>
                <w:lang w:val="hy-AM"/>
              </w:rPr>
            </w:pPr>
            <w:r>
              <w:rPr>
                <w:rFonts w:ascii="GHEA Grapalat" w:hAnsi="GHEA Grapalat" w:cs="Calibri"/>
                <w:b/>
                <w:bCs/>
                <w:lang w:val="hy-AM"/>
              </w:rPr>
              <w:t>Ընդունվել է։</w:t>
            </w:r>
          </w:p>
          <w:p w14:paraId="063FE7C0" w14:textId="751B41A8" w:rsidR="000D6AA2" w:rsidRDefault="000D6AA2" w:rsidP="00B95BA0">
            <w:pPr>
              <w:spacing w:after="0" w:line="276" w:lineRule="auto"/>
              <w:ind w:left="165" w:right="90"/>
              <w:rPr>
                <w:rFonts w:ascii="GHEA Grapalat" w:hAnsi="GHEA Grapalat" w:cs="Calibri"/>
                <w:lang w:val="hy-AM"/>
              </w:rPr>
            </w:pPr>
            <w:r w:rsidRPr="000D6AA2">
              <w:rPr>
                <w:rFonts w:ascii="GHEA Grapalat" w:hAnsi="GHEA Grapalat" w:cs="Calibri"/>
                <w:lang w:val="hy-AM"/>
              </w:rPr>
              <w:t>Կատարվել են համապատասխան նվազեցումները։</w:t>
            </w:r>
          </w:p>
          <w:p w14:paraId="31B2C7D6" w14:textId="32A935AF" w:rsidR="00C41F30" w:rsidRDefault="00C41F30" w:rsidP="00B95BA0">
            <w:pPr>
              <w:spacing w:after="0" w:line="276" w:lineRule="auto"/>
              <w:ind w:left="165" w:right="90"/>
              <w:rPr>
                <w:rFonts w:ascii="GHEA Grapalat" w:hAnsi="GHEA Grapalat" w:cs="Calibri"/>
                <w:lang w:val="hy-AM"/>
              </w:rPr>
            </w:pPr>
          </w:p>
          <w:p w14:paraId="78CC8785" w14:textId="5977F9AB" w:rsidR="00C41F30" w:rsidRDefault="00C41F30" w:rsidP="00B95BA0">
            <w:pPr>
              <w:spacing w:after="0" w:line="276" w:lineRule="auto"/>
              <w:ind w:left="165" w:right="90"/>
              <w:rPr>
                <w:rFonts w:ascii="GHEA Grapalat" w:hAnsi="GHEA Grapalat" w:cs="Calibri"/>
                <w:lang w:val="hy-AM"/>
              </w:rPr>
            </w:pPr>
          </w:p>
          <w:p w14:paraId="380CB65B" w14:textId="6FA19C93" w:rsidR="000D6AA2" w:rsidRPr="00C41F30" w:rsidRDefault="000D6AA2" w:rsidP="00C41F30">
            <w:pPr>
              <w:spacing w:after="0" w:line="276" w:lineRule="auto"/>
              <w:ind w:left="165" w:right="90"/>
              <w:rPr>
                <w:rFonts w:ascii="GHEA Grapalat" w:hAnsi="GHEA Grapalat" w:cs="Calibri"/>
                <w:b/>
                <w:bCs/>
                <w:lang w:val="hy-AM"/>
              </w:rPr>
            </w:pPr>
          </w:p>
        </w:tc>
      </w:tr>
    </w:tbl>
    <w:p w14:paraId="2879FCA4" w14:textId="4DB0A0FB" w:rsidR="004A0D8F" w:rsidRPr="00E627F5" w:rsidRDefault="008C4FFF" w:rsidP="00C741E4">
      <w:pPr>
        <w:tabs>
          <w:tab w:val="left" w:pos="272"/>
          <w:tab w:val="right" w:pos="14138"/>
        </w:tabs>
        <w:spacing w:after="0" w:line="360" w:lineRule="auto"/>
        <w:jc w:val="right"/>
        <w:rPr>
          <w:rFonts w:ascii="GHEA Grapalat" w:hAnsi="GHEA Grapalat"/>
          <w:b/>
          <w:color w:val="000000" w:themeColor="text1"/>
          <w:lang w:val="hy-AM"/>
        </w:rPr>
      </w:pPr>
      <w:r w:rsidRPr="00E627F5">
        <w:rPr>
          <w:rFonts w:ascii="GHEA Grapalat" w:hAnsi="GHEA Grapalat"/>
          <w:b/>
          <w:color w:val="000000" w:themeColor="text1"/>
          <w:lang w:val="hy-AM"/>
        </w:rPr>
        <w:lastRenderedPageBreak/>
        <w:tab/>
      </w:r>
      <w:r w:rsidR="004A0D8F" w:rsidRPr="00E627F5">
        <w:rPr>
          <w:rFonts w:ascii="GHEA Grapalat" w:hAnsi="GHEA Grapalat"/>
          <w:b/>
          <w:color w:val="000000" w:themeColor="text1"/>
          <w:lang w:val="hy-AM"/>
        </w:rPr>
        <w:t>Առողջապահության նախարարություն</w:t>
      </w:r>
    </w:p>
    <w:sectPr w:rsidR="004A0D8F" w:rsidRPr="00E627F5"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D54CE" w14:textId="77777777" w:rsidR="00B730A5" w:rsidRDefault="00B730A5" w:rsidP="00D059EA">
      <w:pPr>
        <w:spacing w:after="0" w:line="240" w:lineRule="auto"/>
      </w:pPr>
      <w:r>
        <w:separator/>
      </w:r>
    </w:p>
  </w:endnote>
  <w:endnote w:type="continuationSeparator" w:id="0">
    <w:p w14:paraId="318DD52F" w14:textId="77777777" w:rsidR="00B730A5" w:rsidRDefault="00B730A5"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203" w:usb1="00000000" w:usb2="00000000" w:usb3="00000000" w:csb0="00000005"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718CD" w14:textId="77777777" w:rsidR="00B730A5" w:rsidRDefault="00B730A5" w:rsidP="00D059EA">
      <w:pPr>
        <w:spacing w:after="0" w:line="240" w:lineRule="auto"/>
      </w:pPr>
      <w:r>
        <w:separator/>
      </w:r>
    </w:p>
  </w:footnote>
  <w:footnote w:type="continuationSeparator" w:id="0">
    <w:p w14:paraId="2EA2BB4A" w14:textId="77777777" w:rsidR="00B730A5" w:rsidRDefault="00B730A5"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8231E"/>
    <w:multiLevelType w:val="hybridMultilevel"/>
    <w:tmpl w:val="F68E4668"/>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9794E8F"/>
    <w:multiLevelType w:val="hybridMultilevel"/>
    <w:tmpl w:val="209ED0CC"/>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B52C19"/>
    <w:multiLevelType w:val="hybridMultilevel"/>
    <w:tmpl w:val="16A869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3CCE62A3"/>
    <w:multiLevelType w:val="hybridMultilevel"/>
    <w:tmpl w:val="764A6540"/>
    <w:lvl w:ilvl="0" w:tplc="90D0FE74">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1D71EFF"/>
    <w:multiLevelType w:val="hybridMultilevel"/>
    <w:tmpl w:val="CC16F85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642A7063"/>
    <w:multiLevelType w:val="hybridMultilevel"/>
    <w:tmpl w:val="3B36DFF4"/>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171994"/>
    <w:multiLevelType w:val="hybridMultilevel"/>
    <w:tmpl w:val="A38CBF1A"/>
    <w:lvl w:ilvl="0" w:tplc="72327374">
      <w:numFmt w:val="bullet"/>
      <w:lvlText w:val="-"/>
      <w:lvlJc w:val="left"/>
      <w:pPr>
        <w:ind w:left="720" w:hanging="360"/>
      </w:pPr>
      <w:rPr>
        <w:rFonts w:ascii="GHEA Grapalat" w:eastAsia="Times New Roman" w:hAnsi="GHEA Grapalat" w:cs="Arial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2"/>
  </w:num>
  <w:num w:numId="6">
    <w:abstractNumId w:val="5"/>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2CD"/>
    <w:rsid w:val="000134D6"/>
    <w:rsid w:val="0002579B"/>
    <w:rsid w:val="00027E05"/>
    <w:rsid w:val="0003221E"/>
    <w:rsid w:val="000447C7"/>
    <w:rsid w:val="00044F6A"/>
    <w:rsid w:val="0004780C"/>
    <w:rsid w:val="00054ACC"/>
    <w:rsid w:val="00062323"/>
    <w:rsid w:val="00072CBD"/>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6AA2"/>
    <w:rsid w:val="000D7724"/>
    <w:rsid w:val="000E1775"/>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B7AF3"/>
    <w:rsid w:val="001C5C39"/>
    <w:rsid w:val="001D1592"/>
    <w:rsid w:val="001D28DF"/>
    <w:rsid w:val="001D42FC"/>
    <w:rsid w:val="001E2BE7"/>
    <w:rsid w:val="001E3C54"/>
    <w:rsid w:val="001E503E"/>
    <w:rsid w:val="001E78A8"/>
    <w:rsid w:val="001E796F"/>
    <w:rsid w:val="001F49E7"/>
    <w:rsid w:val="001F709E"/>
    <w:rsid w:val="001F7AB5"/>
    <w:rsid w:val="00200306"/>
    <w:rsid w:val="00207481"/>
    <w:rsid w:val="00221BF8"/>
    <w:rsid w:val="0022426B"/>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256F"/>
    <w:rsid w:val="002D3782"/>
    <w:rsid w:val="002D6D63"/>
    <w:rsid w:val="002E0581"/>
    <w:rsid w:val="002E24F4"/>
    <w:rsid w:val="002E431C"/>
    <w:rsid w:val="002E4D20"/>
    <w:rsid w:val="002E60A9"/>
    <w:rsid w:val="002E74BB"/>
    <w:rsid w:val="002F329E"/>
    <w:rsid w:val="002F521C"/>
    <w:rsid w:val="003067CB"/>
    <w:rsid w:val="003112E4"/>
    <w:rsid w:val="00313300"/>
    <w:rsid w:val="0031653D"/>
    <w:rsid w:val="0032077B"/>
    <w:rsid w:val="003212C0"/>
    <w:rsid w:val="00324A10"/>
    <w:rsid w:val="003307F6"/>
    <w:rsid w:val="00335AAA"/>
    <w:rsid w:val="00340944"/>
    <w:rsid w:val="00342167"/>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3F68F7"/>
    <w:rsid w:val="00400016"/>
    <w:rsid w:val="004008BB"/>
    <w:rsid w:val="00401C94"/>
    <w:rsid w:val="00402A3B"/>
    <w:rsid w:val="0040672F"/>
    <w:rsid w:val="00411979"/>
    <w:rsid w:val="004138F6"/>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1A17"/>
    <w:rsid w:val="004A1A24"/>
    <w:rsid w:val="004A4E4C"/>
    <w:rsid w:val="004A635F"/>
    <w:rsid w:val="004B20DD"/>
    <w:rsid w:val="004B6B9D"/>
    <w:rsid w:val="004C298D"/>
    <w:rsid w:val="004C4E49"/>
    <w:rsid w:val="004D3AD0"/>
    <w:rsid w:val="004E7123"/>
    <w:rsid w:val="004F2C9E"/>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B6E76"/>
    <w:rsid w:val="005C2643"/>
    <w:rsid w:val="005C5F5F"/>
    <w:rsid w:val="005D097D"/>
    <w:rsid w:val="005E136C"/>
    <w:rsid w:val="005E1659"/>
    <w:rsid w:val="005E2565"/>
    <w:rsid w:val="005E2737"/>
    <w:rsid w:val="005F0A5C"/>
    <w:rsid w:val="005F16F0"/>
    <w:rsid w:val="005F241B"/>
    <w:rsid w:val="005F6F86"/>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3F9D"/>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40B8A"/>
    <w:rsid w:val="007418B0"/>
    <w:rsid w:val="00741BD6"/>
    <w:rsid w:val="00741D6C"/>
    <w:rsid w:val="00745B44"/>
    <w:rsid w:val="0076074A"/>
    <w:rsid w:val="00770701"/>
    <w:rsid w:val="007737B7"/>
    <w:rsid w:val="00777F1B"/>
    <w:rsid w:val="00791193"/>
    <w:rsid w:val="007912DC"/>
    <w:rsid w:val="007929E4"/>
    <w:rsid w:val="0079602B"/>
    <w:rsid w:val="0079753F"/>
    <w:rsid w:val="007A228D"/>
    <w:rsid w:val="007A2586"/>
    <w:rsid w:val="007A66BB"/>
    <w:rsid w:val="007B1109"/>
    <w:rsid w:val="007C274D"/>
    <w:rsid w:val="007C3645"/>
    <w:rsid w:val="007D239C"/>
    <w:rsid w:val="007D2C1C"/>
    <w:rsid w:val="007D32D2"/>
    <w:rsid w:val="007D6C43"/>
    <w:rsid w:val="007E4F06"/>
    <w:rsid w:val="007E6519"/>
    <w:rsid w:val="007E6993"/>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804AE"/>
    <w:rsid w:val="00881D30"/>
    <w:rsid w:val="00890F05"/>
    <w:rsid w:val="008913F2"/>
    <w:rsid w:val="00896076"/>
    <w:rsid w:val="008A1CC6"/>
    <w:rsid w:val="008A2E3A"/>
    <w:rsid w:val="008A333B"/>
    <w:rsid w:val="008B7515"/>
    <w:rsid w:val="008C2853"/>
    <w:rsid w:val="008C4FFF"/>
    <w:rsid w:val="008D31CA"/>
    <w:rsid w:val="008E0CD1"/>
    <w:rsid w:val="008E48B4"/>
    <w:rsid w:val="008E6FB5"/>
    <w:rsid w:val="008F1965"/>
    <w:rsid w:val="008F4AE9"/>
    <w:rsid w:val="008F7C9B"/>
    <w:rsid w:val="009040A1"/>
    <w:rsid w:val="0090424C"/>
    <w:rsid w:val="009136F6"/>
    <w:rsid w:val="009148A5"/>
    <w:rsid w:val="009149C7"/>
    <w:rsid w:val="00916B3B"/>
    <w:rsid w:val="00923422"/>
    <w:rsid w:val="0093225E"/>
    <w:rsid w:val="0093341B"/>
    <w:rsid w:val="009334D3"/>
    <w:rsid w:val="00936949"/>
    <w:rsid w:val="00941ADD"/>
    <w:rsid w:val="00942ED6"/>
    <w:rsid w:val="009459B5"/>
    <w:rsid w:val="009466FF"/>
    <w:rsid w:val="0094741C"/>
    <w:rsid w:val="0095209F"/>
    <w:rsid w:val="00957BE9"/>
    <w:rsid w:val="00966328"/>
    <w:rsid w:val="00973E8D"/>
    <w:rsid w:val="009813D9"/>
    <w:rsid w:val="00981769"/>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77D33"/>
    <w:rsid w:val="00A81860"/>
    <w:rsid w:val="00A82F0C"/>
    <w:rsid w:val="00A873CB"/>
    <w:rsid w:val="00A94F35"/>
    <w:rsid w:val="00AB071E"/>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30A5"/>
    <w:rsid w:val="00B761DA"/>
    <w:rsid w:val="00B76A80"/>
    <w:rsid w:val="00B80899"/>
    <w:rsid w:val="00B8125F"/>
    <w:rsid w:val="00B85C9A"/>
    <w:rsid w:val="00B94676"/>
    <w:rsid w:val="00B95BA0"/>
    <w:rsid w:val="00B9670D"/>
    <w:rsid w:val="00BA38B3"/>
    <w:rsid w:val="00BB0F8D"/>
    <w:rsid w:val="00BB54D1"/>
    <w:rsid w:val="00BD5F64"/>
    <w:rsid w:val="00C057C1"/>
    <w:rsid w:val="00C0686F"/>
    <w:rsid w:val="00C144CF"/>
    <w:rsid w:val="00C16F33"/>
    <w:rsid w:val="00C2148D"/>
    <w:rsid w:val="00C2201C"/>
    <w:rsid w:val="00C241AC"/>
    <w:rsid w:val="00C2513F"/>
    <w:rsid w:val="00C267D1"/>
    <w:rsid w:val="00C26CD2"/>
    <w:rsid w:val="00C34F89"/>
    <w:rsid w:val="00C355A9"/>
    <w:rsid w:val="00C41F30"/>
    <w:rsid w:val="00C425A8"/>
    <w:rsid w:val="00C4747E"/>
    <w:rsid w:val="00C53356"/>
    <w:rsid w:val="00C722AE"/>
    <w:rsid w:val="00C741E4"/>
    <w:rsid w:val="00C876F3"/>
    <w:rsid w:val="00C9049E"/>
    <w:rsid w:val="00C9395D"/>
    <w:rsid w:val="00CA3509"/>
    <w:rsid w:val="00CA448C"/>
    <w:rsid w:val="00CA6322"/>
    <w:rsid w:val="00CA7EAF"/>
    <w:rsid w:val="00CB1651"/>
    <w:rsid w:val="00CB1F7D"/>
    <w:rsid w:val="00CB44AD"/>
    <w:rsid w:val="00CB59A4"/>
    <w:rsid w:val="00CC1B76"/>
    <w:rsid w:val="00CC1FAF"/>
    <w:rsid w:val="00CC57EB"/>
    <w:rsid w:val="00CC60BD"/>
    <w:rsid w:val="00CD0B41"/>
    <w:rsid w:val="00CE21B5"/>
    <w:rsid w:val="00CE36E7"/>
    <w:rsid w:val="00CE5499"/>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43C15"/>
    <w:rsid w:val="00D54B23"/>
    <w:rsid w:val="00D56E03"/>
    <w:rsid w:val="00D63B40"/>
    <w:rsid w:val="00D6789F"/>
    <w:rsid w:val="00D71888"/>
    <w:rsid w:val="00D76C45"/>
    <w:rsid w:val="00D7733D"/>
    <w:rsid w:val="00DB3966"/>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627F5"/>
    <w:rsid w:val="00E74360"/>
    <w:rsid w:val="00E74E74"/>
    <w:rsid w:val="00E764A2"/>
    <w:rsid w:val="00E83B2A"/>
    <w:rsid w:val="00E84F92"/>
    <w:rsid w:val="00E85AB6"/>
    <w:rsid w:val="00E902B3"/>
    <w:rsid w:val="00E909ED"/>
    <w:rsid w:val="00EA02D0"/>
    <w:rsid w:val="00EB47EB"/>
    <w:rsid w:val="00ED0096"/>
    <w:rsid w:val="00EE239F"/>
    <w:rsid w:val="00EF1DFB"/>
    <w:rsid w:val="00F03DC2"/>
    <w:rsid w:val="00F10332"/>
    <w:rsid w:val="00F30F69"/>
    <w:rsid w:val="00F338AC"/>
    <w:rsid w:val="00F47573"/>
    <w:rsid w:val="00F506D6"/>
    <w:rsid w:val="00F51D0E"/>
    <w:rsid w:val="00F537F7"/>
    <w:rsid w:val="00F55539"/>
    <w:rsid w:val="00F57FC6"/>
    <w:rsid w:val="00F6567B"/>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205F"/>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3</Pages>
  <Words>559</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80</cp:revision>
  <cp:lastPrinted>2025-07-15T05:56:00Z</cp:lastPrinted>
  <dcterms:created xsi:type="dcterms:W3CDTF">2025-07-16T13:26:00Z</dcterms:created>
  <dcterms:modified xsi:type="dcterms:W3CDTF">2026-09-04T11:45:00Z</dcterms:modified>
</cp:coreProperties>
</file>