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E201C" w14:textId="77777777" w:rsidR="003A2177" w:rsidRPr="00F8128D" w:rsidRDefault="003A2177" w:rsidP="00823B8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F8128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2D2B6CD" w14:textId="0BBA6086" w:rsidR="003A2177" w:rsidRPr="00F8128D" w:rsidRDefault="003A2177" w:rsidP="00823B82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eastAsia="Calibri" w:hAnsi="GHEA Grapalat"/>
          <w:lang w:val="hy-AM"/>
        </w:rPr>
      </w:pPr>
      <w:r w:rsidRPr="00F8128D">
        <w:rPr>
          <w:rFonts w:ascii="GHEA Grapalat" w:eastAsia="Calibri" w:hAnsi="GHEA Grapalat"/>
          <w:b/>
          <w:bCs/>
          <w:lang w:val="hy-AM"/>
        </w:rPr>
        <w:t xml:space="preserve"> </w:t>
      </w:r>
      <w:r w:rsidR="00823B82" w:rsidRPr="00F8128D">
        <w:rPr>
          <w:rFonts w:ascii="GHEA Grapalat" w:hAnsi="GHEA Grapalat"/>
          <w:b/>
          <w:bCs/>
          <w:lang w:val="hy-AM"/>
        </w:rPr>
        <w:t>«ՀԱՅԱՍՏԱՆԻ ՀԱՆՐԱՊԵՏՈՒԹՅԱՆ 2026 ԹՎԱԿԱՆԻ ՊԵՏԱԿԱՆ ԲՅՈՒՋԵԻ ՄԱՍԻՆ» ՕՐԵՆՔՈՒՄ</w:t>
      </w:r>
      <w:r w:rsidR="00AE0D11">
        <w:rPr>
          <w:rFonts w:ascii="GHEA Grapalat" w:hAnsi="GHEA Grapalat"/>
          <w:b/>
          <w:bCs/>
          <w:lang w:val="hy-AM"/>
        </w:rPr>
        <w:t xml:space="preserve"> ԵՎ</w:t>
      </w:r>
      <w:r w:rsidR="00FA5D19">
        <w:rPr>
          <w:rFonts w:ascii="GHEA Grapalat" w:hAnsi="GHEA Grapalat"/>
          <w:b/>
          <w:bCs/>
          <w:lang w:val="hy-AM"/>
        </w:rPr>
        <w:t xml:space="preserve"> </w:t>
      </w:r>
      <w:r w:rsidR="00823B82" w:rsidRPr="00F8128D">
        <w:rPr>
          <w:rFonts w:ascii="GHEA Grapalat" w:hAnsi="GHEA Grapalat"/>
          <w:b/>
          <w:bCs/>
          <w:lang w:val="hy-AM"/>
        </w:rPr>
        <w:t>ՀԱՅԱՍՏԱՆԻ ՀԱՆՐԱՊԵՏՈՒԹՅԱՆ ԿԱՌԱՎԱՐՈՒԹՅԱՆ 2025 ԹՎԱԿԱՆԻ ԴԵԿՏԵՄԲԵՐԻ 25-Ի N 1910-Ն ՈՐՈՇՄԱՆ ՄԵՋ ՓՈՓՈԽՈՒԹՅՈՒՆՆԵՐ ՈՒ ԼՐԱՑՈՒՄՆԵՐ ԿԱՏԱՐԵԼՈՒ ՄԱՍԻՆ</w:t>
      </w:r>
      <w:r w:rsidR="00FA5D19">
        <w:rPr>
          <w:rFonts w:ascii="GHEA Grapalat" w:hAnsi="GHEA Grapalat"/>
          <w:b/>
          <w:bCs/>
          <w:lang w:val="hy-AM"/>
        </w:rPr>
        <w:t>»</w:t>
      </w:r>
      <w:r w:rsidRPr="00F8128D">
        <w:rPr>
          <w:rFonts w:ascii="GHEA Grapalat" w:eastAsia="Calibri" w:hAnsi="GHEA Grapalat"/>
          <w:b/>
          <w:bCs/>
          <w:lang w:val="hy-AM"/>
        </w:rPr>
        <w:t xml:space="preserve"> </w:t>
      </w:r>
      <w:r w:rsidR="00B64CAC">
        <w:rPr>
          <w:rFonts w:ascii="GHEA Grapalat" w:eastAsia="Calibri" w:hAnsi="GHEA Grapalat"/>
          <w:b/>
          <w:bCs/>
          <w:lang w:val="hy-AM"/>
        </w:rPr>
        <w:t xml:space="preserve">ՀՀ ԿԱՌԱՎԱՐՈՒԹՅԱՆ </w:t>
      </w:r>
      <w:r w:rsidRPr="00F8128D">
        <w:rPr>
          <w:rFonts w:ascii="GHEA Grapalat" w:eastAsia="Calibri" w:hAnsi="GHEA Grapalat"/>
          <w:b/>
          <w:bCs/>
          <w:lang w:val="hy-AM"/>
        </w:rPr>
        <w:t>ՈՐՈՇՄԱՆ ՆԱԽԱԳԾԻ ԸՆԴՈՒՆՄԱՆ</w:t>
      </w:r>
    </w:p>
    <w:p w14:paraId="28BBAE24" w14:textId="77777777" w:rsidR="003A2177" w:rsidRPr="00F8128D" w:rsidRDefault="003A2177" w:rsidP="00615278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314627C" w14:textId="77777777" w:rsidR="003A2177" w:rsidRPr="00E43D78" w:rsidRDefault="003A2177" w:rsidP="00615278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E43D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00130CDC" w14:textId="341BD08D" w:rsidR="003A2177" w:rsidRPr="00E43D78" w:rsidRDefault="00865533" w:rsidP="00615278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ՀՀ կառավարության ««Հայաստանի Հանրապետության 2026 թվականի պետական բյուջեի մասին» օրենքում </w:t>
      </w:r>
      <w:r w:rsidR="00FA5D19" w:rsidRPr="00E43D78">
        <w:rPr>
          <w:rFonts w:ascii="GHEA Grapalat" w:hAnsi="GHEA Grapalat"/>
          <w:sz w:val="24"/>
          <w:szCs w:val="24"/>
          <w:lang w:val="hy-AM"/>
        </w:rPr>
        <w:t>և</w:t>
      </w:r>
      <w:r w:rsidR="00C629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դեկտեմբերի 25-ի  N 1910-Ն որոշման մեջ փոփոխություններ ու լրացումներ կատարելու մասին» որոշման նախագծի ընդունումը անհրաժեշտ է 2026 թվականի պետական բյուջեով նախատեսված 1049 «Ճանապարհային ցանցի բարելավում» ծրագրի 21001 «Պետական նշանակության ավտոճանապարհների հիմնանորոգում»</w:t>
      </w:r>
      <w:r w:rsidR="00D27043"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E43D78">
        <w:rPr>
          <w:rFonts w:ascii="GHEA Grapalat" w:eastAsia="Calibri" w:hAnsi="GHEA Grapalat" w:cs="Times New Roman"/>
          <w:sz w:val="24"/>
          <w:szCs w:val="24"/>
        </w:rPr>
        <w:t>միջոցառմ</w:t>
      </w:r>
      <w:r w:rsidR="001D66A7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E43D78">
        <w:rPr>
          <w:rFonts w:ascii="GHEA Grapalat" w:eastAsia="Calibri" w:hAnsi="GHEA Grapalat" w:cs="Times New Roman"/>
          <w:sz w:val="24"/>
          <w:szCs w:val="24"/>
        </w:rPr>
        <w:t>ն կատարումն ապահովելու նպատակով:</w:t>
      </w:r>
      <w:r w:rsidR="00AA7BEC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5E11748" w14:textId="77777777" w:rsidR="003A2177" w:rsidRPr="00E43D78" w:rsidRDefault="00B2468E" w:rsidP="00615278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E43D78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իրա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և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ակտի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E43D78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E43D78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E43D78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0390FEA3" w14:textId="2F65A898" w:rsidR="001F79C1" w:rsidRPr="00E43D78" w:rsidRDefault="00D80854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Ներկայացված</w:t>
      </w:r>
      <w:r w:rsidR="003A217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A2177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3A2177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3A2177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30598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«Գնումների մասին» ՀՀ օրենքի 15-րդ հոդվածի 6-րդ մասի հիման վրա</w:t>
      </w:r>
      <w:r w:rsidR="001F79C1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0598B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55333DA7" w14:textId="6C15DF28" w:rsidR="001F79C1" w:rsidRPr="00E43D78" w:rsidRDefault="001F79C1" w:rsidP="0083592F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ՏԿԵՆ-ՀԲՄԱՇՁԲ-2026/56Շ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Մ-2 միջպետական նշանակության ավտոմոբիլային ճանապարհի կմ 198+000 – կմ 199+000 հարակից հատվածում ծանրաքարշ և մեծ եզրաչափերով տրանսպորտային միջոցների անշարժ կշռման նոր հենակետին մոտեցնող ավտոճանապարհի կառուցման</w:t>
      </w:r>
      <w:r w:rsidR="001871E6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C43B5D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9AB70E3" w14:textId="1DAB0AA4" w:rsidR="001F79C1" w:rsidRPr="00E43D78" w:rsidRDefault="001F79C1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bookmarkStart w:id="0" w:name="_Hlk232432109"/>
      <w:r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ՏԿԵՆ-ՀԲՄԱՇՁԲ-2026/67Շ</w:t>
      </w:r>
      <w:r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</w:t>
      </w:r>
      <w:bookmarkEnd w:id="0"/>
      <w:r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44E28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Մ-3,</w:t>
      </w:r>
      <w:r w:rsidR="00F22675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44E28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սահման (Մարգարա)–Վանաձոր–Տաշիր-ՀՀ սահման միջպետական նշանակության ավտոճանապարհի կմ 177+900 (176+900) -  կմ184+700 հատվածի հիմնանորոգման</w:t>
      </w:r>
      <w:r w:rsidR="0031773B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մի մասի</w:t>
      </w:r>
      <w:r w:rsidR="00944E28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համար</w:t>
      </w:r>
      <w:r w:rsidR="001871E6" w:rsidRPr="00F2267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4829FF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35B2B179" w14:textId="3AFA476A" w:rsidR="000B0F4D" w:rsidRPr="00E43D78" w:rsidRDefault="000B0F4D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ՏԿԵՆ-ՀԲՄԱՇՁԲ-2026/47Շ</w:t>
      </w:r>
      <w:r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Մ-6, Վանաձոր (Մ-3 հատման կետ) - Ալավերդի - ՀՀ սահման (Բագրատաշեն) միջպետական նշանակության ավտոճանապարհի կմ67+050 - կմ67+220 փլուզված հատվածի վերակառուցման մի մասի համար</w:t>
      </w:r>
      <w:r w:rsidR="00A54A37"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785B924D" w14:textId="1108413A" w:rsidR="00C53368" w:rsidRDefault="00C53368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թիվ </w:t>
      </w:r>
      <w:r w:rsidR="00944E28"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ՏԿԵՆ-ՀԲՄԱՇՁԲ-2026/48Շ</w:t>
      </w:r>
      <w:r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Մ-7. /Մ-3/ - Սպիտակ-Գյումրի-ՀՀ սահման միջպետական նշանակության ավտոճանապարհի կմ 46+483-կմ 47+100 հատվածի հիմնանորոգման</w:t>
      </w:r>
      <w:r w:rsidRPr="006B7E0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54410812" w14:textId="2E80F415" w:rsidR="001F79C1" w:rsidRDefault="00871648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ՏԿԵՆ-ՀԲՄԱՇՁԲ-2026/4Շ </w:t>
      </w:r>
      <w:r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Հ-26, /Մ-4/ - Ենոքավան-Կարմիրգյուղ (գյուղատեղի) - /Հ-58/ (նախկին՝ Հ-26, /Մ-4/ - Ենոքավան – Կարմիրգյուղ (գյուղատեղի) - /Մ-16/) հանրապետական նշանակության ավտոճանապարհի  կմ6+300 - կմ71+800 հատվածի հիմնանորոգման մի մասի համար</w:t>
      </w:r>
      <w:r w:rsidR="001871E6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33DF89C" w14:textId="11724A62" w:rsidR="001871E6" w:rsidRPr="00E43D78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ՏԿԵՆ-ՀԲՄԱՇՁԲ-2026/42Շ </w:t>
      </w:r>
      <w:r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Հ-37,/Մ-4/ - Այգեհովիտ - Վազաշեն - Պառավաքար - Այգեպար հանրապետական նշանակության ավտոճանապարհի կմ0+000 - կմ22+300 հատվածի հիմնանորոգման մի մասի համար</w:t>
      </w:r>
      <w:r w:rsidR="00FA1F54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5CB29BDA" w14:textId="5D13C397" w:rsidR="001871E6" w:rsidRPr="00E43D78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bookmarkStart w:id="1" w:name="_Hlk223009197"/>
      <w:r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ՏԿԵՆ-ՀԲՄԱՇՁԲ-2026/68Շ </w:t>
      </w:r>
      <w:r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bookmarkEnd w:id="1"/>
      <w:r w:rsidR="00944E28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Տ-2-20, Ջրաշեն - Երևանի սահման (Նուբարաշեն) տեղական նշանակության ավտոճանապարհի կմ0+000-կմ2+100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="00FA1F54" w:rsidRPr="004526C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533BE818" w14:textId="1CF2FDE3" w:rsidR="001871E6" w:rsidRPr="00E43D78" w:rsidRDefault="001871E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ՏԿԵՆ-ՀԲՄԱՇՁԲ-2026/71Շ 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E030E7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Տ-3-42, /Մ-3/ Ջրարբի – Գայ- /Մ-3/ (Ակնաշեն)</w:t>
      </w:r>
      <w:r w:rsidR="00944E28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</w:t>
      </w:r>
      <w:r w:rsidR="00DC1306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(</w:t>
      </w:r>
      <w:r w:rsidR="00E030E7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նախկին՝ Տ-3-42, /Մ-3/ Ջրարբի – Գայ- /Մ-3/</w:t>
      </w:r>
      <w:r w:rsidR="00DC1306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) </w:t>
      </w:r>
      <w:r w:rsidR="00944E28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տեղական նշանակության ավտոճանապարհի կմ 6+500-կմ 9+100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0027A01" w14:textId="40CC8373" w:rsidR="00A54A37" w:rsidRPr="00E43D78" w:rsidRDefault="00A54A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ՏԿԵՆ-ՀԲՄԱՇՁԲ-2026/70Շ 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Տ-3-57,Գայ(Տ-3-42) - Արարատի մարզի սահման տեղական նշանակության ավտոճանապարհի կմ 0+000-կմ 2+700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0D951740" w14:textId="605DFBA6" w:rsidR="001F79C1" w:rsidRPr="00E43D78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944E28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ՏԿԵՆ-ՀԲՄԱՇՁԲ-2026/61Շ 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944E28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Տ-4-11,/Հ-39/ (Գավառ) - Նորատուս - Սևանալիճ տեղական նշանակության ավտոճանապարհի կմ0+000-կմ+2+400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52F0E6D" w14:textId="5604E1B2" w:rsidR="00BB41D0" w:rsidRPr="00E43D78" w:rsidRDefault="00BB41D0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ՏԿԵՆ-ՀԲՄԱՇՁԲ-2026/75Շ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Տ-4-60, Մեծ Մասրիկ - Կախակն (Տ-4-48) տեղական նշանակության ավտոճանապարհի կմ0+000 - կմ6+200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093CBFE1" w14:textId="54A4B63A" w:rsidR="00A54A37" w:rsidRPr="00E43D78" w:rsidRDefault="00A54A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թիվ 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ՏԿԵՆ-ՀԲՄԱՇՁԲ-2026/52Շ 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Տ-5-1, /Մ-7/ -Շենավան-Արևաշող- /Մ-7/  տեղական նշանակության ավտոճանապարհի կմ0+000 - կմ2+000 և կմ 7+500 - կմ10+400 հատվածների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8AC370A" w14:textId="2CFEBA50" w:rsidR="009C3723" w:rsidRPr="00E43D78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ՏԿԵՆ-ՀԲՄԱՇՁԲ-2026/66Շ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Տ-5-72, /Տ-5-95/ - Արծնի տեղական նշանակության ավտոճանապարհի կմ0+000 - կմ2+900 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53652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3295143A" w14:textId="027A65EC" w:rsidR="009C3723" w:rsidRPr="001A3A64" w:rsidRDefault="009C372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ՏԿԵՆ-ՀԲՄԱՇՁԲ-2026/59Շ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Տ-5-77, /Մ-3/ - Քարաձոր տեղական նշանակության ավտոճանապարհի կմ0+000 - կմ0+700 և Տ-5-31, /Մ-3/ - Ղուրսալ - Նոր Խաչակապ - /Տ-5-43/  տեղական նշանակության ավտոճանապարհի կմ 0+000 - կմ 4+100 և </w:t>
      </w:r>
      <w:r w:rsidR="0053652F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0,1կմ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Տ-5-31-ից </w:t>
      </w:r>
      <w:r w:rsidR="0053652F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դպրոց հատվածների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00D62B26" w14:textId="009B6D42" w:rsidR="009C3723" w:rsidRPr="001A3A64" w:rsidRDefault="00077D4A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ՏԿԵՆ-ՀԲՄԱՇՁԲ-2026/41Շ 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Տ-6-21, /Հ-28/ - Մարմարիկ տեղական նշանակության ավտոճանապարհի կմ0+000 - կմ0+200, Տ-6-55, /Հ-28/ - Մեղրաձոր - Մարգահովիտ- Լոռու մարզի սահման տեղական նշանակության ավտոճանապարհի կմ0+000 - կմ1+100 և Տ-6-55-ից </w:t>
      </w:r>
      <w:r w:rsidR="00501311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դեպի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դպրոց տանող 1.0 կմ երկարությամբ հատվածների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1792B8CE" w14:textId="77EB3D97" w:rsidR="00E93C46" w:rsidRPr="00E43D78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ՏԿԵՆ-ՀԲՄԱՇՁԲ-2026/41Շ 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Տ-6-32, /Հ-3/ (Գողթ)-Գեղարդ տեղական նշանակության ավտոճանապարհի կմ0+000 - կմ3+000 և Տ-6-32-ից մինչև դպրոց </w:t>
      </w:r>
      <w:r w:rsidR="00501311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տանող </w:t>
      </w:r>
      <w:r w:rsidR="001A0DBC"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0,3 կմ երկարությամբ հատվածների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7172F0D9" w14:textId="684A6122" w:rsidR="00A54A37" w:rsidRPr="00E43D78" w:rsidRDefault="00E93C46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ՏԿԵՆ-ՀԲՄԱՇՁԲ-2026/46Շ</w:t>
      </w:r>
      <w:r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Տ-9-10, /Մ-2/- Զեդեա  տեղական նշանակության ավտոճանապարհի կմ0+000-կմ6+500 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="00A54A37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</w:p>
    <w:p w14:paraId="59090398" w14:textId="08FB18A6" w:rsidR="006B1DD8" w:rsidRDefault="00A54A37" w:rsidP="00337FFC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A0DBC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ՏԿԵՆ-ՀԲՄԱՇՁԲ-2026/50Շ</w:t>
      </w:r>
      <w:r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1A0DBC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Մ-9, /Մ-2/ (Նորավանի խաչմերուկ) - Գորիս-Տեղ-Կոռնիձոր - ՀՀ սահման ավտոճանապարհի 40-րդ կմ-ից  դեպի զորամաս (Քարաշեն) տանող 0,6կմ երկարությամբ ճանապարհահատվածի հիմնանորոգման</w:t>
      </w:r>
      <w:r w:rsidR="001D66A7" w:rsidRPr="001D66A7">
        <w:rPr>
          <w:lang w:val="hy-AM"/>
        </w:rPr>
        <w:t xml:space="preserve"> </w:t>
      </w:r>
      <w:r w:rsidR="001D66A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 մասի համար</w:t>
      </w:r>
      <w:r w:rsidR="00B32937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շինարարական աշխատանքների, տեխնիկական և հեղինակային հսկողության</w:t>
      </w:r>
      <w:r w:rsidR="00B32937" w:rsidRPr="001D66A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32937" w:rsidRPr="0050131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ծառայությունների ձեռքբերման համար ֆինանսական միջոցների նախատեսման անհրաժեշտությամբ:</w:t>
      </w:r>
      <w:r w:rsidR="006B1DD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60BAC4DC" w14:textId="1C628C4F" w:rsidR="00806C68" w:rsidRDefault="00806C68" w:rsidP="00337FFC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Ներկայացված նախագծով նախատեսվում է ֆինանսական միջոցներ հատկացնել նաև թիվ </w:t>
      </w:r>
      <w:r w:rsidRPr="00806C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ՏԿԵՆ-ՀԲՄԽԾՁԲ-2026/21Ն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806C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Տ-3-77,Տ-3-42 (Մեծամոր)- Հ-12 տեղական նշանակության ավտոճանապարհի կմ 0+000-կմ 1+100 հատվածի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թիվ </w:t>
      </w:r>
      <w:r w:rsidRPr="00806C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ՏԿԵՆ-ՀԲՄԽԾՁԲ-2026/20Ն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806C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պայմանագրով նախատեսված՝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806C6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Տ-6-38,/Հ-1/ (Աբովյան)-Նոր գյուղ-Կոտայք-Զառ-Սևաբերդ տեղական նշանակության ավտոճանապարհի կմ0+000 - կմ19+200  հատվածի հիմնանորոգ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 աշխատանքների նախագծերի պատրաստման, ծախսերի գնահատման և դրանց փորձաքննության</w:t>
      </w:r>
      <w:r w:rsidR="0022463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(համապատասխանաբար՝ </w:t>
      </w:r>
      <w:r w:rsidR="0022463F" w:rsidRPr="0022463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ՏԿԵՆ-ԳՀԾՁԲ-2026/24Փ</w:t>
      </w:r>
      <w:r w:rsidR="0022463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</w:t>
      </w:r>
      <w:r w:rsidR="0022463F" w:rsidRPr="0022463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ՏԿԵՆ-ԳՀԾՁԲ-2026/23Փ</w:t>
      </w:r>
      <w:r w:rsidR="0022463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պայմանագրեր)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ծառայությունների </w:t>
      </w:r>
      <w:r w:rsidR="0022463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վճարման համար։ </w:t>
      </w:r>
    </w:p>
    <w:p w14:paraId="0BAD6EDF" w14:textId="1A7D9793" w:rsidR="000650CF" w:rsidRDefault="000650CF" w:rsidP="00337FFC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0650C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հրամաններով:</w:t>
      </w:r>
    </w:p>
    <w:p w14:paraId="61D50602" w14:textId="2E6C6C7E" w:rsidR="00650D52" w:rsidRPr="00242DBF" w:rsidRDefault="00B32937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ֆինանսական միջոցներ </w:t>
      </w:r>
      <w:r w:rsidR="000E16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են </w:t>
      </w:r>
      <w:r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հատկաց</w:t>
      </w:r>
      <w:r w:rsidR="000E168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վում նաև</w:t>
      </w:r>
      <w:r w:rsidR="000C19F6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0D52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թիվ ՏԿԵՆ-ԳՀԾՁԲ-2026/15Փ-1  պայմանագրով նախատեսված՝ Մ-10, Սևան-Մարտունի-Վարդենիս-ՀՀ սահման միջպետական նշանակության ավտոճանապարհի կմ76+800-կմ91+500 հատվածի (նախկին՝ Մ-11, Մարտունի - Վարդենիս - ՀՀ սահման միջպետական նշանակության ավտոճանապարհի կմ10+800-կմ25+500 հատվածի)  հիմնանորոգման նախագծանախահաշվային փաստաթղթերի,</w:t>
      </w:r>
      <w:r w:rsidR="00650D52" w:rsidRPr="00650D52">
        <w:rPr>
          <w:lang w:val="hy-AM"/>
        </w:rPr>
        <w:t xml:space="preserve"> </w:t>
      </w:r>
      <w:r w:rsidR="00650D52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 ՏԿԵՆ-ԳՀԾՁԲ-2026/15Փ-2  պայմանագրով նախատեսված՝ </w:t>
      </w:r>
      <w:r w:rsidR="00FF4038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Մ-10, Սևան-Մարտունի-Վարդենիս-ՀՀ սահման միջպետական նշանակության ավտոճանապարհի կմ91+500-կմ95+200 հատվածի (նախկին՝ Մ-11, Մարտունի - Վարդենիս - ՀՀ սահման միջպետական նշանակության ավտոճանապարհի կմ25+500-կմ29+200 հատվածի) հիմնանորոգման նախագծանախահաշվային փաստաթղթերի և</w:t>
      </w:r>
      <w:r w:rsidR="00FF403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650D52" w:rsidRPr="00650D52">
        <w:rPr>
          <w:lang w:val="hy-AM"/>
        </w:rPr>
        <w:t xml:space="preserve"> </w:t>
      </w:r>
      <w:r w:rsidR="00FF4038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ՏԿԵՆ-ԳՀԾՁԲ-2026/15Փ-3</w:t>
      </w:r>
      <w:r w:rsidR="00650D52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պայմանագրով նախատեսված՝ </w:t>
      </w:r>
      <w:r w:rsidR="00FF4038" w:rsidRPr="000C19F6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Մ-10, Սևան-Մարտունի-Վարդենիս-ՀՀ սահման միջպետական նշանակության ավտոճանապարհի կմ95+200-կմ104+200 հատվածի (նախկին՝ Մ-11, Մարտունի - Վարդենիս - ՀՀ սահման միջպետական նշանակության ավտոճանապարհի կմ29+200-կմ38+200 հատվածի) հիմնանորոգման նախագծանախահաշվային փաստաթղթեր</w:t>
      </w:r>
      <w:r w:rsidR="00FF4038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 փորձաքննության ծառայությունների ձեռքբերման համար։</w:t>
      </w:r>
    </w:p>
    <w:p w14:paraId="108AF2D2" w14:textId="555ADAF6" w:rsidR="00957DE3" w:rsidRPr="00242DBF" w:rsidRDefault="00957DE3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Միաժամանակ,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հայտնում ենք, որ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կառավարության 06</w:t>
      </w:r>
      <w:r w:rsidR="00BD3C3C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08</w:t>
      </w:r>
      <w:r w:rsidR="00BD3C3C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="00BD3C3C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1168-Ն որոշմամբ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ֆինանսական միջոցներ են հատկացվել 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ՏԿԵՆ-ՀԲՄԱՇՁԲ-2026/4Շ պայմանագրով նախատեսված՝ </w:t>
      </w:r>
      <w:bookmarkStart w:id="2" w:name="_Hlk238560299"/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Հ-26, /Մ-4/ - Ենոքավան-Կարմիրգյուղ (գյուղատեղի) - /Հ-58/ (նախկին՝ Հ-26, /Մ-4/ - Ենոքավան – Կարմիրգյուղ (գյուղատեղի) - /Մ-16/) հանրապետական նշանակության ավտոճանապարհի կմ 0+000-կմ6+300 հատվածի հիմնանորոգման համար</w:t>
      </w:r>
      <w:bookmarkEnd w:id="2"/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,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սակայն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F1F81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նշված ճանապարհահատվածը հիմնանորոգվել է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դեռևս </w:t>
      </w:r>
      <w:r w:rsidR="00DF1F81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2024 թվականին (պայմանագիր թիվ ՏԿԵՆ-ԲՄԱՇՁԲ-2023/41Շ-2) և այն տեխնիկական վրիպակի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պատճառով</w:t>
      </w:r>
      <w:r w:rsidR="00DF1F81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նշված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F1F81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որոշման մեջ ներառվել է Հ-26, /Մ-4/ - Ենոքավան-Կարմիրգյուղ (գյուղատեղի) - /Հ-58/ (նախկին՝ Հ-26, /Մ-4/ - Ենոքավան – Կարմիրգյուղ (գյուղատեղի) - /Մ-16/) հանրապետական նշանակության ավտոճանապարհի կմ6+300 - կմ71+800 հատվածի հիմնանորոգման փոխարեն։ Առաջացած խնդիրը կարգավորելու նպատակով ներկայացված որոշման նախագծով առաջարկվում է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Հ-26, /Մ-4/ - Ենոքավան-Կարմիրգյուղ (գյուղատեղի) - /Հ-58/ (նախկին՝ Հ-26, /Մ-4/ - Ենոքավան – Կարմիրգյուղ (գյուղատեղի) - /Մ-16/) հանրապետական նշանակության ավտոճանապարհի կմ 0+000-կմ6+300 հատվածի հիմնանորոգման համար հատկացված գումարը նվազեցնել և, փոխարենը, համապատասխան ֆինանսական միջոցներ հատկացնել թիվ ՏԿԵՆ-ՀԲՄԱՇՁԲ-2026/4Շ պայմանագրով նախատեսված՝ Հ-26, /Մ-4/ - Ենոքավան-Կարմիրգյուղ (գյուղատեղի) - /Հ-58/ (նախկին՝ Հ-26, /Մ-4/ - Ենոքավան – Կարմիրգյուղ (գյուղատեղի) - /Մ-16/) հանրապետական նշանակության ավտոճանապարհի կմ6+300 - կմ71+800 հատվածի հիմնանորոգման համար</w:t>
      </w:r>
      <w:r w:rsidR="00DF1F81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  <w:r w:rsidR="00BD3C3C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Նշենք նաև, որ ՀՀ կառավարության 06</w:t>
      </w:r>
      <w:r w:rsidR="00D84B32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08</w:t>
      </w:r>
      <w:r w:rsidR="00D84B32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="00D84B32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D84B32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1168-Ն որոշմբ հատկացված գումարի շրջանակներում Հ-26, /Մ-4/ - Ենոքավան-Կարմիրգյուղ (գյուղատեղի) - /Հ-58/ (նախկին՝ Հ-26, /Մ-4/ - Ենոքավան – Կարմիրգյուղ (գյուղատեղի) - /Մ-16/) հանրապետական նշանակության ավտոճանապարհի կմ 0+000-կմ6+300 հատվածի հիմնանորոգման համար կապալառուի, տեխնիկական և հեղինակային հսկողության ծառայություններ մատուցող կազմակերպությունների հետ որևէ համաձայնագիր չի կնքվել։</w:t>
      </w:r>
    </w:p>
    <w:p w14:paraId="51199161" w14:textId="1552DDB6" w:rsidR="00743C65" w:rsidRDefault="00FC7121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նվազեցվում է նաև թիվ ՏԿԵՆ-ՀԲՄԱՇՁԲ-2026/31Շ պայմանագրով նախատեսված՝ Հ-2, /Հ-1/(Աբովյան) -Արզնի -/Հ-6/Նոր Գեղի հանրապետական նշանակության ավտոճանապարհի կմ1+400 -կմ8+088 հատվածի հիմնանորոգման, 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տեխնիկական և հեղինակային հսկողությունների իրականացման համար  ՀՀ կառավարության 06</w:t>
      </w:r>
      <w:r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08</w:t>
      </w:r>
      <w:r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1168-Ն որոշմամբ հատկացված ֆինանսական միջոցներից շուրջ 578</w:t>
      </w:r>
      <w:r w:rsidR="00242DBF" w:rsidRPr="00242DBF">
        <w:rPr>
          <w:rFonts w:ascii="MS Mincho" w:eastAsia="MS Mincho" w:hAnsi="MS Mincho" w:cs="MS Mincho"/>
          <w:bCs/>
          <w:sz w:val="24"/>
          <w:szCs w:val="24"/>
          <w:shd w:val="clear" w:color="auto" w:fill="FFFFFF"/>
          <w:lang w:val="hy-AM"/>
        </w:rPr>
        <w:t>․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 մլն</w:t>
      </w:r>
      <w:r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դրամը և այդ գումարին համապատասխան աշխատանքները տեղափոխվում են 2027 թվական, նկատի ունենալով, որ կապալառուի հետ կնքված պայմանագրով </w:t>
      </w:r>
      <w:r w:rsidR="00743C65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 կատարման համար սահմանվել է ֆինանսական միջոցներ նախատեսվելու դեպքում կողմերի միջև կնքվող համաձայնագրի ուժի մեջ մտնելուց հետո 200 օրացուցային օրյա ժամկետ, իսկ ֆինանսական միջոցները հատկացվել են ՀՀ կառավարության 06</w:t>
      </w:r>
      <w:r w:rsidR="00743C65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743C65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08</w:t>
      </w:r>
      <w:r w:rsidR="00743C65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743C65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2026թ</w:t>
      </w:r>
      <w:r w:rsidR="00743C65" w:rsidRPr="00242DBF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743C65" w:rsidRPr="00242DBF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1168-Ն որոշմամբ և դեռ համաձայնագիր չի կնքվել։</w:t>
      </w:r>
    </w:p>
    <w:p w14:paraId="3FC9BD80" w14:textId="15F5F854" w:rsidR="00FC7121" w:rsidRPr="004443B0" w:rsidRDefault="00743C65" w:rsidP="00743C65">
      <w:pPr>
        <w:spacing w:line="360" w:lineRule="auto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աշխատանքների կատարման համար սահմանված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200 օրյա ժամկետ</w:t>
      </w:r>
      <w:r w:rsid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 ավարտը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2026 թվականի օգոստոս-սեպտեմբեր ամիսներին կնքվող համաձայնագրի </w:t>
      </w:r>
      <w:r w:rsidR="004E5307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դեպքում</w:t>
      </w:r>
      <w:r w:rsid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ընկնում է 2027 թվականի մարտ-ապրիլ ամիսներին, հ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ետևաբար, հիմք ընդունելով </w:t>
      </w:r>
      <w:r w:rsidRPr="00743C6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քաղաքաշինության կոմիտեի նախագահի 2022 թվականի դեկտեմբերի 12-ի թիվ 28-Ն հրամանով հաստատված ՀՀՇՆ 32-01-2022 «Ավտոմոբիլային ճանապարհներ» Հայաստանի Հանրապետության շինարարական նորմերի 462-րդ կետի պահանջները, համաձայն որի օրգանական կապակցանյութերով ամրացված գրունտներից հիմքերն ու ծածկերը թույլատրվում է տեղադրել չոր եղանակին, օդի 10</w:t>
      </w:r>
      <w:r w:rsidRPr="00743C6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vertAlign w:val="superscript"/>
          <w:lang w:val="hy-AM"/>
        </w:rPr>
        <w:t>0</w:t>
      </w:r>
      <w:r w:rsidRPr="00743C6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C-ից բարձր ջերմաստիճանի պայմաններում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նպատակահարմար է համարվել </w:t>
      </w:r>
      <w:r w:rsidR="00D168FE" w:rsidRP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շուրջ 578</w:t>
      </w:r>
      <w:r w:rsidR="00242DBF">
        <w:rPr>
          <w:rFonts w:ascii="MS Mincho" w:eastAsia="MS Mincho" w:hAnsi="MS Mincho" w:cs="MS Mincho"/>
          <w:bCs/>
          <w:sz w:val="24"/>
          <w:szCs w:val="24"/>
          <w:shd w:val="clear" w:color="auto" w:fill="FFFFFF"/>
          <w:lang w:val="hy-AM"/>
        </w:rPr>
        <w:t>․</w:t>
      </w:r>
      <w:r w:rsidR="00D168FE" w:rsidRP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 մլն</w:t>
      </w:r>
      <w:r w:rsidR="00D168FE" w:rsidRPr="00D168FE">
        <w:rPr>
          <w:rFonts w:ascii="Cambria Math" w:eastAsia="Calibri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D168FE" w:rsidRP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ՀՀ դրամ</w:t>
      </w:r>
      <w:r w:rsidR="00D168F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 չափով աշխատանքները տեղափոխել 2027 թվական և դրանք իրականացնել 2027 թվականին ֆինանսական միջոցներ նախատեսվելուց և դրա հիման վրա կողմերի միջև համախատասխան համաձայնագիր կնքելուց հետո։ 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C7121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</w:t>
      </w:r>
    </w:p>
    <w:p w14:paraId="76AC7D43" w14:textId="7EEB9F7A" w:rsidR="00650D52" w:rsidRPr="00C629FA" w:rsidRDefault="001A3A64" w:rsidP="00A90F65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առաջարկվում է նաև կատարել թիվ 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ՏԿԵՆ-ՀԲՄԱՇՁԲ-2026/45Շ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1A3A6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Հ-4, Երևան -Եղվարդ -Արագյուղ -Հարթավան - /Մ-3/ հանրապետական նշանակության ավտոճանապարհի կմ 15+600-կմ28+000 հատվածի հիմնանորոգմ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ան աշխատանքների համար սահմանված գումարների եռամսյակային </w:t>
      </w: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վերաբաշխում, իսկ ՏԿԵՆ-ՀԲՄԱՇՁԲ-2024/4Շ պայմանագրով նախատեսված՝ Հ-36, /Մ-4/ (Իջևան) - Նավուր - Բերդ - Այգեպար հանրապետական նշանակության ավտոճանապարհի կմ 5+600-կմ 42+100 հատվածի հիմնանորոգման աշխատանքներից առաջացած </w:t>
      </w:r>
      <w:r w:rsidR="00D00DA3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ազատ միջոց</w:t>
      </w: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՝ 95</w:t>
      </w:r>
      <w:r w:rsidR="00894F81"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750</w:t>
      </w:r>
      <w:r w:rsidR="00242DBF">
        <w:rPr>
          <w:rFonts w:ascii="MS Mincho" w:eastAsia="MS Mincho" w:hAnsi="MS Mincho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242DBF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հազար</w:t>
      </w: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դրամ գումար</w:t>
      </w:r>
      <w:r w:rsidR="00894F81"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վերաբաշխել</w:t>
      </w: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39B15D7C" w14:textId="5CC3D084" w:rsidR="00160D62" w:rsidRPr="00C629FA" w:rsidRDefault="007311E0" w:rsidP="007311E0">
      <w:pPr>
        <w:spacing w:line="360" w:lineRule="auto"/>
        <w:ind w:firstLine="426"/>
        <w:jc w:val="both"/>
        <w:rPr>
          <w:rFonts w:ascii="Sylfaen" w:eastAsia="MS Mincho" w:hAnsi="Sylfaen" w:cs="MS Mincho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ab/>
        <w:t xml:space="preserve">Հիշյալ պայմանագրերի ֆինանսավորման համար նախագծով առաջարկվում է ՀՀ 2026 թվականի պետական բյուջեի 1049 «Ճանապարհային ցանցի բարելավում» ծրագրի </w:t>
      </w:r>
      <w:r w:rsidR="00782F88"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21001 «Պետական նշանակության ավտոճանապարհների հիմնանորոգում»</w:t>
      </w:r>
      <w:r w:rsidR="001534E6"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միջոցառմանը հատկացնել </w:t>
      </w:r>
      <w:r w:rsidR="00C629FA" w:rsidRPr="00C629FA">
        <w:rPr>
          <w:rFonts w:ascii="GHEA Grapalat" w:eastAsia="Calibri" w:hAnsi="GHEA Grapalat" w:cs="Sylfaen"/>
          <w:bCs/>
          <w:color w:val="000000" w:themeColor="text1"/>
          <w:sz w:val="24"/>
          <w:szCs w:val="24"/>
          <w:shd w:val="clear" w:color="auto" w:fill="FFFFFF"/>
          <w:lang w:val="hy-AM"/>
        </w:rPr>
        <w:t>3,016,024.3</w:t>
      </w:r>
      <w:r w:rsidR="00C629FA" w:rsidRPr="00C629FA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հազար դրամ</w:t>
      </w:r>
      <w:r w:rsidR="007E1ECF" w:rsidRPr="00C629FA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նույն միջոցառման ՀՀ կ</w:t>
      </w:r>
      <w:r w:rsidR="00894F81" w:rsidRPr="00C629FA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7E1ECF" w:rsidRPr="00C629FA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>ռավարության տողից։</w:t>
      </w:r>
      <w:r w:rsidR="00827722" w:rsidRPr="00C629FA">
        <w:rPr>
          <w:rFonts w:ascii="GHEA Grapalat" w:eastAsia="MS Mincho" w:hAnsi="GHEA Grapalat" w:cs="MS Mincho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3CB9A871" w14:textId="766D6EF1" w:rsidR="000A01D2" w:rsidRPr="00E43D78" w:rsidRDefault="000A01D2" w:rsidP="007311E0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  Նախագծով նախատեսված 1049 «Ճանապարհային ցանցի բարելավում» ծրագրի 21001 «Պետական նշանակության ավտոճանապարհների հիմնանորոգում» միջոցառման շրջանակներում սույն որոշման մեջ ընդգրկված ավտոճանապարհների ընդհանուր երկարությունը կազմում է 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32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կմ, որից՝ միջպետական նշանակության ավտոմոբիլային ճանապարհներինը՝ 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5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կմ, հանրապետական նշանակության ավտոմոբիլային ճանապարհներինը՝ 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9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 և մարզային (տեղական) նշանակության ավտոմոբիլային ճանապարհներինը՝ 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19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82772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կմ:</w:t>
      </w:r>
    </w:p>
    <w:p w14:paraId="0A6E26AE" w14:textId="77777777" w:rsidR="00222F55" w:rsidRPr="00827722" w:rsidRDefault="00222F55" w:rsidP="00222F55">
      <w:pPr>
        <w:spacing w:line="360" w:lineRule="auto"/>
        <w:ind w:firstLine="426"/>
        <w:jc w:val="both"/>
        <w:rPr>
          <w:rFonts w:ascii="GHEA Grapalat" w:eastAsia="Calibri" w:hAnsi="GHEA Grapalat" w:cs="Sylfaen"/>
          <w:b/>
          <w:sz w:val="24"/>
          <w:szCs w:val="24"/>
          <w:shd w:val="clear" w:color="auto" w:fill="FFFFFF"/>
          <w:lang w:val="hy-AM"/>
        </w:rPr>
      </w:pPr>
      <w:r w:rsidRPr="00827722">
        <w:rPr>
          <w:rFonts w:ascii="GHEA Grapalat" w:eastAsia="Calibri" w:hAnsi="GHEA Grapalat" w:cs="Sylfaen"/>
          <w:b/>
          <w:sz w:val="24"/>
          <w:szCs w:val="24"/>
          <w:shd w:val="clear" w:color="auto" w:fill="FFFFFF"/>
          <w:lang w:val="hy-AM"/>
        </w:rPr>
        <w:t>3. Առաջարկվող կարգավորման բնույթը</w:t>
      </w:r>
    </w:p>
    <w:p w14:paraId="1D30BEB6" w14:textId="30520E39" w:rsidR="0030225B" w:rsidRPr="00242DBF" w:rsidRDefault="00222F55" w:rsidP="00242DBF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Նախագծի ընդունման նպատակն է՝ 2026 թվականի «Պետական նշանակության ավտոճանապարհների հիմնանորոգում» միջոցառմամբ նախատեսված 1</w:t>
      </w:r>
      <w:r w:rsidR="00C53368"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ճանապարհահատվածների հիմնանորոգման աշխատանքների իրականացման, տեխնիկական և հեղինակային հսկողության ծառայությունների մատուցման,  </w:t>
      </w:r>
      <w:r w:rsidR="004C600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ճանապարհահատվածների հիմնանորոգման նախագծերի պատրաստման, ծախսերի գնահատման և փորձաքննության ծառայությունների մատուցման, </w:t>
      </w:r>
      <w:r w:rsidR="004C600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ճանապարհահատված</w:t>
      </w:r>
      <w:r w:rsidR="004C600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 հիմնանորոգման </w:t>
      </w:r>
      <w:r w:rsidR="004C6004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նախագծանախահաշվային փաստաթղթերի փորձաքննության</w:t>
      </w:r>
      <w:r w:rsidRPr="00E43D7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ծառայությունների մատուցման համար ֆինանսական միջոցների նախատեսումը:</w:t>
      </w:r>
      <w:r w:rsidR="0058379D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30B5D" w:rsidRPr="00E43D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01C45" w14:textId="012FADF2" w:rsidR="003A2177" w:rsidRPr="00E43D78" w:rsidRDefault="00F6076E" w:rsidP="00F6076E">
      <w:pPr>
        <w:tabs>
          <w:tab w:val="left" w:pos="399"/>
        </w:tabs>
        <w:spacing w:after="160" w:line="360" w:lineRule="auto"/>
        <w:ind w:left="42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E43D78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E43D78">
        <w:rPr>
          <w:rFonts w:ascii="Cambria Math" w:eastAsia="Calibri" w:hAnsi="Cambria Math" w:cs="Sylfaen"/>
          <w:b/>
          <w:sz w:val="24"/>
          <w:szCs w:val="24"/>
          <w:lang w:val="hy-AM"/>
        </w:rPr>
        <w:t>․</w:t>
      </w:r>
      <w:r w:rsidR="007E2E83" w:rsidRPr="00E43D78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E2E83" w:rsidRPr="00E43D78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E43D78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2F294D52" w14:textId="77777777" w:rsidR="003A2177" w:rsidRPr="00E43D78" w:rsidRDefault="003A2177" w:rsidP="00615278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E43D7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E43D78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5E881CDA" w14:textId="77777777" w:rsidR="003A2177" w:rsidRPr="00E43D78" w:rsidRDefault="00615278" w:rsidP="00615278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E43D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E43D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E43D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6C7BDC6" w14:textId="77777777" w:rsidR="003A2177" w:rsidRPr="00E43D78" w:rsidRDefault="003A2177" w:rsidP="0061527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E43D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E43D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E43D78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E43D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57C821F4" w14:textId="77777777" w:rsidR="003A2177" w:rsidRPr="00E43D78" w:rsidRDefault="00615278" w:rsidP="00615278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="003A2177"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3CB835B" w14:textId="77777777" w:rsidR="003A2177" w:rsidRPr="00E43D78" w:rsidRDefault="003A2177" w:rsidP="00615278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E43D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17AFB40" w14:textId="77777777" w:rsidR="003A2177" w:rsidRPr="00E43D78" w:rsidRDefault="00615278" w:rsidP="00615278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E43D78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6057AC7" w14:textId="77777777" w:rsidR="003A2177" w:rsidRPr="00E43D78" w:rsidRDefault="003A2177" w:rsidP="00615278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E43D7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1B43E46F" w14:textId="77777777" w:rsidR="003A2177" w:rsidRPr="00615278" w:rsidRDefault="003A2177" w:rsidP="00615278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E43D7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15278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593277790">
    <w:abstractNumId w:val="5"/>
  </w:num>
  <w:num w:numId="2" w16cid:durableId="2024478703">
    <w:abstractNumId w:val="0"/>
  </w:num>
  <w:num w:numId="3" w16cid:durableId="294021357">
    <w:abstractNumId w:val="3"/>
  </w:num>
  <w:num w:numId="4" w16cid:durableId="822675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5689924">
    <w:abstractNumId w:val="4"/>
  </w:num>
  <w:num w:numId="6" w16cid:durableId="1499733500">
    <w:abstractNumId w:val="2"/>
  </w:num>
  <w:num w:numId="7" w16cid:durableId="1785885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7578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23E4"/>
    <w:rsid w:val="00003BF9"/>
    <w:rsid w:val="00004886"/>
    <w:rsid w:val="00006461"/>
    <w:rsid w:val="000257F4"/>
    <w:rsid w:val="00025E2F"/>
    <w:rsid w:val="00030B5D"/>
    <w:rsid w:val="000322A6"/>
    <w:rsid w:val="00044473"/>
    <w:rsid w:val="000536A3"/>
    <w:rsid w:val="00056E88"/>
    <w:rsid w:val="00057CE4"/>
    <w:rsid w:val="0006247F"/>
    <w:rsid w:val="000650CF"/>
    <w:rsid w:val="00065B26"/>
    <w:rsid w:val="00065CBE"/>
    <w:rsid w:val="00070ADD"/>
    <w:rsid w:val="000731DD"/>
    <w:rsid w:val="00073264"/>
    <w:rsid w:val="000769EC"/>
    <w:rsid w:val="00077D4A"/>
    <w:rsid w:val="00080088"/>
    <w:rsid w:val="00081886"/>
    <w:rsid w:val="0008271E"/>
    <w:rsid w:val="00087D1B"/>
    <w:rsid w:val="0009242A"/>
    <w:rsid w:val="000A01D2"/>
    <w:rsid w:val="000A4914"/>
    <w:rsid w:val="000A4B7A"/>
    <w:rsid w:val="000A4D9E"/>
    <w:rsid w:val="000A5FA7"/>
    <w:rsid w:val="000A5FCB"/>
    <w:rsid w:val="000A7A57"/>
    <w:rsid w:val="000B0F4D"/>
    <w:rsid w:val="000B1296"/>
    <w:rsid w:val="000B4A83"/>
    <w:rsid w:val="000B6FC6"/>
    <w:rsid w:val="000C19F6"/>
    <w:rsid w:val="000D06A6"/>
    <w:rsid w:val="000D4347"/>
    <w:rsid w:val="000E168F"/>
    <w:rsid w:val="000E20D1"/>
    <w:rsid w:val="000E2BF7"/>
    <w:rsid w:val="000E3C5C"/>
    <w:rsid w:val="000E4EA3"/>
    <w:rsid w:val="00110637"/>
    <w:rsid w:val="0011069A"/>
    <w:rsid w:val="00114B9B"/>
    <w:rsid w:val="0011673C"/>
    <w:rsid w:val="00117DC6"/>
    <w:rsid w:val="0013140A"/>
    <w:rsid w:val="001332D3"/>
    <w:rsid w:val="0013428C"/>
    <w:rsid w:val="0014214B"/>
    <w:rsid w:val="001534E6"/>
    <w:rsid w:val="001563D0"/>
    <w:rsid w:val="0015741E"/>
    <w:rsid w:val="00160D62"/>
    <w:rsid w:val="00162A3E"/>
    <w:rsid w:val="00164986"/>
    <w:rsid w:val="00167836"/>
    <w:rsid w:val="001761FA"/>
    <w:rsid w:val="001763D2"/>
    <w:rsid w:val="00181651"/>
    <w:rsid w:val="00183136"/>
    <w:rsid w:val="00183989"/>
    <w:rsid w:val="00184544"/>
    <w:rsid w:val="001871E6"/>
    <w:rsid w:val="00187E70"/>
    <w:rsid w:val="00191488"/>
    <w:rsid w:val="00192D1B"/>
    <w:rsid w:val="0019490C"/>
    <w:rsid w:val="001A0DBC"/>
    <w:rsid w:val="001A2815"/>
    <w:rsid w:val="001A3A64"/>
    <w:rsid w:val="001B0932"/>
    <w:rsid w:val="001B3636"/>
    <w:rsid w:val="001B399C"/>
    <w:rsid w:val="001B5B32"/>
    <w:rsid w:val="001B71C3"/>
    <w:rsid w:val="001B71F7"/>
    <w:rsid w:val="001C0EC7"/>
    <w:rsid w:val="001C1DA8"/>
    <w:rsid w:val="001C3300"/>
    <w:rsid w:val="001C34AC"/>
    <w:rsid w:val="001C38CB"/>
    <w:rsid w:val="001C470E"/>
    <w:rsid w:val="001C7C9D"/>
    <w:rsid w:val="001D0C2C"/>
    <w:rsid w:val="001D2729"/>
    <w:rsid w:val="001D2CC5"/>
    <w:rsid w:val="001D4A71"/>
    <w:rsid w:val="001D66A7"/>
    <w:rsid w:val="001D719F"/>
    <w:rsid w:val="001D7262"/>
    <w:rsid w:val="001E34C7"/>
    <w:rsid w:val="001E467C"/>
    <w:rsid w:val="001F4C36"/>
    <w:rsid w:val="001F5345"/>
    <w:rsid w:val="001F5B93"/>
    <w:rsid w:val="001F5F42"/>
    <w:rsid w:val="001F6BCB"/>
    <w:rsid w:val="001F79C1"/>
    <w:rsid w:val="002029F0"/>
    <w:rsid w:val="00204156"/>
    <w:rsid w:val="00205AF2"/>
    <w:rsid w:val="002123D6"/>
    <w:rsid w:val="0021328B"/>
    <w:rsid w:val="00222321"/>
    <w:rsid w:val="00222F55"/>
    <w:rsid w:val="0022463F"/>
    <w:rsid w:val="002276A2"/>
    <w:rsid w:val="00227B53"/>
    <w:rsid w:val="002315BF"/>
    <w:rsid w:val="00231AC8"/>
    <w:rsid w:val="00234ABF"/>
    <w:rsid w:val="00234B69"/>
    <w:rsid w:val="0024075B"/>
    <w:rsid w:val="00242DBF"/>
    <w:rsid w:val="002568C6"/>
    <w:rsid w:val="00256B45"/>
    <w:rsid w:val="00262730"/>
    <w:rsid w:val="00263754"/>
    <w:rsid w:val="00273C99"/>
    <w:rsid w:val="00274882"/>
    <w:rsid w:val="00276517"/>
    <w:rsid w:val="00280F2C"/>
    <w:rsid w:val="00281665"/>
    <w:rsid w:val="002818DE"/>
    <w:rsid w:val="00282799"/>
    <w:rsid w:val="00286B2E"/>
    <w:rsid w:val="00291BB9"/>
    <w:rsid w:val="00293A5C"/>
    <w:rsid w:val="00294F31"/>
    <w:rsid w:val="002C23A7"/>
    <w:rsid w:val="002C4FDF"/>
    <w:rsid w:val="002D0DA3"/>
    <w:rsid w:val="002D1110"/>
    <w:rsid w:val="002D70B0"/>
    <w:rsid w:val="002E3C3A"/>
    <w:rsid w:val="002F0E69"/>
    <w:rsid w:val="002F77E0"/>
    <w:rsid w:val="00301EE1"/>
    <w:rsid w:val="0030225B"/>
    <w:rsid w:val="0030598B"/>
    <w:rsid w:val="00305D34"/>
    <w:rsid w:val="003107A4"/>
    <w:rsid w:val="00310E4C"/>
    <w:rsid w:val="003133B1"/>
    <w:rsid w:val="003134FE"/>
    <w:rsid w:val="0031545F"/>
    <w:rsid w:val="00317716"/>
    <w:rsid w:val="0031773B"/>
    <w:rsid w:val="0032036A"/>
    <w:rsid w:val="00323C90"/>
    <w:rsid w:val="0032535F"/>
    <w:rsid w:val="00327A85"/>
    <w:rsid w:val="00327E06"/>
    <w:rsid w:val="00327EDB"/>
    <w:rsid w:val="00336B07"/>
    <w:rsid w:val="00337FFC"/>
    <w:rsid w:val="00341729"/>
    <w:rsid w:val="0034349F"/>
    <w:rsid w:val="00344584"/>
    <w:rsid w:val="0034547F"/>
    <w:rsid w:val="00345A93"/>
    <w:rsid w:val="00350584"/>
    <w:rsid w:val="00354AF8"/>
    <w:rsid w:val="00361617"/>
    <w:rsid w:val="00361B02"/>
    <w:rsid w:val="00364239"/>
    <w:rsid w:val="003649E0"/>
    <w:rsid w:val="00370AEB"/>
    <w:rsid w:val="00371166"/>
    <w:rsid w:val="00374F0D"/>
    <w:rsid w:val="00375B72"/>
    <w:rsid w:val="0037609A"/>
    <w:rsid w:val="003767F0"/>
    <w:rsid w:val="003834EE"/>
    <w:rsid w:val="00384EEF"/>
    <w:rsid w:val="0038642D"/>
    <w:rsid w:val="003977E9"/>
    <w:rsid w:val="003A01DA"/>
    <w:rsid w:val="003A2177"/>
    <w:rsid w:val="003A4DA7"/>
    <w:rsid w:val="003A5368"/>
    <w:rsid w:val="003B1223"/>
    <w:rsid w:val="003B734B"/>
    <w:rsid w:val="003C0FFD"/>
    <w:rsid w:val="003C107A"/>
    <w:rsid w:val="003C2613"/>
    <w:rsid w:val="003D108C"/>
    <w:rsid w:val="003D154F"/>
    <w:rsid w:val="003D275E"/>
    <w:rsid w:val="003D4975"/>
    <w:rsid w:val="003D4F30"/>
    <w:rsid w:val="003D7415"/>
    <w:rsid w:val="003E1374"/>
    <w:rsid w:val="003E2968"/>
    <w:rsid w:val="003E7E47"/>
    <w:rsid w:val="00400036"/>
    <w:rsid w:val="0040685D"/>
    <w:rsid w:val="00414AC4"/>
    <w:rsid w:val="00416A6E"/>
    <w:rsid w:val="00423B90"/>
    <w:rsid w:val="004246E3"/>
    <w:rsid w:val="00425375"/>
    <w:rsid w:val="004262B8"/>
    <w:rsid w:val="00434567"/>
    <w:rsid w:val="004355C7"/>
    <w:rsid w:val="004372DD"/>
    <w:rsid w:val="0044345A"/>
    <w:rsid w:val="00443E2C"/>
    <w:rsid w:val="004443B0"/>
    <w:rsid w:val="00445CD8"/>
    <w:rsid w:val="004478FB"/>
    <w:rsid w:val="004526C7"/>
    <w:rsid w:val="00453A24"/>
    <w:rsid w:val="004544CE"/>
    <w:rsid w:val="004631EA"/>
    <w:rsid w:val="00463DB6"/>
    <w:rsid w:val="00464692"/>
    <w:rsid w:val="0046477F"/>
    <w:rsid w:val="004657F0"/>
    <w:rsid w:val="004703C0"/>
    <w:rsid w:val="004729B8"/>
    <w:rsid w:val="00474263"/>
    <w:rsid w:val="004756A6"/>
    <w:rsid w:val="00476CEE"/>
    <w:rsid w:val="00477205"/>
    <w:rsid w:val="004801B0"/>
    <w:rsid w:val="004829FF"/>
    <w:rsid w:val="00486676"/>
    <w:rsid w:val="00490C7A"/>
    <w:rsid w:val="004944DC"/>
    <w:rsid w:val="0049568B"/>
    <w:rsid w:val="004A2E6A"/>
    <w:rsid w:val="004A3066"/>
    <w:rsid w:val="004A71C5"/>
    <w:rsid w:val="004B4735"/>
    <w:rsid w:val="004C41AD"/>
    <w:rsid w:val="004C4CF5"/>
    <w:rsid w:val="004C6004"/>
    <w:rsid w:val="004C61EA"/>
    <w:rsid w:val="004D5015"/>
    <w:rsid w:val="004D627D"/>
    <w:rsid w:val="004E09F3"/>
    <w:rsid w:val="004E343F"/>
    <w:rsid w:val="004E42C7"/>
    <w:rsid w:val="004E5307"/>
    <w:rsid w:val="004E5481"/>
    <w:rsid w:val="004E6637"/>
    <w:rsid w:val="004F055A"/>
    <w:rsid w:val="004F1182"/>
    <w:rsid w:val="004F2369"/>
    <w:rsid w:val="004F3434"/>
    <w:rsid w:val="004F4CD9"/>
    <w:rsid w:val="004F4E8E"/>
    <w:rsid w:val="004F6722"/>
    <w:rsid w:val="004F695B"/>
    <w:rsid w:val="004F6E5A"/>
    <w:rsid w:val="00501311"/>
    <w:rsid w:val="00502C98"/>
    <w:rsid w:val="005060C0"/>
    <w:rsid w:val="00506F9F"/>
    <w:rsid w:val="005077E4"/>
    <w:rsid w:val="005119A9"/>
    <w:rsid w:val="0051380F"/>
    <w:rsid w:val="00516807"/>
    <w:rsid w:val="005219D2"/>
    <w:rsid w:val="00521E26"/>
    <w:rsid w:val="00522E06"/>
    <w:rsid w:val="0052404D"/>
    <w:rsid w:val="00531A14"/>
    <w:rsid w:val="0053652F"/>
    <w:rsid w:val="005366A5"/>
    <w:rsid w:val="00536742"/>
    <w:rsid w:val="005509AD"/>
    <w:rsid w:val="0055420C"/>
    <w:rsid w:val="00567890"/>
    <w:rsid w:val="00571619"/>
    <w:rsid w:val="00575836"/>
    <w:rsid w:val="00580C07"/>
    <w:rsid w:val="0058379D"/>
    <w:rsid w:val="00583F93"/>
    <w:rsid w:val="00584AD7"/>
    <w:rsid w:val="005878B0"/>
    <w:rsid w:val="00592B88"/>
    <w:rsid w:val="0059590F"/>
    <w:rsid w:val="005961CE"/>
    <w:rsid w:val="005A070D"/>
    <w:rsid w:val="005A3741"/>
    <w:rsid w:val="005A4000"/>
    <w:rsid w:val="005A55ED"/>
    <w:rsid w:val="005A5B9F"/>
    <w:rsid w:val="005B6200"/>
    <w:rsid w:val="005C5560"/>
    <w:rsid w:val="005D31B5"/>
    <w:rsid w:val="005F2D1E"/>
    <w:rsid w:val="005F3326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37858"/>
    <w:rsid w:val="00642701"/>
    <w:rsid w:val="00644D23"/>
    <w:rsid w:val="00647989"/>
    <w:rsid w:val="00647F4D"/>
    <w:rsid w:val="00650D52"/>
    <w:rsid w:val="0065100C"/>
    <w:rsid w:val="006515DF"/>
    <w:rsid w:val="00651F8D"/>
    <w:rsid w:val="00661E4A"/>
    <w:rsid w:val="006628FC"/>
    <w:rsid w:val="00663316"/>
    <w:rsid w:val="00663CEA"/>
    <w:rsid w:val="00664876"/>
    <w:rsid w:val="00664B18"/>
    <w:rsid w:val="00666B2D"/>
    <w:rsid w:val="006721A9"/>
    <w:rsid w:val="006734CE"/>
    <w:rsid w:val="006744AD"/>
    <w:rsid w:val="00674C2F"/>
    <w:rsid w:val="006753E0"/>
    <w:rsid w:val="0067667E"/>
    <w:rsid w:val="00676F96"/>
    <w:rsid w:val="0068272C"/>
    <w:rsid w:val="00692F09"/>
    <w:rsid w:val="00694AA4"/>
    <w:rsid w:val="0069547E"/>
    <w:rsid w:val="00697BF7"/>
    <w:rsid w:val="006A1401"/>
    <w:rsid w:val="006A519E"/>
    <w:rsid w:val="006A651B"/>
    <w:rsid w:val="006A7A78"/>
    <w:rsid w:val="006B1DD8"/>
    <w:rsid w:val="006B2FB6"/>
    <w:rsid w:val="006B3302"/>
    <w:rsid w:val="006B3CD9"/>
    <w:rsid w:val="006B6880"/>
    <w:rsid w:val="006B7E05"/>
    <w:rsid w:val="006C06B8"/>
    <w:rsid w:val="006C0891"/>
    <w:rsid w:val="006C32AF"/>
    <w:rsid w:val="006C5CFF"/>
    <w:rsid w:val="006C5FCB"/>
    <w:rsid w:val="006D0A5E"/>
    <w:rsid w:val="006D2780"/>
    <w:rsid w:val="006D2D27"/>
    <w:rsid w:val="006D733D"/>
    <w:rsid w:val="006E263E"/>
    <w:rsid w:val="006E2C6C"/>
    <w:rsid w:val="006F0BAF"/>
    <w:rsid w:val="006F2E4A"/>
    <w:rsid w:val="006F3D62"/>
    <w:rsid w:val="006F5797"/>
    <w:rsid w:val="006F64B0"/>
    <w:rsid w:val="00700735"/>
    <w:rsid w:val="00712E28"/>
    <w:rsid w:val="007134EE"/>
    <w:rsid w:val="00716862"/>
    <w:rsid w:val="00730235"/>
    <w:rsid w:val="007311E0"/>
    <w:rsid w:val="007340B8"/>
    <w:rsid w:val="00743C65"/>
    <w:rsid w:val="00745600"/>
    <w:rsid w:val="0074618E"/>
    <w:rsid w:val="00755857"/>
    <w:rsid w:val="00764E98"/>
    <w:rsid w:val="00765371"/>
    <w:rsid w:val="007666DD"/>
    <w:rsid w:val="0077095F"/>
    <w:rsid w:val="00771578"/>
    <w:rsid w:val="0077262E"/>
    <w:rsid w:val="0077574A"/>
    <w:rsid w:val="00776875"/>
    <w:rsid w:val="00780153"/>
    <w:rsid w:val="00781977"/>
    <w:rsid w:val="00782F88"/>
    <w:rsid w:val="0078611F"/>
    <w:rsid w:val="00790289"/>
    <w:rsid w:val="00794FEE"/>
    <w:rsid w:val="007A14B4"/>
    <w:rsid w:val="007B1884"/>
    <w:rsid w:val="007B7FF6"/>
    <w:rsid w:val="007C064A"/>
    <w:rsid w:val="007C2842"/>
    <w:rsid w:val="007C4BD2"/>
    <w:rsid w:val="007C5338"/>
    <w:rsid w:val="007D3D6F"/>
    <w:rsid w:val="007D5FCC"/>
    <w:rsid w:val="007D75B0"/>
    <w:rsid w:val="007D7EEA"/>
    <w:rsid w:val="007E0087"/>
    <w:rsid w:val="007E19A8"/>
    <w:rsid w:val="007E1ECF"/>
    <w:rsid w:val="007E2E83"/>
    <w:rsid w:val="007E4307"/>
    <w:rsid w:val="007F009E"/>
    <w:rsid w:val="007F4DA8"/>
    <w:rsid w:val="007F5005"/>
    <w:rsid w:val="007F58CC"/>
    <w:rsid w:val="007F7DDB"/>
    <w:rsid w:val="008012D1"/>
    <w:rsid w:val="00802254"/>
    <w:rsid w:val="0080359D"/>
    <w:rsid w:val="00806C68"/>
    <w:rsid w:val="00806F0C"/>
    <w:rsid w:val="00810CB7"/>
    <w:rsid w:val="00814647"/>
    <w:rsid w:val="00821239"/>
    <w:rsid w:val="00821B12"/>
    <w:rsid w:val="00823B82"/>
    <w:rsid w:val="00827722"/>
    <w:rsid w:val="0083288D"/>
    <w:rsid w:val="00833EF8"/>
    <w:rsid w:val="0083592F"/>
    <w:rsid w:val="00835B24"/>
    <w:rsid w:val="008435B9"/>
    <w:rsid w:val="0084650B"/>
    <w:rsid w:val="008507F8"/>
    <w:rsid w:val="0085199D"/>
    <w:rsid w:val="00853575"/>
    <w:rsid w:val="00855BA0"/>
    <w:rsid w:val="00856360"/>
    <w:rsid w:val="00860BC4"/>
    <w:rsid w:val="00860CB2"/>
    <w:rsid w:val="008626BD"/>
    <w:rsid w:val="00865533"/>
    <w:rsid w:val="00866D97"/>
    <w:rsid w:val="008707C1"/>
    <w:rsid w:val="00871648"/>
    <w:rsid w:val="008720E8"/>
    <w:rsid w:val="00874AD2"/>
    <w:rsid w:val="00877635"/>
    <w:rsid w:val="00881405"/>
    <w:rsid w:val="00886D55"/>
    <w:rsid w:val="00894F81"/>
    <w:rsid w:val="00896598"/>
    <w:rsid w:val="0089713C"/>
    <w:rsid w:val="008A5A93"/>
    <w:rsid w:val="008B0898"/>
    <w:rsid w:val="008B52FD"/>
    <w:rsid w:val="008B69E9"/>
    <w:rsid w:val="008C199C"/>
    <w:rsid w:val="008C30C3"/>
    <w:rsid w:val="008C4039"/>
    <w:rsid w:val="008D01C1"/>
    <w:rsid w:val="008D19FF"/>
    <w:rsid w:val="008D50F8"/>
    <w:rsid w:val="008D6349"/>
    <w:rsid w:val="008E7A3C"/>
    <w:rsid w:val="008F08FB"/>
    <w:rsid w:val="008F1A62"/>
    <w:rsid w:val="008F2EB0"/>
    <w:rsid w:val="008F30C7"/>
    <w:rsid w:val="008F4B0F"/>
    <w:rsid w:val="008F7354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27B34"/>
    <w:rsid w:val="009304EC"/>
    <w:rsid w:val="00933962"/>
    <w:rsid w:val="00944E28"/>
    <w:rsid w:val="0094540C"/>
    <w:rsid w:val="00947315"/>
    <w:rsid w:val="00955CFA"/>
    <w:rsid w:val="009564EE"/>
    <w:rsid w:val="00957DE3"/>
    <w:rsid w:val="009623CA"/>
    <w:rsid w:val="009667B9"/>
    <w:rsid w:val="0096691F"/>
    <w:rsid w:val="00966ADB"/>
    <w:rsid w:val="00967B5A"/>
    <w:rsid w:val="00973753"/>
    <w:rsid w:val="0097617D"/>
    <w:rsid w:val="0099540D"/>
    <w:rsid w:val="00995A05"/>
    <w:rsid w:val="009A1069"/>
    <w:rsid w:val="009A3342"/>
    <w:rsid w:val="009A754F"/>
    <w:rsid w:val="009B1CAE"/>
    <w:rsid w:val="009B2AC7"/>
    <w:rsid w:val="009C2DBA"/>
    <w:rsid w:val="009C3723"/>
    <w:rsid w:val="009C5A0C"/>
    <w:rsid w:val="009C6B90"/>
    <w:rsid w:val="009D1EC6"/>
    <w:rsid w:val="009D4044"/>
    <w:rsid w:val="009D50EE"/>
    <w:rsid w:val="009E0610"/>
    <w:rsid w:val="009E5B9E"/>
    <w:rsid w:val="009F00E4"/>
    <w:rsid w:val="009F23F2"/>
    <w:rsid w:val="009F4CF1"/>
    <w:rsid w:val="009F4E4D"/>
    <w:rsid w:val="009F6E81"/>
    <w:rsid w:val="009F7397"/>
    <w:rsid w:val="00A022BC"/>
    <w:rsid w:val="00A03E3B"/>
    <w:rsid w:val="00A05BF9"/>
    <w:rsid w:val="00A068A2"/>
    <w:rsid w:val="00A10700"/>
    <w:rsid w:val="00A14ED9"/>
    <w:rsid w:val="00A21745"/>
    <w:rsid w:val="00A27494"/>
    <w:rsid w:val="00A27C52"/>
    <w:rsid w:val="00A3030F"/>
    <w:rsid w:val="00A309B7"/>
    <w:rsid w:val="00A30FB6"/>
    <w:rsid w:val="00A3346E"/>
    <w:rsid w:val="00A35184"/>
    <w:rsid w:val="00A37942"/>
    <w:rsid w:val="00A44132"/>
    <w:rsid w:val="00A50AF1"/>
    <w:rsid w:val="00A5149D"/>
    <w:rsid w:val="00A53E39"/>
    <w:rsid w:val="00A54A37"/>
    <w:rsid w:val="00A54B4B"/>
    <w:rsid w:val="00A54DBC"/>
    <w:rsid w:val="00A63BF2"/>
    <w:rsid w:val="00A67177"/>
    <w:rsid w:val="00A80EB1"/>
    <w:rsid w:val="00A90F65"/>
    <w:rsid w:val="00A935C8"/>
    <w:rsid w:val="00A94048"/>
    <w:rsid w:val="00A97C13"/>
    <w:rsid w:val="00AA25AE"/>
    <w:rsid w:val="00AA7BEC"/>
    <w:rsid w:val="00AB0B95"/>
    <w:rsid w:val="00AC0AAB"/>
    <w:rsid w:val="00AC2112"/>
    <w:rsid w:val="00AC261C"/>
    <w:rsid w:val="00AC4E6D"/>
    <w:rsid w:val="00AC6D28"/>
    <w:rsid w:val="00AD4511"/>
    <w:rsid w:val="00AD5A6D"/>
    <w:rsid w:val="00AD7A7E"/>
    <w:rsid w:val="00AD7B76"/>
    <w:rsid w:val="00AE0D11"/>
    <w:rsid w:val="00AF037A"/>
    <w:rsid w:val="00AF1EDF"/>
    <w:rsid w:val="00AF7EA5"/>
    <w:rsid w:val="00B01DD9"/>
    <w:rsid w:val="00B020D9"/>
    <w:rsid w:val="00B02FEA"/>
    <w:rsid w:val="00B05639"/>
    <w:rsid w:val="00B075FA"/>
    <w:rsid w:val="00B12C20"/>
    <w:rsid w:val="00B13477"/>
    <w:rsid w:val="00B13491"/>
    <w:rsid w:val="00B158D1"/>
    <w:rsid w:val="00B21DD0"/>
    <w:rsid w:val="00B21F3C"/>
    <w:rsid w:val="00B2468E"/>
    <w:rsid w:val="00B25244"/>
    <w:rsid w:val="00B26C6C"/>
    <w:rsid w:val="00B32937"/>
    <w:rsid w:val="00B32E4E"/>
    <w:rsid w:val="00B3488B"/>
    <w:rsid w:val="00B4156C"/>
    <w:rsid w:val="00B42ACA"/>
    <w:rsid w:val="00B50507"/>
    <w:rsid w:val="00B5564B"/>
    <w:rsid w:val="00B5743E"/>
    <w:rsid w:val="00B60381"/>
    <w:rsid w:val="00B61518"/>
    <w:rsid w:val="00B61ECD"/>
    <w:rsid w:val="00B63B5B"/>
    <w:rsid w:val="00B64CAC"/>
    <w:rsid w:val="00B6758C"/>
    <w:rsid w:val="00B67D36"/>
    <w:rsid w:val="00B67F57"/>
    <w:rsid w:val="00B72567"/>
    <w:rsid w:val="00B7389A"/>
    <w:rsid w:val="00B75844"/>
    <w:rsid w:val="00B76078"/>
    <w:rsid w:val="00B76283"/>
    <w:rsid w:val="00B83DE5"/>
    <w:rsid w:val="00B869CE"/>
    <w:rsid w:val="00B90D6A"/>
    <w:rsid w:val="00B91ECD"/>
    <w:rsid w:val="00B92891"/>
    <w:rsid w:val="00B94B72"/>
    <w:rsid w:val="00B95026"/>
    <w:rsid w:val="00B96E76"/>
    <w:rsid w:val="00BA0994"/>
    <w:rsid w:val="00BA3AEB"/>
    <w:rsid w:val="00BB41D0"/>
    <w:rsid w:val="00BB4A4D"/>
    <w:rsid w:val="00BD1295"/>
    <w:rsid w:val="00BD3C3C"/>
    <w:rsid w:val="00BD4D90"/>
    <w:rsid w:val="00BD6A34"/>
    <w:rsid w:val="00BE35AB"/>
    <w:rsid w:val="00BE4C0E"/>
    <w:rsid w:val="00BE51CF"/>
    <w:rsid w:val="00BE6003"/>
    <w:rsid w:val="00BF3A3B"/>
    <w:rsid w:val="00BF4D1C"/>
    <w:rsid w:val="00BF5CB2"/>
    <w:rsid w:val="00C02709"/>
    <w:rsid w:val="00C031EA"/>
    <w:rsid w:val="00C14B21"/>
    <w:rsid w:val="00C31946"/>
    <w:rsid w:val="00C31CB2"/>
    <w:rsid w:val="00C32829"/>
    <w:rsid w:val="00C35AB6"/>
    <w:rsid w:val="00C405B0"/>
    <w:rsid w:val="00C40F91"/>
    <w:rsid w:val="00C43B5D"/>
    <w:rsid w:val="00C45D26"/>
    <w:rsid w:val="00C53368"/>
    <w:rsid w:val="00C61782"/>
    <w:rsid w:val="00C62149"/>
    <w:rsid w:val="00C629FA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B78FE"/>
    <w:rsid w:val="00CC61AD"/>
    <w:rsid w:val="00CD41C3"/>
    <w:rsid w:val="00CE002D"/>
    <w:rsid w:val="00CF5C46"/>
    <w:rsid w:val="00CF6DB2"/>
    <w:rsid w:val="00D00DA3"/>
    <w:rsid w:val="00D0574F"/>
    <w:rsid w:val="00D16124"/>
    <w:rsid w:val="00D168FE"/>
    <w:rsid w:val="00D16B5A"/>
    <w:rsid w:val="00D21E2E"/>
    <w:rsid w:val="00D23CBB"/>
    <w:rsid w:val="00D27043"/>
    <w:rsid w:val="00D30E20"/>
    <w:rsid w:val="00D32D64"/>
    <w:rsid w:val="00D33FF4"/>
    <w:rsid w:val="00D46394"/>
    <w:rsid w:val="00D53747"/>
    <w:rsid w:val="00D61FE0"/>
    <w:rsid w:val="00D70AA4"/>
    <w:rsid w:val="00D732B1"/>
    <w:rsid w:val="00D75297"/>
    <w:rsid w:val="00D80854"/>
    <w:rsid w:val="00D84B32"/>
    <w:rsid w:val="00D925AA"/>
    <w:rsid w:val="00D97B22"/>
    <w:rsid w:val="00DA1778"/>
    <w:rsid w:val="00DA48A8"/>
    <w:rsid w:val="00DA5601"/>
    <w:rsid w:val="00DA6C4E"/>
    <w:rsid w:val="00DB3244"/>
    <w:rsid w:val="00DC1306"/>
    <w:rsid w:val="00DD26F4"/>
    <w:rsid w:val="00DD2F8F"/>
    <w:rsid w:val="00DD357A"/>
    <w:rsid w:val="00DD6FD1"/>
    <w:rsid w:val="00DE0C6C"/>
    <w:rsid w:val="00DE1DC2"/>
    <w:rsid w:val="00DE2932"/>
    <w:rsid w:val="00DE29D4"/>
    <w:rsid w:val="00DE61B5"/>
    <w:rsid w:val="00DF1E4F"/>
    <w:rsid w:val="00DF1F81"/>
    <w:rsid w:val="00DF30A6"/>
    <w:rsid w:val="00DF4EA1"/>
    <w:rsid w:val="00DF5EBD"/>
    <w:rsid w:val="00E030E7"/>
    <w:rsid w:val="00E03151"/>
    <w:rsid w:val="00E074B6"/>
    <w:rsid w:val="00E109C0"/>
    <w:rsid w:val="00E13A81"/>
    <w:rsid w:val="00E154B0"/>
    <w:rsid w:val="00E15C07"/>
    <w:rsid w:val="00E16819"/>
    <w:rsid w:val="00E16C82"/>
    <w:rsid w:val="00E17CFC"/>
    <w:rsid w:val="00E3474A"/>
    <w:rsid w:val="00E35F35"/>
    <w:rsid w:val="00E3604B"/>
    <w:rsid w:val="00E404B3"/>
    <w:rsid w:val="00E42E75"/>
    <w:rsid w:val="00E43B37"/>
    <w:rsid w:val="00E43D78"/>
    <w:rsid w:val="00E440F8"/>
    <w:rsid w:val="00E45359"/>
    <w:rsid w:val="00E4567D"/>
    <w:rsid w:val="00E47878"/>
    <w:rsid w:val="00E50BF7"/>
    <w:rsid w:val="00E52219"/>
    <w:rsid w:val="00E54C2F"/>
    <w:rsid w:val="00E601CB"/>
    <w:rsid w:val="00E6102F"/>
    <w:rsid w:val="00E61345"/>
    <w:rsid w:val="00E676B4"/>
    <w:rsid w:val="00E6791B"/>
    <w:rsid w:val="00E71697"/>
    <w:rsid w:val="00E752BA"/>
    <w:rsid w:val="00E824C4"/>
    <w:rsid w:val="00E93C46"/>
    <w:rsid w:val="00E96DE4"/>
    <w:rsid w:val="00EA7340"/>
    <w:rsid w:val="00EB15C2"/>
    <w:rsid w:val="00EB2199"/>
    <w:rsid w:val="00EB2B36"/>
    <w:rsid w:val="00EB2FFD"/>
    <w:rsid w:val="00EB3B23"/>
    <w:rsid w:val="00EB5B9A"/>
    <w:rsid w:val="00EB7EA7"/>
    <w:rsid w:val="00EC30FA"/>
    <w:rsid w:val="00EC56C1"/>
    <w:rsid w:val="00EC62AD"/>
    <w:rsid w:val="00EC67F8"/>
    <w:rsid w:val="00EC762B"/>
    <w:rsid w:val="00EC7935"/>
    <w:rsid w:val="00ED1E62"/>
    <w:rsid w:val="00ED2C83"/>
    <w:rsid w:val="00ED6B2F"/>
    <w:rsid w:val="00EE210C"/>
    <w:rsid w:val="00EE2D4B"/>
    <w:rsid w:val="00EE51EA"/>
    <w:rsid w:val="00EF7594"/>
    <w:rsid w:val="00F00D43"/>
    <w:rsid w:val="00F00DB3"/>
    <w:rsid w:val="00F01A52"/>
    <w:rsid w:val="00F02D0F"/>
    <w:rsid w:val="00F129CC"/>
    <w:rsid w:val="00F171F7"/>
    <w:rsid w:val="00F22675"/>
    <w:rsid w:val="00F22FC6"/>
    <w:rsid w:val="00F33B8E"/>
    <w:rsid w:val="00F34922"/>
    <w:rsid w:val="00F34A3B"/>
    <w:rsid w:val="00F46235"/>
    <w:rsid w:val="00F469A4"/>
    <w:rsid w:val="00F47B01"/>
    <w:rsid w:val="00F519F8"/>
    <w:rsid w:val="00F6076E"/>
    <w:rsid w:val="00F6478C"/>
    <w:rsid w:val="00F675DE"/>
    <w:rsid w:val="00F72B11"/>
    <w:rsid w:val="00F748BE"/>
    <w:rsid w:val="00F77CB6"/>
    <w:rsid w:val="00F80651"/>
    <w:rsid w:val="00F80AFD"/>
    <w:rsid w:val="00F8128D"/>
    <w:rsid w:val="00F87D81"/>
    <w:rsid w:val="00F9168A"/>
    <w:rsid w:val="00F92C7D"/>
    <w:rsid w:val="00F95BB7"/>
    <w:rsid w:val="00FA1F54"/>
    <w:rsid w:val="00FA4F31"/>
    <w:rsid w:val="00FA568B"/>
    <w:rsid w:val="00FA5D19"/>
    <w:rsid w:val="00FB0D85"/>
    <w:rsid w:val="00FB5427"/>
    <w:rsid w:val="00FB693F"/>
    <w:rsid w:val="00FC0693"/>
    <w:rsid w:val="00FC12F4"/>
    <w:rsid w:val="00FC3562"/>
    <w:rsid w:val="00FC364D"/>
    <w:rsid w:val="00FC3B4C"/>
    <w:rsid w:val="00FC7121"/>
    <w:rsid w:val="00FD27F1"/>
    <w:rsid w:val="00FD71BD"/>
    <w:rsid w:val="00FD7921"/>
    <w:rsid w:val="00FE491D"/>
    <w:rsid w:val="00FF4038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4F12"/>
  <w15:docId w15:val="{6C0E7CDB-A2FB-4F92-AB9A-E683D32F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213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1875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59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5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9632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20146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2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43979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3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42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91036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B38D1-8E9A-4156-B326-999F5EC6C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8</Pages>
  <Words>1971</Words>
  <Characters>11241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https:/mul2-armroad.gov.am/tasks/188749/oneclick?token=4d75566146dfb5c2212f9c3bfae897ce</cp:keywords>
  <cp:lastModifiedBy>Siranush Chteyan</cp:lastModifiedBy>
  <cp:revision>40</cp:revision>
  <cp:lastPrinted>2026-07-16T13:22:00Z</cp:lastPrinted>
  <dcterms:created xsi:type="dcterms:W3CDTF">2026-07-16T07:41:00Z</dcterms:created>
  <dcterms:modified xsi:type="dcterms:W3CDTF">2026-09-17T10:35:00Z</dcterms:modified>
</cp:coreProperties>
</file>