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DBA" w:rsidRDefault="00251DB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DBA" w:rsidRPr="00251DBA" w:rsidRDefault="00251DBA" w:rsidP="00A71CED">
      <w:pPr>
        <w:jc w:val="center"/>
        <w:rPr>
          <w:sz w:val="24"/>
        </w:rPr>
      </w:pPr>
    </w:p>
    <w:p w:rsidR="00251DBA" w:rsidRDefault="00251DB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51DBA" w:rsidRPr="008A5540" w:rsidRDefault="00251DBA" w:rsidP="00A71CED">
      <w:pPr>
        <w:pStyle w:val="mechtex"/>
        <w:rPr>
          <w:rFonts w:ascii="GHEA Mariam" w:hAnsi="GHEA Mariam"/>
          <w:b/>
          <w:sz w:val="28"/>
        </w:rPr>
      </w:pPr>
    </w:p>
    <w:p w:rsidR="00251DBA" w:rsidRDefault="00251DB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51DBA" w:rsidRPr="00251DBA" w:rsidRDefault="00251DBA" w:rsidP="00A71CED">
      <w:pPr>
        <w:jc w:val="center"/>
        <w:rPr>
          <w:rFonts w:ascii="GHEA Mariam" w:hAnsi="GHEA Mariam"/>
          <w:sz w:val="36"/>
          <w:szCs w:val="24"/>
        </w:rPr>
      </w:pPr>
    </w:p>
    <w:p w:rsidR="00251DBA" w:rsidRPr="00147102" w:rsidRDefault="00251DBA" w:rsidP="00A71CED">
      <w:pPr>
        <w:jc w:val="center"/>
        <w:rPr>
          <w:rFonts w:ascii="GHEA Mariam" w:hAnsi="GHEA Mariam"/>
          <w:sz w:val="8"/>
          <w:szCs w:val="24"/>
        </w:rPr>
      </w:pPr>
    </w:p>
    <w:p w:rsidR="00251DBA" w:rsidRPr="008E1B5A" w:rsidRDefault="00251DBA" w:rsidP="00A71CED">
      <w:pPr>
        <w:jc w:val="center"/>
        <w:rPr>
          <w:rFonts w:ascii="GHEA Mariam" w:hAnsi="GHEA Mariam"/>
          <w:sz w:val="24"/>
          <w:szCs w:val="24"/>
        </w:rPr>
      </w:pPr>
    </w:p>
    <w:p w:rsidR="00251DBA" w:rsidRPr="007F7F8E" w:rsidRDefault="00251DB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24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0E6F5E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251DBA" w:rsidRPr="00251DBA" w:rsidRDefault="00251DB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51DBA" w:rsidRPr="008A5540" w:rsidRDefault="00251DBA" w:rsidP="00A71CED">
      <w:pPr>
        <w:jc w:val="center"/>
        <w:rPr>
          <w:rFonts w:ascii="GHEA Mariam" w:hAnsi="GHEA Mariam"/>
          <w:sz w:val="34"/>
          <w:szCs w:val="24"/>
          <w:lang w:val="fr-FR"/>
        </w:rPr>
      </w:pPr>
    </w:p>
    <w:p w:rsidR="00251DBA" w:rsidRPr="00251DBA" w:rsidRDefault="00251DB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51DBA" w:rsidRPr="008A5540" w:rsidRDefault="00251DBA" w:rsidP="00251DBA">
      <w:pPr>
        <w:pStyle w:val="mechtex"/>
        <w:rPr>
          <w:rFonts w:ascii="GHEA Mariam" w:hAnsi="GHEA Mariam" w:cs="Sylfaen"/>
          <w:sz w:val="24"/>
          <w:lang w:val="fr-FR"/>
        </w:rPr>
      </w:pPr>
      <w:r w:rsidRPr="00251DBA">
        <w:rPr>
          <w:rFonts w:ascii="GHEA Mariam" w:hAnsi="GHEA Mariam" w:cs="Sylfaen"/>
          <w:sz w:val="24"/>
        </w:rPr>
        <w:t>ՀԱՅԱՍՏԱՆԻ</w:t>
      </w:r>
      <w:r w:rsidRPr="00251DBA">
        <w:rPr>
          <w:rFonts w:ascii="GHEA Mariam" w:hAnsi="GHEA Mariam"/>
          <w:sz w:val="24"/>
          <w:lang w:val="fr-FR"/>
        </w:rPr>
        <w:t xml:space="preserve"> </w:t>
      </w:r>
      <w:r w:rsidRPr="00251DBA">
        <w:rPr>
          <w:rFonts w:ascii="GHEA Mariam" w:hAnsi="GHEA Mariam" w:cs="Sylfaen"/>
          <w:sz w:val="24"/>
        </w:rPr>
        <w:t>ՀԱՆՐԱՊԵՏՈՒԹՅԱՆ</w:t>
      </w:r>
      <w:r w:rsidRPr="00251DBA">
        <w:rPr>
          <w:rFonts w:ascii="GHEA Mariam" w:hAnsi="GHEA Mariam"/>
          <w:sz w:val="24"/>
          <w:lang w:val="fr-FR"/>
        </w:rPr>
        <w:t xml:space="preserve"> </w:t>
      </w:r>
      <w:r w:rsidRPr="00251DBA">
        <w:rPr>
          <w:rFonts w:ascii="GHEA Mariam" w:hAnsi="GHEA Mariam" w:cs="Sylfaen"/>
          <w:sz w:val="24"/>
        </w:rPr>
        <w:t>ԿԱՌԱՎԱՐՈՒԹՅԱՆ</w:t>
      </w:r>
      <w:r w:rsidRPr="00251DBA">
        <w:rPr>
          <w:rFonts w:ascii="GHEA Mariam" w:hAnsi="GHEA Mariam"/>
          <w:sz w:val="24"/>
          <w:lang w:val="fr-FR"/>
        </w:rPr>
        <w:t xml:space="preserve"> 2025 </w:t>
      </w:r>
      <w:r w:rsidRPr="00251DBA">
        <w:rPr>
          <w:rFonts w:ascii="GHEA Mariam" w:hAnsi="GHEA Mariam" w:cs="Sylfaen"/>
          <w:sz w:val="24"/>
        </w:rPr>
        <w:t>ԹՎԱԿԱՆԻ</w:t>
      </w:r>
      <w:r w:rsidRPr="00251DBA">
        <w:rPr>
          <w:rFonts w:ascii="GHEA Mariam" w:hAnsi="GHEA Mariam"/>
          <w:sz w:val="24"/>
          <w:lang w:val="fr-FR"/>
        </w:rPr>
        <w:t xml:space="preserve"> </w:t>
      </w:r>
      <w:r w:rsidRPr="00251DBA">
        <w:rPr>
          <w:rFonts w:ascii="GHEA Mariam" w:hAnsi="GHEA Mariam" w:cs="Sylfaen"/>
          <w:sz w:val="24"/>
        </w:rPr>
        <w:t>ԴԵԿՏԵՄԲԵՐԻ</w:t>
      </w:r>
      <w:r w:rsidRPr="00251DBA">
        <w:rPr>
          <w:rFonts w:ascii="GHEA Mariam" w:hAnsi="GHEA Mariam"/>
          <w:sz w:val="24"/>
          <w:lang w:val="fr-FR"/>
        </w:rPr>
        <w:t xml:space="preserve"> 30-</w:t>
      </w:r>
      <w:r w:rsidRPr="00251DBA">
        <w:rPr>
          <w:rFonts w:ascii="GHEA Mariam" w:hAnsi="GHEA Mariam" w:cs="Sylfaen"/>
          <w:sz w:val="24"/>
        </w:rPr>
        <w:t>Ի</w:t>
      </w:r>
      <w:r w:rsidRPr="00251DBA">
        <w:rPr>
          <w:rFonts w:ascii="GHEA Mariam" w:hAnsi="GHEA Mariam"/>
          <w:sz w:val="24"/>
          <w:lang w:val="fr-FR"/>
        </w:rPr>
        <w:t xml:space="preserve">  N 1986-</w:t>
      </w:r>
      <w:r w:rsidRPr="00251DBA">
        <w:rPr>
          <w:rFonts w:ascii="GHEA Mariam" w:hAnsi="GHEA Mariam" w:cs="Sylfaen"/>
          <w:sz w:val="24"/>
        </w:rPr>
        <w:t>Ն</w:t>
      </w:r>
      <w:r w:rsidRPr="00251DBA">
        <w:rPr>
          <w:rFonts w:ascii="GHEA Mariam" w:hAnsi="GHEA Mariam"/>
          <w:sz w:val="24"/>
          <w:lang w:val="fr-FR"/>
        </w:rPr>
        <w:t xml:space="preserve"> </w:t>
      </w:r>
      <w:r w:rsidRPr="00251DBA">
        <w:rPr>
          <w:rFonts w:ascii="GHEA Mariam" w:hAnsi="GHEA Mariam" w:cs="Sylfaen"/>
          <w:sz w:val="24"/>
        </w:rPr>
        <w:t>ՈՐՈՇՄԱՆ</w:t>
      </w:r>
      <w:r w:rsidRPr="00251DBA">
        <w:rPr>
          <w:rFonts w:ascii="GHEA Mariam" w:hAnsi="GHEA Mariam"/>
          <w:sz w:val="24"/>
          <w:lang w:val="fr-FR"/>
        </w:rPr>
        <w:t xml:space="preserve"> </w:t>
      </w:r>
      <w:r w:rsidRPr="00251DBA">
        <w:rPr>
          <w:rFonts w:ascii="GHEA Mariam" w:hAnsi="GHEA Mariam" w:cs="Sylfaen"/>
          <w:sz w:val="24"/>
        </w:rPr>
        <w:t>ՄԵՋ</w:t>
      </w:r>
      <w:r w:rsidRPr="00251DBA">
        <w:rPr>
          <w:rFonts w:ascii="GHEA Mariam" w:hAnsi="GHEA Mariam"/>
          <w:sz w:val="24"/>
          <w:lang w:val="fr-FR"/>
        </w:rPr>
        <w:t xml:space="preserve"> </w:t>
      </w:r>
      <w:r w:rsidRPr="00251DBA">
        <w:rPr>
          <w:rFonts w:ascii="GHEA Mariam" w:hAnsi="GHEA Mariam" w:cs="Sylfaen"/>
          <w:sz w:val="24"/>
        </w:rPr>
        <w:t>ՓՈՓՈԽՈՒԹՅՈՒՆ</w:t>
      </w:r>
      <w:r w:rsidRPr="00251DBA">
        <w:rPr>
          <w:rFonts w:ascii="GHEA Mariam" w:hAnsi="GHEA Mariam"/>
          <w:sz w:val="24"/>
          <w:lang w:val="fr-FR"/>
        </w:rPr>
        <w:t xml:space="preserve"> </w:t>
      </w:r>
      <w:r w:rsidRPr="00251DBA">
        <w:rPr>
          <w:rFonts w:ascii="GHEA Mariam" w:hAnsi="GHEA Mariam" w:cs="Sylfaen"/>
          <w:sz w:val="24"/>
        </w:rPr>
        <w:t>ԿԱՏԱՐԵԼՈՒ</w:t>
      </w:r>
      <w:r w:rsidRPr="00251DBA">
        <w:rPr>
          <w:rFonts w:ascii="GHEA Mariam" w:hAnsi="GHEA Mariam"/>
          <w:sz w:val="24"/>
          <w:lang w:val="fr-FR"/>
        </w:rPr>
        <w:t xml:space="preserve"> </w:t>
      </w:r>
      <w:r w:rsidRPr="00251DBA">
        <w:rPr>
          <w:rFonts w:ascii="GHEA Mariam" w:hAnsi="GHEA Mariam" w:cs="Sylfaen"/>
          <w:sz w:val="24"/>
        </w:rPr>
        <w:t>ՄԱՍԻՆ</w:t>
      </w:r>
    </w:p>
    <w:p w:rsidR="00251DBA" w:rsidRPr="008A5540" w:rsidRDefault="00251DBA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51DBA" w:rsidRPr="008A5540" w:rsidRDefault="00251DBA" w:rsidP="00251DBA">
      <w:pPr>
        <w:pStyle w:val="mechtex"/>
        <w:rPr>
          <w:rFonts w:ascii="GHEA Mariam" w:hAnsi="GHEA Mariam"/>
          <w:sz w:val="32"/>
          <w:lang w:val="fr-FR"/>
        </w:rPr>
      </w:pPr>
    </w:p>
    <w:p w:rsidR="00251DBA" w:rsidRPr="00251DBA" w:rsidRDefault="00251DBA" w:rsidP="00251DBA">
      <w:pPr>
        <w:pStyle w:val="mechtex"/>
        <w:rPr>
          <w:rFonts w:ascii="GHEA Mariam" w:hAnsi="GHEA Mariam"/>
          <w:sz w:val="24"/>
          <w:lang w:val="fr-FR"/>
        </w:rPr>
      </w:pPr>
    </w:p>
    <w:p w:rsidR="00251DBA" w:rsidRPr="00251DBA" w:rsidRDefault="00251DBA" w:rsidP="00251DBA">
      <w:pPr>
        <w:pStyle w:val="norm"/>
        <w:spacing w:line="384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251DBA">
        <w:rPr>
          <w:rFonts w:ascii="GHEA Mariam" w:hAnsi="GHEA Mariam"/>
          <w:spacing w:val="-10"/>
          <w:sz w:val="24"/>
          <w:szCs w:val="24"/>
        </w:rPr>
        <w:t>Հիմք</w:t>
      </w:r>
      <w:r w:rsidRPr="00251DBA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10"/>
          <w:sz w:val="24"/>
          <w:szCs w:val="24"/>
        </w:rPr>
        <w:t>ընդունելով</w:t>
      </w:r>
      <w:r w:rsidRPr="00251DBA">
        <w:rPr>
          <w:rFonts w:ascii="GHEA Mariam" w:hAnsi="GHEA Mariam"/>
          <w:spacing w:val="-10"/>
          <w:sz w:val="24"/>
          <w:szCs w:val="24"/>
          <w:lang w:val="fr-FR"/>
        </w:rPr>
        <w:t xml:space="preserve"> «</w:t>
      </w:r>
      <w:r w:rsidRPr="00251DBA">
        <w:rPr>
          <w:rFonts w:ascii="GHEA Mariam" w:hAnsi="GHEA Mariam"/>
          <w:spacing w:val="-10"/>
          <w:sz w:val="24"/>
          <w:szCs w:val="24"/>
        </w:rPr>
        <w:t>Նորմատիվ</w:t>
      </w:r>
      <w:r w:rsidRPr="00251DBA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10"/>
          <w:sz w:val="24"/>
          <w:szCs w:val="24"/>
        </w:rPr>
        <w:t>իրավական</w:t>
      </w:r>
      <w:r w:rsidRPr="00251DBA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10"/>
          <w:sz w:val="24"/>
          <w:szCs w:val="24"/>
        </w:rPr>
        <w:t>ակտերի</w:t>
      </w:r>
      <w:r w:rsidRPr="00251DBA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10"/>
          <w:sz w:val="24"/>
          <w:szCs w:val="24"/>
        </w:rPr>
        <w:t>մասին</w:t>
      </w:r>
      <w:r w:rsidRPr="00251DBA">
        <w:rPr>
          <w:rFonts w:ascii="GHEA Mariam" w:hAnsi="GHEA Mariam"/>
          <w:spacing w:val="-10"/>
          <w:sz w:val="24"/>
          <w:szCs w:val="24"/>
          <w:lang w:val="fr-FR"/>
        </w:rPr>
        <w:t xml:space="preserve">» </w:t>
      </w:r>
      <w:r w:rsidRPr="00251DBA">
        <w:rPr>
          <w:rFonts w:ascii="GHEA Mariam" w:hAnsi="GHEA Mariam"/>
          <w:spacing w:val="-10"/>
          <w:sz w:val="24"/>
          <w:szCs w:val="24"/>
        </w:rPr>
        <w:t>օրենքի</w:t>
      </w:r>
      <w:r w:rsidRPr="00251DBA">
        <w:rPr>
          <w:rFonts w:ascii="GHEA Mariam" w:hAnsi="GHEA Mariam"/>
          <w:spacing w:val="-10"/>
          <w:sz w:val="24"/>
          <w:szCs w:val="24"/>
          <w:lang w:val="fr-FR"/>
        </w:rPr>
        <w:t xml:space="preserve"> 33-</w:t>
      </w:r>
      <w:r w:rsidRPr="00251DBA">
        <w:rPr>
          <w:rFonts w:ascii="GHEA Mariam" w:hAnsi="GHEA Mariam"/>
          <w:spacing w:val="-10"/>
          <w:sz w:val="24"/>
          <w:szCs w:val="24"/>
        </w:rPr>
        <w:t>րդ</w:t>
      </w:r>
      <w:r w:rsidRPr="00251DBA">
        <w:rPr>
          <w:rFonts w:ascii="GHEA Mariam" w:hAnsi="GHEA Mariam"/>
          <w:spacing w:val="-10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10"/>
          <w:sz w:val="24"/>
          <w:szCs w:val="24"/>
        </w:rPr>
        <w:t>և</w:t>
      </w:r>
      <w:r w:rsidRPr="00251DBA">
        <w:rPr>
          <w:rFonts w:ascii="GHEA Mariam" w:hAnsi="GHEA Mariam"/>
          <w:spacing w:val="-10"/>
          <w:sz w:val="24"/>
          <w:szCs w:val="24"/>
          <w:lang w:val="fr-FR"/>
        </w:rPr>
        <w:t xml:space="preserve"> 34-</w:t>
      </w:r>
      <w:r w:rsidRPr="00251DBA">
        <w:rPr>
          <w:rFonts w:ascii="GHEA Mariam" w:hAnsi="GHEA Mariam"/>
          <w:spacing w:val="-10"/>
          <w:sz w:val="24"/>
          <w:szCs w:val="24"/>
        </w:rPr>
        <w:t>րդ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2"/>
          <w:sz w:val="24"/>
          <w:szCs w:val="24"/>
        </w:rPr>
        <w:t>հոդվածները՝</w:t>
      </w:r>
      <w:r w:rsidRPr="00251DBA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 w:cs="Sylfaen"/>
          <w:spacing w:val="-2"/>
          <w:sz w:val="24"/>
          <w:szCs w:val="24"/>
          <w:lang w:val="de-DE"/>
        </w:rPr>
        <w:t>Հայաստանի</w:t>
      </w:r>
      <w:r w:rsidRPr="00251DBA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251DBA">
        <w:rPr>
          <w:rFonts w:ascii="GHEA Mariam" w:hAnsi="GHEA Mariam" w:cs="Sylfaen"/>
          <w:spacing w:val="-2"/>
          <w:sz w:val="24"/>
          <w:szCs w:val="24"/>
          <w:lang w:val="de-DE"/>
        </w:rPr>
        <w:t>Հանրապետության</w:t>
      </w:r>
      <w:r w:rsidRPr="00251DBA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251DBA">
        <w:rPr>
          <w:rFonts w:ascii="GHEA Mariam" w:hAnsi="GHEA Mariam" w:cs="Sylfaen"/>
          <w:spacing w:val="-2"/>
          <w:sz w:val="24"/>
          <w:szCs w:val="24"/>
          <w:lang w:val="de-DE"/>
        </w:rPr>
        <w:t>կառավարությունը</w:t>
      </w:r>
      <w:r w:rsidRPr="00251DBA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   </w:t>
      </w:r>
      <w:r w:rsidRPr="00251DBA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251DBA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251DBA">
        <w:rPr>
          <w:rFonts w:ascii="GHEA Mariam" w:hAnsi="GHEA Mariam" w:cs="Sylfaen"/>
          <w:spacing w:val="-2"/>
          <w:sz w:val="24"/>
          <w:szCs w:val="24"/>
          <w:lang w:val="de-DE"/>
        </w:rPr>
        <w:t>ր</w:t>
      </w:r>
      <w:r w:rsidRPr="00251DBA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251DBA">
        <w:rPr>
          <w:rFonts w:ascii="GHEA Mariam" w:hAnsi="GHEA Mariam" w:cs="Sylfaen"/>
          <w:spacing w:val="-2"/>
          <w:sz w:val="24"/>
          <w:szCs w:val="24"/>
          <w:lang w:val="de-DE"/>
        </w:rPr>
        <w:t>ո</w:t>
      </w:r>
      <w:r w:rsidRPr="00251DBA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251DBA">
        <w:rPr>
          <w:rFonts w:ascii="GHEA Mariam" w:hAnsi="GHEA Mariam" w:cs="Sylfaen"/>
          <w:spacing w:val="-2"/>
          <w:sz w:val="24"/>
          <w:szCs w:val="24"/>
          <w:lang w:val="de-DE"/>
        </w:rPr>
        <w:t>շ</w:t>
      </w:r>
      <w:r w:rsidRPr="00251DBA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251DBA">
        <w:rPr>
          <w:rFonts w:ascii="GHEA Mariam" w:hAnsi="GHEA Mariam" w:cs="Sylfaen"/>
          <w:spacing w:val="-2"/>
          <w:sz w:val="24"/>
          <w:szCs w:val="24"/>
          <w:lang w:val="de-DE"/>
        </w:rPr>
        <w:t>ու</w:t>
      </w:r>
      <w:r w:rsidRPr="00251DBA">
        <w:rPr>
          <w:rFonts w:ascii="GHEA Mariam" w:hAnsi="GHEA Mariam" w:cs="Arial Armenian"/>
          <w:spacing w:val="-2"/>
          <w:sz w:val="24"/>
          <w:szCs w:val="24"/>
          <w:lang w:val="de-DE"/>
        </w:rPr>
        <w:t xml:space="preserve"> </w:t>
      </w:r>
      <w:r w:rsidRPr="00251DBA">
        <w:rPr>
          <w:rFonts w:ascii="GHEA Mariam" w:hAnsi="GHEA Mariam" w:cs="Sylfaen"/>
          <w:spacing w:val="-2"/>
          <w:sz w:val="24"/>
          <w:szCs w:val="24"/>
          <w:lang w:val="de-DE"/>
        </w:rPr>
        <w:t>մ</w:t>
      </w:r>
      <w:r w:rsidRPr="00251DB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51DBA">
        <w:rPr>
          <w:rFonts w:ascii="GHEA Mariam" w:hAnsi="GHEA Mariam" w:cs="Sylfaen"/>
          <w:sz w:val="24"/>
          <w:szCs w:val="24"/>
          <w:lang w:val="de-DE"/>
        </w:rPr>
        <w:t>է</w:t>
      </w:r>
      <w:r w:rsidRPr="00251DB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51DBA" w:rsidRPr="00251DBA" w:rsidRDefault="00251DBA" w:rsidP="00251DBA">
      <w:pPr>
        <w:spacing w:line="384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251DBA">
        <w:rPr>
          <w:rFonts w:ascii="GHEA Mariam" w:hAnsi="GHEA Mariam"/>
          <w:sz w:val="24"/>
          <w:szCs w:val="24"/>
        </w:rPr>
        <w:t>Հայաստանի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Հանրապետության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կառավարության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251DBA">
        <w:rPr>
          <w:rFonts w:ascii="GHEA Mariam" w:hAnsi="GHEA Mariam"/>
          <w:sz w:val="24"/>
          <w:szCs w:val="24"/>
        </w:rPr>
        <w:t>թվականի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դեկտեմբերի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30-</w:t>
      </w:r>
      <w:r w:rsidRPr="00251DBA">
        <w:rPr>
          <w:rFonts w:ascii="GHEA Mariam" w:hAnsi="GHEA Mariam"/>
          <w:sz w:val="24"/>
          <w:szCs w:val="24"/>
        </w:rPr>
        <w:t>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«</w:t>
      </w:r>
      <w:r w:rsidRPr="00251DBA">
        <w:rPr>
          <w:rFonts w:ascii="GHEA Mariam" w:hAnsi="GHEA Mariam"/>
          <w:sz w:val="24"/>
          <w:szCs w:val="24"/>
        </w:rPr>
        <w:t>Ապահովագրված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անձի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կարգավիճակի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ձեռքբերման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կամ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դադարեցման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251DBA">
        <w:rPr>
          <w:rFonts w:ascii="GHEA Mariam" w:hAnsi="GHEA Mariam"/>
          <w:spacing w:val="-8"/>
          <w:sz w:val="24"/>
          <w:szCs w:val="24"/>
        </w:rPr>
        <w:t>ապահովագրավճար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վճարողի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կամ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ապահովագրավճար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չվճարողի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կարգավիճակ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ստանալու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, </w:t>
      </w:r>
      <w:r w:rsidRPr="00251DBA">
        <w:rPr>
          <w:rFonts w:ascii="GHEA Mariam" w:hAnsi="GHEA Mariam"/>
          <w:sz w:val="24"/>
          <w:szCs w:val="24"/>
        </w:rPr>
        <w:t>ապահովագրավճար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վճարելու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պարտականության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, </w:t>
      </w:r>
      <w:r w:rsidRPr="00251DBA">
        <w:rPr>
          <w:rFonts w:ascii="GHEA Mariam" w:hAnsi="GHEA Mariam"/>
          <w:sz w:val="24"/>
          <w:szCs w:val="24"/>
        </w:rPr>
        <w:t>ինչպես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նաև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դրա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չափի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, </w:t>
      </w:r>
      <w:r w:rsidRPr="00251DBA">
        <w:rPr>
          <w:rFonts w:ascii="GHEA Mariam" w:hAnsi="GHEA Mariam"/>
          <w:sz w:val="24"/>
          <w:szCs w:val="24"/>
        </w:rPr>
        <w:t>վճարման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ժամկետների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, </w:t>
      </w:r>
      <w:r w:rsidRPr="00251DBA">
        <w:rPr>
          <w:rFonts w:ascii="GHEA Mariam" w:hAnsi="GHEA Mariam"/>
          <w:sz w:val="24"/>
          <w:szCs w:val="24"/>
        </w:rPr>
        <w:t>վճարման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կատարման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կարգի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, </w:t>
      </w:r>
      <w:r w:rsidRPr="00251DBA">
        <w:rPr>
          <w:rFonts w:ascii="GHEA Mariam" w:hAnsi="GHEA Mariam"/>
          <w:sz w:val="24"/>
          <w:szCs w:val="24"/>
        </w:rPr>
        <w:t>վճարման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ուշացման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կամ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չվճարման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և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այդ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հիմքով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կարգավիճակի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դադարեցման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մասին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ծանուցման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կարգը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հաստատելու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մասին</w:t>
      </w:r>
      <w:r w:rsidRPr="00251DBA">
        <w:rPr>
          <w:rFonts w:ascii="GHEA Mariam" w:hAnsi="GHEA Mariam"/>
          <w:sz w:val="24"/>
          <w:szCs w:val="24"/>
          <w:lang w:val="fr-FR"/>
        </w:rPr>
        <w:t>» N 1986-</w:t>
      </w:r>
      <w:r w:rsidRPr="00251DBA">
        <w:rPr>
          <w:rFonts w:ascii="GHEA Mariam" w:hAnsi="GHEA Mariam"/>
          <w:sz w:val="24"/>
          <w:szCs w:val="24"/>
        </w:rPr>
        <w:t>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որոշման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վերնագրից</w:t>
      </w:r>
      <w:r w:rsidRPr="00251DBA">
        <w:rPr>
          <w:rFonts w:ascii="GHEA Mariam" w:hAnsi="GHEA Mariam"/>
          <w:sz w:val="24"/>
          <w:szCs w:val="24"/>
          <w:lang w:val="fr-FR"/>
        </w:rPr>
        <w:t>, 1-</w:t>
      </w:r>
      <w:r w:rsidRPr="00251DBA">
        <w:rPr>
          <w:rFonts w:ascii="GHEA Mariam" w:hAnsi="GHEA Mariam"/>
          <w:sz w:val="24"/>
          <w:szCs w:val="24"/>
        </w:rPr>
        <w:t>ին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կետից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և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որոշմամբ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հաստատված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հավելվածի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ողջ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տեքստից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(</w:t>
      </w:r>
      <w:r w:rsidRPr="00251DBA">
        <w:rPr>
          <w:rFonts w:ascii="GHEA Mariam" w:hAnsi="GHEA Mariam"/>
          <w:sz w:val="24"/>
          <w:szCs w:val="24"/>
        </w:rPr>
        <w:t>ներառյալ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վերնագրից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) </w:t>
      </w:r>
      <w:r w:rsidRPr="00251DBA">
        <w:rPr>
          <w:rFonts w:ascii="GHEA Mariam" w:hAnsi="GHEA Mariam"/>
          <w:sz w:val="24"/>
          <w:szCs w:val="24"/>
        </w:rPr>
        <w:t>հանել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«</w:t>
      </w:r>
      <w:r w:rsidRPr="00251DBA">
        <w:rPr>
          <w:rFonts w:ascii="GHEA Mariam" w:hAnsi="GHEA Mariam"/>
          <w:sz w:val="24"/>
          <w:szCs w:val="24"/>
        </w:rPr>
        <w:t>և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այդ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հիմքով</w:t>
      </w:r>
      <w:bookmarkStart w:id="0" w:name="_GoBack"/>
      <w:bookmarkEnd w:id="0"/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կարգավիճակի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դադարեցման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» </w:t>
      </w:r>
      <w:r w:rsidRPr="00251DBA">
        <w:rPr>
          <w:rFonts w:ascii="GHEA Mariam" w:hAnsi="GHEA Mariam"/>
          <w:sz w:val="24"/>
          <w:szCs w:val="24"/>
        </w:rPr>
        <w:t>բառերը։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251DBA" w:rsidRPr="00251DBA" w:rsidRDefault="00251DBA" w:rsidP="00251DBA">
      <w:pPr>
        <w:spacing w:line="384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251DB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2. </w:t>
      </w:r>
      <w:r w:rsidRPr="00251DBA">
        <w:rPr>
          <w:rFonts w:ascii="GHEA Mariam" w:hAnsi="GHEA Mariam"/>
          <w:spacing w:val="-8"/>
          <w:sz w:val="24"/>
          <w:szCs w:val="24"/>
        </w:rPr>
        <w:t>Սույն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որոշումն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ուժի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մեջ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է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մտնում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պաշտոնական</w:t>
      </w:r>
      <w:r w:rsidRPr="00251DB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pacing w:val="-8"/>
          <w:sz w:val="24"/>
          <w:szCs w:val="24"/>
        </w:rPr>
        <w:t>հրապարակմանը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հաջորդող</w:t>
      </w:r>
      <w:r w:rsidRPr="00251DBA">
        <w:rPr>
          <w:rFonts w:ascii="GHEA Mariam" w:hAnsi="GHEA Mariam"/>
          <w:sz w:val="24"/>
          <w:szCs w:val="24"/>
          <w:lang w:val="fr-FR"/>
        </w:rPr>
        <w:t xml:space="preserve"> </w:t>
      </w:r>
      <w:r w:rsidRPr="00251DBA">
        <w:rPr>
          <w:rFonts w:ascii="GHEA Mariam" w:hAnsi="GHEA Mariam"/>
          <w:sz w:val="24"/>
          <w:szCs w:val="24"/>
        </w:rPr>
        <w:t>օրվանից։</w:t>
      </w:r>
    </w:p>
    <w:p w:rsidR="00251DBA" w:rsidRDefault="00251DB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51DBA" w:rsidRPr="00B45A61" w:rsidRDefault="00251DB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251DBA" w:rsidRPr="00B45A61" w:rsidRDefault="00251DB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251DBA" w:rsidRPr="000F4671" w:rsidRDefault="00251DB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251DBA" w:rsidRPr="000F4671" w:rsidRDefault="00251DB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51DBA" w:rsidRPr="008A5540" w:rsidRDefault="00251DB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8A5540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51DBA" w:rsidRPr="008A5540" w:rsidRDefault="00251DB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8A5540">
        <w:rPr>
          <w:rFonts w:ascii="GHEA Mariam" w:hAnsi="GHEA Mariam"/>
          <w:sz w:val="24"/>
          <w:szCs w:val="24"/>
          <w:lang w:val="fr-F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8A5540">
        <w:rPr>
          <w:rFonts w:ascii="GHEA Mariam" w:hAnsi="GHEA Mariam" w:cs="Arial Armenian"/>
          <w:sz w:val="24"/>
          <w:szCs w:val="24"/>
          <w:lang w:val="fr-FR"/>
        </w:rPr>
        <w:tab/>
      </w:r>
      <w:r w:rsidRPr="008A5540">
        <w:rPr>
          <w:rFonts w:ascii="GHEA Mariam" w:hAnsi="GHEA Mariam" w:cs="Arial Armenian"/>
          <w:sz w:val="24"/>
          <w:szCs w:val="24"/>
          <w:lang w:val="fr-FR"/>
        </w:rPr>
        <w:tab/>
      </w:r>
      <w:r w:rsidRPr="008A5540">
        <w:rPr>
          <w:rFonts w:ascii="GHEA Mariam" w:hAnsi="GHEA Mariam" w:cs="Arial Armenian"/>
          <w:sz w:val="24"/>
          <w:szCs w:val="24"/>
          <w:lang w:val="fr-FR"/>
        </w:rPr>
        <w:tab/>
      </w:r>
      <w:r w:rsidRPr="008A5540">
        <w:rPr>
          <w:rFonts w:ascii="GHEA Mariam" w:hAnsi="GHEA Mariam" w:cs="Arial Armenian"/>
          <w:sz w:val="24"/>
          <w:szCs w:val="24"/>
          <w:lang w:val="fr-FR"/>
        </w:rPr>
        <w:tab/>
      </w:r>
      <w:r w:rsidRPr="008A5540"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8A5540">
        <w:rPr>
          <w:rFonts w:ascii="GHEA Mariam" w:hAnsi="GHEA Mariam" w:cs="Sylfaen"/>
          <w:sz w:val="24"/>
          <w:szCs w:val="24"/>
          <w:lang w:val="fr-FR"/>
        </w:rPr>
        <w:t>.</w:t>
      </w:r>
      <w:r w:rsidRPr="008A554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251DBA" w:rsidRPr="008A5540" w:rsidRDefault="00251DB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251DBA" w:rsidRDefault="00251DBA" w:rsidP="00251DBA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251DBA" w:rsidSect="008A5540">
      <w:headerReference w:type="even" r:id="rId7"/>
      <w:headerReference w:type="default" r:id="rId8"/>
      <w:footerReference w:type="even" r:id="rId9"/>
      <w:pgSz w:w="11909" w:h="16834" w:code="9"/>
      <w:pgMar w:top="1440" w:right="1440" w:bottom="126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5DB" w:rsidRDefault="00E365DB">
      <w:r>
        <w:separator/>
      </w:r>
    </w:p>
  </w:endnote>
  <w:endnote w:type="continuationSeparator" w:id="0">
    <w:p w:rsidR="00E365DB" w:rsidRDefault="00E36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5DB" w:rsidRDefault="00E365DB">
      <w:r>
        <w:separator/>
      </w:r>
    </w:p>
  </w:footnote>
  <w:footnote w:type="continuationSeparator" w:id="0">
    <w:p w:rsidR="00E365DB" w:rsidRDefault="00E36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A554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DB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1DBA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8C3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CDD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540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843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5DB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D4253B-510E-4440-8371-2B9F6F293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51DB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51DB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251DB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51D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2026-09-22T10:12:00Z</dcterms:created>
  <dcterms:modified xsi:type="dcterms:W3CDTF">2026-09-22T13:25:00Z</dcterms:modified>
</cp:coreProperties>
</file>