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D23997" w:rsidRDefault="009F26EA" w:rsidP="00F16620">
      <w:pPr>
        <w:spacing w:line="360" w:lineRule="auto"/>
        <w:jc w:val="center"/>
        <w:rPr>
          <w:rFonts w:ascii="GHEA Grapalat" w:hAnsi="GHEA Grapalat"/>
          <w:b/>
          <w:bCs/>
          <w:sz w:val="24"/>
          <w:szCs w:val="24"/>
          <w:lang w:val="hy-AM"/>
        </w:rPr>
      </w:pPr>
      <w:r w:rsidRPr="00D23997">
        <w:rPr>
          <w:rFonts w:ascii="GHEA Grapalat" w:hAnsi="GHEA Grapalat"/>
          <w:b/>
          <w:bCs/>
          <w:sz w:val="24"/>
          <w:szCs w:val="24"/>
          <w:lang w:val="hy-AM"/>
        </w:rPr>
        <w:t>ԱՄՓՈՓԱԹԵՐ</w:t>
      </w:r>
      <w:r w:rsidR="00F16620" w:rsidRPr="00D23997">
        <w:rPr>
          <w:rFonts w:ascii="GHEA Grapalat" w:hAnsi="GHEA Grapalat"/>
          <w:b/>
          <w:bCs/>
          <w:sz w:val="24"/>
          <w:szCs w:val="24"/>
          <w:lang w:val="hy-AM"/>
        </w:rPr>
        <w:t>Թ</w:t>
      </w:r>
    </w:p>
    <w:p w14:paraId="2F84F90B" w14:textId="6D4AD69D" w:rsidR="001F16AF" w:rsidRPr="00D23997" w:rsidRDefault="004865DE" w:rsidP="00142171">
      <w:pPr>
        <w:spacing w:after="0" w:line="360" w:lineRule="auto"/>
        <w:ind w:firstLine="720"/>
        <w:contextualSpacing/>
        <w:jc w:val="center"/>
        <w:rPr>
          <w:rFonts w:ascii="GHEA Grapalat" w:hAnsi="GHEA Grapalat" w:cs="Sylfaen"/>
          <w:b/>
          <w:sz w:val="24"/>
          <w:szCs w:val="24"/>
          <w:lang w:val="hy-AM"/>
        </w:rPr>
      </w:pPr>
      <w:bookmarkStart w:id="0" w:name="_Hlk191509991"/>
      <w:r w:rsidRPr="00D23997">
        <w:rPr>
          <w:rFonts w:ascii="GHEA Grapalat" w:hAnsi="GHEA Grapalat" w:cs="Sylfaen"/>
          <w:b/>
          <w:lang w:val="hy-AM"/>
        </w:rPr>
        <w:t>«</w:t>
      </w:r>
      <w:bookmarkEnd w:id="0"/>
      <w:r w:rsidR="002410DC" w:rsidRPr="002410DC">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ՄԱՍԻՆ</w:t>
      </w:r>
      <w:r w:rsidRPr="00D23997">
        <w:rPr>
          <w:rFonts w:ascii="GHEA Grapalat" w:hAnsi="GHEA Grapalat" w:cs="Arial"/>
          <w:b/>
          <w:lang w:val="hy-AM"/>
        </w:rPr>
        <w:t xml:space="preserve">» </w:t>
      </w:r>
      <w:r w:rsidR="00854D9D" w:rsidRPr="00D23997">
        <w:rPr>
          <w:rFonts w:ascii="GHEA Grapalat" w:hAnsi="GHEA Grapalat"/>
          <w:b/>
          <w:lang w:val="hy-AM"/>
        </w:rPr>
        <w:t xml:space="preserve">ՀՀ ԿԱՌԱՎԱՐՈՒԹՅԱՆ ՈՐՈՇՄԱՆ ՆԱԽԱԳԾԻ </w:t>
      </w:r>
      <w:r w:rsidR="001F16AF" w:rsidRPr="00D23997">
        <w:rPr>
          <w:rFonts w:ascii="GHEA Grapalat" w:hAnsi="GHEA Grapalat"/>
          <w:b/>
          <w:lang w:val="hy-AM"/>
        </w:rPr>
        <w:t>ՎԵՐԱԲԵՐՅԱԼ ԿԱՐԾԻՔՆԵՐԻ</w:t>
      </w:r>
    </w:p>
    <w:p w14:paraId="3DCB9CFE" w14:textId="77777777" w:rsidR="009F26EA" w:rsidRPr="00D23997" w:rsidRDefault="009F26EA" w:rsidP="009F26EA">
      <w:pPr>
        <w:jc w:val="center"/>
        <w:rPr>
          <w:lang w:val="hy-AM"/>
        </w:rPr>
      </w:pPr>
    </w:p>
    <w:tbl>
      <w:tblPr>
        <w:tblW w:w="1093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92"/>
        <w:gridCol w:w="1313"/>
        <w:gridCol w:w="44"/>
        <w:gridCol w:w="240"/>
        <w:gridCol w:w="3443"/>
      </w:tblGrid>
      <w:tr w:rsidR="00F35D9A" w:rsidRPr="00D23997" w14:paraId="280F2C41" w14:textId="77777777" w:rsidTr="003F514C">
        <w:trPr>
          <w:trHeight w:val="416"/>
          <w:tblCellSpacing w:w="0" w:type="dxa"/>
        </w:trPr>
        <w:tc>
          <w:tcPr>
            <w:tcW w:w="7489" w:type="dxa"/>
            <w:gridSpan w:val="4"/>
            <w:vMerge w:val="restart"/>
            <w:shd w:val="clear" w:color="auto" w:fill="D9D9D9" w:themeFill="background1" w:themeFillShade="D9"/>
            <w:hideMark/>
          </w:tcPr>
          <w:p w14:paraId="475293A4" w14:textId="77777777" w:rsidR="00F35D9A" w:rsidRPr="00D2399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D23997">
              <w:rPr>
                <w:rFonts w:ascii="GHEA Grapalat" w:eastAsia="Times New Roman" w:hAnsi="GHEA Grapalat" w:cs="Times New Roman"/>
                <w:color w:val="000000"/>
                <w:sz w:val="24"/>
                <w:szCs w:val="24"/>
                <w:lang w:val="hy-AM" w:eastAsia="ru-RU"/>
              </w:rPr>
              <w:t>ՀՀ ֆինանսների նախարարություն</w:t>
            </w:r>
          </w:p>
        </w:tc>
        <w:tc>
          <w:tcPr>
            <w:tcW w:w="3443" w:type="dxa"/>
            <w:shd w:val="clear" w:color="auto" w:fill="D9D9D9" w:themeFill="background1" w:themeFillShade="D9"/>
          </w:tcPr>
          <w:p w14:paraId="45F6CC7A" w14:textId="61329044" w:rsidR="00F35D9A" w:rsidRPr="00D23997" w:rsidRDefault="00E41F2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08.09</w:t>
            </w:r>
            <w:r w:rsidR="00AD38DD" w:rsidRPr="00D23997">
              <w:rPr>
                <w:rFonts w:ascii="GHEA Grapalat" w:eastAsia="Times New Roman" w:hAnsi="GHEA Grapalat" w:cs="Times New Roman"/>
                <w:color w:val="000000"/>
                <w:sz w:val="24"/>
                <w:szCs w:val="24"/>
                <w:lang w:val="hy-AM" w:eastAsia="ru-RU"/>
              </w:rPr>
              <w:t>.2026թ.</w:t>
            </w:r>
          </w:p>
        </w:tc>
      </w:tr>
      <w:tr w:rsidR="00F35D9A" w:rsidRPr="00D23997" w14:paraId="6EA58383" w14:textId="77777777" w:rsidTr="003F514C">
        <w:trPr>
          <w:trHeight w:val="416"/>
          <w:tblCellSpacing w:w="0" w:type="dxa"/>
        </w:trPr>
        <w:tc>
          <w:tcPr>
            <w:tcW w:w="7489" w:type="dxa"/>
            <w:gridSpan w:val="4"/>
            <w:vMerge/>
            <w:shd w:val="clear" w:color="auto" w:fill="D9D9D9" w:themeFill="background1" w:themeFillShade="D9"/>
          </w:tcPr>
          <w:p w14:paraId="623CF71D" w14:textId="77777777" w:rsidR="00F35D9A" w:rsidRPr="00D2399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443" w:type="dxa"/>
            <w:shd w:val="clear" w:color="auto" w:fill="D9D9D9" w:themeFill="background1" w:themeFillShade="D9"/>
          </w:tcPr>
          <w:p w14:paraId="57E105BA" w14:textId="64A06704" w:rsidR="00F35D9A" w:rsidRPr="005A613C" w:rsidRDefault="00AD38DD" w:rsidP="003F514C">
            <w:pPr>
              <w:spacing w:after="0"/>
              <w:ind w:left="132" w:right="214"/>
              <w:contextualSpacing/>
              <w:jc w:val="center"/>
              <w:rPr>
                <w:rFonts w:ascii="GHEA Grapalat" w:eastAsia="Times New Roman" w:hAnsi="GHEA Grapalat" w:cs="Times New Roman"/>
                <w:color w:val="000000"/>
                <w:sz w:val="24"/>
                <w:szCs w:val="24"/>
                <w:lang w:val="en-US" w:eastAsia="ru-RU"/>
              </w:rPr>
            </w:pPr>
            <w:r w:rsidRPr="00D23997">
              <w:rPr>
                <w:rFonts w:ascii="GHEA Grapalat" w:eastAsia="Times New Roman" w:hAnsi="GHEA Grapalat" w:cs="Times New Roman"/>
                <w:color w:val="000000"/>
                <w:sz w:val="24"/>
                <w:szCs w:val="24"/>
                <w:lang w:val="hy-AM" w:eastAsia="ru-RU"/>
              </w:rPr>
              <w:t>N</w:t>
            </w:r>
            <w:r w:rsidR="003308A8" w:rsidRPr="00D23997">
              <w:rPr>
                <w:rFonts w:ascii="GHEA Grapalat" w:eastAsia="Times New Roman" w:hAnsi="GHEA Grapalat" w:cs="Times New Roman"/>
                <w:color w:val="000000"/>
                <w:sz w:val="24"/>
                <w:szCs w:val="24"/>
                <w:lang w:val="hy-AM" w:eastAsia="ru-RU"/>
              </w:rPr>
              <w:t xml:space="preserve"> </w:t>
            </w:r>
            <w:r w:rsidR="00E41F21" w:rsidRPr="00E41F21">
              <w:rPr>
                <w:rFonts w:ascii="GHEA Grapalat" w:eastAsia="Times New Roman" w:hAnsi="GHEA Grapalat" w:cs="Times New Roman"/>
                <w:color w:val="000000"/>
                <w:sz w:val="24"/>
                <w:szCs w:val="24"/>
                <w:lang w:val="hy-AM" w:eastAsia="ru-RU"/>
              </w:rPr>
              <w:t>01/34-3/21331-2026</w:t>
            </w:r>
          </w:p>
        </w:tc>
      </w:tr>
      <w:tr w:rsidR="00AD38DD" w:rsidRPr="00CE08BE" w14:paraId="24AEE4BD" w14:textId="77777777" w:rsidTr="003F514C">
        <w:trPr>
          <w:trHeight w:val="416"/>
          <w:tblCellSpacing w:w="0" w:type="dxa"/>
        </w:trPr>
        <w:tc>
          <w:tcPr>
            <w:tcW w:w="5892" w:type="dxa"/>
            <w:shd w:val="clear" w:color="auto" w:fill="FFFFFF"/>
          </w:tcPr>
          <w:p w14:paraId="62821B3B" w14:textId="14BBB886" w:rsidR="00AD38DD" w:rsidRPr="00D23997" w:rsidRDefault="00E41F21" w:rsidP="005A613C">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E41F21">
              <w:rPr>
                <w:rFonts w:ascii="GHEA Grapalat" w:eastAsia="Times New Roman" w:hAnsi="GHEA Grapalat" w:cs="Times New Roman"/>
                <w:bCs/>
                <w:iCs/>
                <w:color w:val="000000"/>
                <w:sz w:val="24"/>
                <w:szCs w:val="24"/>
                <w:lang w:val="hy-AM" w:eastAsia="ru-RU"/>
              </w:rPr>
              <w:t>Այդ կապակցությամբ առաջարկում ենք Նախագծի հիմնավորմամբ բացահայտել տնտեսումների և խնայողությունների ձևավորման աղբյուրները՝ դրանք հանրակրթական դպրոցների արդյունավետ կառավարման արդյունք են, թե՝ պայմանավորված են թափուր աշխատատեղերով կամ հաստատությունների հաշիվներին առկա նախորդ տարիներից կուտակված միջոցներ են։ Առաջարկում ենք պարզաբանել նաև ըստ հաստատությունների գումարների նախատեսման մոտեցումները:</w:t>
            </w:r>
          </w:p>
        </w:tc>
        <w:tc>
          <w:tcPr>
            <w:tcW w:w="5040" w:type="dxa"/>
            <w:gridSpan w:val="4"/>
            <w:shd w:val="clear" w:color="auto" w:fill="FFFFFF"/>
          </w:tcPr>
          <w:p w14:paraId="259699D7" w14:textId="77777777" w:rsidR="005A613C" w:rsidRDefault="00E41F21" w:rsidP="00E41F2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06C3914F" w14:textId="73093205" w:rsidR="00E12A89" w:rsidRDefault="00E12A89" w:rsidP="00E12A8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Դպրոցների խնայողությունների առաջացման աղբյուրները հնարավոր չէ հստակ տարանջատել ըստ դպրոցների և գումարների: Ընդհանուր առմամբ, տնտեսումների / խնայողությունների պատճառներն են և՛ </w:t>
            </w:r>
            <w:r w:rsidRPr="00E41F21">
              <w:rPr>
                <w:rFonts w:ascii="GHEA Grapalat" w:eastAsia="Times New Roman" w:hAnsi="GHEA Grapalat" w:cs="Times New Roman"/>
                <w:bCs/>
                <w:iCs/>
                <w:color w:val="000000"/>
                <w:sz w:val="24"/>
                <w:szCs w:val="24"/>
                <w:lang w:val="hy-AM" w:eastAsia="ru-RU"/>
              </w:rPr>
              <w:t>հանրակրթական դպրոցների արդյունավետ կառավար</w:t>
            </w:r>
            <w:r>
              <w:rPr>
                <w:rFonts w:ascii="GHEA Grapalat" w:eastAsia="Times New Roman" w:hAnsi="GHEA Grapalat" w:cs="Times New Roman"/>
                <w:bCs/>
                <w:iCs/>
                <w:color w:val="000000"/>
                <w:sz w:val="24"/>
                <w:szCs w:val="24"/>
                <w:lang w:val="hy-AM" w:eastAsia="ru-RU"/>
              </w:rPr>
              <w:t>ումը, և՛ պահպանման ծախսերից խնայողությունները: Առկա են նաև նախորդ տարիներից հաշիվներին կուտակված միջոցներ, ինչպես նաև քիչ չափով թափուր աշխատատեղեր:</w:t>
            </w:r>
          </w:p>
          <w:p w14:paraId="7CADF62A" w14:textId="08A574E3" w:rsidR="00E12A89" w:rsidRDefault="00E12A89" w:rsidP="00E12A8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Ինչ վերաբերում էըստ հաստատությունների գումարների նախատեսման մոտեցումներին, ապա դրանք բացահայտված են Նախագծի հիմնավորման մեջ, հատկացումները կատարվում են միմիայն խիստ անհրաժեշտ ծախսերի ուղղություններով: Նշվածի մասին փաստում է նաև այն հանգամանքը, որ նախորդ տարիրներին դպրոցների խնայողությունների օգտագործման համար առաջարկները ներկայացվում էին </w:t>
            </w:r>
            <w:r w:rsidR="002A2499">
              <w:rPr>
                <w:rFonts w:ascii="GHEA Grapalat" w:eastAsia="Times New Roman" w:hAnsi="GHEA Grapalat" w:cs="Times New Roman"/>
                <w:bCs/>
                <w:iCs/>
                <w:color w:val="000000"/>
                <w:sz w:val="24"/>
                <w:szCs w:val="24"/>
                <w:lang w:val="hy-AM" w:eastAsia="ru-RU"/>
              </w:rPr>
              <w:t>ավելի</w:t>
            </w:r>
            <w:r>
              <w:rPr>
                <w:rFonts w:ascii="GHEA Grapalat" w:eastAsia="Times New Roman" w:hAnsi="GHEA Grapalat" w:cs="Times New Roman"/>
                <w:bCs/>
                <w:iCs/>
                <w:color w:val="000000"/>
                <w:sz w:val="24"/>
                <w:szCs w:val="24"/>
                <w:lang w:val="hy-AM" w:eastAsia="ru-RU"/>
              </w:rPr>
              <w:t xml:space="preserve"> լայնա</w:t>
            </w:r>
            <w:r w:rsidR="002A2499">
              <w:rPr>
                <w:rFonts w:ascii="GHEA Grapalat" w:eastAsia="Times New Roman" w:hAnsi="GHEA Grapalat" w:cs="Times New Roman"/>
                <w:bCs/>
                <w:iCs/>
                <w:color w:val="000000"/>
                <w:sz w:val="24"/>
                <w:szCs w:val="24"/>
                <w:lang w:val="hy-AM" w:eastAsia="ru-RU"/>
              </w:rPr>
              <w:t>ծավալ</w:t>
            </w:r>
            <w:r>
              <w:rPr>
                <w:rFonts w:ascii="GHEA Grapalat" w:eastAsia="Times New Roman" w:hAnsi="GHEA Grapalat" w:cs="Times New Roman"/>
                <w:bCs/>
                <w:iCs/>
                <w:color w:val="000000"/>
                <w:sz w:val="24"/>
                <w:szCs w:val="24"/>
                <w:lang w:val="hy-AM" w:eastAsia="ru-RU"/>
              </w:rPr>
              <w:t>՝ համեմատած ներկայացված Նախագծի:</w:t>
            </w:r>
          </w:p>
          <w:p w14:paraId="1D06B087" w14:textId="3081BFF5" w:rsidR="00E12A89" w:rsidRPr="00E12A89" w:rsidRDefault="00E12A89" w:rsidP="00E12A8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Հատկացումների ուղղությունների մասով հիմնավորման մեջ կատարվել են նաև որոշակի լրացումներ:</w:t>
            </w:r>
          </w:p>
        </w:tc>
      </w:tr>
      <w:tr w:rsidR="009743D3" w:rsidRPr="002410DC" w14:paraId="1A150050" w14:textId="77777777" w:rsidTr="003F514C">
        <w:trPr>
          <w:trHeight w:val="308"/>
          <w:tblCellSpacing w:w="0" w:type="dxa"/>
        </w:trPr>
        <w:tc>
          <w:tcPr>
            <w:tcW w:w="7249" w:type="dxa"/>
            <w:gridSpan w:val="3"/>
            <w:vMerge w:val="restart"/>
            <w:shd w:val="clear" w:color="auto" w:fill="D9D9D9" w:themeFill="background1" w:themeFillShade="D9"/>
          </w:tcPr>
          <w:p w14:paraId="03424F9D" w14:textId="0FAB04E8" w:rsidR="009743D3" w:rsidRPr="002A2499" w:rsidRDefault="002A2499" w:rsidP="00184D92">
            <w:pPr>
              <w:spacing w:after="0"/>
              <w:ind w:left="132" w:right="214"/>
              <w:contextualSpacing/>
              <w:jc w:val="center"/>
              <w:rPr>
                <w:rFonts w:ascii="GHEA Grapalat" w:eastAsia="Times New Roman" w:hAnsi="GHEA Grapalat" w:cs="Times New Roman"/>
                <w:color w:val="000000"/>
                <w:sz w:val="24"/>
                <w:szCs w:val="24"/>
                <w:lang w:val="hy-AM" w:eastAsia="ru-RU"/>
              </w:rPr>
            </w:pPr>
            <w:r w:rsidRPr="002A2499">
              <w:rPr>
                <w:rFonts w:ascii="GHEA Grapalat" w:eastAsia="Times New Roman" w:hAnsi="GHEA Grapalat" w:cs="Times New Roman"/>
                <w:color w:val="000000"/>
                <w:sz w:val="24"/>
                <w:szCs w:val="24"/>
                <w:lang w:val="hy-AM" w:eastAsia="ru-RU"/>
              </w:rPr>
              <w:lastRenderedPageBreak/>
              <w:t xml:space="preserve">2. </w:t>
            </w:r>
            <w:r w:rsidR="009743D3" w:rsidRPr="002A2499">
              <w:rPr>
                <w:rFonts w:ascii="GHEA Grapalat" w:eastAsia="Times New Roman" w:hAnsi="GHEA Grapalat" w:cs="Times New Roman"/>
                <w:color w:val="000000"/>
                <w:sz w:val="24"/>
                <w:szCs w:val="24"/>
                <w:lang w:val="hy-AM" w:eastAsia="ru-RU"/>
              </w:rPr>
              <w:t xml:space="preserve">ՀՀ Արարատի մարզպետի աշխատակազմ </w:t>
            </w:r>
          </w:p>
        </w:tc>
        <w:tc>
          <w:tcPr>
            <w:tcW w:w="3683" w:type="dxa"/>
            <w:gridSpan w:val="2"/>
            <w:shd w:val="clear" w:color="auto" w:fill="D9D9D9" w:themeFill="background1" w:themeFillShade="D9"/>
          </w:tcPr>
          <w:p w14:paraId="35D3D166" w14:textId="6020CA33" w:rsidR="009743D3" w:rsidRPr="002A2499" w:rsidRDefault="009743D3" w:rsidP="00184D92">
            <w:pPr>
              <w:spacing w:after="0"/>
              <w:ind w:left="132" w:right="214"/>
              <w:contextualSpacing/>
              <w:jc w:val="center"/>
              <w:rPr>
                <w:rFonts w:ascii="GHEA Grapalat" w:eastAsia="Times New Roman" w:hAnsi="GHEA Grapalat" w:cs="Times New Roman"/>
                <w:color w:val="000000"/>
                <w:sz w:val="24"/>
                <w:szCs w:val="24"/>
                <w:lang w:val="hy-AM" w:eastAsia="ru-RU"/>
              </w:rPr>
            </w:pPr>
            <w:r w:rsidRPr="002A2499">
              <w:rPr>
                <w:rFonts w:ascii="GHEA Grapalat" w:eastAsia="Times New Roman" w:hAnsi="GHEA Grapalat" w:cs="Times New Roman"/>
                <w:color w:val="000000"/>
                <w:sz w:val="24"/>
                <w:szCs w:val="24"/>
                <w:lang w:val="hy-AM" w:eastAsia="ru-RU"/>
              </w:rPr>
              <w:t>05.08.2026թ.</w:t>
            </w:r>
          </w:p>
        </w:tc>
      </w:tr>
      <w:tr w:rsidR="009743D3" w:rsidRPr="002410DC" w14:paraId="0D5383DF" w14:textId="77777777" w:rsidTr="003F514C">
        <w:trPr>
          <w:trHeight w:val="307"/>
          <w:tblCellSpacing w:w="0" w:type="dxa"/>
        </w:trPr>
        <w:tc>
          <w:tcPr>
            <w:tcW w:w="7249" w:type="dxa"/>
            <w:gridSpan w:val="3"/>
            <w:vMerge/>
            <w:shd w:val="clear" w:color="auto" w:fill="D9D9D9" w:themeFill="background1" w:themeFillShade="D9"/>
          </w:tcPr>
          <w:p w14:paraId="32B8C716" w14:textId="77777777" w:rsidR="009743D3" w:rsidRPr="00802062" w:rsidRDefault="009743D3" w:rsidP="00184D92">
            <w:pPr>
              <w:spacing w:after="0"/>
              <w:ind w:left="132" w:right="214"/>
              <w:contextualSpacing/>
              <w:jc w:val="center"/>
              <w:rPr>
                <w:rFonts w:ascii="GHEA Grapalat" w:eastAsia="Times New Roman" w:hAnsi="GHEA Grapalat" w:cs="Times New Roman"/>
                <w:b/>
                <w:bCs/>
                <w:color w:val="000000"/>
                <w:sz w:val="24"/>
                <w:szCs w:val="24"/>
                <w:lang w:val="hy-AM" w:eastAsia="ru-RU"/>
              </w:rPr>
            </w:pPr>
          </w:p>
        </w:tc>
        <w:tc>
          <w:tcPr>
            <w:tcW w:w="3683" w:type="dxa"/>
            <w:gridSpan w:val="2"/>
            <w:shd w:val="clear" w:color="auto" w:fill="D9D9D9" w:themeFill="background1" w:themeFillShade="D9"/>
          </w:tcPr>
          <w:p w14:paraId="75BA7626" w14:textId="0911C70E" w:rsidR="009743D3" w:rsidRPr="002A2499" w:rsidRDefault="003F514C" w:rsidP="00184D92">
            <w:pPr>
              <w:spacing w:after="0"/>
              <w:ind w:left="132" w:right="214"/>
              <w:contextualSpacing/>
              <w:jc w:val="center"/>
              <w:rPr>
                <w:rFonts w:ascii="GHEA Grapalat" w:eastAsia="Times New Roman" w:hAnsi="GHEA Grapalat" w:cs="Times New Roman"/>
                <w:color w:val="000000"/>
                <w:sz w:val="24"/>
                <w:szCs w:val="24"/>
                <w:lang w:val="hy-AM" w:eastAsia="ru-RU"/>
              </w:rPr>
            </w:pPr>
            <w:r w:rsidRPr="002A2499">
              <w:rPr>
                <w:rFonts w:ascii="GHEA Grapalat" w:eastAsia="Times New Roman" w:hAnsi="GHEA Grapalat" w:cs="Times New Roman"/>
                <w:color w:val="000000"/>
                <w:sz w:val="24"/>
                <w:szCs w:val="24"/>
                <w:lang w:val="hy-AM" w:eastAsia="ru-RU"/>
              </w:rPr>
              <w:t xml:space="preserve">N </w:t>
            </w:r>
            <w:r w:rsidR="009743D3" w:rsidRPr="002A2499">
              <w:rPr>
                <w:rFonts w:ascii="GHEA Grapalat" w:eastAsia="Times New Roman" w:hAnsi="GHEA Grapalat" w:cs="Times New Roman"/>
                <w:color w:val="000000"/>
                <w:sz w:val="24"/>
                <w:szCs w:val="24"/>
                <w:lang w:val="hy-AM" w:eastAsia="ru-RU"/>
              </w:rPr>
              <w:t>01//05396-2026</w:t>
            </w:r>
          </w:p>
        </w:tc>
      </w:tr>
      <w:tr w:rsidR="00802062" w:rsidRPr="002410DC" w14:paraId="7FD18A51" w14:textId="77777777" w:rsidTr="003F514C">
        <w:trPr>
          <w:trHeight w:val="416"/>
          <w:tblCellSpacing w:w="0" w:type="dxa"/>
        </w:trPr>
        <w:tc>
          <w:tcPr>
            <w:tcW w:w="5892" w:type="dxa"/>
            <w:shd w:val="clear" w:color="auto" w:fill="FFFFFF"/>
          </w:tcPr>
          <w:p w14:paraId="040CF4C1" w14:textId="77777777" w:rsidR="00184D92" w:rsidRPr="00184D92" w:rsidRDefault="00184D92" w:rsidP="00184D92">
            <w:pPr>
              <w:spacing w:after="0"/>
              <w:ind w:left="132" w:right="214"/>
              <w:contextualSpacing/>
              <w:jc w:val="both"/>
              <w:rPr>
                <w:rFonts w:ascii="GHEA Grapalat" w:eastAsia="Times New Roman" w:hAnsi="GHEA Grapalat" w:cs="Times New Roman"/>
                <w:color w:val="000000"/>
                <w:sz w:val="24"/>
                <w:szCs w:val="24"/>
                <w:lang w:val="hy-AM" w:eastAsia="ru-RU"/>
              </w:rPr>
            </w:pPr>
            <w:r w:rsidRPr="00184D92">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քննարկվել է  է Արարատի մարզպետի աշխատակազմում:</w:t>
            </w:r>
          </w:p>
          <w:p w14:paraId="773075DE" w14:textId="731FF306" w:rsidR="00802062" w:rsidRPr="00802062" w:rsidRDefault="00184D92" w:rsidP="00184D92">
            <w:pPr>
              <w:spacing w:after="0"/>
              <w:ind w:left="132" w:right="214"/>
              <w:contextualSpacing/>
              <w:jc w:val="both"/>
              <w:rPr>
                <w:rFonts w:ascii="GHEA Grapalat" w:eastAsia="Times New Roman" w:hAnsi="GHEA Grapalat" w:cs="Times New Roman"/>
                <w:color w:val="000000"/>
                <w:sz w:val="24"/>
                <w:szCs w:val="24"/>
                <w:lang w:val="hy-AM" w:eastAsia="ru-RU"/>
              </w:rPr>
            </w:pPr>
            <w:r w:rsidRPr="00184D92">
              <w:rPr>
                <w:rFonts w:ascii="GHEA Grapalat" w:eastAsia="Times New Roman" w:hAnsi="GHEA Grapalat" w:cs="Times New Roman"/>
                <w:color w:val="000000"/>
                <w:sz w:val="24"/>
                <w:szCs w:val="24"/>
                <w:lang w:val="hy-AM" w:eastAsia="ru-RU"/>
              </w:rPr>
              <w:t xml:space="preserve">    Որոշման նախագծի   վերաբերյալ  առաջարկություններ չկան: </w:t>
            </w:r>
            <w:r w:rsidR="00802062" w:rsidRPr="00802062">
              <w:rPr>
                <w:rFonts w:ascii="GHEA Grapalat" w:eastAsia="Times New Roman" w:hAnsi="GHEA Grapalat" w:cs="Times New Roman"/>
                <w:color w:val="000000"/>
                <w:sz w:val="24"/>
                <w:szCs w:val="24"/>
                <w:lang w:val="hy-AM" w:eastAsia="ru-RU"/>
              </w:rPr>
              <w:t xml:space="preserve">         </w:t>
            </w:r>
          </w:p>
        </w:tc>
        <w:tc>
          <w:tcPr>
            <w:tcW w:w="5040" w:type="dxa"/>
            <w:gridSpan w:val="4"/>
            <w:shd w:val="clear" w:color="auto" w:fill="FFFFFF"/>
          </w:tcPr>
          <w:p w14:paraId="1926C7F4" w14:textId="28C3DDF5" w:rsidR="00802062" w:rsidRDefault="00802062" w:rsidP="0080206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184D92" w:rsidRPr="00802062" w14:paraId="5176885B" w14:textId="77777777" w:rsidTr="003F514C">
        <w:trPr>
          <w:trHeight w:val="308"/>
          <w:tblCellSpacing w:w="0" w:type="dxa"/>
        </w:trPr>
        <w:tc>
          <w:tcPr>
            <w:tcW w:w="7249" w:type="dxa"/>
            <w:gridSpan w:val="3"/>
            <w:vMerge w:val="restart"/>
            <w:shd w:val="clear" w:color="auto" w:fill="D9D9D9" w:themeFill="background1" w:themeFillShade="D9"/>
          </w:tcPr>
          <w:p w14:paraId="7C2B44A5" w14:textId="2545EEE7" w:rsidR="00184D92" w:rsidRPr="002A2499" w:rsidRDefault="002A2499" w:rsidP="00FA4EA5">
            <w:pPr>
              <w:spacing w:after="0"/>
              <w:ind w:left="132" w:right="214"/>
              <w:contextualSpacing/>
              <w:jc w:val="center"/>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sidR="00184D92" w:rsidRPr="002A2499">
              <w:rPr>
                <w:rFonts w:ascii="GHEA Grapalat" w:eastAsia="Times New Roman" w:hAnsi="GHEA Grapalat" w:cs="Times New Roman"/>
                <w:color w:val="000000"/>
                <w:sz w:val="24"/>
                <w:szCs w:val="24"/>
                <w:lang w:val="hy-AM" w:eastAsia="ru-RU"/>
              </w:rPr>
              <w:t>ՀՀ Արմավիրի մարզպետի աշխատակազմ</w:t>
            </w:r>
          </w:p>
        </w:tc>
        <w:tc>
          <w:tcPr>
            <w:tcW w:w="3683" w:type="dxa"/>
            <w:gridSpan w:val="2"/>
            <w:shd w:val="clear" w:color="auto" w:fill="D9D9D9" w:themeFill="background1" w:themeFillShade="D9"/>
          </w:tcPr>
          <w:p w14:paraId="77068DB0" w14:textId="03CEEC2B" w:rsidR="00184D92" w:rsidRPr="002A2499" w:rsidRDefault="00184D92" w:rsidP="00FA4EA5">
            <w:pPr>
              <w:spacing w:after="0"/>
              <w:ind w:left="132" w:right="214"/>
              <w:contextualSpacing/>
              <w:jc w:val="center"/>
              <w:rPr>
                <w:rFonts w:ascii="GHEA Grapalat" w:eastAsia="Times New Roman" w:hAnsi="GHEA Grapalat" w:cs="Times New Roman"/>
                <w:iCs/>
                <w:color w:val="000000"/>
                <w:sz w:val="24"/>
                <w:szCs w:val="24"/>
                <w:lang w:val="hy-AM" w:eastAsia="ru-RU"/>
              </w:rPr>
            </w:pPr>
            <w:r w:rsidRPr="002A2499">
              <w:rPr>
                <w:rFonts w:ascii="GHEA Grapalat" w:eastAsia="Times New Roman" w:hAnsi="GHEA Grapalat" w:cs="Times New Roman"/>
                <w:iCs/>
                <w:color w:val="000000"/>
                <w:sz w:val="24"/>
                <w:szCs w:val="24"/>
                <w:lang w:val="hy-AM" w:eastAsia="ru-RU"/>
              </w:rPr>
              <w:t>04.08.2026թ.</w:t>
            </w:r>
          </w:p>
        </w:tc>
      </w:tr>
      <w:tr w:rsidR="00184D92" w:rsidRPr="00802062" w14:paraId="1F392184" w14:textId="77777777" w:rsidTr="003F514C">
        <w:trPr>
          <w:trHeight w:val="307"/>
          <w:tblCellSpacing w:w="0" w:type="dxa"/>
        </w:trPr>
        <w:tc>
          <w:tcPr>
            <w:tcW w:w="7249" w:type="dxa"/>
            <w:gridSpan w:val="3"/>
            <w:vMerge/>
            <w:shd w:val="clear" w:color="auto" w:fill="D9D9D9" w:themeFill="background1" w:themeFillShade="D9"/>
          </w:tcPr>
          <w:p w14:paraId="522BBDB0" w14:textId="77777777" w:rsidR="00184D92" w:rsidRPr="00184D92" w:rsidRDefault="00184D92" w:rsidP="00FA4EA5">
            <w:pPr>
              <w:spacing w:after="0"/>
              <w:ind w:left="132" w:right="214"/>
              <w:contextualSpacing/>
              <w:jc w:val="center"/>
              <w:rPr>
                <w:rFonts w:ascii="GHEA Grapalat" w:eastAsia="Times New Roman" w:hAnsi="GHEA Grapalat" w:cs="Times New Roman"/>
                <w:b/>
                <w:bCs/>
                <w:color w:val="000000"/>
                <w:sz w:val="24"/>
                <w:szCs w:val="24"/>
                <w:lang w:val="hy-AM" w:eastAsia="ru-RU"/>
              </w:rPr>
            </w:pPr>
          </w:p>
        </w:tc>
        <w:tc>
          <w:tcPr>
            <w:tcW w:w="3683" w:type="dxa"/>
            <w:gridSpan w:val="2"/>
            <w:shd w:val="clear" w:color="auto" w:fill="D9D9D9" w:themeFill="background1" w:themeFillShade="D9"/>
          </w:tcPr>
          <w:p w14:paraId="7318F342" w14:textId="51046437" w:rsidR="00184D92" w:rsidRPr="002A2499" w:rsidRDefault="003F514C" w:rsidP="00FA4EA5">
            <w:pPr>
              <w:spacing w:after="0"/>
              <w:ind w:left="132" w:right="214"/>
              <w:contextualSpacing/>
              <w:jc w:val="center"/>
              <w:rPr>
                <w:rFonts w:ascii="GHEA Grapalat" w:eastAsia="Times New Roman" w:hAnsi="GHEA Grapalat" w:cs="Times New Roman"/>
                <w:iCs/>
                <w:color w:val="000000"/>
                <w:sz w:val="24"/>
                <w:szCs w:val="24"/>
                <w:lang w:val="hy-AM" w:eastAsia="ru-RU"/>
              </w:rPr>
            </w:pPr>
            <w:r w:rsidRPr="002A2499">
              <w:rPr>
                <w:rFonts w:ascii="GHEA Grapalat" w:eastAsia="Times New Roman" w:hAnsi="GHEA Grapalat" w:cs="Times New Roman"/>
                <w:iCs/>
                <w:color w:val="000000"/>
                <w:sz w:val="24"/>
                <w:szCs w:val="24"/>
                <w:lang w:val="hy-AM" w:eastAsia="ru-RU"/>
              </w:rPr>
              <w:t xml:space="preserve">N </w:t>
            </w:r>
            <w:r w:rsidR="00184D92" w:rsidRPr="002A2499">
              <w:rPr>
                <w:rFonts w:ascii="GHEA Grapalat" w:eastAsia="Times New Roman" w:hAnsi="GHEA Grapalat" w:cs="Times New Roman"/>
                <w:iCs/>
                <w:color w:val="000000"/>
                <w:sz w:val="24"/>
                <w:szCs w:val="24"/>
                <w:lang w:val="hy-AM" w:eastAsia="ru-RU"/>
              </w:rPr>
              <w:t>01/6.1/05558-2026</w:t>
            </w:r>
          </w:p>
        </w:tc>
      </w:tr>
      <w:tr w:rsidR="00802062" w14:paraId="26D4AEA3" w14:textId="77777777" w:rsidTr="003F514C">
        <w:trPr>
          <w:trHeight w:val="416"/>
          <w:tblCellSpacing w:w="0" w:type="dxa"/>
        </w:trPr>
        <w:tc>
          <w:tcPr>
            <w:tcW w:w="5892" w:type="dxa"/>
            <w:shd w:val="clear" w:color="auto" w:fill="FFFFFF"/>
          </w:tcPr>
          <w:p w14:paraId="53449680" w14:textId="4922A52D" w:rsidR="00802062" w:rsidRPr="00802062" w:rsidRDefault="00184D92" w:rsidP="00184D92">
            <w:pPr>
              <w:spacing w:after="0"/>
              <w:ind w:left="132" w:right="214"/>
              <w:contextualSpacing/>
              <w:jc w:val="both"/>
              <w:rPr>
                <w:rFonts w:ascii="GHEA Grapalat" w:eastAsia="Times New Roman" w:hAnsi="GHEA Grapalat" w:cs="Times New Roman"/>
                <w:color w:val="000000"/>
                <w:sz w:val="24"/>
                <w:szCs w:val="24"/>
                <w:lang w:val="hy-AM" w:eastAsia="ru-RU"/>
              </w:rPr>
            </w:pPr>
            <w:r w:rsidRPr="00184D92">
              <w:rPr>
                <w:rFonts w:ascii="GHEA Grapalat" w:eastAsia="Times New Roman" w:hAnsi="GHEA Grapalat" w:cs="Times New Roman"/>
                <w:color w:val="000000"/>
                <w:sz w:val="24"/>
                <w:szCs w:val="24"/>
                <w:lang w:val="hy-AM" w:eastAsia="ru-RU"/>
              </w:rPr>
              <w:t>որ ՀՀ Արմավիրի մարզպետի աշխատակազմում քննարկվել է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որի վերաբերյալ առաջարկություններ  չկան։</w:t>
            </w:r>
          </w:p>
        </w:tc>
        <w:tc>
          <w:tcPr>
            <w:tcW w:w="5040" w:type="dxa"/>
            <w:gridSpan w:val="4"/>
            <w:shd w:val="clear" w:color="auto" w:fill="FFFFFF"/>
          </w:tcPr>
          <w:p w14:paraId="094E95C7" w14:textId="77777777" w:rsidR="00802062" w:rsidRDefault="00802062" w:rsidP="00FA4EA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2A2499" w14:paraId="76B3B7E2" w14:textId="77777777" w:rsidTr="002A2499">
        <w:trPr>
          <w:trHeight w:val="416"/>
          <w:tblCellSpacing w:w="0" w:type="dxa"/>
        </w:trPr>
        <w:tc>
          <w:tcPr>
            <w:tcW w:w="7205" w:type="dxa"/>
            <w:gridSpan w:val="2"/>
            <w:vMerge w:val="restart"/>
            <w:shd w:val="clear" w:color="auto" w:fill="D9D9D9" w:themeFill="background1" w:themeFillShade="D9"/>
          </w:tcPr>
          <w:p w14:paraId="3752ED1D" w14:textId="55D4B7F8" w:rsidR="002A2499" w:rsidRPr="002A2499" w:rsidRDefault="002A2499" w:rsidP="002A2499">
            <w:pPr>
              <w:spacing w:after="0"/>
              <w:ind w:left="132" w:right="214"/>
              <w:contextualSpacing/>
              <w:jc w:val="center"/>
              <w:rPr>
                <w:rFonts w:ascii="GHEA Grapalat" w:eastAsia="Times New Roman" w:hAnsi="GHEA Grapalat" w:cs="Times New Roman"/>
                <w:color w:val="000000"/>
                <w:sz w:val="24"/>
                <w:szCs w:val="24"/>
                <w:lang w:val="hy-AM" w:eastAsia="ru-RU"/>
              </w:rPr>
            </w:pPr>
            <w:r w:rsidRPr="002A2499">
              <w:rPr>
                <w:rFonts w:ascii="GHEA Grapalat" w:eastAsia="Times New Roman" w:hAnsi="GHEA Grapalat" w:cs="Times New Roman"/>
                <w:color w:val="000000"/>
                <w:sz w:val="24"/>
                <w:szCs w:val="24"/>
                <w:lang w:val="en-US" w:eastAsia="ru-RU"/>
              </w:rPr>
              <w:t xml:space="preserve">4. </w:t>
            </w:r>
            <w:r w:rsidRPr="002A2499">
              <w:rPr>
                <w:rFonts w:ascii="GHEA Grapalat" w:eastAsia="Times New Roman" w:hAnsi="GHEA Grapalat" w:cs="Times New Roman"/>
                <w:color w:val="000000"/>
                <w:sz w:val="24"/>
                <w:szCs w:val="24"/>
                <w:lang w:val="hy-AM" w:eastAsia="ru-RU"/>
              </w:rPr>
              <w:t>ՀՀ Գեղարքունիքի մարզպետի աշխատակազմ</w:t>
            </w:r>
          </w:p>
        </w:tc>
        <w:tc>
          <w:tcPr>
            <w:tcW w:w="3727" w:type="dxa"/>
            <w:gridSpan w:val="3"/>
            <w:shd w:val="clear" w:color="auto" w:fill="D9D9D9" w:themeFill="background1" w:themeFillShade="D9"/>
          </w:tcPr>
          <w:p w14:paraId="035F3653" w14:textId="18919C97" w:rsidR="002A2499" w:rsidRPr="002A2499" w:rsidRDefault="002A2499" w:rsidP="00FA4EA5">
            <w:pPr>
              <w:spacing w:after="0"/>
              <w:ind w:left="132" w:right="214"/>
              <w:contextualSpacing/>
              <w:jc w:val="center"/>
              <w:rPr>
                <w:rFonts w:ascii="GHEA Grapalat" w:eastAsia="Times New Roman" w:hAnsi="GHEA Grapalat" w:cs="Times New Roman"/>
                <w:iCs/>
                <w:color w:val="000000"/>
                <w:sz w:val="24"/>
                <w:szCs w:val="24"/>
                <w:lang w:val="hy-AM" w:eastAsia="ru-RU"/>
              </w:rPr>
            </w:pPr>
            <w:r w:rsidRPr="002A2499">
              <w:rPr>
                <w:rFonts w:ascii="GHEA Grapalat" w:eastAsia="Times New Roman" w:hAnsi="GHEA Grapalat" w:cs="Times New Roman"/>
                <w:iCs/>
                <w:color w:val="000000"/>
                <w:sz w:val="24"/>
                <w:szCs w:val="24"/>
                <w:lang w:val="hy-AM" w:eastAsia="ru-RU"/>
              </w:rPr>
              <w:t>0</w:t>
            </w:r>
            <w:r w:rsidR="00831AC5">
              <w:rPr>
                <w:rFonts w:ascii="GHEA Grapalat" w:eastAsia="Times New Roman" w:hAnsi="GHEA Grapalat" w:cs="Times New Roman"/>
                <w:iCs/>
                <w:color w:val="000000"/>
                <w:sz w:val="24"/>
                <w:szCs w:val="24"/>
                <w:lang w:val="en-US" w:eastAsia="ru-RU"/>
              </w:rPr>
              <w:t>5</w:t>
            </w:r>
            <w:r w:rsidRPr="002A2499">
              <w:rPr>
                <w:rFonts w:ascii="GHEA Grapalat" w:eastAsia="Times New Roman" w:hAnsi="GHEA Grapalat" w:cs="Times New Roman"/>
                <w:iCs/>
                <w:color w:val="000000"/>
                <w:sz w:val="24"/>
                <w:szCs w:val="24"/>
                <w:lang w:val="hy-AM" w:eastAsia="ru-RU"/>
              </w:rPr>
              <w:t>.08.2026թ.</w:t>
            </w:r>
          </w:p>
        </w:tc>
      </w:tr>
      <w:tr w:rsidR="002A2499" w14:paraId="7C787937" w14:textId="77777777" w:rsidTr="002A2499">
        <w:trPr>
          <w:trHeight w:val="416"/>
          <w:tblCellSpacing w:w="0" w:type="dxa"/>
        </w:trPr>
        <w:tc>
          <w:tcPr>
            <w:tcW w:w="7205" w:type="dxa"/>
            <w:gridSpan w:val="2"/>
            <w:vMerge/>
            <w:shd w:val="clear" w:color="auto" w:fill="D9D9D9" w:themeFill="background1" w:themeFillShade="D9"/>
          </w:tcPr>
          <w:p w14:paraId="0DE81163" w14:textId="77777777" w:rsidR="002A2499" w:rsidRPr="002A2499" w:rsidRDefault="002A2499" w:rsidP="00184D92">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727" w:type="dxa"/>
            <w:gridSpan w:val="3"/>
            <w:shd w:val="clear" w:color="auto" w:fill="D9D9D9" w:themeFill="background1" w:themeFillShade="D9"/>
          </w:tcPr>
          <w:p w14:paraId="1AEFCC2C" w14:textId="7F5FDC6E" w:rsidR="002A2499" w:rsidRPr="002A2499" w:rsidRDefault="002A2499" w:rsidP="00FA4EA5">
            <w:pPr>
              <w:spacing w:after="0"/>
              <w:ind w:left="132" w:right="214"/>
              <w:contextualSpacing/>
              <w:jc w:val="center"/>
              <w:rPr>
                <w:rFonts w:ascii="GHEA Grapalat" w:eastAsia="Times New Roman" w:hAnsi="GHEA Grapalat" w:cs="Times New Roman"/>
                <w:iCs/>
                <w:color w:val="000000"/>
                <w:sz w:val="24"/>
                <w:szCs w:val="24"/>
                <w:lang w:val="hy-AM" w:eastAsia="ru-RU"/>
              </w:rPr>
            </w:pPr>
            <w:r w:rsidRPr="002A2499">
              <w:rPr>
                <w:rFonts w:ascii="GHEA Grapalat" w:eastAsia="Times New Roman" w:hAnsi="GHEA Grapalat" w:cs="Times New Roman"/>
                <w:iCs/>
                <w:color w:val="000000"/>
                <w:sz w:val="24"/>
                <w:szCs w:val="24"/>
                <w:lang w:val="hy-AM" w:eastAsia="ru-RU"/>
              </w:rPr>
              <w:t xml:space="preserve">N </w:t>
            </w:r>
            <w:r w:rsidR="00831AC5" w:rsidRPr="00831AC5">
              <w:rPr>
                <w:rFonts w:ascii="GHEA Grapalat" w:eastAsia="Times New Roman" w:hAnsi="GHEA Grapalat" w:cs="Times New Roman"/>
                <w:iCs/>
                <w:color w:val="000000"/>
                <w:sz w:val="24"/>
                <w:szCs w:val="24"/>
                <w:lang w:val="hy-AM" w:eastAsia="ru-RU"/>
              </w:rPr>
              <w:t>02//6708-2026</w:t>
            </w:r>
          </w:p>
        </w:tc>
      </w:tr>
      <w:tr w:rsidR="00802062" w:rsidRPr="00CE08BE" w14:paraId="00D49953" w14:textId="77777777" w:rsidTr="003F514C">
        <w:trPr>
          <w:trHeight w:val="620"/>
          <w:tblCellSpacing w:w="0" w:type="dxa"/>
        </w:trPr>
        <w:tc>
          <w:tcPr>
            <w:tcW w:w="5892" w:type="dxa"/>
            <w:shd w:val="clear" w:color="auto" w:fill="auto"/>
          </w:tcPr>
          <w:p w14:paraId="6553BF83" w14:textId="03B1A562" w:rsidR="003F514C" w:rsidRPr="00EE313F" w:rsidRDefault="003F514C" w:rsidP="003F514C">
            <w:pPr>
              <w:spacing w:after="0"/>
              <w:ind w:left="132" w:right="214"/>
              <w:contextualSpacing/>
              <w:jc w:val="both"/>
              <w:rPr>
                <w:rFonts w:ascii="GHEA Grapalat" w:eastAsia="Times New Roman" w:hAnsi="GHEA Grapalat" w:cs="Times New Roman"/>
                <w:color w:val="000000"/>
                <w:sz w:val="24"/>
                <w:szCs w:val="24"/>
                <w:lang w:val="hy-AM" w:eastAsia="ru-RU"/>
              </w:rPr>
            </w:pPr>
            <w:r w:rsidRPr="003F514C">
              <w:rPr>
                <w:rFonts w:ascii="GHEA Grapalat" w:eastAsia="Times New Roman" w:hAnsi="GHEA Grapalat" w:cs="Times New Roman"/>
                <w:b/>
                <w:color w:val="000000"/>
                <w:sz w:val="24"/>
                <w:szCs w:val="24"/>
                <w:lang w:val="hy-AM" w:eastAsia="ru-RU"/>
              </w:rPr>
              <w:t xml:space="preserve">   </w:t>
            </w:r>
            <w:r w:rsidRPr="00EE313F">
              <w:rPr>
                <w:rFonts w:ascii="GHEA Grapalat" w:eastAsia="Times New Roman" w:hAnsi="GHEA Grapalat" w:cs="Times New Roman"/>
                <w:color w:val="000000"/>
                <w:sz w:val="24"/>
                <w:szCs w:val="24"/>
                <w:lang w:val="hy-AM" w:eastAsia="ru-RU"/>
              </w:rPr>
              <w:t>1.</w:t>
            </w:r>
            <w:r w:rsidRPr="00EE313F">
              <w:rPr>
                <w:rFonts w:ascii="GHEA Grapalat" w:eastAsia="Times New Roman" w:hAnsi="GHEA Grapalat" w:cs="Times New Roman"/>
                <w:color w:val="000000"/>
                <w:sz w:val="24"/>
                <w:szCs w:val="24"/>
                <w:lang w:val="hy-AM" w:eastAsia="ru-RU"/>
              </w:rPr>
              <w:tab/>
              <w:t>Դպրոցական սարքավորումների ձեռքբերման մասով.</w:t>
            </w:r>
          </w:p>
          <w:p w14:paraId="6CA08036" w14:textId="02FC5102" w:rsidR="00802062" w:rsidRPr="00831AC5" w:rsidRDefault="003F514C" w:rsidP="00831AC5">
            <w:pPr>
              <w:spacing w:after="0"/>
              <w:ind w:left="132" w:right="214"/>
              <w:contextualSpacing/>
              <w:jc w:val="both"/>
              <w:rPr>
                <w:rFonts w:ascii="GHEA Grapalat" w:eastAsia="Times New Roman" w:hAnsi="GHEA Grapalat" w:cs="Times New Roman"/>
                <w:color w:val="000000"/>
                <w:sz w:val="24"/>
                <w:szCs w:val="24"/>
                <w:lang w:val="hy-AM" w:eastAsia="ru-RU"/>
              </w:rPr>
            </w:pPr>
            <w:r w:rsidRPr="00EE313F">
              <w:rPr>
                <w:rFonts w:ascii="GHEA Grapalat" w:eastAsia="Times New Roman" w:hAnsi="GHEA Grapalat" w:cs="Times New Roman"/>
                <w:color w:val="000000"/>
                <w:sz w:val="24"/>
                <w:szCs w:val="24"/>
                <w:lang w:val="hy-AM" w:eastAsia="ru-RU"/>
              </w:rPr>
              <w:t xml:space="preserve">«ՀՀ Գեղարքունիքի մարզի Լեռնակետի հիմնական դպրոց», «ՀՀ Գեղարքունիքի մարզի Զովաբերի միջնակարգ դպրոց» և «ՀՀ Գեղարքունիքի մարզի Երանոսի N 2 միջնակարգ դպրոց» ՊՈԱԿ-ների համար անհրաժեշտ սարքավորումների ձեռքբերման պահանջարկը </w:t>
            </w:r>
            <w:r w:rsidRPr="00EE313F">
              <w:rPr>
                <w:rFonts w:ascii="GHEA Grapalat" w:eastAsia="Times New Roman" w:hAnsi="GHEA Grapalat" w:cs="Times New Roman"/>
                <w:color w:val="000000"/>
                <w:sz w:val="24"/>
                <w:szCs w:val="24"/>
                <w:lang w:val="hy-AM" w:eastAsia="ru-RU"/>
              </w:rPr>
              <w:lastRenderedPageBreak/>
              <w:t>նախապես ներկայացվել էր 06.05.2026 թ. N 01/3888-2026 գրությամբ, սակայն նշված դպրոցները ներառված չեն ՀՀ կառավարության որոշման նախագծում:</w:t>
            </w:r>
          </w:p>
        </w:tc>
        <w:tc>
          <w:tcPr>
            <w:tcW w:w="5040" w:type="dxa"/>
            <w:gridSpan w:val="4"/>
            <w:shd w:val="clear" w:color="auto" w:fill="auto"/>
          </w:tcPr>
          <w:p w14:paraId="7FB06BDA" w14:textId="40A9FE45" w:rsidR="00802062" w:rsidRPr="00831AC5" w:rsidRDefault="00831AC5" w:rsidP="00FA4EA5">
            <w:pPr>
              <w:spacing w:after="0"/>
              <w:ind w:left="132" w:right="214"/>
              <w:contextualSpacing/>
              <w:jc w:val="center"/>
              <w:rPr>
                <w:rFonts w:ascii="GHEA Grapalat" w:eastAsia="Times New Roman" w:hAnsi="GHEA Grapalat" w:cs="Times New Roman"/>
                <w:b/>
                <w:i/>
                <w:iCs/>
                <w:color w:val="000000"/>
                <w:sz w:val="24"/>
                <w:szCs w:val="24"/>
                <w:lang w:val="hy-AM" w:eastAsia="ru-RU"/>
              </w:rPr>
            </w:pPr>
            <w:r>
              <w:rPr>
                <w:rFonts w:ascii="GHEA Grapalat" w:eastAsia="Times New Roman" w:hAnsi="GHEA Grapalat" w:cs="Times New Roman"/>
                <w:b/>
                <w:i/>
                <w:iCs/>
                <w:color w:val="000000"/>
                <w:sz w:val="24"/>
                <w:szCs w:val="24"/>
                <w:lang w:val="hy-AM" w:eastAsia="ru-RU"/>
              </w:rPr>
              <w:lastRenderedPageBreak/>
              <w:t>Չի ընդունվել</w:t>
            </w:r>
          </w:p>
          <w:p w14:paraId="69B227A3" w14:textId="7AA84955" w:rsidR="00831AC5" w:rsidRPr="003E0998" w:rsidRDefault="00831AC5" w:rsidP="00831AC5">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E0998">
              <w:rPr>
                <w:rFonts w:ascii="GHEA Grapalat" w:eastAsia="Times New Roman" w:hAnsi="GHEA Grapalat" w:cs="Times New Roman"/>
                <w:bCs/>
                <w:iCs/>
                <w:color w:val="000000"/>
                <w:sz w:val="24"/>
                <w:szCs w:val="24"/>
                <w:lang w:val="hy-AM" w:eastAsia="ru-RU"/>
              </w:rPr>
              <w:t xml:space="preserve">Նշված դպրոցներն ընդգրկված են </w:t>
            </w:r>
            <w:r>
              <w:rPr>
                <w:rFonts w:ascii="GHEA Grapalat" w:eastAsia="Times New Roman" w:hAnsi="GHEA Grapalat" w:cs="Times New Roman"/>
                <w:bCs/>
                <w:iCs/>
                <w:color w:val="000000"/>
                <w:sz w:val="24"/>
                <w:szCs w:val="24"/>
                <w:lang w:val="hy-AM" w:eastAsia="ru-RU"/>
              </w:rPr>
              <w:t>300 դպրոցի</w:t>
            </w:r>
            <w:r w:rsidRPr="003E0998">
              <w:rPr>
                <w:rFonts w:ascii="GHEA Grapalat" w:eastAsia="Times New Roman" w:hAnsi="GHEA Grapalat" w:cs="Times New Roman"/>
                <w:bCs/>
                <w:iCs/>
                <w:color w:val="000000"/>
                <w:sz w:val="24"/>
                <w:szCs w:val="24"/>
                <w:lang w:val="hy-AM" w:eastAsia="ru-RU"/>
              </w:rPr>
              <w:t xml:space="preserve"> ծրագրի </w:t>
            </w:r>
            <w:r>
              <w:rPr>
                <w:rFonts w:ascii="GHEA Grapalat" w:eastAsia="Times New Roman" w:hAnsi="GHEA Grapalat" w:cs="Times New Roman"/>
                <w:bCs/>
                <w:iCs/>
                <w:color w:val="000000"/>
                <w:sz w:val="24"/>
                <w:szCs w:val="24"/>
                <w:lang w:val="hy-AM" w:eastAsia="ru-RU"/>
              </w:rPr>
              <w:t xml:space="preserve">շրջանակներում </w:t>
            </w:r>
            <w:r w:rsidRPr="003E0998">
              <w:rPr>
                <w:rFonts w:ascii="GHEA Grapalat" w:eastAsia="Times New Roman" w:hAnsi="GHEA Grapalat" w:cs="Times New Roman"/>
                <w:bCs/>
                <w:iCs/>
                <w:color w:val="000000"/>
                <w:sz w:val="24"/>
                <w:szCs w:val="24"/>
                <w:lang w:val="hy-AM" w:eastAsia="ru-RU"/>
              </w:rPr>
              <w:t>կառուցվող</w:t>
            </w:r>
            <w:r>
              <w:rPr>
                <w:rFonts w:ascii="GHEA Grapalat" w:eastAsia="Times New Roman" w:hAnsi="GHEA Grapalat" w:cs="Times New Roman"/>
                <w:bCs/>
                <w:iCs/>
                <w:color w:val="000000"/>
                <w:sz w:val="24"/>
                <w:szCs w:val="24"/>
                <w:lang w:val="hy-AM" w:eastAsia="ru-RU"/>
              </w:rPr>
              <w:t xml:space="preserve"> և </w:t>
            </w:r>
            <w:r w:rsidRPr="003E0998">
              <w:rPr>
                <w:rFonts w:ascii="GHEA Grapalat" w:eastAsia="Times New Roman" w:hAnsi="GHEA Grapalat" w:cs="Times New Roman"/>
                <w:bCs/>
                <w:iCs/>
                <w:color w:val="000000"/>
                <w:sz w:val="24"/>
                <w:szCs w:val="24"/>
                <w:lang w:val="hy-AM" w:eastAsia="ru-RU"/>
              </w:rPr>
              <w:t>վերանորոգվող դպրոցների ցանկում</w:t>
            </w:r>
            <w:r>
              <w:rPr>
                <w:rFonts w:ascii="GHEA Grapalat" w:eastAsia="Times New Roman" w:hAnsi="GHEA Grapalat" w:cs="Times New Roman"/>
                <w:bCs/>
                <w:iCs/>
                <w:color w:val="000000"/>
                <w:sz w:val="24"/>
                <w:szCs w:val="24"/>
                <w:lang w:val="hy-AM" w:eastAsia="ru-RU"/>
              </w:rPr>
              <w:t>,</w:t>
            </w:r>
            <w:r w:rsidRPr="003E0998">
              <w:rPr>
                <w:rFonts w:ascii="GHEA Grapalat" w:eastAsia="Times New Roman" w:hAnsi="GHEA Grapalat" w:cs="Times New Roman"/>
                <w:bCs/>
                <w:iCs/>
                <w:color w:val="000000"/>
                <w:sz w:val="24"/>
                <w:szCs w:val="24"/>
                <w:lang w:val="hy-AM" w:eastAsia="ru-RU"/>
              </w:rPr>
              <w:t xml:space="preserve"> և շինարարական աշխատանքների ավարտից հետո ամբողջությամբ ապահովվելու են անհրաժեշտ գույքով</w:t>
            </w:r>
            <w:r>
              <w:rPr>
                <w:rFonts w:ascii="GHEA Grapalat" w:eastAsia="Times New Roman" w:hAnsi="GHEA Grapalat" w:cs="Times New Roman"/>
                <w:bCs/>
                <w:iCs/>
                <w:color w:val="000000"/>
                <w:sz w:val="24"/>
                <w:szCs w:val="24"/>
                <w:lang w:val="hy-AM" w:eastAsia="ru-RU"/>
              </w:rPr>
              <w:t xml:space="preserve"> և տեխնիկայով:</w:t>
            </w:r>
          </w:p>
          <w:p w14:paraId="561BBAA8" w14:textId="1570D28B" w:rsidR="00EE313F" w:rsidRPr="00EE313F" w:rsidRDefault="00EE313F" w:rsidP="00831AC5">
            <w:pPr>
              <w:spacing w:after="0"/>
              <w:ind w:left="132" w:right="214"/>
              <w:contextualSpacing/>
              <w:jc w:val="center"/>
              <w:rPr>
                <w:rFonts w:ascii="GHEA Grapalat" w:eastAsia="Times New Roman" w:hAnsi="GHEA Grapalat" w:cs="Times New Roman"/>
                <w:bCs/>
                <w:i/>
                <w:iCs/>
                <w:color w:val="000000"/>
                <w:sz w:val="24"/>
                <w:szCs w:val="24"/>
                <w:lang w:val="hy-AM" w:eastAsia="ru-RU"/>
              </w:rPr>
            </w:pPr>
          </w:p>
        </w:tc>
      </w:tr>
      <w:tr w:rsidR="00831AC5" w:rsidRPr="00CE08BE" w14:paraId="0ADB4D4F" w14:textId="77777777" w:rsidTr="003F514C">
        <w:trPr>
          <w:trHeight w:val="620"/>
          <w:tblCellSpacing w:w="0" w:type="dxa"/>
        </w:trPr>
        <w:tc>
          <w:tcPr>
            <w:tcW w:w="5892" w:type="dxa"/>
            <w:shd w:val="clear" w:color="auto" w:fill="auto"/>
          </w:tcPr>
          <w:p w14:paraId="1A3191B7" w14:textId="77777777" w:rsidR="00831AC5" w:rsidRPr="00EE313F" w:rsidRDefault="00831AC5" w:rsidP="00831AC5">
            <w:pPr>
              <w:spacing w:after="0"/>
              <w:ind w:left="132" w:right="214"/>
              <w:contextualSpacing/>
              <w:jc w:val="both"/>
              <w:rPr>
                <w:rFonts w:ascii="GHEA Grapalat" w:eastAsia="Times New Roman" w:hAnsi="GHEA Grapalat" w:cs="Times New Roman"/>
                <w:color w:val="000000"/>
                <w:sz w:val="24"/>
                <w:szCs w:val="24"/>
                <w:lang w:val="hy-AM" w:eastAsia="ru-RU"/>
              </w:rPr>
            </w:pPr>
            <w:r w:rsidRPr="00EE313F">
              <w:rPr>
                <w:rFonts w:ascii="GHEA Grapalat" w:eastAsia="Times New Roman" w:hAnsi="GHEA Grapalat" w:cs="Times New Roman"/>
                <w:color w:val="000000"/>
                <w:sz w:val="24"/>
                <w:szCs w:val="24"/>
                <w:lang w:val="hy-AM" w:eastAsia="ru-RU"/>
              </w:rPr>
              <w:lastRenderedPageBreak/>
              <w:t>2.</w:t>
            </w:r>
            <w:r w:rsidRPr="00EE313F">
              <w:rPr>
                <w:rFonts w:ascii="GHEA Grapalat" w:eastAsia="Times New Roman" w:hAnsi="GHEA Grapalat" w:cs="Times New Roman"/>
                <w:color w:val="000000"/>
                <w:sz w:val="24"/>
                <w:szCs w:val="24"/>
                <w:lang w:val="hy-AM" w:eastAsia="ru-RU"/>
              </w:rPr>
              <w:tab/>
              <w:t>Ջեռուցման համակարգի կարգավորման մասով.</w:t>
            </w:r>
          </w:p>
          <w:p w14:paraId="167A362F" w14:textId="7FBEB34D" w:rsidR="00831AC5" w:rsidRPr="003F514C" w:rsidRDefault="00831AC5" w:rsidP="008A2F7D">
            <w:pPr>
              <w:spacing w:after="0"/>
              <w:ind w:left="132" w:right="214"/>
              <w:contextualSpacing/>
              <w:jc w:val="both"/>
              <w:rPr>
                <w:rFonts w:ascii="GHEA Grapalat" w:eastAsia="Times New Roman" w:hAnsi="GHEA Grapalat" w:cs="Times New Roman"/>
                <w:b/>
                <w:color w:val="000000"/>
                <w:sz w:val="24"/>
                <w:szCs w:val="24"/>
                <w:lang w:val="hy-AM" w:eastAsia="ru-RU"/>
              </w:rPr>
            </w:pPr>
            <w:r w:rsidRPr="00EE313F">
              <w:rPr>
                <w:rFonts w:ascii="GHEA Grapalat" w:eastAsia="Times New Roman" w:hAnsi="GHEA Grapalat" w:cs="Times New Roman"/>
                <w:color w:val="000000"/>
                <w:sz w:val="24"/>
                <w:szCs w:val="24"/>
                <w:lang w:val="hy-AM" w:eastAsia="ru-RU"/>
              </w:rPr>
              <w:t>«ՀՀ Գեղարքունիքի մարզի Շողակաթի միջնակարգ դպրոց» ՊՈԱԿ-ի ջեռուցման համակարգի կարգավորման անհրաժեշտության վերաբերյալ առաջարկությունը ՀՀ ԿԳՄՍ նախարարություն էր ներկայացվել 05.05.2026 թ. N 01/3858-2026 գրությամբ, սակայն նշված դպրոցը ընդգրկված</w:t>
            </w:r>
            <w:r w:rsidRPr="003F514C">
              <w:rPr>
                <w:rFonts w:ascii="GHEA Grapalat" w:eastAsia="Times New Roman" w:hAnsi="GHEA Grapalat" w:cs="Times New Roman"/>
                <w:b/>
                <w:color w:val="000000"/>
                <w:sz w:val="24"/>
                <w:szCs w:val="24"/>
                <w:lang w:val="hy-AM" w:eastAsia="ru-RU"/>
              </w:rPr>
              <w:t xml:space="preserve"> </w:t>
            </w:r>
            <w:r w:rsidRPr="00831AC5">
              <w:rPr>
                <w:rFonts w:ascii="GHEA Grapalat" w:eastAsia="Times New Roman" w:hAnsi="GHEA Grapalat" w:cs="Times New Roman"/>
                <w:bCs/>
                <w:color w:val="000000"/>
                <w:sz w:val="24"/>
                <w:szCs w:val="24"/>
                <w:lang w:val="hy-AM" w:eastAsia="ru-RU"/>
              </w:rPr>
              <w:t>չէ ՀՀ կառավարության որոշման նախագծում:</w:t>
            </w:r>
          </w:p>
        </w:tc>
        <w:tc>
          <w:tcPr>
            <w:tcW w:w="5040" w:type="dxa"/>
            <w:gridSpan w:val="4"/>
            <w:shd w:val="clear" w:color="auto" w:fill="auto"/>
          </w:tcPr>
          <w:p w14:paraId="3DA5A2B6" w14:textId="09031025" w:rsidR="008A2F7D" w:rsidRPr="008A2F7D" w:rsidRDefault="008A2F7D" w:rsidP="00FA4EA5">
            <w:pPr>
              <w:spacing w:after="0"/>
              <w:ind w:left="132" w:right="214"/>
              <w:contextualSpacing/>
              <w:jc w:val="center"/>
              <w:rPr>
                <w:rFonts w:ascii="GHEA Grapalat" w:eastAsia="Times New Roman" w:hAnsi="GHEA Grapalat" w:cs="Times New Roman"/>
                <w:b/>
                <w:i/>
                <w:color w:val="000000"/>
                <w:sz w:val="24"/>
                <w:szCs w:val="24"/>
                <w:lang w:val="hy-AM" w:eastAsia="ru-RU"/>
              </w:rPr>
            </w:pPr>
            <w:r w:rsidRPr="008A2F7D">
              <w:rPr>
                <w:rFonts w:ascii="GHEA Grapalat" w:eastAsia="Times New Roman" w:hAnsi="GHEA Grapalat" w:cs="Times New Roman"/>
                <w:b/>
                <w:i/>
                <w:color w:val="000000"/>
                <w:sz w:val="24"/>
                <w:szCs w:val="24"/>
                <w:lang w:val="hy-AM" w:eastAsia="ru-RU"/>
              </w:rPr>
              <w:t>Չի ընդունվել</w:t>
            </w:r>
          </w:p>
          <w:p w14:paraId="697D66BD" w14:textId="63FED1D4" w:rsidR="00831AC5" w:rsidRPr="00CE08BE" w:rsidRDefault="00831AC5" w:rsidP="008A2F7D">
            <w:pPr>
              <w:spacing w:after="0"/>
              <w:ind w:left="132" w:right="214"/>
              <w:contextualSpacing/>
              <w:jc w:val="both"/>
              <w:rPr>
                <w:rFonts w:ascii="GHEA Grapalat" w:eastAsia="Times New Roman" w:hAnsi="GHEA Grapalat" w:cs="Times New Roman"/>
                <w:b/>
                <w:i/>
                <w:iCs/>
                <w:color w:val="000000"/>
                <w:sz w:val="24"/>
                <w:szCs w:val="24"/>
                <w:lang w:val="hy-AM" w:eastAsia="ru-RU"/>
              </w:rPr>
            </w:pPr>
            <w:r w:rsidRPr="003E0998">
              <w:rPr>
                <w:rFonts w:ascii="GHEA Grapalat" w:eastAsia="Times New Roman" w:hAnsi="GHEA Grapalat" w:cs="Times New Roman"/>
                <w:bCs/>
                <w:iCs/>
                <w:color w:val="000000"/>
                <w:sz w:val="24"/>
                <w:szCs w:val="24"/>
                <w:lang w:val="hy-AM" w:eastAsia="ru-RU"/>
              </w:rPr>
              <w:t xml:space="preserve">ՀՀ Գեղարքունիքի մարզի Շողակաթի միջնակարգ դպրոցի ջեռուցման համակարգի </w:t>
            </w:r>
            <w:r w:rsidR="00DC5F3B">
              <w:rPr>
                <w:rFonts w:ascii="GHEA Grapalat" w:eastAsia="Times New Roman" w:hAnsi="GHEA Grapalat" w:cs="Times New Roman"/>
                <w:bCs/>
                <w:iCs/>
                <w:color w:val="000000"/>
                <w:sz w:val="24"/>
                <w:szCs w:val="24"/>
                <w:lang w:val="hy-AM" w:eastAsia="ru-RU"/>
              </w:rPr>
              <w:t>նորոգու</w:t>
            </w:r>
            <w:r w:rsidRPr="003E0998">
              <w:rPr>
                <w:rFonts w:ascii="GHEA Grapalat" w:eastAsia="Times New Roman" w:hAnsi="GHEA Grapalat" w:cs="Times New Roman"/>
                <w:bCs/>
                <w:iCs/>
                <w:color w:val="000000"/>
                <w:sz w:val="24"/>
                <w:szCs w:val="24"/>
                <w:lang w:val="hy-AM" w:eastAsia="ru-RU"/>
              </w:rPr>
              <w:t xml:space="preserve">մը </w:t>
            </w:r>
            <w:r w:rsidR="00DC5F3B">
              <w:rPr>
                <w:rFonts w:ascii="GHEA Grapalat" w:eastAsia="Times New Roman" w:hAnsi="GHEA Grapalat" w:cs="Times New Roman"/>
                <w:bCs/>
                <w:iCs/>
                <w:color w:val="000000"/>
                <w:sz w:val="24"/>
                <w:szCs w:val="24"/>
                <w:lang w:val="hy-AM" w:eastAsia="ru-RU"/>
              </w:rPr>
              <w:t xml:space="preserve">դասվում է </w:t>
            </w:r>
            <w:r w:rsidRPr="003E0998">
              <w:rPr>
                <w:rFonts w:ascii="GHEA Grapalat" w:eastAsia="Times New Roman" w:hAnsi="GHEA Grapalat" w:cs="Times New Roman"/>
                <w:bCs/>
                <w:iCs/>
                <w:color w:val="000000"/>
                <w:sz w:val="24"/>
                <w:szCs w:val="24"/>
                <w:lang w:val="hy-AM" w:eastAsia="ru-RU"/>
              </w:rPr>
              <w:t xml:space="preserve">ընթացիկ </w:t>
            </w:r>
            <w:r w:rsidR="00DC5F3B">
              <w:rPr>
                <w:rFonts w:ascii="GHEA Grapalat" w:eastAsia="Times New Roman" w:hAnsi="GHEA Grapalat" w:cs="Times New Roman"/>
                <w:bCs/>
                <w:iCs/>
                <w:color w:val="000000"/>
                <w:sz w:val="24"/>
                <w:szCs w:val="24"/>
                <w:lang w:val="hy-AM" w:eastAsia="ru-RU"/>
              </w:rPr>
              <w:t>ծախսերին</w:t>
            </w:r>
            <w:r w:rsidRPr="003E0998">
              <w:rPr>
                <w:rFonts w:ascii="GHEA Grapalat" w:eastAsia="Times New Roman" w:hAnsi="GHEA Grapalat" w:cs="Times New Roman"/>
                <w:bCs/>
                <w:iCs/>
                <w:color w:val="000000"/>
                <w:sz w:val="24"/>
                <w:szCs w:val="24"/>
                <w:lang w:val="hy-AM" w:eastAsia="ru-RU"/>
              </w:rPr>
              <w:t xml:space="preserve">, որի իրականացման համար պահանջվում է թույլտվություն, </w:t>
            </w:r>
            <w:r w:rsidR="00DC5F3B">
              <w:rPr>
                <w:rFonts w:ascii="GHEA Grapalat" w:eastAsia="Times New Roman" w:hAnsi="GHEA Grapalat" w:cs="Times New Roman"/>
                <w:bCs/>
                <w:iCs/>
                <w:color w:val="000000"/>
                <w:sz w:val="24"/>
                <w:szCs w:val="24"/>
                <w:lang w:val="hy-AM" w:eastAsia="ru-RU"/>
              </w:rPr>
              <w:t>և թույլտվության առաջարկը ներառված է որոշման նախագծի հիմնավորող փաստաթղթերում:</w:t>
            </w:r>
          </w:p>
        </w:tc>
      </w:tr>
      <w:tr w:rsidR="00981AA4" w:rsidRPr="00802062" w14:paraId="47801150" w14:textId="77777777" w:rsidTr="004D748F">
        <w:trPr>
          <w:trHeight w:val="332"/>
          <w:tblCellSpacing w:w="0" w:type="dxa"/>
        </w:trPr>
        <w:tc>
          <w:tcPr>
            <w:tcW w:w="7249" w:type="dxa"/>
            <w:gridSpan w:val="3"/>
            <w:vMerge w:val="restart"/>
            <w:shd w:val="clear" w:color="auto" w:fill="D9D9D9" w:themeFill="background1" w:themeFillShade="D9"/>
          </w:tcPr>
          <w:p w14:paraId="56B97F59" w14:textId="6D30A4FD" w:rsidR="00981AA4" w:rsidRPr="004D748F" w:rsidRDefault="004D748F" w:rsidP="00981AA4">
            <w:pPr>
              <w:spacing w:after="0"/>
              <w:ind w:left="132" w:right="214"/>
              <w:contextualSpacing/>
              <w:jc w:val="center"/>
              <w:rPr>
                <w:rFonts w:ascii="GHEA Grapalat" w:eastAsia="Times New Roman" w:hAnsi="GHEA Grapalat" w:cs="Times New Roman"/>
                <w:i/>
                <w:color w:val="000000"/>
                <w:sz w:val="24"/>
                <w:szCs w:val="24"/>
                <w:lang w:val="hy-AM" w:eastAsia="ru-RU"/>
              </w:rPr>
            </w:pPr>
            <w:r w:rsidRPr="004D748F">
              <w:rPr>
                <w:rFonts w:ascii="GHEA Grapalat" w:eastAsia="Times New Roman" w:hAnsi="GHEA Grapalat" w:cs="Times New Roman"/>
                <w:color w:val="000000"/>
                <w:sz w:val="24"/>
                <w:szCs w:val="24"/>
                <w:lang w:val="hy-AM" w:eastAsia="ru-RU"/>
              </w:rPr>
              <w:t xml:space="preserve">5. </w:t>
            </w:r>
            <w:r w:rsidR="00981AA4" w:rsidRPr="004D748F">
              <w:rPr>
                <w:rFonts w:ascii="GHEA Grapalat" w:eastAsia="Times New Roman" w:hAnsi="GHEA Grapalat" w:cs="Times New Roman"/>
                <w:color w:val="000000"/>
                <w:sz w:val="24"/>
                <w:szCs w:val="24"/>
                <w:lang w:val="hy-AM" w:eastAsia="ru-RU"/>
              </w:rPr>
              <w:t xml:space="preserve">ՀՀ Վայոց Ձորի մարզպետի աշխատակազմ  </w:t>
            </w:r>
          </w:p>
        </w:tc>
        <w:tc>
          <w:tcPr>
            <w:tcW w:w="3683" w:type="dxa"/>
            <w:gridSpan w:val="2"/>
            <w:shd w:val="clear" w:color="auto" w:fill="D9D9D9" w:themeFill="background1" w:themeFillShade="D9"/>
          </w:tcPr>
          <w:p w14:paraId="2BF740DC" w14:textId="5B525C2B" w:rsidR="00981AA4" w:rsidRPr="004D748F" w:rsidRDefault="00981AA4" w:rsidP="00FA4EA5">
            <w:pPr>
              <w:spacing w:after="0"/>
              <w:ind w:left="132" w:right="214"/>
              <w:contextualSpacing/>
              <w:jc w:val="center"/>
              <w:rPr>
                <w:rFonts w:ascii="GHEA Grapalat" w:eastAsia="Times New Roman" w:hAnsi="GHEA Grapalat" w:cs="Times New Roman"/>
                <w:i/>
                <w:color w:val="000000"/>
                <w:sz w:val="24"/>
                <w:szCs w:val="24"/>
                <w:lang w:val="hy-AM" w:eastAsia="ru-RU"/>
              </w:rPr>
            </w:pPr>
            <w:r w:rsidRPr="004D748F">
              <w:rPr>
                <w:rFonts w:ascii="GHEA Grapalat" w:eastAsia="Times New Roman" w:hAnsi="GHEA Grapalat" w:cs="Times New Roman"/>
                <w:color w:val="000000"/>
                <w:sz w:val="24"/>
                <w:szCs w:val="24"/>
                <w:lang w:val="hy-AM" w:eastAsia="ru-RU"/>
              </w:rPr>
              <w:t>07.08.2026թ</w:t>
            </w:r>
          </w:p>
        </w:tc>
      </w:tr>
      <w:tr w:rsidR="00981AA4" w:rsidRPr="00802062" w14:paraId="70A7FCDB" w14:textId="77777777" w:rsidTr="004D748F">
        <w:trPr>
          <w:trHeight w:val="260"/>
          <w:tblCellSpacing w:w="0" w:type="dxa"/>
        </w:trPr>
        <w:tc>
          <w:tcPr>
            <w:tcW w:w="7249" w:type="dxa"/>
            <w:gridSpan w:val="3"/>
            <w:vMerge/>
            <w:shd w:val="clear" w:color="auto" w:fill="D9D9D9" w:themeFill="background1" w:themeFillShade="D9"/>
          </w:tcPr>
          <w:p w14:paraId="460ABBA3" w14:textId="77777777" w:rsidR="00981AA4" w:rsidRPr="004D748F" w:rsidRDefault="00981AA4" w:rsidP="00FA4EA5">
            <w:pPr>
              <w:spacing w:after="0"/>
              <w:ind w:left="132" w:right="214"/>
              <w:contextualSpacing/>
              <w:jc w:val="center"/>
              <w:rPr>
                <w:rFonts w:ascii="GHEA Grapalat" w:eastAsia="Times New Roman" w:hAnsi="GHEA Grapalat" w:cs="Times New Roman"/>
                <w:color w:val="000000"/>
                <w:sz w:val="24"/>
                <w:szCs w:val="24"/>
                <w:lang w:val="hy-AM" w:eastAsia="ru-RU"/>
              </w:rPr>
            </w:pPr>
          </w:p>
        </w:tc>
        <w:tc>
          <w:tcPr>
            <w:tcW w:w="3683" w:type="dxa"/>
            <w:gridSpan w:val="2"/>
            <w:shd w:val="clear" w:color="auto" w:fill="D9D9D9" w:themeFill="background1" w:themeFillShade="D9"/>
          </w:tcPr>
          <w:p w14:paraId="24CD3CF3" w14:textId="24D33585" w:rsidR="00981AA4" w:rsidRPr="004D748F" w:rsidRDefault="00981AA4" w:rsidP="00FA4EA5">
            <w:pPr>
              <w:spacing w:after="0"/>
              <w:ind w:left="132" w:right="214"/>
              <w:contextualSpacing/>
              <w:jc w:val="center"/>
              <w:rPr>
                <w:rFonts w:ascii="GHEA Grapalat" w:eastAsia="Times New Roman" w:hAnsi="GHEA Grapalat" w:cs="Times New Roman"/>
                <w:i/>
                <w:color w:val="000000"/>
                <w:sz w:val="24"/>
                <w:szCs w:val="24"/>
                <w:lang w:val="hy-AM" w:eastAsia="ru-RU"/>
              </w:rPr>
            </w:pPr>
            <w:r w:rsidRPr="004D748F">
              <w:rPr>
                <w:rFonts w:ascii="GHEA Grapalat" w:eastAsia="Times New Roman" w:hAnsi="GHEA Grapalat" w:cs="Times New Roman"/>
                <w:color w:val="000000"/>
                <w:sz w:val="24"/>
                <w:szCs w:val="24"/>
                <w:lang w:val="hy-AM" w:eastAsia="ru-RU"/>
              </w:rPr>
              <w:t xml:space="preserve"> 01/13/4517-2026</w:t>
            </w:r>
          </w:p>
        </w:tc>
      </w:tr>
      <w:tr w:rsidR="00044220" w:rsidRPr="00CE08BE" w14:paraId="7D7D0B30" w14:textId="77777777" w:rsidTr="003F514C">
        <w:trPr>
          <w:trHeight w:val="620"/>
          <w:tblCellSpacing w:w="0" w:type="dxa"/>
        </w:trPr>
        <w:tc>
          <w:tcPr>
            <w:tcW w:w="5892" w:type="dxa"/>
            <w:shd w:val="clear" w:color="auto" w:fill="auto"/>
          </w:tcPr>
          <w:p w14:paraId="1724F84A" w14:textId="6D2A944F" w:rsidR="00044220" w:rsidRPr="004D748F" w:rsidRDefault="002E15F6" w:rsidP="004D748F">
            <w:pPr>
              <w:spacing w:after="0"/>
              <w:ind w:left="132" w:right="214"/>
              <w:contextualSpacing/>
              <w:jc w:val="both"/>
              <w:rPr>
                <w:rFonts w:ascii="GHEA Grapalat" w:eastAsia="Times New Roman" w:hAnsi="GHEA Grapalat" w:cs="Times New Roman"/>
                <w:color w:val="000000"/>
                <w:sz w:val="24"/>
                <w:szCs w:val="24"/>
                <w:lang w:val="hy-AM" w:eastAsia="ru-RU"/>
              </w:rPr>
            </w:pPr>
            <w:r w:rsidRPr="004D748F">
              <w:rPr>
                <w:rFonts w:ascii="GHEA Grapalat" w:eastAsia="Times New Roman" w:hAnsi="GHEA Grapalat" w:cs="Times New Roman"/>
                <w:color w:val="000000"/>
                <w:sz w:val="24"/>
                <w:szCs w:val="24"/>
                <w:lang w:val="hy-AM" w:eastAsia="ru-RU"/>
              </w:rPr>
              <w:t xml:space="preserve">Հայտնում ենք Ձեզ, որ «ՀՀ Վայոց ձորի մարզի Եղեգնաձորի Հովհաննես Հովհաննիսյանի անվան թիվ 2 հիմնական դպրոց» ՊՈԱԿ-ի շենքը վերանորոգվող դպրոցների ցանկում է, սակայն շենքային պայմաններից ելնելով դպրոցի վերանորոգումը հետաձգվել է անհայտ ժամանակով, իսկ դասերը կազմակերպվում են այլ շենքում, որի պայմանները անբարենպաստ են և անհրաժեշտ է կատարել մասնակի նորոգում, ինչպես նաև անհրաժեշտ է որոշակի համակարգչային տեխնիկա: </w:t>
            </w:r>
          </w:p>
        </w:tc>
        <w:tc>
          <w:tcPr>
            <w:tcW w:w="5040" w:type="dxa"/>
            <w:gridSpan w:val="4"/>
            <w:shd w:val="clear" w:color="auto" w:fill="auto"/>
          </w:tcPr>
          <w:p w14:paraId="620CEC63" w14:textId="7BEBE4CD" w:rsidR="00044220" w:rsidRPr="00CE08BE" w:rsidRDefault="00CE08BE"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մասնակի</w:t>
            </w:r>
          </w:p>
          <w:p w14:paraId="086F48C0" w14:textId="77777777" w:rsidR="00612F05" w:rsidRDefault="00612F05" w:rsidP="00612F0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Ներկայումս որոշված </w:t>
            </w:r>
            <w:r w:rsidR="00532123">
              <w:rPr>
                <w:rFonts w:ascii="GHEA Grapalat" w:eastAsia="Times New Roman" w:hAnsi="GHEA Grapalat" w:cs="Times New Roman"/>
                <w:color w:val="000000"/>
                <w:sz w:val="24"/>
                <w:szCs w:val="24"/>
                <w:lang w:val="hy-AM" w:eastAsia="ru-RU"/>
              </w:rPr>
              <w:t xml:space="preserve">է </w:t>
            </w:r>
            <w:r>
              <w:rPr>
                <w:rFonts w:ascii="GHEA Grapalat" w:eastAsia="Times New Roman" w:hAnsi="GHEA Grapalat" w:cs="Times New Roman"/>
                <w:color w:val="000000"/>
                <w:sz w:val="24"/>
                <w:szCs w:val="24"/>
                <w:lang w:val="hy-AM" w:eastAsia="ru-RU"/>
              </w:rPr>
              <w:t>Եղեգնաձորի թիվ 2 դպրոցի համար կ</w:t>
            </w:r>
            <w:r w:rsidR="00532123">
              <w:rPr>
                <w:rFonts w:ascii="GHEA Grapalat" w:eastAsia="Times New Roman" w:hAnsi="GHEA Grapalat" w:cs="Times New Roman"/>
                <w:color w:val="000000"/>
                <w:sz w:val="24"/>
                <w:szCs w:val="24"/>
                <w:lang w:val="hy-AM" w:eastAsia="ru-RU"/>
              </w:rPr>
              <w:t>առուց</w:t>
            </w:r>
            <w:r>
              <w:rPr>
                <w:rFonts w:ascii="GHEA Grapalat" w:eastAsia="Times New Roman" w:hAnsi="GHEA Grapalat" w:cs="Times New Roman"/>
                <w:color w:val="000000"/>
                <w:sz w:val="24"/>
                <w:szCs w:val="24"/>
                <w:lang w:val="hy-AM" w:eastAsia="ru-RU"/>
              </w:rPr>
              <w:t>ել նոր շենք</w:t>
            </w:r>
            <w:r w:rsidR="00532123">
              <w:rPr>
                <w:rFonts w:ascii="GHEA Grapalat" w:eastAsia="Times New Roman" w:hAnsi="GHEA Grapalat" w:cs="Times New Roman"/>
                <w:color w:val="000000"/>
                <w:sz w:val="24"/>
                <w:szCs w:val="24"/>
                <w:lang w:val="hy-AM" w:eastAsia="ru-RU"/>
              </w:rPr>
              <w:t xml:space="preserve"> և եթե կառուցման տարիներին դպրոցի աշակերտների բարենպաստ պայմաններ ապահովելու համար անհրաժեշտ լինի կատարել միջամտություն որևէ այլ շենքում, ապա դա կկատարվի ըստ խիստ անհրաժեշտության, իսկ ներկայացված նախահաշվում ներառված են նաև այնպիսի աշխատանքներ, որոնք չեն կարող դասվել այդ խիստ հրատապ աշխատանքներին:</w:t>
            </w:r>
          </w:p>
          <w:p w14:paraId="0055FAA4" w14:textId="2B93F0B6" w:rsidR="00CE08BE" w:rsidRPr="00CE08BE" w:rsidRDefault="00CE08BE" w:rsidP="00612F0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Նախագծում ներառվել է գույքով ապահովման ծախսը </w:t>
            </w:r>
            <w:r w:rsidRPr="00CE08B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մ</w:t>
            </w:r>
            <w:bookmarkStart w:id="1" w:name="_GoBack"/>
            <w:bookmarkEnd w:id="1"/>
            <w:r>
              <w:rPr>
                <w:rFonts w:ascii="GHEA Grapalat" w:eastAsia="Times New Roman" w:hAnsi="GHEA Grapalat" w:cs="Times New Roman"/>
                <w:color w:val="000000"/>
                <w:sz w:val="24"/>
                <w:szCs w:val="24"/>
                <w:lang w:val="hy-AM" w:eastAsia="ru-RU"/>
              </w:rPr>
              <w:t>ասնակի</w:t>
            </w:r>
            <w:r w:rsidRPr="00CE08B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r w:rsidR="004D748F" w:rsidRPr="004D748F" w14:paraId="26693B17" w14:textId="77777777" w:rsidTr="003F514C">
        <w:trPr>
          <w:trHeight w:val="620"/>
          <w:tblCellSpacing w:w="0" w:type="dxa"/>
        </w:trPr>
        <w:tc>
          <w:tcPr>
            <w:tcW w:w="5892" w:type="dxa"/>
            <w:shd w:val="clear" w:color="auto" w:fill="auto"/>
          </w:tcPr>
          <w:p w14:paraId="31DA9975" w14:textId="466AF5DD" w:rsidR="004D748F" w:rsidRPr="004D748F" w:rsidRDefault="004D748F" w:rsidP="008D32BF">
            <w:pPr>
              <w:spacing w:after="0"/>
              <w:ind w:left="132" w:right="214"/>
              <w:contextualSpacing/>
              <w:jc w:val="both"/>
              <w:rPr>
                <w:rFonts w:ascii="GHEA Grapalat" w:eastAsia="Times New Roman" w:hAnsi="GHEA Grapalat" w:cs="Times New Roman"/>
                <w:color w:val="000000"/>
                <w:sz w:val="24"/>
                <w:szCs w:val="24"/>
                <w:lang w:val="hy-AM" w:eastAsia="ru-RU"/>
              </w:rPr>
            </w:pPr>
            <w:r w:rsidRPr="004D748F">
              <w:rPr>
                <w:rFonts w:ascii="GHEA Grapalat" w:eastAsia="Times New Roman" w:hAnsi="GHEA Grapalat" w:cs="Times New Roman"/>
                <w:color w:val="000000"/>
                <w:sz w:val="24"/>
                <w:szCs w:val="24"/>
                <w:lang w:val="hy-AM" w:eastAsia="ru-RU"/>
              </w:rPr>
              <w:t xml:space="preserve">«ՀՀ Վայոց ձորի մարզի Մալիշկայի թիվ 1 միջնակարգ դպրոց» ՊՈԱԿ-ը և «ՀՀ Վայոց ձորի մարզի Խաչիկի միջնակարգ դպրոց» ՊՈԱԿ-ն ունեն շենքային ոչ բարենպաստ պայմաններ (անհրաժեշտ է մասնակի վերանորոգում), «ՀՀ Վայոց ձորի մարզի Արինի միջնակարգ դպրոց» ՊՈԱԿ-ն ունի դասասենյակների դռների </w:t>
            </w:r>
            <w:r w:rsidRPr="004D748F">
              <w:rPr>
                <w:rFonts w:ascii="GHEA Grapalat" w:eastAsia="Times New Roman" w:hAnsi="GHEA Grapalat" w:cs="Times New Roman"/>
                <w:color w:val="000000"/>
                <w:sz w:val="24"/>
                <w:szCs w:val="24"/>
                <w:lang w:val="hy-AM" w:eastAsia="ru-RU"/>
              </w:rPr>
              <w:lastRenderedPageBreak/>
              <w:t>փոխարինման խնդիր</w:t>
            </w:r>
          </w:p>
        </w:tc>
        <w:tc>
          <w:tcPr>
            <w:tcW w:w="5040" w:type="dxa"/>
            <w:gridSpan w:val="4"/>
            <w:shd w:val="clear" w:color="auto" w:fill="auto"/>
          </w:tcPr>
          <w:p w14:paraId="19E10258" w14:textId="4B98133D" w:rsidR="00CE08BE" w:rsidRPr="002D282E" w:rsidRDefault="002D282E" w:rsidP="00CE08BE">
            <w:pPr>
              <w:spacing w:after="0"/>
              <w:ind w:left="132" w:right="214"/>
              <w:contextualSpacing/>
              <w:jc w:val="center"/>
              <w:rPr>
                <w:rFonts w:ascii="GHEA Grapalat" w:eastAsia="Times New Roman" w:hAnsi="GHEA Grapalat" w:cs="Times New Roman"/>
                <w:color w:val="000000"/>
                <w:sz w:val="24"/>
                <w:szCs w:val="24"/>
                <w:lang w:val="hy-AM" w:eastAsia="ru-RU"/>
              </w:rPr>
            </w:pPr>
            <w:r w:rsidRPr="002D282E">
              <w:rPr>
                <w:rFonts w:ascii="GHEA Grapalat" w:eastAsia="Times New Roman" w:hAnsi="GHEA Grapalat" w:cs="Times New Roman"/>
                <w:b/>
                <w:bCs/>
                <w:i/>
                <w:iCs/>
                <w:color w:val="000000"/>
                <w:sz w:val="24"/>
                <w:szCs w:val="24"/>
                <w:lang w:val="hy-AM" w:eastAsia="ru-RU"/>
              </w:rPr>
              <w:lastRenderedPageBreak/>
              <w:t xml:space="preserve">Ընդունվել է </w:t>
            </w:r>
          </w:p>
          <w:p w14:paraId="2A3DF83E" w14:textId="493992E0" w:rsidR="002D282E" w:rsidRPr="002D282E" w:rsidRDefault="002D282E" w:rsidP="002D282E">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r>
      <w:tr w:rsidR="008D32BF" w:rsidRPr="00CE08BE" w14:paraId="12BF0BCB" w14:textId="77777777" w:rsidTr="003F514C">
        <w:trPr>
          <w:trHeight w:val="620"/>
          <w:tblCellSpacing w:w="0" w:type="dxa"/>
        </w:trPr>
        <w:tc>
          <w:tcPr>
            <w:tcW w:w="5892" w:type="dxa"/>
            <w:shd w:val="clear" w:color="auto" w:fill="auto"/>
          </w:tcPr>
          <w:p w14:paraId="70A78953" w14:textId="46342EC8" w:rsidR="008D32BF" w:rsidRPr="004D748F" w:rsidRDefault="008D32BF" w:rsidP="008D32BF">
            <w:pPr>
              <w:spacing w:after="0"/>
              <w:ind w:left="132" w:right="214"/>
              <w:contextualSpacing/>
              <w:jc w:val="both"/>
              <w:rPr>
                <w:rFonts w:ascii="GHEA Grapalat" w:eastAsia="Times New Roman" w:hAnsi="GHEA Grapalat" w:cs="Times New Roman"/>
                <w:color w:val="000000"/>
                <w:sz w:val="24"/>
                <w:szCs w:val="24"/>
                <w:lang w:val="hy-AM" w:eastAsia="ru-RU"/>
              </w:rPr>
            </w:pPr>
            <w:r w:rsidRPr="004D748F">
              <w:rPr>
                <w:rFonts w:ascii="GHEA Grapalat" w:eastAsia="Times New Roman" w:hAnsi="GHEA Grapalat" w:cs="Times New Roman"/>
                <w:color w:val="000000"/>
                <w:sz w:val="24"/>
                <w:szCs w:val="24"/>
                <w:lang w:val="hy-AM" w:eastAsia="ru-RU"/>
              </w:rPr>
              <w:t>«ՀՀ Վայոց ձորի մարզի Ջերմուկի Մաքսիմ Գորկու անվան թիվ 1 հիմնական դպրոց» ՊՈԱԿ-ին անհրաժեշտ է 1 հատ սմարթ էկրան:</w:t>
            </w:r>
          </w:p>
        </w:tc>
        <w:tc>
          <w:tcPr>
            <w:tcW w:w="5040" w:type="dxa"/>
            <w:gridSpan w:val="4"/>
            <w:shd w:val="clear" w:color="auto" w:fill="auto"/>
          </w:tcPr>
          <w:p w14:paraId="78D0AB41" w14:textId="77777777" w:rsidR="008D32BF" w:rsidRPr="002D282E" w:rsidRDefault="008D32BF" w:rsidP="00FA4E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2D282E">
              <w:rPr>
                <w:rFonts w:ascii="GHEA Grapalat" w:eastAsia="Times New Roman" w:hAnsi="GHEA Grapalat" w:cs="Times New Roman"/>
                <w:b/>
                <w:bCs/>
                <w:i/>
                <w:iCs/>
                <w:color w:val="000000"/>
                <w:sz w:val="24"/>
                <w:szCs w:val="24"/>
                <w:lang w:val="hy-AM" w:eastAsia="ru-RU"/>
              </w:rPr>
              <w:t xml:space="preserve">Չի ընդւոնվել </w:t>
            </w:r>
          </w:p>
          <w:p w14:paraId="664C289D" w14:textId="4BE4BF20" w:rsidR="008D32BF" w:rsidRPr="002D282E" w:rsidRDefault="008D32BF" w:rsidP="008D32BF">
            <w:pPr>
              <w:spacing w:after="0"/>
              <w:ind w:left="132" w:right="214"/>
              <w:contextualSpacing/>
              <w:jc w:val="both"/>
              <w:rPr>
                <w:rFonts w:ascii="GHEA Grapalat" w:eastAsia="Times New Roman" w:hAnsi="GHEA Grapalat" w:cs="Times New Roman"/>
                <w:color w:val="000000"/>
                <w:sz w:val="24"/>
                <w:szCs w:val="24"/>
                <w:lang w:val="hy-AM" w:eastAsia="ru-RU"/>
              </w:rPr>
            </w:pPr>
            <w:r w:rsidRPr="002D282E">
              <w:rPr>
                <w:rFonts w:ascii="GHEA Grapalat" w:eastAsia="Times New Roman" w:hAnsi="GHEA Grapalat" w:cs="Times New Roman"/>
                <w:color w:val="000000"/>
                <w:sz w:val="24"/>
                <w:szCs w:val="24"/>
                <w:lang w:val="hy-AM" w:eastAsia="ru-RU"/>
              </w:rPr>
              <w:t>Դպրոցում իրականացվել են նորոգման աշխատանքներ, և դպրոցն ապահովվել է նոր գույքով ու տեխնիկայով</w:t>
            </w:r>
            <w:r w:rsidR="002D282E" w:rsidRPr="002D282E">
              <w:rPr>
                <w:rFonts w:ascii="GHEA Grapalat" w:eastAsia="Times New Roman" w:hAnsi="GHEA Grapalat" w:cs="Times New Roman"/>
                <w:color w:val="000000"/>
                <w:sz w:val="24"/>
                <w:szCs w:val="24"/>
                <w:lang w:val="hy-AM" w:eastAsia="ru-RU"/>
              </w:rPr>
              <w:t>: Լրացուցիչ սմարթ էկրանի անհրաժեշտության հիմնավորվածությունը բացաակյում է:</w:t>
            </w:r>
            <w:r w:rsidR="002D282E">
              <w:rPr>
                <w:rFonts w:ascii="GHEA Grapalat" w:eastAsia="Times New Roman" w:hAnsi="GHEA Grapalat" w:cs="Times New Roman"/>
                <w:color w:val="000000"/>
                <w:sz w:val="24"/>
                <w:szCs w:val="24"/>
                <w:lang w:val="hy-AM" w:eastAsia="ru-RU"/>
              </w:rPr>
              <w:t xml:space="preserve"> Ընդ որում, նախահաշվում է նշված է եղել 2 սմարթ էկրան:</w:t>
            </w:r>
          </w:p>
        </w:tc>
      </w:tr>
    </w:tbl>
    <w:p w14:paraId="04DCF68D" w14:textId="77777777" w:rsidR="00BD0C40" w:rsidRPr="00D23997" w:rsidRDefault="00BD0C40">
      <w:pPr>
        <w:rPr>
          <w:lang w:val="hy-AM"/>
        </w:rPr>
      </w:pPr>
    </w:p>
    <w:sectPr w:rsidR="00BD0C40" w:rsidRPr="00D2399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B02A0" w14:textId="77777777" w:rsidR="008C4B7B" w:rsidRDefault="008C4B7B" w:rsidP="009F26EA">
      <w:pPr>
        <w:spacing w:after="0" w:line="240" w:lineRule="auto"/>
      </w:pPr>
      <w:r>
        <w:separator/>
      </w:r>
    </w:p>
  </w:endnote>
  <w:endnote w:type="continuationSeparator" w:id="0">
    <w:p w14:paraId="210FB228" w14:textId="77777777" w:rsidR="008C4B7B" w:rsidRDefault="008C4B7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27F2A" w14:textId="77777777" w:rsidR="008C4B7B" w:rsidRDefault="008C4B7B" w:rsidP="009F26EA">
      <w:pPr>
        <w:spacing w:after="0" w:line="240" w:lineRule="auto"/>
      </w:pPr>
      <w:r>
        <w:separator/>
      </w:r>
    </w:p>
  </w:footnote>
  <w:footnote w:type="continuationSeparator" w:id="0">
    <w:p w14:paraId="6C2A47F1" w14:textId="77777777" w:rsidR="008C4B7B" w:rsidRDefault="008C4B7B"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4472358"/>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68F66F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A147D81"/>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9" w15:restartNumberingAfterBreak="0">
    <w:nsid w:val="2EEF3A9A"/>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364E4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5" w15:restartNumberingAfterBreak="0">
    <w:nsid w:val="58BF4EB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9" w15:restartNumberingAfterBreak="0">
    <w:nsid w:val="6B514E5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38512EC"/>
    <w:multiLevelType w:val="hybridMultilevel"/>
    <w:tmpl w:val="9D9874F6"/>
    <w:lvl w:ilvl="0" w:tplc="0B2E5A90">
      <w:start w:val="7"/>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2"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7E986D1B"/>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14"/>
  </w:num>
  <w:num w:numId="3">
    <w:abstractNumId w:val="22"/>
  </w:num>
  <w:num w:numId="4">
    <w:abstractNumId w:val="18"/>
  </w:num>
  <w:num w:numId="5">
    <w:abstractNumId w:val="20"/>
  </w:num>
  <w:num w:numId="6">
    <w:abstractNumId w:val="4"/>
  </w:num>
  <w:num w:numId="7">
    <w:abstractNumId w:val="17"/>
  </w:num>
  <w:num w:numId="8">
    <w:abstractNumId w:val="16"/>
  </w:num>
  <w:num w:numId="9">
    <w:abstractNumId w:val="10"/>
  </w:num>
  <w:num w:numId="10">
    <w:abstractNumId w:val="11"/>
  </w:num>
  <w:num w:numId="11">
    <w:abstractNumId w:val="3"/>
  </w:num>
  <w:num w:numId="12">
    <w:abstractNumId w:val="1"/>
  </w:num>
  <w:num w:numId="13">
    <w:abstractNumId w:val="0"/>
  </w:num>
  <w:num w:numId="14">
    <w:abstractNumId w:val="8"/>
  </w:num>
  <w:num w:numId="15">
    <w:abstractNumId w:val="12"/>
  </w:num>
  <w:num w:numId="16">
    <w:abstractNumId w:val="15"/>
  </w:num>
  <w:num w:numId="17">
    <w:abstractNumId w:val="9"/>
  </w:num>
  <w:num w:numId="18">
    <w:abstractNumId w:val="19"/>
  </w:num>
  <w:num w:numId="19">
    <w:abstractNumId w:val="23"/>
  </w:num>
  <w:num w:numId="20">
    <w:abstractNumId w:val="5"/>
  </w:num>
  <w:num w:numId="21">
    <w:abstractNumId w:val="7"/>
  </w:num>
  <w:num w:numId="22">
    <w:abstractNumId w:val="2"/>
  </w:num>
  <w:num w:numId="23">
    <w:abstractNumId w:val="2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ru-RU" w:vendorID="64" w:dllVersion="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3A92"/>
    <w:rsid w:val="00004DC2"/>
    <w:rsid w:val="000061B6"/>
    <w:rsid w:val="00010CB4"/>
    <w:rsid w:val="00017AFC"/>
    <w:rsid w:val="000339CE"/>
    <w:rsid w:val="00034DB2"/>
    <w:rsid w:val="000365A3"/>
    <w:rsid w:val="00037006"/>
    <w:rsid w:val="00043135"/>
    <w:rsid w:val="00044220"/>
    <w:rsid w:val="00053347"/>
    <w:rsid w:val="000564B2"/>
    <w:rsid w:val="00056F54"/>
    <w:rsid w:val="000610E2"/>
    <w:rsid w:val="00061CD9"/>
    <w:rsid w:val="000645D6"/>
    <w:rsid w:val="00071F76"/>
    <w:rsid w:val="00072453"/>
    <w:rsid w:val="00081EDB"/>
    <w:rsid w:val="00085076"/>
    <w:rsid w:val="0008793D"/>
    <w:rsid w:val="00091A12"/>
    <w:rsid w:val="00091A79"/>
    <w:rsid w:val="000A0E77"/>
    <w:rsid w:val="000A43DC"/>
    <w:rsid w:val="000A4E44"/>
    <w:rsid w:val="000A50D9"/>
    <w:rsid w:val="000C0223"/>
    <w:rsid w:val="000C2447"/>
    <w:rsid w:val="000C283E"/>
    <w:rsid w:val="000D270C"/>
    <w:rsid w:val="000D7E42"/>
    <w:rsid w:val="000E4090"/>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2171"/>
    <w:rsid w:val="00143665"/>
    <w:rsid w:val="00146AD1"/>
    <w:rsid w:val="00150E6E"/>
    <w:rsid w:val="0016316B"/>
    <w:rsid w:val="00163FB5"/>
    <w:rsid w:val="001675D6"/>
    <w:rsid w:val="00170F0C"/>
    <w:rsid w:val="00176694"/>
    <w:rsid w:val="00184D92"/>
    <w:rsid w:val="00194CC5"/>
    <w:rsid w:val="00194D8B"/>
    <w:rsid w:val="001972C7"/>
    <w:rsid w:val="001A0870"/>
    <w:rsid w:val="001A1C7F"/>
    <w:rsid w:val="001A328A"/>
    <w:rsid w:val="001A471F"/>
    <w:rsid w:val="001B1C2E"/>
    <w:rsid w:val="001B36F8"/>
    <w:rsid w:val="001C44E1"/>
    <w:rsid w:val="001C7342"/>
    <w:rsid w:val="001D0752"/>
    <w:rsid w:val="001D42C1"/>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10DC"/>
    <w:rsid w:val="00241B3E"/>
    <w:rsid w:val="00247EC7"/>
    <w:rsid w:val="002501B9"/>
    <w:rsid w:val="00252AC3"/>
    <w:rsid w:val="0025735C"/>
    <w:rsid w:val="00261D58"/>
    <w:rsid w:val="002621D5"/>
    <w:rsid w:val="00262E35"/>
    <w:rsid w:val="00263E92"/>
    <w:rsid w:val="00273450"/>
    <w:rsid w:val="00275EF2"/>
    <w:rsid w:val="00284FEA"/>
    <w:rsid w:val="00285659"/>
    <w:rsid w:val="00286F0B"/>
    <w:rsid w:val="00293693"/>
    <w:rsid w:val="00295F58"/>
    <w:rsid w:val="002A2499"/>
    <w:rsid w:val="002A39B6"/>
    <w:rsid w:val="002A3B1E"/>
    <w:rsid w:val="002A3B9A"/>
    <w:rsid w:val="002A63A4"/>
    <w:rsid w:val="002A751D"/>
    <w:rsid w:val="002B0A83"/>
    <w:rsid w:val="002B19DA"/>
    <w:rsid w:val="002B3763"/>
    <w:rsid w:val="002C1D4E"/>
    <w:rsid w:val="002D1EDC"/>
    <w:rsid w:val="002D282E"/>
    <w:rsid w:val="002D4165"/>
    <w:rsid w:val="002D5E81"/>
    <w:rsid w:val="002E15F6"/>
    <w:rsid w:val="002E16B2"/>
    <w:rsid w:val="002E1BD6"/>
    <w:rsid w:val="002E7D7D"/>
    <w:rsid w:val="002F3D41"/>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308A8"/>
    <w:rsid w:val="00345CB4"/>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0F14"/>
    <w:rsid w:val="003B16F0"/>
    <w:rsid w:val="003B1A58"/>
    <w:rsid w:val="003C18D2"/>
    <w:rsid w:val="003C3470"/>
    <w:rsid w:val="003C5E73"/>
    <w:rsid w:val="003D2E0F"/>
    <w:rsid w:val="003D58FA"/>
    <w:rsid w:val="003D79BF"/>
    <w:rsid w:val="003E0998"/>
    <w:rsid w:val="003E2822"/>
    <w:rsid w:val="003F514C"/>
    <w:rsid w:val="003F61AA"/>
    <w:rsid w:val="003F7625"/>
    <w:rsid w:val="00404C83"/>
    <w:rsid w:val="00406961"/>
    <w:rsid w:val="00420338"/>
    <w:rsid w:val="00422CC8"/>
    <w:rsid w:val="00427BA2"/>
    <w:rsid w:val="00437ED2"/>
    <w:rsid w:val="004424AB"/>
    <w:rsid w:val="0045226C"/>
    <w:rsid w:val="004533DD"/>
    <w:rsid w:val="00467B82"/>
    <w:rsid w:val="0048183D"/>
    <w:rsid w:val="00482223"/>
    <w:rsid w:val="0048496A"/>
    <w:rsid w:val="004865DE"/>
    <w:rsid w:val="00496D15"/>
    <w:rsid w:val="004A20BA"/>
    <w:rsid w:val="004A3C0D"/>
    <w:rsid w:val="004A6C04"/>
    <w:rsid w:val="004B1F4B"/>
    <w:rsid w:val="004B5477"/>
    <w:rsid w:val="004C00C5"/>
    <w:rsid w:val="004C5C22"/>
    <w:rsid w:val="004D4F85"/>
    <w:rsid w:val="004D748F"/>
    <w:rsid w:val="004E109B"/>
    <w:rsid w:val="004F066E"/>
    <w:rsid w:val="004F3CE8"/>
    <w:rsid w:val="004F77E1"/>
    <w:rsid w:val="004F7B8A"/>
    <w:rsid w:val="00500C6F"/>
    <w:rsid w:val="00502000"/>
    <w:rsid w:val="005102BA"/>
    <w:rsid w:val="005108AA"/>
    <w:rsid w:val="00512110"/>
    <w:rsid w:val="005155EA"/>
    <w:rsid w:val="00520550"/>
    <w:rsid w:val="00522C9D"/>
    <w:rsid w:val="00527E22"/>
    <w:rsid w:val="00532123"/>
    <w:rsid w:val="00532780"/>
    <w:rsid w:val="00533298"/>
    <w:rsid w:val="005332CC"/>
    <w:rsid w:val="00537EA7"/>
    <w:rsid w:val="0055469D"/>
    <w:rsid w:val="00561430"/>
    <w:rsid w:val="00571A67"/>
    <w:rsid w:val="00574E58"/>
    <w:rsid w:val="00583C88"/>
    <w:rsid w:val="00591C88"/>
    <w:rsid w:val="00592CC9"/>
    <w:rsid w:val="005A135D"/>
    <w:rsid w:val="005A1C94"/>
    <w:rsid w:val="005A613C"/>
    <w:rsid w:val="005B1A1B"/>
    <w:rsid w:val="005C0260"/>
    <w:rsid w:val="005D01DC"/>
    <w:rsid w:val="005F0052"/>
    <w:rsid w:val="005F68D9"/>
    <w:rsid w:val="006003AC"/>
    <w:rsid w:val="00601346"/>
    <w:rsid w:val="00610EED"/>
    <w:rsid w:val="006119A5"/>
    <w:rsid w:val="00612F0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929"/>
    <w:rsid w:val="00696ADF"/>
    <w:rsid w:val="006B2D0B"/>
    <w:rsid w:val="006B4B9D"/>
    <w:rsid w:val="006B724D"/>
    <w:rsid w:val="006C2771"/>
    <w:rsid w:val="006D08F2"/>
    <w:rsid w:val="006D10B1"/>
    <w:rsid w:val="006D5C8F"/>
    <w:rsid w:val="006E4F40"/>
    <w:rsid w:val="006E64C9"/>
    <w:rsid w:val="006E721D"/>
    <w:rsid w:val="006F0083"/>
    <w:rsid w:val="006F07F4"/>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07A0"/>
    <w:rsid w:val="007667E0"/>
    <w:rsid w:val="007A096C"/>
    <w:rsid w:val="007A3ADB"/>
    <w:rsid w:val="007A6CC1"/>
    <w:rsid w:val="007A7D16"/>
    <w:rsid w:val="007B10D7"/>
    <w:rsid w:val="007B5E7B"/>
    <w:rsid w:val="007D5437"/>
    <w:rsid w:val="007D7F1B"/>
    <w:rsid w:val="007E18B2"/>
    <w:rsid w:val="007E30D1"/>
    <w:rsid w:val="007E3FC9"/>
    <w:rsid w:val="007E5A22"/>
    <w:rsid w:val="007E7424"/>
    <w:rsid w:val="007F3B06"/>
    <w:rsid w:val="00802062"/>
    <w:rsid w:val="00807831"/>
    <w:rsid w:val="00810555"/>
    <w:rsid w:val="008272C5"/>
    <w:rsid w:val="00831A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2F7D"/>
    <w:rsid w:val="008A41BB"/>
    <w:rsid w:val="008A68A2"/>
    <w:rsid w:val="008A7755"/>
    <w:rsid w:val="008B7455"/>
    <w:rsid w:val="008C31E9"/>
    <w:rsid w:val="008C393B"/>
    <w:rsid w:val="008C4B7B"/>
    <w:rsid w:val="008C6615"/>
    <w:rsid w:val="008D32BF"/>
    <w:rsid w:val="008D7F19"/>
    <w:rsid w:val="008E3367"/>
    <w:rsid w:val="008F295F"/>
    <w:rsid w:val="008F4E81"/>
    <w:rsid w:val="009026DA"/>
    <w:rsid w:val="00920CF9"/>
    <w:rsid w:val="00924509"/>
    <w:rsid w:val="00931DA2"/>
    <w:rsid w:val="00943A48"/>
    <w:rsid w:val="00944B38"/>
    <w:rsid w:val="0094652E"/>
    <w:rsid w:val="00947733"/>
    <w:rsid w:val="00950856"/>
    <w:rsid w:val="009646B5"/>
    <w:rsid w:val="0096588D"/>
    <w:rsid w:val="009743D3"/>
    <w:rsid w:val="00981AA4"/>
    <w:rsid w:val="009823C2"/>
    <w:rsid w:val="00982B7B"/>
    <w:rsid w:val="00987901"/>
    <w:rsid w:val="00991294"/>
    <w:rsid w:val="009B21C9"/>
    <w:rsid w:val="009B585B"/>
    <w:rsid w:val="009B5C4E"/>
    <w:rsid w:val="009C220A"/>
    <w:rsid w:val="009D0124"/>
    <w:rsid w:val="009D1F3C"/>
    <w:rsid w:val="009E2FA2"/>
    <w:rsid w:val="009E40A8"/>
    <w:rsid w:val="009E5AFB"/>
    <w:rsid w:val="009E60C2"/>
    <w:rsid w:val="009F12FC"/>
    <w:rsid w:val="009F263D"/>
    <w:rsid w:val="009F26EA"/>
    <w:rsid w:val="009F2B0C"/>
    <w:rsid w:val="009F77A3"/>
    <w:rsid w:val="00A04569"/>
    <w:rsid w:val="00A05DC6"/>
    <w:rsid w:val="00A10B15"/>
    <w:rsid w:val="00A153E0"/>
    <w:rsid w:val="00A24E26"/>
    <w:rsid w:val="00A27F5C"/>
    <w:rsid w:val="00A30431"/>
    <w:rsid w:val="00A33A79"/>
    <w:rsid w:val="00A36878"/>
    <w:rsid w:val="00A368C3"/>
    <w:rsid w:val="00A36981"/>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38DD"/>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36EFF"/>
    <w:rsid w:val="00B522B5"/>
    <w:rsid w:val="00B548B9"/>
    <w:rsid w:val="00B57540"/>
    <w:rsid w:val="00B64BAC"/>
    <w:rsid w:val="00B6758F"/>
    <w:rsid w:val="00B67916"/>
    <w:rsid w:val="00B7001A"/>
    <w:rsid w:val="00B72995"/>
    <w:rsid w:val="00B73AB9"/>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0C40"/>
    <w:rsid w:val="00BD138D"/>
    <w:rsid w:val="00BD7C09"/>
    <w:rsid w:val="00BD7D0F"/>
    <w:rsid w:val="00BE0014"/>
    <w:rsid w:val="00BE6F44"/>
    <w:rsid w:val="00BE7600"/>
    <w:rsid w:val="00BE79B4"/>
    <w:rsid w:val="00BF3E06"/>
    <w:rsid w:val="00C0070A"/>
    <w:rsid w:val="00C07AB2"/>
    <w:rsid w:val="00C146A3"/>
    <w:rsid w:val="00C16D78"/>
    <w:rsid w:val="00C2010C"/>
    <w:rsid w:val="00C2449B"/>
    <w:rsid w:val="00C2464D"/>
    <w:rsid w:val="00C375B0"/>
    <w:rsid w:val="00C43260"/>
    <w:rsid w:val="00C5730E"/>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08BE"/>
    <w:rsid w:val="00CE1404"/>
    <w:rsid w:val="00CE2937"/>
    <w:rsid w:val="00CE42BF"/>
    <w:rsid w:val="00CE5CE8"/>
    <w:rsid w:val="00CE5E37"/>
    <w:rsid w:val="00CF7FEA"/>
    <w:rsid w:val="00D02CAC"/>
    <w:rsid w:val="00D05CEA"/>
    <w:rsid w:val="00D12629"/>
    <w:rsid w:val="00D12AB7"/>
    <w:rsid w:val="00D145F6"/>
    <w:rsid w:val="00D22B01"/>
    <w:rsid w:val="00D23997"/>
    <w:rsid w:val="00D25936"/>
    <w:rsid w:val="00D277D9"/>
    <w:rsid w:val="00D31A87"/>
    <w:rsid w:val="00D36094"/>
    <w:rsid w:val="00D42F4D"/>
    <w:rsid w:val="00D44F0D"/>
    <w:rsid w:val="00D4533C"/>
    <w:rsid w:val="00D45985"/>
    <w:rsid w:val="00D53441"/>
    <w:rsid w:val="00D5418E"/>
    <w:rsid w:val="00D5419C"/>
    <w:rsid w:val="00D57252"/>
    <w:rsid w:val="00D61AA9"/>
    <w:rsid w:val="00D717C1"/>
    <w:rsid w:val="00D725F9"/>
    <w:rsid w:val="00D814BB"/>
    <w:rsid w:val="00D82DD4"/>
    <w:rsid w:val="00D93C8B"/>
    <w:rsid w:val="00D93D33"/>
    <w:rsid w:val="00D9575D"/>
    <w:rsid w:val="00D96E80"/>
    <w:rsid w:val="00DA5456"/>
    <w:rsid w:val="00DB0BAA"/>
    <w:rsid w:val="00DB5E2E"/>
    <w:rsid w:val="00DB5E9E"/>
    <w:rsid w:val="00DB6521"/>
    <w:rsid w:val="00DC4329"/>
    <w:rsid w:val="00DC5F3B"/>
    <w:rsid w:val="00DC7BCD"/>
    <w:rsid w:val="00DC7F2D"/>
    <w:rsid w:val="00DD63CD"/>
    <w:rsid w:val="00DE19B3"/>
    <w:rsid w:val="00DE31E1"/>
    <w:rsid w:val="00DE412C"/>
    <w:rsid w:val="00DE4793"/>
    <w:rsid w:val="00DE6F52"/>
    <w:rsid w:val="00DE7A35"/>
    <w:rsid w:val="00DF521D"/>
    <w:rsid w:val="00DF66BD"/>
    <w:rsid w:val="00E04FB0"/>
    <w:rsid w:val="00E05E79"/>
    <w:rsid w:val="00E12A89"/>
    <w:rsid w:val="00E13FB5"/>
    <w:rsid w:val="00E1760E"/>
    <w:rsid w:val="00E179A6"/>
    <w:rsid w:val="00E20EDC"/>
    <w:rsid w:val="00E21E97"/>
    <w:rsid w:val="00E27001"/>
    <w:rsid w:val="00E301C9"/>
    <w:rsid w:val="00E30EF4"/>
    <w:rsid w:val="00E31BA3"/>
    <w:rsid w:val="00E41A49"/>
    <w:rsid w:val="00E41F21"/>
    <w:rsid w:val="00E454E8"/>
    <w:rsid w:val="00E457CC"/>
    <w:rsid w:val="00E4588F"/>
    <w:rsid w:val="00E459DE"/>
    <w:rsid w:val="00E522FA"/>
    <w:rsid w:val="00E56C34"/>
    <w:rsid w:val="00E56F89"/>
    <w:rsid w:val="00E570C3"/>
    <w:rsid w:val="00E70880"/>
    <w:rsid w:val="00E71D58"/>
    <w:rsid w:val="00E72873"/>
    <w:rsid w:val="00E731A3"/>
    <w:rsid w:val="00E9072C"/>
    <w:rsid w:val="00E92F8C"/>
    <w:rsid w:val="00E96260"/>
    <w:rsid w:val="00EA5A45"/>
    <w:rsid w:val="00EA62F1"/>
    <w:rsid w:val="00EB0E32"/>
    <w:rsid w:val="00EB6B38"/>
    <w:rsid w:val="00EC25D1"/>
    <w:rsid w:val="00EC3272"/>
    <w:rsid w:val="00ED165C"/>
    <w:rsid w:val="00ED2E2E"/>
    <w:rsid w:val="00EE0EB9"/>
    <w:rsid w:val="00EE304A"/>
    <w:rsid w:val="00EE313F"/>
    <w:rsid w:val="00EF5042"/>
    <w:rsid w:val="00F024FD"/>
    <w:rsid w:val="00F045D4"/>
    <w:rsid w:val="00F076C6"/>
    <w:rsid w:val="00F11200"/>
    <w:rsid w:val="00F13EE8"/>
    <w:rsid w:val="00F159AC"/>
    <w:rsid w:val="00F16620"/>
    <w:rsid w:val="00F21F11"/>
    <w:rsid w:val="00F2652C"/>
    <w:rsid w:val="00F32F13"/>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AF9"/>
    <w:rsid w:val="00FD4F6E"/>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01187C-B1DB-476F-BA5B-1D0E58C25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4</Pages>
  <Words>808</Words>
  <Characters>4608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333</cp:revision>
  <cp:lastPrinted>2022-04-22T07:01:00Z</cp:lastPrinted>
  <dcterms:created xsi:type="dcterms:W3CDTF">2021-03-05T10:37:00Z</dcterms:created>
  <dcterms:modified xsi:type="dcterms:W3CDTF">2026-09-14T17:00:00Z</dcterms:modified>
</cp:coreProperties>
</file>