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D56" w:rsidRPr="00BC4D6F" w:rsidRDefault="00D77D56" w:rsidP="00D77D56">
      <w:pPr>
        <w:widowControl w:val="0"/>
        <w:spacing w:line="360" w:lineRule="auto"/>
        <w:outlineLvl w:val="0"/>
        <w:rPr>
          <w:rFonts w:ascii="GHEA Grapalat" w:hAnsi="GHEA Grapalat"/>
          <w:b/>
          <w:sz w:val="24"/>
          <w:lang w:val="hy-AM"/>
        </w:rPr>
      </w:pPr>
    </w:p>
    <w:p w:rsidR="00D77D56" w:rsidRPr="00BC4D6F" w:rsidRDefault="00D77D56" w:rsidP="00D77D56">
      <w:pPr>
        <w:spacing w:line="360" w:lineRule="auto"/>
        <w:jc w:val="right"/>
        <w:rPr>
          <w:rFonts w:ascii="GHEA Grapalat" w:hAnsi="GHEA Grapalat" w:cs="Times Armenian"/>
          <w:b/>
          <w:sz w:val="24"/>
          <w:szCs w:val="24"/>
          <w:u w:val="single"/>
          <w:lang w:val="af-ZA"/>
        </w:rPr>
      </w:pPr>
      <w:r w:rsidRPr="00BC4D6F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:rsidR="00D77D56" w:rsidRPr="00BC4D6F" w:rsidRDefault="00D77D56" w:rsidP="00D77D56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BC4D6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D77D56" w:rsidRPr="00BC4D6F" w:rsidRDefault="00D77D56" w:rsidP="00D77D56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BC4D6F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77D56" w:rsidRPr="00BC4D6F" w:rsidRDefault="00D77D56" w:rsidP="00D77D5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C4D6F">
        <w:rPr>
          <w:rFonts w:ascii="GHEA Grapalat" w:hAnsi="GHEA Grapalat"/>
          <w:b/>
          <w:sz w:val="24"/>
          <w:szCs w:val="24"/>
          <w:lang w:val="af-ZA"/>
        </w:rPr>
        <w:t xml:space="preserve">----------- 2019 </w:t>
      </w:r>
      <w:r w:rsidRPr="00BC4D6F">
        <w:rPr>
          <w:rFonts w:ascii="GHEA Grapalat" w:hAnsi="GHEA Grapalat" w:cs="Sylfaen"/>
          <w:b/>
          <w:sz w:val="24"/>
          <w:szCs w:val="24"/>
        </w:rPr>
        <w:t>թվականի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         N-----</w:t>
      </w:r>
      <w:r w:rsidRPr="00BC4D6F">
        <w:rPr>
          <w:rFonts w:ascii="GHEA Grapalat" w:hAnsi="GHEA Grapalat" w:cs="Sylfaen"/>
          <w:b/>
          <w:sz w:val="24"/>
          <w:szCs w:val="24"/>
        </w:rPr>
        <w:t>Ն</w:t>
      </w:r>
    </w:p>
    <w:p w:rsidR="00D77D56" w:rsidRPr="00BC4D6F" w:rsidRDefault="00D77D56" w:rsidP="00D77D56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</w:p>
    <w:p w:rsidR="00D77D56" w:rsidRPr="00BC4D6F" w:rsidRDefault="00D77D56" w:rsidP="00D77D56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BC4D6F">
        <w:rPr>
          <w:rFonts w:ascii="GHEA Grapalat" w:hAnsi="GHEA Grapalat"/>
          <w:b/>
          <w:sz w:val="24"/>
          <w:lang w:val="hy-AM"/>
        </w:rPr>
        <w:t>ՀԱՅԱՍՏԱՆԻ ՀԱՆՐԱՊԵՏՈՒԹՅԱՆ 2019 ԹՎԱԿԱՆԻ ՊԵՏԱԿԱՆ ԲՅՈՒՋԵՈՒՄ  ՎԵՐԱԲԱՇԽՈՒՄ, ՀԱՅԱՍՏԱՆԻ ՀԱՆՐԱՊԵՏՈՒԹՅԱՆ ԿԱՌԱՎԱՐՈՒԹՅԱՆ 2018 ԹՎԱԿԱՆԻ ԴԵԿՏԵՄԲԵՐԻ 27-Ի N 1515-Ն ՈՐՈՇՄԱՆ ՄԵՋ ԼՐԱՑՈՒՄՆԵՐ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ԵՎ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ՄԱՍԻՆ</w:t>
      </w:r>
    </w:p>
    <w:p w:rsidR="00D77D56" w:rsidRPr="00CE57FE" w:rsidRDefault="00D77D56" w:rsidP="00D77D56">
      <w:pPr>
        <w:pStyle w:val="ListParagraph"/>
        <w:tabs>
          <w:tab w:val="left" w:pos="630"/>
          <w:tab w:val="left" w:pos="990"/>
        </w:tabs>
        <w:spacing w:before="0" w:after="0"/>
        <w:ind w:left="371"/>
        <w:contextualSpacing w:val="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77D56" w:rsidRPr="00403C74" w:rsidRDefault="00D77D56" w:rsidP="00D77D56">
      <w:pPr>
        <w:pStyle w:val="ListParagraph"/>
        <w:tabs>
          <w:tab w:val="left" w:pos="630"/>
          <w:tab w:val="left" w:pos="990"/>
        </w:tabs>
        <w:spacing w:before="0" w:after="0"/>
        <w:ind w:left="371"/>
        <w:contextualSpacing w:val="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 w:rsidRPr="00CE57FE">
        <w:rPr>
          <w:rFonts w:ascii="GHEA Grapalat" w:hAnsi="GHEA Grapalat" w:cs="Sylfaen"/>
          <w:sz w:val="24"/>
          <w:szCs w:val="24"/>
          <w:lang w:val="fr-FR"/>
        </w:rPr>
        <w:t>«Հայաստանի Հանրա</w:t>
      </w:r>
      <w:r w:rsidRPr="00CE57FE">
        <w:rPr>
          <w:rFonts w:ascii="GHEA Grapalat" w:hAnsi="GHEA Grapalat" w:cs="Sylfaen"/>
          <w:sz w:val="24"/>
          <w:szCs w:val="24"/>
          <w:lang w:val="fr-FR"/>
        </w:rPr>
        <w:softHyphen/>
        <w:t>պե</w:t>
      </w:r>
      <w:r w:rsidRPr="00CE57FE">
        <w:rPr>
          <w:rFonts w:ascii="GHEA Grapalat" w:hAnsi="GHEA Grapalat" w:cs="Sylfaen"/>
          <w:sz w:val="24"/>
          <w:szCs w:val="24"/>
          <w:lang w:val="fr-FR"/>
        </w:rPr>
        <w:softHyphen/>
        <w:t>տության բյուջետային համակարգի  մասին» Հայաս</w:t>
      </w:r>
      <w:r w:rsidRPr="00CE57FE">
        <w:rPr>
          <w:rFonts w:ascii="GHEA Grapalat" w:hAnsi="GHEA Grapalat" w:cs="Sylfaen"/>
          <w:sz w:val="24"/>
          <w:szCs w:val="24"/>
          <w:lang w:val="fr-FR"/>
        </w:rPr>
        <w:softHyphen/>
        <w:t>տա</w:t>
      </w:r>
      <w:r w:rsidRPr="00CE57FE">
        <w:rPr>
          <w:rFonts w:ascii="GHEA Grapalat" w:hAnsi="GHEA Grapalat" w:cs="Sylfaen"/>
          <w:sz w:val="24"/>
          <w:szCs w:val="24"/>
          <w:lang w:val="fr-FR"/>
        </w:rPr>
        <w:softHyphen/>
        <w:t xml:space="preserve">նի Հանրապետության օրենքի 19-րդ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հոդվածի 3-րդ կետին </w:t>
      </w:r>
      <w:r w:rsidRPr="00CE57FE">
        <w:rPr>
          <w:rFonts w:ascii="GHEA Grapalat" w:hAnsi="GHEA Grapalat" w:cs="Sylfaen"/>
          <w:sz w:val="24"/>
          <w:szCs w:val="24"/>
          <w:lang w:val="fr-FR"/>
        </w:rPr>
        <w:t xml:space="preserve">և 23-րդ </w:t>
      </w:r>
      <w:r>
        <w:rPr>
          <w:rFonts w:ascii="GHEA Grapalat" w:hAnsi="GHEA Grapalat" w:cs="Sylfaen"/>
          <w:sz w:val="24"/>
          <w:szCs w:val="24"/>
          <w:lang w:val="fr-FR"/>
        </w:rPr>
        <w:t>հոդվածի</w:t>
      </w:r>
      <w:r w:rsidRPr="00CE57FE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մասին </w:t>
      </w:r>
      <w:r w:rsidRPr="00CE57FE">
        <w:rPr>
          <w:rFonts w:ascii="GHEA Grapalat" w:hAnsi="GHEA Grapalat" w:cs="Sylfaen"/>
          <w:sz w:val="24"/>
          <w:szCs w:val="24"/>
          <w:lang w:val="fr-FR"/>
        </w:rPr>
        <w:t xml:space="preserve">համապատասխան` Հայաստանի Հանրապետության կառավարությունը </w:t>
      </w:r>
      <w:r w:rsidRPr="00403C74">
        <w:rPr>
          <w:rFonts w:ascii="GHEA Grapalat" w:hAnsi="GHEA Grapalat" w:cs="Sylfaen"/>
          <w:b/>
          <w:sz w:val="24"/>
          <w:szCs w:val="24"/>
          <w:lang w:val="fr-FR"/>
        </w:rPr>
        <w:t>որոշում է.</w:t>
      </w:r>
    </w:p>
    <w:p w:rsidR="00D77D56" w:rsidRPr="00CE57FE" w:rsidRDefault="00D77D56" w:rsidP="00D77D56">
      <w:pPr>
        <w:pStyle w:val="ListParagraph"/>
        <w:tabs>
          <w:tab w:val="left" w:pos="630"/>
          <w:tab w:val="left" w:pos="990"/>
        </w:tabs>
        <w:spacing w:before="0" w:after="0"/>
        <w:ind w:left="371"/>
        <w:contextualSpacing w:val="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77D56" w:rsidRPr="00DE71A4" w:rsidRDefault="00D77D56" w:rsidP="00D77D56">
      <w:pPr>
        <w:pStyle w:val="ListParagraph"/>
        <w:numPr>
          <w:ilvl w:val="0"/>
          <w:numId w:val="4"/>
        </w:numPr>
        <w:tabs>
          <w:tab w:val="left" w:pos="630"/>
          <w:tab w:val="left" w:pos="990"/>
        </w:tabs>
        <w:spacing w:before="0" w:after="0"/>
        <w:contextualSpacing w:val="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E71A4">
        <w:rPr>
          <w:rFonts w:ascii="GHEA Grapalat" w:hAnsi="GHEA Grapalat" w:cs="Sylfaen"/>
          <w:sz w:val="24"/>
          <w:szCs w:val="24"/>
          <w:lang w:val="hy-AM"/>
        </w:rPr>
        <w:t>«Մարտունու Տ. Աբրահամյանի անվան ավագ դպրոց» ՊՈԱԿ-</w:t>
      </w:r>
      <w:r>
        <w:rPr>
          <w:rFonts w:ascii="GHEA Grapalat" w:hAnsi="GHEA Grapalat" w:cs="Sylfaen"/>
          <w:sz w:val="24"/>
          <w:szCs w:val="24"/>
          <w:lang w:val="hy-AM"/>
        </w:rPr>
        <w:t>ին անհրաժեշտ գույքով</w:t>
      </w:r>
      <w:r w:rsidRPr="00DE7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ապահովելու</w:t>
      </w:r>
      <w:r w:rsidRPr="00DE71A4">
        <w:rPr>
          <w:rFonts w:ascii="GHEA Grapalat" w:hAnsi="GHEA Grapalat" w:cs="Sylfaen"/>
          <w:sz w:val="24"/>
          <w:szCs w:val="24"/>
          <w:lang w:val="fr-FR"/>
        </w:rPr>
        <w:t xml:space="preserve"> նպատակով Հայաստանի Հանրապետության կրթության, գիտության, մշակույթի և սպորտի նախարարությանը 2019 թվականի</w:t>
      </w:r>
      <w:r w:rsidRPr="00DE71A4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DE71A4">
        <w:rPr>
          <w:rFonts w:ascii="GHEA Grapalat" w:hAnsi="GHEA Grapalat" w:cs="Sylfaen"/>
          <w:sz w:val="24"/>
          <w:szCs w:val="24"/>
          <w:lang w:val="fr-FR"/>
        </w:rPr>
        <w:t>հատկացնել 1</w:t>
      </w:r>
      <w:r w:rsidRPr="00DE71A4">
        <w:rPr>
          <w:rFonts w:ascii="GHEA Grapalat" w:hAnsi="GHEA Grapalat" w:cs="Sylfaen"/>
          <w:sz w:val="24"/>
          <w:szCs w:val="24"/>
          <w:lang w:val="hy-AM"/>
        </w:rPr>
        <w:t>3</w:t>
      </w:r>
      <w:r w:rsidRPr="00DE71A4">
        <w:rPr>
          <w:rFonts w:ascii="GHEA Grapalat" w:hAnsi="GHEA Grapalat" w:cs="Sylfaen"/>
          <w:sz w:val="24"/>
          <w:szCs w:val="24"/>
          <w:lang w:val="fr-FR"/>
        </w:rPr>
        <w:t>,</w:t>
      </w:r>
      <w:r w:rsidRPr="00DE71A4">
        <w:rPr>
          <w:rFonts w:ascii="GHEA Grapalat" w:hAnsi="GHEA Grapalat" w:cs="Sylfaen"/>
          <w:sz w:val="24"/>
          <w:szCs w:val="24"/>
          <w:lang w:val="hy-AM"/>
        </w:rPr>
        <w:t>969</w:t>
      </w:r>
      <w:r w:rsidRPr="00DE71A4">
        <w:rPr>
          <w:rFonts w:ascii="GHEA Grapalat" w:hAnsi="GHEA Grapalat" w:cs="Sylfaen"/>
          <w:sz w:val="24"/>
          <w:szCs w:val="24"/>
          <w:lang w:val="fr-FR"/>
        </w:rPr>
        <w:t>.</w:t>
      </w:r>
      <w:r w:rsidRPr="00DE71A4">
        <w:rPr>
          <w:rFonts w:ascii="GHEA Grapalat" w:hAnsi="GHEA Grapalat" w:cs="Sylfaen"/>
          <w:sz w:val="24"/>
          <w:szCs w:val="24"/>
          <w:lang w:val="hy-AM"/>
        </w:rPr>
        <w:t>0</w:t>
      </w:r>
      <w:r w:rsidRPr="00DE71A4">
        <w:rPr>
          <w:rFonts w:ascii="GHEA Grapalat" w:hAnsi="GHEA Grapalat" w:cs="Sylfaen"/>
          <w:sz w:val="24"/>
          <w:szCs w:val="24"/>
          <w:lang w:val="fr-FR"/>
        </w:rPr>
        <w:t xml:space="preserve"> հազար դրամ՝ Հայաստանի Հանրապետության 2019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«Կապիտալ դրամաշնորհներ պետական ոչ առևտրային կազմակերպություններին» հոդվածով): </w:t>
      </w:r>
    </w:p>
    <w:p w:rsidR="00D77D56" w:rsidRPr="003E7619" w:rsidRDefault="00D77D56" w:rsidP="00D77D56">
      <w:pPr>
        <w:pStyle w:val="ListParagraph"/>
        <w:numPr>
          <w:ilvl w:val="0"/>
          <w:numId w:val="4"/>
        </w:numPr>
        <w:tabs>
          <w:tab w:val="left" w:pos="630"/>
          <w:tab w:val="left" w:pos="990"/>
        </w:tabs>
        <w:spacing w:before="0" w:after="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E57FE">
        <w:rPr>
          <w:rFonts w:ascii="GHEA Grapalat" w:hAnsi="GHEA Grapalat" w:cs="Sylfaen"/>
          <w:sz w:val="24"/>
          <w:szCs w:val="24"/>
          <w:lang w:val="fr-FR"/>
        </w:rPr>
        <w:t xml:space="preserve"> «Հայաստանի Հանրապետության 2019 թվականի պետական բյուջեի մասին» Հայաս</w:t>
      </w:r>
      <w:r w:rsidRPr="00CE57FE">
        <w:rPr>
          <w:rFonts w:ascii="GHEA Grapalat" w:hAnsi="GHEA Grapalat" w:cs="Sylfaen"/>
          <w:sz w:val="24"/>
          <w:szCs w:val="24"/>
          <w:lang w:val="fr-FR"/>
        </w:rPr>
        <w:softHyphen/>
        <w:t xml:space="preserve">տանի Հանրապետության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օրենքի </w:t>
      </w:r>
      <w:r w:rsidRPr="00591C96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91C96">
        <w:rPr>
          <w:rFonts w:ascii="GHEA Grapalat" w:hAnsi="GHEA Grapalat" w:cs="Sylfaen"/>
          <w:sz w:val="24"/>
          <w:szCs w:val="24"/>
          <w:lang w:val="fr-FR"/>
        </w:rPr>
        <w:t xml:space="preserve">1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հավելվածի </w:t>
      </w:r>
      <w:r w:rsidRPr="00591C96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91C96">
        <w:rPr>
          <w:rFonts w:ascii="GHEA Grapalat" w:hAnsi="GHEA Grapalat" w:cs="Sylfaen"/>
          <w:sz w:val="24"/>
          <w:szCs w:val="24"/>
          <w:lang w:val="fr-FR"/>
        </w:rPr>
        <w:t xml:space="preserve">2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աղյուսակում կատարել վերաբաշխում </w:t>
      </w:r>
      <w:r w:rsidRPr="00CE57FE">
        <w:rPr>
          <w:rFonts w:ascii="GHEA Grapalat" w:hAnsi="GHEA Grapalat" w:cs="Sylfaen"/>
          <w:sz w:val="24"/>
          <w:szCs w:val="24"/>
          <w:lang w:val="fr-FR"/>
        </w:rPr>
        <w:t xml:space="preserve">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N1515–Ն որոշման N 3, 4, 5, 11, 11.1  և 12 հավելվածներում կատարել լրացումներ և փոփոխություններ` համաձայն  NN 1, 2, 3, 4, 5 և 6 </w:t>
      </w:r>
      <w:r w:rsidRPr="003E7619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:rsidR="00D77D56" w:rsidRPr="003E7619" w:rsidRDefault="00D77D56" w:rsidP="00D77D56">
      <w:pPr>
        <w:pStyle w:val="ListParagraph"/>
        <w:numPr>
          <w:ilvl w:val="0"/>
          <w:numId w:val="4"/>
        </w:numPr>
        <w:tabs>
          <w:tab w:val="left" w:pos="630"/>
          <w:tab w:val="left" w:pos="990"/>
        </w:tabs>
        <w:spacing w:before="0" w:after="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7619">
        <w:rPr>
          <w:rFonts w:ascii="GHEA Grapalat" w:hAnsi="GHEA Grapalat" w:cs="Sylfaen"/>
          <w:sz w:val="24"/>
          <w:szCs w:val="24"/>
          <w:lang w:val="hy-AM"/>
        </w:rPr>
        <w:t>Հայաստանի Հանրապետության կրթության, գիտության, մշակույթի և սպորտի նախարարին` սույն որոշման 1-ին կետով նախատեսված գումարը տրամադրել «Մարտունու Տ. Աբրահամյանի անվան ավագ դպրոց» ՊՈԱԿ</w:t>
      </w:r>
      <w:r>
        <w:rPr>
          <w:rFonts w:ascii="GHEA Grapalat" w:hAnsi="GHEA Grapalat" w:cs="Sylfaen"/>
          <w:sz w:val="24"/>
          <w:szCs w:val="24"/>
          <w:lang w:val="hy-AM"/>
        </w:rPr>
        <w:t>-ին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` դրամաշնորհային պայմանագրի հիման վրա: </w:t>
      </w:r>
    </w:p>
    <w:p w:rsidR="00D77D56" w:rsidRPr="009578C0" w:rsidRDefault="00D77D56" w:rsidP="00D77D56">
      <w:pPr>
        <w:pStyle w:val="ListParagraph"/>
        <w:numPr>
          <w:ilvl w:val="0"/>
          <w:numId w:val="4"/>
        </w:numPr>
        <w:tabs>
          <w:tab w:val="left" w:pos="630"/>
          <w:tab w:val="left" w:pos="990"/>
        </w:tabs>
        <w:spacing w:before="0" w:after="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6EB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մեջ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է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3E7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3E761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77D56" w:rsidRDefault="00D77D56" w:rsidP="00D77D5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49CF" w:rsidRDefault="005549CF" w:rsidP="00D77D5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49CF" w:rsidRDefault="005549CF" w:rsidP="00D77D5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49CF" w:rsidRDefault="005549CF" w:rsidP="00D77D5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49CF" w:rsidRDefault="005549CF" w:rsidP="00D77D5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77D56" w:rsidRPr="009578C0" w:rsidRDefault="00D77D56" w:rsidP="00D77D5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BC4D6F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BC4D6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77D56" w:rsidRPr="00BC4D6F" w:rsidRDefault="00D77D56" w:rsidP="00D77D56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BC4D6F">
        <w:rPr>
          <w:rFonts w:ascii="GHEA Grapalat" w:hAnsi="GHEA Grapalat"/>
          <w:b/>
          <w:sz w:val="24"/>
          <w:lang w:val="hy-AM"/>
        </w:rPr>
        <w:t>ՀԱՅԱՍՏԱՆԻ ՀԱՆՐԱՊԵՏՈՒԹՅԱՆ 2019 ԹՎԱԿԱՆԻ ՊԵՏԱԿԱՆ ԲՅՈՒՋԵՈՒՄ  ՎԵՐԱԲԱՇԽՈՒՄ, ՀԱՅԱՍՏԱՆԻ ՀԱՆՐԱՊԵՏՈՒԹՅԱՆ ԿԱՌԱՎԱՐՈՒԹՅԱՆ 2018 ԹՎԱԿԱՆԻ ԴԵԿՏԵՄԲԵՐԻ 27-Ի N 1515-Ն ՈՐՈՇՄԱՆ ՄԵՋ ԼՐԱՑՈՒՄՆԵՐ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ԵՎ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 xml:space="preserve">ՄԱՍԻՆ» </w:t>
      </w:r>
      <w:r w:rsidRPr="00BC4D6F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Pr="00BC4D6F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Pr="00BC4D6F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Pr="00BC4D6F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Pr="00BC4D6F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BC4D6F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BC4D6F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:rsidR="00D77D56" w:rsidRDefault="00D77D56" w:rsidP="00D77D5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77D56" w:rsidRPr="00E420F9" w:rsidRDefault="00D77D56" w:rsidP="00D77D56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55DFF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420F9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D77D56" w:rsidRPr="00C4067A" w:rsidRDefault="00D77D56" w:rsidP="00D77D56">
      <w:pPr>
        <w:spacing w:line="360" w:lineRule="auto"/>
        <w:ind w:firstLine="720"/>
        <w:jc w:val="both"/>
        <w:rPr>
          <w:rFonts w:ascii="GHEA Grapalat" w:hAnsi="GHEA Grapalat" w:cs="Calibri"/>
          <w:bCs/>
          <w:color w:val="000000"/>
          <w:sz w:val="24"/>
          <w:szCs w:val="24"/>
          <w:lang w:val="hy-AM"/>
        </w:rPr>
      </w:pPr>
      <w:r w:rsidRPr="00E420F9">
        <w:rPr>
          <w:rFonts w:ascii="GHEA Grapalat" w:hAnsi="GHEA Grapalat"/>
          <w:sz w:val="24"/>
          <w:lang w:val="hy-AM"/>
        </w:rPr>
        <w:t>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hAnsi="GHEA Grapalat" w:cs="Sylfaen"/>
          <w:sz w:val="24"/>
          <w:szCs w:val="24"/>
          <w:lang w:val="hy-AM"/>
        </w:rPr>
        <w:t>ում վե</w:t>
      </w:r>
      <w:r w:rsidRPr="00E420F9">
        <w:rPr>
          <w:rFonts w:ascii="GHEA Grapalat" w:hAnsi="GHEA Grapalat" w:cs="Sylfaen"/>
          <w:sz w:val="24"/>
          <w:szCs w:val="24"/>
          <w:lang w:val="hy-AM"/>
        </w:rPr>
        <w:t>րաբաշխում, Հայաստանի Հանրապետության կառավարության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8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1515-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 w:rsidRPr="00355DFF">
        <w:rPr>
          <w:rFonts w:ascii="GHEA Grapalat" w:hAnsi="GHEA Grapalat" w:cs="Sylfaen"/>
          <w:sz w:val="24"/>
          <w:szCs w:val="24"/>
          <w:lang w:val="hy-AM"/>
        </w:rPr>
        <w:t>և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Հայաստանի Հանրապետության կրթության, գիտության, մշակույթի և սպորտի նախարարությանը գւոմար հատկացնելու</w:t>
      </w:r>
      <w:r w:rsidRPr="00E420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E420F9">
        <w:rPr>
          <w:rFonts w:ascii="GHEA Grapalat" w:hAnsi="GHEA Grapalat"/>
          <w:sz w:val="24"/>
          <w:lang w:val="hy-AM"/>
        </w:rPr>
        <w:t>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Pr="00E420F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կառավարության որոշման նախագիծը բխում </w:t>
      </w:r>
      <w:r w:rsidR="005E6E07">
        <w:rPr>
          <w:rFonts w:ascii="GHEA Grapalat" w:eastAsia="GHEA Grapalat" w:hAnsi="GHEA Grapalat" w:cs="GHEA Grapalat"/>
          <w:sz w:val="24"/>
          <w:szCs w:val="24"/>
          <w:lang w:val="fr-FR"/>
        </w:rPr>
        <w:t>է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«Մարտունու Տ. Աբրահամյանի անվան ավագ դպրոց» ՊՈԱԿ-ի </w:t>
      </w:r>
      <w:r w:rsidRPr="00FD486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նոր շենքը գույքով ապահովելու անհրաժեշտությունից</w:t>
      </w:r>
      <w:r w:rsidR="005E6E0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:rsidR="00D77D56" w:rsidRPr="00E420F9" w:rsidRDefault="00D77D56" w:rsidP="00D77D5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643C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D77D56" w:rsidRPr="003769D2" w:rsidRDefault="00D77D56" w:rsidP="00D77D56">
      <w:pPr>
        <w:spacing w:line="360" w:lineRule="auto"/>
        <w:ind w:firstLine="540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ՀՀ կրթության, գիտության, մշակույթի և սպորտի նախարարության «Մարտունու Տ. Աբրահամյանի անվան ավագ դպրոց» ՊՈԱԿ-ի </w:t>
      </w:r>
      <w:r w:rsidRPr="00FD486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շենքը 2016-2019 թվականների ընթացքում հիմնանորոգվել է «Կրթության բարելավում» ծրագրի շրջանակում: Անհրաժեշտ է նշել, որ հիմնանորոգման ծրագրով դպրոցի նոր շենքին ուսումնական, սպորտային կամ ուսումնաօժանդակ գույք նախատեսված չի եղել:</w:t>
      </w:r>
    </w:p>
    <w:p w:rsidR="00D77D56" w:rsidRPr="00943908" w:rsidRDefault="00D77D56" w:rsidP="00D77D56">
      <w:pPr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1146 «Հանրակրթության ծրագիր» ծրագրի «11016 Կրթական հաստատությունների աշակերտներին դասագրքերով և ուսումնական գրականությամբ ապահովում» միջոցառման ֆինանսական միջոցների արդյունավետ և խնայողաբար օգտագործման արդյունքում տնտեսված միջոցներից առաջարկվում է գումարը ուղղել ՊՈԱԿ-ին անհրաժեշտ գույքով ապահովելու նպատակին:</w:t>
      </w:r>
    </w:p>
    <w:p w:rsidR="00D77D56" w:rsidRPr="003254A6" w:rsidRDefault="00D77D56" w:rsidP="00D77D56">
      <w:pPr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Կից աղյուսակով </w:t>
      </w:r>
      <w:r w:rsidRPr="00943908">
        <w:rPr>
          <w:rFonts w:ascii="GHEA Grapalat" w:hAnsi="GHEA Grapalat"/>
          <w:bCs/>
          <w:sz w:val="24"/>
          <w:szCs w:val="24"/>
          <w:lang w:val="hy-AM"/>
        </w:rPr>
        <w:t xml:space="preserve">ներկայացվում է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 w:rsidRPr="00943908">
        <w:rPr>
          <w:rFonts w:ascii="GHEA Grapalat" w:hAnsi="GHEA Grapalat"/>
          <w:bCs/>
          <w:sz w:val="24"/>
          <w:szCs w:val="24"/>
          <w:lang w:val="hy-AM"/>
        </w:rPr>
        <w:t>դպրոցին անհրաժեշտ գույ</w:t>
      </w:r>
      <w:r>
        <w:rPr>
          <w:rFonts w:ascii="GHEA Grapalat" w:hAnsi="GHEA Grapalat"/>
          <w:bCs/>
          <w:sz w:val="24"/>
          <w:szCs w:val="24"/>
          <w:lang w:val="hy-AM"/>
        </w:rPr>
        <w:t>քացանկը:</w:t>
      </w:r>
    </w:p>
    <w:p w:rsidR="00D77D56" w:rsidRPr="00D439F7" w:rsidRDefault="00D77D56" w:rsidP="00D77D5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77D56" w:rsidRPr="00E420F9" w:rsidRDefault="00D77D56" w:rsidP="00D77D5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E420F9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D77D56" w:rsidRPr="00E420F9" w:rsidRDefault="00D77D56" w:rsidP="00D77D56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E420F9">
        <w:rPr>
          <w:rFonts w:ascii="GHEA Grapalat" w:hAnsi="GHEA Grapalat"/>
          <w:sz w:val="24"/>
          <w:szCs w:val="24"/>
          <w:lang w:val="en-US"/>
        </w:rPr>
        <w:t>ՀՀ</w:t>
      </w:r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/>
          <w:sz w:val="24"/>
          <w:szCs w:val="24"/>
          <w:lang w:val="en-US"/>
        </w:rPr>
        <w:t>կրթության</w:t>
      </w:r>
      <w:r>
        <w:rPr>
          <w:rFonts w:ascii="GHEA Grapalat" w:hAnsi="GHEA Grapalat"/>
          <w:sz w:val="24"/>
          <w:szCs w:val="24"/>
          <w:lang w:val="ro-RO"/>
        </w:rPr>
        <w:t xml:space="preserve">, </w:t>
      </w:r>
      <w:r w:rsidRPr="00E420F9">
        <w:rPr>
          <w:rFonts w:ascii="GHEA Grapalat" w:hAnsi="GHEA Grapalat"/>
          <w:sz w:val="24"/>
          <w:szCs w:val="24"/>
          <w:lang w:val="en-US"/>
        </w:rPr>
        <w:t>գիտության</w:t>
      </w:r>
      <w:r w:rsidRPr="005B4FE9">
        <w:rPr>
          <w:rFonts w:ascii="GHEA Grapalat" w:hAnsi="GHEA Grapalat"/>
          <w:sz w:val="24"/>
          <w:szCs w:val="24"/>
          <w:lang w:val="ro-RO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մշակույթի</w:t>
      </w:r>
      <w:r w:rsidRPr="005B4FE9"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5B4FE9"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սպորտի</w:t>
      </w:r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/>
          <w:sz w:val="24"/>
          <w:szCs w:val="24"/>
          <w:lang w:val="en-US"/>
        </w:rPr>
        <w:t>նախարարության</w:t>
      </w:r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/>
          <w:sz w:val="24"/>
          <w:szCs w:val="24"/>
          <w:lang w:val="en-US"/>
        </w:rPr>
        <w:t>աշխատակիցները</w:t>
      </w:r>
      <w:r w:rsidRPr="00E420F9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D77D56" w:rsidRPr="00E420F9" w:rsidRDefault="00D77D56" w:rsidP="00D77D5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r w:rsidRPr="00E420F9">
        <w:rPr>
          <w:rFonts w:ascii="GHEA Grapalat" w:hAnsi="GHEA Grapalat" w:cs="Sylfaen"/>
          <w:b/>
          <w:sz w:val="24"/>
          <w:szCs w:val="24"/>
        </w:rPr>
        <w:t>Իրավական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b/>
          <w:sz w:val="24"/>
          <w:szCs w:val="24"/>
        </w:rPr>
        <w:t>ակտի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b/>
          <w:sz w:val="24"/>
          <w:szCs w:val="24"/>
        </w:rPr>
        <w:t>կիրարկման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b/>
          <w:sz w:val="24"/>
          <w:szCs w:val="24"/>
        </w:rPr>
        <w:t>դեպքում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b/>
          <w:sz w:val="24"/>
          <w:szCs w:val="24"/>
        </w:rPr>
        <w:t>ակնկալվող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b/>
          <w:sz w:val="24"/>
          <w:szCs w:val="24"/>
        </w:rPr>
        <w:t>արդյունքը</w:t>
      </w:r>
      <w:r w:rsidRPr="00E420F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D77D56" w:rsidRPr="00FD486A" w:rsidRDefault="00D77D56" w:rsidP="00D77D56">
      <w:pPr>
        <w:spacing w:line="360" w:lineRule="auto"/>
        <w:ind w:right="175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420F9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կառավարության սույն որոշման </w:t>
      </w:r>
      <w:r w:rsidRPr="00FD486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արդյունքում </w:t>
      </w:r>
      <w:r w:rsidRPr="00FD486A">
        <w:rPr>
          <w:rFonts w:ascii="GHEA Grapalat" w:hAnsi="GHEA Grapalat"/>
          <w:color w:val="000000" w:themeColor="text1"/>
          <w:sz w:val="24"/>
          <w:szCs w:val="24"/>
          <w:lang w:val="en-US"/>
        </w:rPr>
        <w:t>կստեղծվի</w:t>
      </w:r>
      <w:r w:rsidRPr="00FD486A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FD486A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հնարավորություն </w:t>
      </w:r>
      <w:r w:rsidRPr="00FD486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 պատանի մարզիկների ՀԱՊԿ երկրների սամբոյի պատանեկան միջազգային փառատոնին</w:t>
      </w:r>
      <w:r w:rsidRPr="00FD486A">
        <w:rPr>
          <w:rFonts w:ascii="GHEA Grapalat" w:hAnsi="GHEA Grapalat" w:cs="Calibri"/>
          <w:bCs/>
          <w:color w:val="000000" w:themeColor="text1"/>
          <w:sz w:val="24"/>
          <w:szCs w:val="24"/>
          <w:lang w:val="hy-AM"/>
        </w:rPr>
        <w:t xml:space="preserve"> մասնակցությանը:</w:t>
      </w:r>
      <w:r w:rsidRPr="00FD486A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FD486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«Մարտունու Տ. Աբրահամյանի անվան ավագ դպրոց» ՊՈԱԿ-ին նոր գույքով ապահովում:</w:t>
      </w:r>
    </w:p>
    <w:p w:rsidR="00D77D56" w:rsidRPr="00E420F9" w:rsidRDefault="00D77D56" w:rsidP="00D77D56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420F9">
        <w:rPr>
          <w:rFonts w:ascii="GHEA Grapalat" w:hAnsi="GHEA Grapalat" w:cs="Sylfaen"/>
          <w:b/>
          <w:sz w:val="24"/>
          <w:szCs w:val="24"/>
          <w:lang w:val="fr-FR"/>
        </w:rPr>
        <w:t>Այլ տեղեկություններ.</w:t>
      </w:r>
    </w:p>
    <w:p w:rsidR="00D77D56" w:rsidRDefault="00D77D56" w:rsidP="00D77D5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420F9">
        <w:rPr>
          <w:rFonts w:ascii="GHEA Grapalat" w:hAnsi="GHEA Grapalat"/>
          <w:sz w:val="24"/>
          <w:szCs w:val="24"/>
          <w:lang w:val="is-IS"/>
        </w:rPr>
        <w:t>Չկան:</w:t>
      </w:r>
    </w:p>
    <w:p w:rsidR="00D77D56" w:rsidRDefault="00D77D56" w:rsidP="00D77D56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77D56" w:rsidRDefault="00D77D56" w:rsidP="00D77D56">
      <w:pPr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br w:type="page"/>
      </w:r>
    </w:p>
    <w:p w:rsidR="00D77D56" w:rsidRPr="00C552FD" w:rsidRDefault="00D77D56" w:rsidP="00D77D56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C552FD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D77D56" w:rsidRPr="00E420F9" w:rsidRDefault="00D77D56" w:rsidP="00D77D56">
      <w:pPr>
        <w:keepNext/>
        <w:spacing w:line="360" w:lineRule="auto"/>
        <w:jc w:val="center"/>
        <w:outlineLvl w:val="1"/>
        <w:rPr>
          <w:rFonts w:ascii="GHEA Grapalat" w:hAnsi="GHEA Grapalat"/>
          <w:sz w:val="24"/>
          <w:szCs w:val="24"/>
          <w:lang w:val="is-IS"/>
        </w:rPr>
      </w:pPr>
    </w:p>
    <w:p w:rsidR="00D77D56" w:rsidRPr="003769D2" w:rsidRDefault="00D77D56" w:rsidP="00D77D56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E420F9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BC4D6F">
        <w:rPr>
          <w:rFonts w:ascii="GHEA Grapalat" w:hAnsi="GHEA Grapalat"/>
          <w:b/>
          <w:sz w:val="24"/>
          <w:lang w:val="hy-AM"/>
        </w:rPr>
        <w:t>ՀԱՅԱՍՏԱՆԻ ՀԱՆՐԱՊԵՏՈՒԹՅԱՆ 2019 ԹՎԱԿԱՆԻ ՊԵՏԱԿԱՆ ԲՅՈՒՋԵՈՒՄ  ՎԵՐԱԲԱՇԽՈՒՄ, ՀԱՅԱՍՏԱՆԻ ՀԱՆՐԱՊԵՏՈՒԹՅԱՆ ԿԱՌԱՎԱՐՈՒԹՅԱՆ 2018 ԹՎԱԿԱՆԻ ԴԵԿՏԵՄԲԵՐԻ 27-Ի N 1515-Ն ՈՐՈՇՄԱՆ ՄԵՋ ԼՐԱՑՈՒՄՆԵՐ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ԵՎ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ՄԱՍԻՆ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></w:t>
      </w:r>
      <w:r w:rsidRPr="00E420F9">
        <w:rPr>
          <w:rFonts w:ascii="GHEA Grapalat" w:hAnsi="GHEA Grapalat" w:cs="Sylfaen"/>
          <w:b/>
          <w:sz w:val="24"/>
          <w:szCs w:val="24"/>
          <w:lang w:val="is-IS"/>
        </w:rPr>
        <w:t xml:space="preserve"> 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D77D56" w:rsidRPr="00E420F9" w:rsidRDefault="00D77D56" w:rsidP="00D77D56">
      <w:pPr>
        <w:rPr>
          <w:rFonts w:ascii="GHEA Grapalat" w:hAnsi="GHEA Grapalat"/>
          <w:sz w:val="24"/>
          <w:szCs w:val="24"/>
          <w:lang w:val="hy-AM"/>
        </w:rPr>
      </w:pPr>
    </w:p>
    <w:p w:rsidR="00D77D56" w:rsidRPr="00E420F9" w:rsidRDefault="00D77D56" w:rsidP="00D77D56">
      <w:pPr>
        <w:rPr>
          <w:rFonts w:ascii="GHEA Grapalat" w:hAnsi="GHEA Grapalat"/>
          <w:sz w:val="24"/>
          <w:szCs w:val="24"/>
          <w:lang w:val="ro-RO"/>
        </w:rPr>
      </w:pPr>
    </w:p>
    <w:p w:rsidR="00D77D56" w:rsidRPr="00E420F9" w:rsidRDefault="00D77D56" w:rsidP="00D77D5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lang w:val="hy-AM"/>
        </w:rPr>
        <w:t>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hAnsi="GHEA Grapalat" w:cs="Sylfaen"/>
          <w:sz w:val="24"/>
          <w:szCs w:val="24"/>
          <w:lang w:val="hy-AM"/>
        </w:rPr>
        <w:t>ում վե</w:t>
      </w:r>
      <w:r w:rsidRPr="00E420F9">
        <w:rPr>
          <w:rFonts w:ascii="GHEA Grapalat" w:hAnsi="GHEA Grapalat" w:cs="Sylfaen"/>
          <w:sz w:val="24"/>
          <w:szCs w:val="24"/>
          <w:lang w:val="hy-AM"/>
        </w:rPr>
        <w:t>րաբաշխում, Հայաստանի Հանրապետության կառավարության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8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1515-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 w:rsidRPr="00355DFF">
        <w:rPr>
          <w:rFonts w:ascii="GHEA Grapalat" w:hAnsi="GHEA Grapalat" w:cs="Sylfaen"/>
          <w:sz w:val="24"/>
          <w:szCs w:val="24"/>
          <w:lang w:val="hy-AM"/>
        </w:rPr>
        <w:t>և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Հայաստանի Հանրապետության կրթության, գիտության, մշակույթի և սպորտի նախարարությանը գւոմար հատկացնելու</w:t>
      </w:r>
      <w:r w:rsidRPr="00E420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E420F9">
        <w:rPr>
          <w:rFonts w:ascii="GHEA Grapalat" w:hAnsi="GHEA Grapalat"/>
          <w:sz w:val="24"/>
          <w:lang w:val="hy-AM"/>
        </w:rPr>
        <w:t></w:t>
      </w:r>
      <w:r w:rsidRPr="00E420F9">
        <w:rPr>
          <w:rFonts w:ascii="GHEA Grapalat" w:hAnsi="GHEA Grapalat" w:cs="Sylfaen"/>
          <w:sz w:val="24"/>
          <w:szCs w:val="24"/>
          <w:lang w:val="ro-RO"/>
        </w:rPr>
        <w:t xml:space="preserve"> Հայաստանի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E420F9">
        <w:rPr>
          <w:rFonts w:ascii="GHEA Grapalat" w:hAnsi="GHEA Grapalat" w:cs="Sylfaen"/>
          <w:sz w:val="24"/>
          <w:szCs w:val="24"/>
          <w:lang w:val="ro-RO"/>
        </w:rPr>
        <w:t>ծի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ՀՀ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և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ծախսերում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չի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D77D56" w:rsidRPr="004E4819" w:rsidRDefault="00D77D56" w:rsidP="00D77D56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ab/>
        <w:t xml:space="preserve">                                             </w:t>
      </w:r>
    </w:p>
    <w:p w:rsidR="00D77D56" w:rsidRDefault="00D77D56" w:rsidP="00D77D56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D77D56" w:rsidRPr="00B307BF" w:rsidRDefault="00D77D56" w:rsidP="00D77D56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D77D56" w:rsidRDefault="00D77D56" w:rsidP="00D77D56">
      <w:pPr>
        <w:rPr>
          <w:rFonts w:ascii="GHEA Grapalat" w:hAnsi="GHEA Grapalat" w:cs="Sylfaen"/>
          <w:sz w:val="24"/>
          <w:szCs w:val="24"/>
          <w:lang w:val="ro-RO"/>
        </w:rPr>
      </w:pPr>
      <w:r>
        <w:rPr>
          <w:rFonts w:ascii="GHEA Grapalat" w:hAnsi="GHEA Grapalat" w:cs="Sylfaen"/>
          <w:sz w:val="24"/>
          <w:szCs w:val="24"/>
          <w:lang w:val="ro-RO"/>
        </w:rPr>
        <w:br w:type="page"/>
      </w:r>
    </w:p>
    <w:p w:rsidR="00D77D56" w:rsidRPr="000F1FE8" w:rsidRDefault="00D77D56" w:rsidP="00D77D56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0F1FE8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</w:t>
      </w:r>
      <w:r w:rsidRPr="000F1FE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F1FE8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0F1FE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F1FE8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0F1FE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F1FE8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0F1FE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F1FE8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0F1FE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F1FE8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0F1FE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F1FE8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0F1FE8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F1FE8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D77D56" w:rsidRPr="000F1FE8" w:rsidRDefault="00D77D56" w:rsidP="00D77D56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E420F9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0F1FE8">
        <w:rPr>
          <w:rFonts w:ascii="GHEA Grapalat" w:hAnsi="GHEA Grapalat"/>
          <w:b/>
          <w:sz w:val="24"/>
          <w:lang w:val="hy-AM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ՀԱՅԱՍՏԱՆԻ ՀԱՆՐԱՊԵՏՈՒԹՅԱՆ 2019 ԹՎԱԿԱՆԻ ՊԵՏԱԿԱՆ ԲՅՈՒՋԵՈՒՄ  ՎԵՐԱԲԱՇԽՈՒՄ, ՀԱՅԱՍՏԱՆԻ ՀԱՆՐԱՊԵՏՈՒԹՅԱՆ ԿԱՌԱՎԱՐՈՒԹՅԱՆ 2018 ԹՎԱԿԱՆԻ ԴԵԿՏԵՄԲԵՐԻ 27-Ի N 1515-Ն ՈՐՈՇՄԱՆ ՄԵՋ ԼՐԱՑՈՒՄՆԵՐ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ԵՎ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Pr="00BC4D6F">
        <w:rPr>
          <w:rFonts w:ascii="GHEA Grapalat" w:hAnsi="GHEA Grapalat"/>
          <w:b/>
          <w:sz w:val="24"/>
          <w:lang w:val="af-ZA"/>
        </w:rPr>
        <w:t xml:space="preserve"> </w:t>
      </w:r>
      <w:r w:rsidRPr="00BC4D6F">
        <w:rPr>
          <w:rFonts w:ascii="GHEA Grapalat" w:hAnsi="GHEA Grapalat"/>
          <w:b/>
          <w:sz w:val="24"/>
          <w:lang w:val="hy-AM"/>
        </w:rPr>
        <w:t>ՄԱՍԻՆ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></w:t>
      </w:r>
      <w:r w:rsidRPr="00E420F9">
        <w:rPr>
          <w:rFonts w:ascii="GHEA Grapalat" w:hAnsi="GHEA Grapalat" w:cs="Sylfaen"/>
          <w:b/>
          <w:sz w:val="24"/>
          <w:szCs w:val="24"/>
          <w:lang w:val="is-IS"/>
        </w:rPr>
        <w:t xml:space="preserve"> </w:t>
      </w:r>
      <w:r w:rsidRPr="00E420F9">
        <w:rPr>
          <w:rFonts w:ascii="GHEA Grapalat" w:hAnsi="GHEA Grapalat" w:cs="Sylfaen"/>
          <w:b/>
          <w:sz w:val="24"/>
          <w:szCs w:val="24"/>
          <w:lang w:val="ro-RO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D77D56" w:rsidRPr="00E420F9" w:rsidRDefault="00D77D56" w:rsidP="00D77D56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D77D56" w:rsidRPr="00E420F9" w:rsidRDefault="00D77D56" w:rsidP="00D77D56">
      <w:pPr>
        <w:rPr>
          <w:rFonts w:ascii="GHEA Grapalat" w:hAnsi="GHEA Grapalat"/>
          <w:b/>
          <w:sz w:val="24"/>
          <w:szCs w:val="24"/>
          <w:lang w:val="ro-RO"/>
        </w:rPr>
      </w:pPr>
    </w:p>
    <w:p w:rsidR="00D77D56" w:rsidRPr="00E420F9" w:rsidRDefault="00D77D56" w:rsidP="00D77D56">
      <w:pPr>
        <w:rPr>
          <w:rFonts w:ascii="GHEA Grapalat" w:hAnsi="GHEA Grapalat"/>
          <w:sz w:val="24"/>
          <w:szCs w:val="24"/>
          <w:lang w:val="ro-RO"/>
        </w:rPr>
      </w:pPr>
    </w:p>
    <w:p w:rsidR="00D77D56" w:rsidRPr="00E420F9" w:rsidRDefault="00D77D56" w:rsidP="00D77D5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>1. Այլ իրավական ակտերում փոփոխությունների և/կամ լրացումների անհրաժեշտությունը.</w:t>
      </w:r>
    </w:p>
    <w:p w:rsidR="00D77D56" w:rsidRPr="00E420F9" w:rsidRDefault="00D77D56" w:rsidP="00D77D56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E420F9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77D56" w:rsidRPr="00E420F9" w:rsidRDefault="00D77D56" w:rsidP="00D77D5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D77D56" w:rsidRPr="00E420F9" w:rsidRDefault="00D77D56" w:rsidP="00D77D5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>2. Միջազգային պայմանագրերով ստանձնած պարտավորությունների հետ համապատասխանությունը.</w:t>
      </w:r>
    </w:p>
    <w:p w:rsidR="00D77D56" w:rsidRPr="00E420F9" w:rsidRDefault="00D77D56" w:rsidP="00D77D56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E420F9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77D56" w:rsidRPr="00E420F9" w:rsidRDefault="00D77D56" w:rsidP="00D77D5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D77D56" w:rsidRPr="00E420F9" w:rsidRDefault="00D77D56" w:rsidP="00D77D5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>3. Այլ տեղեկություններ.</w:t>
      </w:r>
    </w:p>
    <w:p w:rsidR="00D77D56" w:rsidRPr="00E420F9" w:rsidRDefault="00D77D56" w:rsidP="00D77D56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    </w:t>
      </w:r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Չկան</w:t>
      </w:r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2631E" w:rsidRPr="00D77D56" w:rsidRDefault="0072631E" w:rsidP="00D77D56">
      <w:pPr>
        <w:spacing w:line="360" w:lineRule="auto"/>
        <w:jc w:val="right"/>
        <w:rPr>
          <w:rFonts w:ascii="GHEA Grapalat" w:hAnsi="GHEA Grapalat" w:cs="Sylfaen"/>
          <w:sz w:val="24"/>
          <w:szCs w:val="24"/>
          <w:lang w:val="ro-RO"/>
        </w:rPr>
      </w:pPr>
    </w:p>
    <w:sectPr w:rsidR="0072631E" w:rsidRPr="00D77D56" w:rsidSect="005E6E07">
      <w:headerReference w:type="even" r:id="rId8"/>
      <w:footerReference w:type="default" r:id="rId9"/>
      <w:pgSz w:w="11909" w:h="16834" w:code="9"/>
      <w:pgMar w:top="450" w:right="851" w:bottom="284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571" w:rsidRDefault="002C2571">
      <w:r>
        <w:separator/>
      </w:r>
    </w:p>
  </w:endnote>
  <w:endnote w:type="continuationSeparator" w:id="0">
    <w:p w:rsidR="002C2571" w:rsidRDefault="002C2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571" w:rsidRDefault="002C2571">
      <w:r>
        <w:separator/>
      </w:r>
    </w:p>
  </w:footnote>
  <w:footnote w:type="continuationSeparator" w:id="0">
    <w:p w:rsidR="002C2571" w:rsidRDefault="002C2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255"/>
    <w:multiLevelType w:val="hybridMultilevel"/>
    <w:tmpl w:val="69CA0498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8A71172"/>
    <w:multiLevelType w:val="hybridMultilevel"/>
    <w:tmpl w:val="EC144F72"/>
    <w:lvl w:ilvl="0" w:tplc="AD066C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1D366295"/>
    <w:multiLevelType w:val="hybridMultilevel"/>
    <w:tmpl w:val="8CB21E5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8376A"/>
    <w:multiLevelType w:val="hybridMultilevel"/>
    <w:tmpl w:val="FE942C9A"/>
    <w:lvl w:ilvl="0" w:tplc="315AC520">
      <w:start w:val="2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51900"/>
    <w:multiLevelType w:val="hybridMultilevel"/>
    <w:tmpl w:val="B498BF44"/>
    <w:lvl w:ilvl="0" w:tplc="729EAC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627112F"/>
    <w:multiLevelType w:val="hybridMultilevel"/>
    <w:tmpl w:val="E8EA14B8"/>
    <w:lvl w:ilvl="0" w:tplc="0BE4A3DE">
      <w:start w:val="2"/>
      <w:numFmt w:val="decimal"/>
      <w:lvlText w:val="%1."/>
      <w:lvlJc w:val="left"/>
      <w:pPr>
        <w:ind w:left="7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9" w15:restartNumberingAfterBreak="0">
    <w:nsid w:val="6B706E45"/>
    <w:multiLevelType w:val="hybridMultilevel"/>
    <w:tmpl w:val="2FF08388"/>
    <w:lvl w:ilvl="0" w:tplc="5C3CDE9C">
      <w:start w:val="1"/>
      <w:numFmt w:val="decimal"/>
      <w:lvlText w:val="%1."/>
      <w:lvlJc w:val="left"/>
      <w:pPr>
        <w:ind w:left="37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0" w15:restartNumberingAfterBreak="0">
    <w:nsid w:val="77816927"/>
    <w:multiLevelType w:val="hybridMultilevel"/>
    <w:tmpl w:val="B498BF44"/>
    <w:lvl w:ilvl="0" w:tplc="729EAC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10"/>
  </w:num>
  <w:num w:numId="7">
    <w:abstractNumId w:val="0"/>
  </w:num>
  <w:num w:numId="8">
    <w:abstractNumId w:val="1"/>
  </w:num>
  <w:num w:numId="9">
    <w:abstractNumId w:val="6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5C59"/>
    <w:rsid w:val="00013094"/>
    <w:rsid w:val="00021F68"/>
    <w:rsid w:val="000233A3"/>
    <w:rsid w:val="000240EF"/>
    <w:rsid w:val="00035BEB"/>
    <w:rsid w:val="000371FC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93A4D"/>
    <w:rsid w:val="0009453A"/>
    <w:rsid w:val="00097151"/>
    <w:rsid w:val="000B2AA5"/>
    <w:rsid w:val="000B5ADA"/>
    <w:rsid w:val="000C1698"/>
    <w:rsid w:val="000D365A"/>
    <w:rsid w:val="000E06E7"/>
    <w:rsid w:val="000E2393"/>
    <w:rsid w:val="000E56A3"/>
    <w:rsid w:val="000F1BF3"/>
    <w:rsid w:val="001154EC"/>
    <w:rsid w:val="001402A4"/>
    <w:rsid w:val="001454EC"/>
    <w:rsid w:val="001526EC"/>
    <w:rsid w:val="00154EDD"/>
    <w:rsid w:val="00157670"/>
    <w:rsid w:val="001601EB"/>
    <w:rsid w:val="00176076"/>
    <w:rsid w:val="00176C18"/>
    <w:rsid w:val="00184B01"/>
    <w:rsid w:val="0019148C"/>
    <w:rsid w:val="001A02C6"/>
    <w:rsid w:val="001A30F8"/>
    <w:rsid w:val="001A7186"/>
    <w:rsid w:val="001C6BB0"/>
    <w:rsid w:val="001C76A7"/>
    <w:rsid w:val="001D3328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174BD"/>
    <w:rsid w:val="00217789"/>
    <w:rsid w:val="002348D2"/>
    <w:rsid w:val="00240301"/>
    <w:rsid w:val="00244D87"/>
    <w:rsid w:val="0025280C"/>
    <w:rsid w:val="00256719"/>
    <w:rsid w:val="00257486"/>
    <w:rsid w:val="00260E0C"/>
    <w:rsid w:val="00274036"/>
    <w:rsid w:val="00283413"/>
    <w:rsid w:val="00283EC6"/>
    <w:rsid w:val="002953C4"/>
    <w:rsid w:val="002A0287"/>
    <w:rsid w:val="002A2DF8"/>
    <w:rsid w:val="002B1B6D"/>
    <w:rsid w:val="002C2571"/>
    <w:rsid w:val="002E306D"/>
    <w:rsid w:val="002E3333"/>
    <w:rsid w:val="002E500E"/>
    <w:rsid w:val="002F3A8F"/>
    <w:rsid w:val="002F4EA2"/>
    <w:rsid w:val="003031F3"/>
    <w:rsid w:val="00305C0E"/>
    <w:rsid w:val="0030735A"/>
    <w:rsid w:val="0032104D"/>
    <w:rsid w:val="003254A6"/>
    <w:rsid w:val="00345E26"/>
    <w:rsid w:val="00355DFF"/>
    <w:rsid w:val="00356163"/>
    <w:rsid w:val="00356390"/>
    <w:rsid w:val="003B2394"/>
    <w:rsid w:val="003B6624"/>
    <w:rsid w:val="003F628E"/>
    <w:rsid w:val="00404A6F"/>
    <w:rsid w:val="0043062B"/>
    <w:rsid w:val="00441BC3"/>
    <w:rsid w:val="00457C27"/>
    <w:rsid w:val="0048016A"/>
    <w:rsid w:val="00487693"/>
    <w:rsid w:val="00492388"/>
    <w:rsid w:val="00495C6A"/>
    <w:rsid w:val="004975CD"/>
    <w:rsid w:val="004B3BB1"/>
    <w:rsid w:val="004C1B86"/>
    <w:rsid w:val="004E3331"/>
    <w:rsid w:val="004E5EC7"/>
    <w:rsid w:val="004F1E05"/>
    <w:rsid w:val="004F2998"/>
    <w:rsid w:val="004F339E"/>
    <w:rsid w:val="004F4A01"/>
    <w:rsid w:val="004F4B78"/>
    <w:rsid w:val="00501133"/>
    <w:rsid w:val="0050407A"/>
    <w:rsid w:val="0050796F"/>
    <w:rsid w:val="00515955"/>
    <w:rsid w:val="00523715"/>
    <w:rsid w:val="00524D64"/>
    <w:rsid w:val="00525A85"/>
    <w:rsid w:val="00531777"/>
    <w:rsid w:val="0054162F"/>
    <w:rsid w:val="005433CD"/>
    <w:rsid w:val="0055041F"/>
    <w:rsid w:val="005537C3"/>
    <w:rsid w:val="005549CF"/>
    <w:rsid w:val="0055608C"/>
    <w:rsid w:val="00557A48"/>
    <w:rsid w:val="00560517"/>
    <w:rsid w:val="0056185E"/>
    <w:rsid w:val="005618F9"/>
    <w:rsid w:val="00561DC7"/>
    <w:rsid w:val="00565B21"/>
    <w:rsid w:val="00567DFD"/>
    <w:rsid w:val="005715BA"/>
    <w:rsid w:val="0058617B"/>
    <w:rsid w:val="005A329B"/>
    <w:rsid w:val="005A637B"/>
    <w:rsid w:val="005B17D2"/>
    <w:rsid w:val="005B51E8"/>
    <w:rsid w:val="005C08FA"/>
    <w:rsid w:val="005E2BB1"/>
    <w:rsid w:val="005E6E07"/>
    <w:rsid w:val="005F7827"/>
    <w:rsid w:val="00613200"/>
    <w:rsid w:val="00621E16"/>
    <w:rsid w:val="006351FD"/>
    <w:rsid w:val="00647583"/>
    <w:rsid w:val="0066076D"/>
    <w:rsid w:val="00660A08"/>
    <w:rsid w:val="00661674"/>
    <w:rsid w:val="0067675E"/>
    <w:rsid w:val="00685AD7"/>
    <w:rsid w:val="006B6AAE"/>
    <w:rsid w:val="006C1D88"/>
    <w:rsid w:val="006C5E28"/>
    <w:rsid w:val="006D5F4E"/>
    <w:rsid w:val="006D6D36"/>
    <w:rsid w:val="006E184B"/>
    <w:rsid w:val="006E2221"/>
    <w:rsid w:val="006F1E29"/>
    <w:rsid w:val="007045C5"/>
    <w:rsid w:val="00714782"/>
    <w:rsid w:val="00722764"/>
    <w:rsid w:val="0072631E"/>
    <w:rsid w:val="007272F1"/>
    <w:rsid w:val="00734864"/>
    <w:rsid w:val="007361DC"/>
    <w:rsid w:val="00761701"/>
    <w:rsid w:val="007671BA"/>
    <w:rsid w:val="007703EA"/>
    <w:rsid w:val="00785B06"/>
    <w:rsid w:val="00786D28"/>
    <w:rsid w:val="007B16BE"/>
    <w:rsid w:val="007C0B22"/>
    <w:rsid w:val="007C4149"/>
    <w:rsid w:val="007C4A19"/>
    <w:rsid w:val="007D5533"/>
    <w:rsid w:val="007D6359"/>
    <w:rsid w:val="007E2B21"/>
    <w:rsid w:val="007E3D92"/>
    <w:rsid w:val="007F67A6"/>
    <w:rsid w:val="00800BD6"/>
    <w:rsid w:val="00806FC6"/>
    <w:rsid w:val="0081569F"/>
    <w:rsid w:val="00816879"/>
    <w:rsid w:val="0082130D"/>
    <w:rsid w:val="00826402"/>
    <w:rsid w:val="00833DAF"/>
    <w:rsid w:val="0083641A"/>
    <w:rsid w:val="008577BC"/>
    <w:rsid w:val="008708B2"/>
    <w:rsid w:val="00871671"/>
    <w:rsid w:val="008752B5"/>
    <w:rsid w:val="00881965"/>
    <w:rsid w:val="00887A70"/>
    <w:rsid w:val="00895B19"/>
    <w:rsid w:val="008A3463"/>
    <w:rsid w:val="008B7D6F"/>
    <w:rsid w:val="008C64D6"/>
    <w:rsid w:val="008D51EC"/>
    <w:rsid w:val="008D6D8E"/>
    <w:rsid w:val="008E0F20"/>
    <w:rsid w:val="008E2770"/>
    <w:rsid w:val="008E751C"/>
    <w:rsid w:val="008F41C7"/>
    <w:rsid w:val="00931FBC"/>
    <w:rsid w:val="00956D32"/>
    <w:rsid w:val="009635B2"/>
    <w:rsid w:val="0096392E"/>
    <w:rsid w:val="00976DE8"/>
    <w:rsid w:val="009774B0"/>
    <w:rsid w:val="00977F12"/>
    <w:rsid w:val="009808FC"/>
    <w:rsid w:val="009822ED"/>
    <w:rsid w:val="00984BA8"/>
    <w:rsid w:val="0098720D"/>
    <w:rsid w:val="00987822"/>
    <w:rsid w:val="00987951"/>
    <w:rsid w:val="009A2C91"/>
    <w:rsid w:val="009A6751"/>
    <w:rsid w:val="009C364C"/>
    <w:rsid w:val="009D3123"/>
    <w:rsid w:val="009E649A"/>
    <w:rsid w:val="009F1C24"/>
    <w:rsid w:val="009F2EDD"/>
    <w:rsid w:val="009F437D"/>
    <w:rsid w:val="00A11DF0"/>
    <w:rsid w:val="00A14441"/>
    <w:rsid w:val="00A40F45"/>
    <w:rsid w:val="00A43D23"/>
    <w:rsid w:val="00A45C68"/>
    <w:rsid w:val="00A53237"/>
    <w:rsid w:val="00A60771"/>
    <w:rsid w:val="00A65CB3"/>
    <w:rsid w:val="00A67779"/>
    <w:rsid w:val="00A75E91"/>
    <w:rsid w:val="00A8326B"/>
    <w:rsid w:val="00A859A6"/>
    <w:rsid w:val="00A919B1"/>
    <w:rsid w:val="00A92044"/>
    <w:rsid w:val="00A92BC6"/>
    <w:rsid w:val="00A97A5C"/>
    <w:rsid w:val="00AC288D"/>
    <w:rsid w:val="00AC4DB5"/>
    <w:rsid w:val="00AE66D1"/>
    <w:rsid w:val="00AF3A9E"/>
    <w:rsid w:val="00B105C2"/>
    <w:rsid w:val="00B16CA9"/>
    <w:rsid w:val="00B17721"/>
    <w:rsid w:val="00B33861"/>
    <w:rsid w:val="00B37B34"/>
    <w:rsid w:val="00B42349"/>
    <w:rsid w:val="00B44EC4"/>
    <w:rsid w:val="00B56791"/>
    <w:rsid w:val="00BA0119"/>
    <w:rsid w:val="00BA0750"/>
    <w:rsid w:val="00BA3CD4"/>
    <w:rsid w:val="00BB10E5"/>
    <w:rsid w:val="00BB14C4"/>
    <w:rsid w:val="00BE2273"/>
    <w:rsid w:val="00BE4E07"/>
    <w:rsid w:val="00BE588F"/>
    <w:rsid w:val="00BE7B34"/>
    <w:rsid w:val="00BF0EED"/>
    <w:rsid w:val="00C022AA"/>
    <w:rsid w:val="00C170D9"/>
    <w:rsid w:val="00C26516"/>
    <w:rsid w:val="00C27ACC"/>
    <w:rsid w:val="00C352C6"/>
    <w:rsid w:val="00C35E98"/>
    <w:rsid w:val="00C63D1C"/>
    <w:rsid w:val="00C737C0"/>
    <w:rsid w:val="00C76EB0"/>
    <w:rsid w:val="00C77767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32DF6"/>
    <w:rsid w:val="00D4460A"/>
    <w:rsid w:val="00D606AC"/>
    <w:rsid w:val="00D64111"/>
    <w:rsid w:val="00D64CA1"/>
    <w:rsid w:val="00D66668"/>
    <w:rsid w:val="00D77D56"/>
    <w:rsid w:val="00D958EC"/>
    <w:rsid w:val="00DA0A31"/>
    <w:rsid w:val="00DA52DA"/>
    <w:rsid w:val="00DB24F4"/>
    <w:rsid w:val="00DC3FE4"/>
    <w:rsid w:val="00DC6FAF"/>
    <w:rsid w:val="00DD1358"/>
    <w:rsid w:val="00DE46C0"/>
    <w:rsid w:val="00DE4F4B"/>
    <w:rsid w:val="00DE7FF7"/>
    <w:rsid w:val="00DF0540"/>
    <w:rsid w:val="00DF1177"/>
    <w:rsid w:val="00DF2E0D"/>
    <w:rsid w:val="00DF7832"/>
    <w:rsid w:val="00E078EA"/>
    <w:rsid w:val="00E07B64"/>
    <w:rsid w:val="00E1552F"/>
    <w:rsid w:val="00E155D4"/>
    <w:rsid w:val="00E21BAE"/>
    <w:rsid w:val="00E27E16"/>
    <w:rsid w:val="00E3113C"/>
    <w:rsid w:val="00E435BB"/>
    <w:rsid w:val="00E50939"/>
    <w:rsid w:val="00E625A2"/>
    <w:rsid w:val="00E63762"/>
    <w:rsid w:val="00E65FDC"/>
    <w:rsid w:val="00E7355B"/>
    <w:rsid w:val="00E73D15"/>
    <w:rsid w:val="00E7458D"/>
    <w:rsid w:val="00E8744C"/>
    <w:rsid w:val="00E87E5D"/>
    <w:rsid w:val="00E914A0"/>
    <w:rsid w:val="00E970F5"/>
    <w:rsid w:val="00E9797F"/>
    <w:rsid w:val="00E97995"/>
    <w:rsid w:val="00EA7AF9"/>
    <w:rsid w:val="00EB1159"/>
    <w:rsid w:val="00EB2F05"/>
    <w:rsid w:val="00EB3179"/>
    <w:rsid w:val="00EB63C2"/>
    <w:rsid w:val="00EC0A29"/>
    <w:rsid w:val="00EC0EA6"/>
    <w:rsid w:val="00EC68B1"/>
    <w:rsid w:val="00EE7864"/>
    <w:rsid w:val="00EF44F8"/>
    <w:rsid w:val="00EF5BC7"/>
    <w:rsid w:val="00F00B75"/>
    <w:rsid w:val="00F141A9"/>
    <w:rsid w:val="00F15F05"/>
    <w:rsid w:val="00F16B81"/>
    <w:rsid w:val="00F20742"/>
    <w:rsid w:val="00F22530"/>
    <w:rsid w:val="00F23051"/>
    <w:rsid w:val="00F2717E"/>
    <w:rsid w:val="00F278F0"/>
    <w:rsid w:val="00F42977"/>
    <w:rsid w:val="00F555A1"/>
    <w:rsid w:val="00F619B9"/>
    <w:rsid w:val="00F65B3A"/>
    <w:rsid w:val="00F65C9E"/>
    <w:rsid w:val="00F80BE4"/>
    <w:rsid w:val="00F84F22"/>
    <w:rsid w:val="00F85913"/>
    <w:rsid w:val="00F91464"/>
    <w:rsid w:val="00FA1CA6"/>
    <w:rsid w:val="00FA4B67"/>
    <w:rsid w:val="00FA67CB"/>
    <w:rsid w:val="00FB6301"/>
    <w:rsid w:val="00FC10AC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CA83C1"/>
  <w15:docId w15:val="{A6857DB8-7137-41E8-B962-06F7823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Table no. List Paragraph"/>
    <w:basedOn w:val="Normal"/>
    <w:link w:val="ListParagraphChar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customStyle="1" w:styleId="mechtex">
    <w:name w:val="mechtex"/>
    <w:basedOn w:val="Normal"/>
    <w:link w:val="mechtexChar"/>
    <w:rsid w:val="0072631E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72631E"/>
    <w:rPr>
      <w:rFonts w:ascii="Arial Armenian" w:hAnsi="Arial Armenian"/>
      <w:sz w:val="22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EB31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B3179"/>
    <w:rPr>
      <w:rFonts w:ascii="Segoe UI" w:hAnsi="Segoe UI" w:cs="Segoe UI"/>
      <w:sz w:val="18"/>
      <w:szCs w:val="18"/>
      <w:lang w:val="en-GB" w:eastAsia="ru-RU"/>
    </w:rPr>
  </w:style>
  <w:style w:type="character" w:customStyle="1" w:styleId="ListParagraphChar">
    <w:name w:val="List Paragraph Char"/>
    <w:aliases w:val="Table no. List Paragraph Char"/>
    <w:link w:val="ListParagraph"/>
    <w:locked/>
    <w:rsid w:val="00D77D56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CFFD-E0C0-4A05-A547-78A93C7EA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5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https://mul2.gov.am/tasks/149895/oneclick/Naxagits.docx?token=8dcd2e923aae9cff27c52784881d32d7</cp:keywords>
  <cp:lastModifiedBy>Gohar Mirzoyan</cp:lastModifiedBy>
  <cp:revision>2</cp:revision>
  <dcterms:created xsi:type="dcterms:W3CDTF">2019-11-06T08:17:00Z</dcterms:created>
  <dcterms:modified xsi:type="dcterms:W3CDTF">2019-11-06T08:18:00Z</dcterms:modified>
</cp:coreProperties>
</file>