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84D85" w14:textId="77777777" w:rsidR="003A1F03" w:rsidRPr="005D42AF" w:rsidRDefault="003A1F03" w:rsidP="007D6D9D">
      <w:pPr>
        <w:pStyle w:val="headingtitleStyle"/>
        <w:spacing w:line="360" w:lineRule="auto"/>
        <w:rPr>
          <w:color w:val="auto"/>
          <w:sz w:val="24"/>
          <w:szCs w:val="24"/>
          <w:lang w:val="hy-AM"/>
        </w:rPr>
      </w:pPr>
      <w:bookmarkStart w:id="0" w:name="_Toc1"/>
      <w:bookmarkStart w:id="1" w:name="_Hlk126077002"/>
    </w:p>
    <w:p w14:paraId="4A49EFF2" w14:textId="3D8A85B5" w:rsidR="0025143F" w:rsidRPr="003E75B1" w:rsidRDefault="00E05484" w:rsidP="007D6D9D">
      <w:pPr>
        <w:pStyle w:val="headingtitleStyle"/>
        <w:spacing w:line="360" w:lineRule="auto"/>
        <w:rPr>
          <w:color w:val="auto"/>
          <w:sz w:val="24"/>
          <w:szCs w:val="24"/>
          <w:lang w:val="hy-AM"/>
        </w:rPr>
      </w:pPr>
      <w:r w:rsidRPr="003E75B1">
        <w:rPr>
          <w:color w:val="auto"/>
          <w:sz w:val="24"/>
          <w:szCs w:val="24"/>
          <w:lang w:val="hy-AM"/>
        </w:rPr>
        <w:t>Ամփոփաթերթ</w:t>
      </w:r>
      <w:bookmarkEnd w:id="0"/>
    </w:p>
    <w:bookmarkEnd w:id="1"/>
    <w:p w14:paraId="140333C9" w14:textId="47A376A8" w:rsidR="009F4A89" w:rsidRPr="007D69CD" w:rsidRDefault="00AB5E9B" w:rsidP="007D6D9D">
      <w:pPr>
        <w:spacing w:line="360" w:lineRule="auto"/>
        <w:jc w:val="center"/>
        <w:rPr>
          <w:rFonts w:ascii="GHEA Grapalat" w:hAnsi="GHEA Grapalat"/>
          <w:b/>
          <w:bCs/>
          <w:sz w:val="24"/>
          <w:szCs w:val="24"/>
          <w:lang w:val="hy-AM"/>
        </w:rPr>
      </w:pPr>
      <w:r w:rsidRPr="003E75B1">
        <w:rPr>
          <w:rFonts w:ascii="GHEA Grapalat" w:eastAsia="Times New Roman" w:hAnsi="GHEA Grapalat"/>
          <w:b/>
          <w:bCs/>
          <w:sz w:val="24"/>
          <w:szCs w:val="24"/>
          <w:lang w:val="hy-AM"/>
        </w:rPr>
        <w:t>«</w:t>
      </w:r>
      <w:r w:rsidR="00EF2433" w:rsidRPr="00EF2433">
        <w:rPr>
          <w:rFonts w:ascii="GHEA Grapalat" w:eastAsia="Times New Roman" w:hAnsi="GHEA Grapalat"/>
          <w:b/>
          <w:bCs/>
          <w:sz w:val="24"/>
          <w:szCs w:val="24"/>
          <w:lang w:val="hy-AM"/>
        </w:rPr>
        <w:t>ԵՎՐԱՍԻԱԿԱՆ ՏՆՏԵՍԱԿԱՆ ՄԻՈՒԹՅԱՆ ԱՆԴԱՄ ՉՀԱՆԴԻՍԱՑՈՂ ՊԵՏՈՒԹՅՈՒՆՆԵՐԻՑ ՀԱՅԱՍՏԱՆԻ ՀԱՆՐԱՊԵՏՈՒԹՅՈՒՆ ՆԵՐՄՈՒԾՎՈՂ M2 ԵՎ M3 ԿԱՏԵԳՈՐԻԱՆԵՐԻ ԱՆՎԱՎՈՐ ՏՐԱՆՍՊՈՐՏԱՅԻՆ ՄԻՋՈՑՆԵՐԸ ՇՐՋԱՆԱՌՈՒԹՅԱՆ ՄԵՋ ԴՆԵԼՈՒ ՄԱՍԻՆ</w:t>
      </w:r>
      <w:r w:rsidR="007D69CD" w:rsidRPr="007D69CD">
        <w:rPr>
          <w:rFonts w:ascii="GHEA Grapalat" w:eastAsia="Times New Roman" w:hAnsi="GHEA Grapalat"/>
          <w:b/>
          <w:bCs/>
          <w:sz w:val="24"/>
          <w:szCs w:val="24"/>
          <w:lang w:val="hy-AM"/>
        </w:rPr>
        <w:t>» ՀԱՅԱՍՏԱՆԻ ՀԱՆՐԱՊԵՏՈՒԹՅԱՆ ԿԱՌԱՎԱՐՈՒԹՅԱՆ ՈՐՈՇՄԱՆ</w:t>
      </w:r>
      <w:r w:rsidR="007D69CD" w:rsidRPr="007D69CD">
        <w:rPr>
          <w:lang w:val="hy-AM"/>
        </w:rPr>
        <w:t xml:space="preserve"> </w:t>
      </w:r>
      <w:r w:rsidR="007D69CD" w:rsidRPr="007D69CD">
        <w:rPr>
          <w:rFonts w:ascii="GHEA Grapalat" w:eastAsia="Times New Roman" w:hAnsi="GHEA Grapalat"/>
          <w:b/>
          <w:bCs/>
          <w:sz w:val="24"/>
          <w:szCs w:val="24"/>
          <w:lang w:val="hy-AM"/>
        </w:rPr>
        <w:t>ՆԱԽԱԳԻԾ</w:t>
      </w:r>
    </w:p>
    <w:tbl>
      <w:tblPr>
        <w:tblStyle w:val="TableGrid"/>
        <w:tblW w:w="14400" w:type="dxa"/>
        <w:tblInd w:w="-545" w:type="dxa"/>
        <w:tblLayout w:type="fixed"/>
        <w:tblLook w:val="04A0" w:firstRow="1" w:lastRow="0" w:firstColumn="1" w:lastColumn="0" w:noHBand="0" w:noVBand="1"/>
      </w:tblPr>
      <w:tblGrid>
        <w:gridCol w:w="10624"/>
        <w:gridCol w:w="3776"/>
      </w:tblGrid>
      <w:tr w:rsidR="00741EFB" w:rsidRPr="003E75B1" w14:paraId="5267C0B9" w14:textId="77777777" w:rsidTr="00644079">
        <w:tc>
          <w:tcPr>
            <w:tcW w:w="106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2B229" w14:textId="1F9E3421" w:rsidR="00A64AFE" w:rsidRPr="003E75B1" w:rsidRDefault="000A0F00" w:rsidP="007D6D9D">
            <w:pPr>
              <w:spacing w:line="360" w:lineRule="auto"/>
              <w:jc w:val="center"/>
              <w:rPr>
                <w:rFonts w:ascii="GHEA Grapalat" w:hAnsi="GHEA Grapalat"/>
                <w:b/>
                <w:sz w:val="24"/>
                <w:szCs w:val="24"/>
              </w:rPr>
            </w:pPr>
            <w:r w:rsidRPr="003E75B1">
              <w:rPr>
                <w:rFonts w:ascii="GHEA Grapalat" w:hAnsi="GHEA Grapalat"/>
                <w:b/>
                <w:sz w:val="24"/>
                <w:szCs w:val="24"/>
              </w:rPr>
              <w:t xml:space="preserve">1. </w:t>
            </w:r>
            <w:r w:rsidR="00A64AFE" w:rsidRPr="003E75B1">
              <w:rPr>
                <w:rFonts w:ascii="GHEA Grapalat" w:hAnsi="GHEA Grapalat"/>
                <w:b/>
                <w:sz w:val="24"/>
                <w:szCs w:val="24"/>
              </w:rPr>
              <w:t xml:space="preserve">ՀՀ </w:t>
            </w:r>
            <w:r w:rsidR="00D67880" w:rsidRPr="003E75B1">
              <w:rPr>
                <w:rFonts w:ascii="GHEA Grapalat" w:hAnsi="GHEA Grapalat"/>
                <w:b/>
                <w:sz w:val="24"/>
                <w:szCs w:val="24"/>
                <w:lang w:val="hy-AM"/>
              </w:rPr>
              <w:t>ֆ</w:t>
            </w:r>
            <w:proofErr w:type="spellStart"/>
            <w:r w:rsidR="00A64AFE" w:rsidRPr="003E75B1">
              <w:rPr>
                <w:rFonts w:ascii="GHEA Grapalat" w:hAnsi="GHEA Grapalat"/>
                <w:b/>
                <w:sz w:val="24"/>
                <w:szCs w:val="24"/>
              </w:rPr>
              <w:t>ինանսների</w:t>
            </w:r>
            <w:proofErr w:type="spellEnd"/>
            <w:r w:rsidR="00A64AFE" w:rsidRPr="003E75B1">
              <w:rPr>
                <w:rFonts w:ascii="GHEA Grapalat" w:hAnsi="GHEA Grapalat"/>
                <w:b/>
                <w:sz w:val="24"/>
                <w:szCs w:val="24"/>
              </w:rPr>
              <w:t xml:space="preserve"> </w:t>
            </w:r>
            <w:proofErr w:type="spellStart"/>
            <w:r w:rsidR="00A64AFE" w:rsidRPr="003E75B1">
              <w:rPr>
                <w:rFonts w:ascii="GHEA Grapalat" w:hAnsi="GHEA Grapalat"/>
                <w:b/>
                <w:sz w:val="24"/>
                <w:szCs w:val="24"/>
              </w:rPr>
              <w:t>նախարարություն</w:t>
            </w:r>
            <w:proofErr w:type="spellEnd"/>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A9A690" w14:textId="5729C05D" w:rsidR="00A64AFE" w:rsidRPr="003E75B1" w:rsidRDefault="005F741B" w:rsidP="007D6D9D">
            <w:pPr>
              <w:spacing w:line="360" w:lineRule="auto"/>
              <w:jc w:val="center"/>
              <w:rPr>
                <w:rFonts w:ascii="GHEA Grapalat" w:hAnsi="GHEA Grapalat"/>
                <w:b/>
                <w:bCs/>
                <w:sz w:val="24"/>
                <w:szCs w:val="24"/>
              </w:rPr>
            </w:pPr>
            <w:r>
              <w:rPr>
                <w:rFonts w:ascii="GHEA Grapalat" w:eastAsia="MS Mincho" w:hAnsi="GHEA Grapalat" w:cs="MS Mincho"/>
                <w:b/>
                <w:bCs/>
                <w:sz w:val="24"/>
                <w:szCs w:val="24"/>
              </w:rPr>
              <w:t>18</w:t>
            </w:r>
            <w:r w:rsidR="001C7F0C" w:rsidRPr="003E75B1">
              <w:rPr>
                <w:rFonts w:ascii="MS Mincho" w:eastAsia="MS Mincho" w:hAnsi="MS Mincho" w:cs="MS Mincho" w:hint="eastAsia"/>
                <w:b/>
                <w:bCs/>
                <w:sz w:val="24"/>
                <w:szCs w:val="24"/>
              </w:rPr>
              <w:t>․</w:t>
            </w:r>
            <w:r w:rsidR="001C7F0C" w:rsidRPr="003E75B1">
              <w:rPr>
                <w:rFonts w:ascii="GHEA Grapalat" w:eastAsia="Microsoft JhengHei" w:hAnsi="GHEA Grapalat" w:cs="Microsoft JhengHei"/>
                <w:b/>
                <w:bCs/>
                <w:sz w:val="24"/>
                <w:szCs w:val="24"/>
              </w:rPr>
              <w:t>0</w:t>
            </w:r>
            <w:r>
              <w:rPr>
                <w:rFonts w:ascii="GHEA Grapalat" w:eastAsia="Microsoft JhengHei" w:hAnsi="GHEA Grapalat" w:cs="Microsoft JhengHei"/>
                <w:b/>
                <w:bCs/>
                <w:sz w:val="24"/>
                <w:szCs w:val="24"/>
              </w:rPr>
              <w:t>9</w:t>
            </w:r>
            <w:r w:rsidR="001C7F0C" w:rsidRPr="003E75B1">
              <w:rPr>
                <w:rFonts w:ascii="MS Mincho" w:eastAsia="MS Mincho" w:hAnsi="MS Mincho" w:cs="MS Mincho" w:hint="eastAsia"/>
                <w:b/>
                <w:bCs/>
                <w:sz w:val="24"/>
                <w:szCs w:val="24"/>
              </w:rPr>
              <w:t>․</w:t>
            </w:r>
            <w:r w:rsidR="001C7F0C" w:rsidRPr="003E75B1">
              <w:rPr>
                <w:rFonts w:ascii="GHEA Grapalat" w:hAnsi="GHEA Grapalat"/>
                <w:b/>
                <w:bCs/>
                <w:sz w:val="24"/>
                <w:szCs w:val="24"/>
              </w:rPr>
              <w:t>2026</w:t>
            </w:r>
            <w:r w:rsidR="001C7F0C" w:rsidRPr="003E75B1">
              <w:rPr>
                <w:rFonts w:ascii="GHEA Grapalat" w:hAnsi="GHEA Grapalat"/>
                <w:b/>
                <w:bCs/>
                <w:sz w:val="24"/>
                <w:szCs w:val="24"/>
                <w:lang w:val="hy-AM"/>
              </w:rPr>
              <w:t>թ</w:t>
            </w:r>
            <w:r w:rsidR="001C7F0C" w:rsidRPr="003E75B1">
              <w:rPr>
                <w:rFonts w:ascii="GHEA Grapalat" w:hAnsi="GHEA Grapalat"/>
                <w:b/>
                <w:bCs/>
                <w:sz w:val="24"/>
                <w:szCs w:val="24"/>
              </w:rPr>
              <w:t>.</w:t>
            </w:r>
          </w:p>
        </w:tc>
      </w:tr>
      <w:tr w:rsidR="00741EFB" w:rsidRPr="003E75B1" w14:paraId="2E867CE2" w14:textId="77777777" w:rsidTr="00644079">
        <w:tc>
          <w:tcPr>
            <w:tcW w:w="10624" w:type="dxa"/>
            <w:vMerge/>
            <w:tcBorders>
              <w:top w:val="single" w:sz="4" w:space="0" w:color="auto"/>
              <w:left w:val="single" w:sz="4" w:space="0" w:color="auto"/>
              <w:bottom w:val="single" w:sz="4" w:space="0" w:color="auto"/>
              <w:right w:val="single" w:sz="4" w:space="0" w:color="auto"/>
            </w:tcBorders>
            <w:vAlign w:val="center"/>
            <w:hideMark/>
          </w:tcPr>
          <w:p w14:paraId="71594DF3" w14:textId="77777777" w:rsidR="00A64AFE" w:rsidRPr="003E75B1" w:rsidRDefault="00A64AFE" w:rsidP="007D6D9D">
            <w:pPr>
              <w:spacing w:line="360" w:lineRule="auto"/>
              <w:jc w:val="center"/>
              <w:rPr>
                <w:rFonts w:ascii="GHEA Grapalat" w:hAnsi="GHEA Grapalat"/>
                <w:b/>
                <w:sz w:val="24"/>
                <w:szCs w:val="24"/>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104DD4" w14:textId="56EABC67" w:rsidR="00A64AFE" w:rsidRPr="003E75B1" w:rsidRDefault="00C90ABA" w:rsidP="007D6D9D">
            <w:pPr>
              <w:spacing w:line="360" w:lineRule="auto"/>
              <w:jc w:val="center"/>
              <w:rPr>
                <w:rFonts w:ascii="GHEA Grapalat" w:hAnsi="GHEA Grapalat"/>
                <w:b/>
                <w:bCs/>
                <w:sz w:val="24"/>
                <w:szCs w:val="24"/>
              </w:rPr>
            </w:pPr>
            <w:r w:rsidRPr="003E75B1">
              <w:rPr>
                <w:rFonts w:ascii="GHEA Grapalat" w:hAnsi="GHEA Grapalat"/>
                <w:b/>
                <w:bCs/>
                <w:sz w:val="24"/>
                <w:szCs w:val="24"/>
                <w:lang w:val="hy-AM"/>
              </w:rPr>
              <w:t xml:space="preserve">№ </w:t>
            </w:r>
            <w:r w:rsidR="005F741B" w:rsidRPr="005F741B">
              <w:rPr>
                <w:rFonts w:ascii="GHEA Grapalat" w:hAnsi="GHEA Grapalat"/>
                <w:b/>
                <w:bCs/>
                <w:sz w:val="24"/>
                <w:szCs w:val="24"/>
                <w:lang w:val="hy-AM"/>
              </w:rPr>
              <w:t>01/2-1/24614-2026</w:t>
            </w:r>
          </w:p>
        </w:tc>
      </w:tr>
      <w:tr w:rsidR="00741EFB" w:rsidRPr="003E75B1" w14:paraId="2FA181F5" w14:textId="77777777" w:rsidTr="00644079">
        <w:tc>
          <w:tcPr>
            <w:tcW w:w="10624" w:type="dxa"/>
            <w:tcBorders>
              <w:top w:val="single" w:sz="4" w:space="0" w:color="auto"/>
              <w:left w:val="single" w:sz="4" w:space="0" w:color="auto"/>
              <w:bottom w:val="single" w:sz="4" w:space="0" w:color="auto"/>
              <w:right w:val="single" w:sz="4" w:space="0" w:color="auto"/>
            </w:tcBorders>
          </w:tcPr>
          <w:p w14:paraId="7871ACC9" w14:textId="6938FE93" w:rsidR="00A64AFE" w:rsidRPr="003E75B1" w:rsidRDefault="005F741B" w:rsidP="007D6D9D">
            <w:pPr>
              <w:suppressAutoHyphens/>
              <w:spacing w:after="160" w:line="360" w:lineRule="auto"/>
              <w:ind w:firstLine="720"/>
              <w:contextualSpacing/>
              <w:jc w:val="both"/>
              <w:rPr>
                <w:rFonts w:ascii="GHEA Grapalat" w:hAnsi="GHEA Grapalat"/>
                <w:sz w:val="24"/>
                <w:szCs w:val="24"/>
                <w:lang w:val="hy-AM"/>
              </w:rPr>
            </w:pPr>
            <w:r w:rsidRPr="005F741B">
              <w:rPr>
                <w:rFonts w:ascii="GHEA Grapalat" w:hAnsi="GHEA Grapalat"/>
                <w:sz w:val="24"/>
                <w:szCs w:val="24"/>
                <w:lang w:val="hy-AM"/>
              </w:rPr>
              <w:t>«Եվրասիական տնտեսական միության անդամ չհանդիսացող պետություններից Հայաստանի Հանրապետություն ներմուծվող M2 և M3 կատեգորիաների անվավոր տրանսպորտային միջոցները շրջանառության մեջ դնելու մասին» Հայաստանի Հանրապետության կառավարության որոշման նախագծի վերաբերյալ հայտնում ենք, որ դիտողություններ և առաջարկություններ չկան։</w:t>
            </w:r>
          </w:p>
        </w:tc>
        <w:tc>
          <w:tcPr>
            <w:tcW w:w="3776" w:type="dxa"/>
            <w:tcBorders>
              <w:top w:val="single" w:sz="4" w:space="0" w:color="auto"/>
              <w:left w:val="single" w:sz="4" w:space="0" w:color="auto"/>
              <w:bottom w:val="single" w:sz="4" w:space="0" w:color="auto"/>
              <w:right w:val="single" w:sz="4" w:space="0" w:color="auto"/>
            </w:tcBorders>
            <w:hideMark/>
          </w:tcPr>
          <w:p w14:paraId="3BFE8E2F" w14:textId="327CB3D8" w:rsidR="00A64AFE" w:rsidRPr="003E75B1" w:rsidRDefault="00A64AFE" w:rsidP="007D6D9D">
            <w:pPr>
              <w:spacing w:line="360" w:lineRule="auto"/>
              <w:jc w:val="center"/>
              <w:rPr>
                <w:rFonts w:ascii="GHEA Grapalat" w:hAnsi="GHEA Grapalat"/>
                <w:b/>
                <w:sz w:val="24"/>
                <w:szCs w:val="24"/>
                <w:lang w:val="hy-AM"/>
              </w:rPr>
            </w:pPr>
            <w:r w:rsidRPr="003E75B1">
              <w:rPr>
                <w:rFonts w:ascii="GHEA Grapalat" w:hAnsi="GHEA Grapalat"/>
                <w:b/>
                <w:sz w:val="24"/>
                <w:szCs w:val="24"/>
                <w:lang w:val="hy-AM"/>
              </w:rPr>
              <w:t>Ընդունվել է</w:t>
            </w:r>
          </w:p>
        </w:tc>
      </w:tr>
      <w:tr w:rsidR="00741EFB" w:rsidRPr="003E75B1" w14:paraId="0F5BF9CF" w14:textId="77777777" w:rsidTr="00644079">
        <w:tc>
          <w:tcPr>
            <w:tcW w:w="106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1B0FF" w14:textId="12BFE36C" w:rsidR="00A64AFE" w:rsidRPr="003E75B1" w:rsidRDefault="00F87651" w:rsidP="007D6D9D">
            <w:pPr>
              <w:spacing w:line="360" w:lineRule="auto"/>
              <w:jc w:val="center"/>
              <w:rPr>
                <w:rFonts w:ascii="GHEA Grapalat" w:hAnsi="GHEA Grapalat"/>
                <w:b/>
                <w:sz w:val="24"/>
                <w:szCs w:val="24"/>
                <w:lang w:val="hy-AM"/>
              </w:rPr>
            </w:pPr>
            <w:r w:rsidRPr="003E75B1">
              <w:rPr>
                <w:rFonts w:ascii="GHEA Grapalat" w:hAnsi="GHEA Grapalat"/>
                <w:b/>
                <w:sz w:val="24"/>
                <w:szCs w:val="24"/>
                <w:lang w:val="hy-AM"/>
              </w:rPr>
              <w:t>2</w:t>
            </w:r>
            <w:r w:rsidRPr="003E75B1">
              <w:rPr>
                <w:rFonts w:ascii="MS Mincho" w:eastAsia="MS Mincho" w:hAnsi="MS Mincho" w:cs="MS Mincho" w:hint="eastAsia"/>
                <w:b/>
                <w:sz w:val="24"/>
                <w:szCs w:val="24"/>
                <w:lang w:val="hy-AM"/>
              </w:rPr>
              <w:t>․</w:t>
            </w:r>
            <w:r w:rsidRPr="003E75B1">
              <w:rPr>
                <w:rFonts w:ascii="GHEA Grapalat" w:eastAsia="Microsoft JhengHei" w:hAnsi="GHEA Grapalat" w:cs="Microsoft JhengHei"/>
                <w:b/>
                <w:sz w:val="24"/>
                <w:szCs w:val="24"/>
                <w:lang w:val="hy-AM"/>
              </w:rPr>
              <w:t xml:space="preserve"> </w:t>
            </w:r>
            <w:r w:rsidRPr="003E75B1">
              <w:rPr>
                <w:rFonts w:ascii="GHEA Grapalat" w:hAnsi="GHEA Grapalat"/>
                <w:b/>
                <w:sz w:val="24"/>
                <w:szCs w:val="24"/>
                <w:lang w:val="hy-AM"/>
              </w:rPr>
              <w:t xml:space="preserve">ՀՀ </w:t>
            </w:r>
            <w:r w:rsidR="0053532D" w:rsidRPr="003E75B1">
              <w:rPr>
                <w:rFonts w:ascii="GHEA Grapalat" w:hAnsi="GHEA Grapalat"/>
                <w:b/>
                <w:sz w:val="24"/>
                <w:szCs w:val="24"/>
                <w:lang w:val="hy-AM"/>
              </w:rPr>
              <w:t>պետական եկամուտների կոմիտե</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FEE0B" w14:textId="31D1A8D3" w:rsidR="00A64AFE" w:rsidRPr="003E75B1" w:rsidRDefault="00C23D93" w:rsidP="007D6D9D">
            <w:pPr>
              <w:spacing w:line="360" w:lineRule="auto"/>
              <w:jc w:val="center"/>
              <w:rPr>
                <w:rFonts w:ascii="GHEA Grapalat" w:eastAsia="Microsoft YaHei" w:hAnsi="GHEA Grapalat" w:cs="Microsoft YaHei"/>
                <w:b/>
                <w:bCs/>
                <w:sz w:val="24"/>
                <w:szCs w:val="24"/>
              </w:rPr>
            </w:pPr>
            <w:r>
              <w:rPr>
                <w:rFonts w:ascii="GHEA Grapalat" w:hAnsi="GHEA Grapalat"/>
                <w:b/>
                <w:bCs/>
                <w:sz w:val="24"/>
                <w:szCs w:val="24"/>
              </w:rPr>
              <w:t>16</w:t>
            </w:r>
            <w:r w:rsidR="00C448DF" w:rsidRPr="003E75B1">
              <w:rPr>
                <w:rFonts w:ascii="MS Mincho" w:eastAsia="MS Mincho" w:hAnsi="MS Mincho" w:cs="MS Mincho" w:hint="eastAsia"/>
                <w:b/>
                <w:bCs/>
                <w:sz w:val="24"/>
                <w:szCs w:val="24"/>
              </w:rPr>
              <w:t>․</w:t>
            </w:r>
            <w:r w:rsidR="00C448DF" w:rsidRPr="003E75B1">
              <w:rPr>
                <w:rFonts w:ascii="GHEA Grapalat" w:hAnsi="GHEA Grapalat"/>
                <w:b/>
                <w:bCs/>
                <w:sz w:val="24"/>
                <w:szCs w:val="24"/>
              </w:rPr>
              <w:t>0</w:t>
            </w:r>
            <w:r>
              <w:rPr>
                <w:rFonts w:ascii="GHEA Grapalat" w:hAnsi="GHEA Grapalat"/>
                <w:b/>
                <w:bCs/>
                <w:sz w:val="24"/>
                <w:szCs w:val="24"/>
              </w:rPr>
              <w:t>9</w:t>
            </w:r>
            <w:r w:rsidR="00C448DF" w:rsidRPr="003E75B1">
              <w:rPr>
                <w:rFonts w:ascii="MS Mincho" w:eastAsia="MS Mincho" w:hAnsi="MS Mincho" w:cs="MS Mincho" w:hint="eastAsia"/>
                <w:b/>
                <w:bCs/>
                <w:sz w:val="24"/>
                <w:szCs w:val="24"/>
              </w:rPr>
              <w:t>․</w:t>
            </w:r>
            <w:r w:rsidR="00C448DF" w:rsidRPr="003E75B1">
              <w:rPr>
                <w:rFonts w:ascii="GHEA Grapalat" w:hAnsi="GHEA Grapalat"/>
                <w:b/>
                <w:bCs/>
                <w:sz w:val="24"/>
                <w:szCs w:val="24"/>
              </w:rPr>
              <w:t>2026թ.</w:t>
            </w:r>
          </w:p>
        </w:tc>
      </w:tr>
      <w:tr w:rsidR="00741EFB" w:rsidRPr="003E75B1" w14:paraId="5136D387" w14:textId="77777777" w:rsidTr="00644079">
        <w:tc>
          <w:tcPr>
            <w:tcW w:w="10624" w:type="dxa"/>
            <w:vMerge/>
            <w:tcBorders>
              <w:top w:val="single" w:sz="4" w:space="0" w:color="auto"/>
              <w:left w:val="single" w:sz="4" w:space="0" w:color="auto"/>
              <w:bottom w:val="single" w:sz="4" w:space="0" w:color="auto"/>
              <w:right w:val="single" w:sz="4" w:space="0" w:color="auto"/>
            </w:tcBorders>
            <w:vAlign w:val="center"/>
            <w:hideMark/>
          </w:tcPr>
          <w:p w14:paraId="568B3D8F" w14:textId="77777777" w:rsidR="00A64AFE" w:rsidRPr="003E75B1" w:rsidRDefault="00A64AFE" w:rsidP="007D6D9D">
            <w:pPr>
              <w:spacing w:line="360" w:lineRule="auto"/>
              <w:jc w:val="center"/>
              <w:rPr>
                <w:rFonts w:ascii="GHEA Grapalat" w:hAnsi="GHEA Grapalat"/>
                <w:b/>
                <w:sz w:val="24"/>
                <w:szCs w:val="24"/>
                <w:lang w:val="hy-AM"/>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C57C1A" w14:textId="343112BE" w:rsidR="00A64AFE" w:rsidRPr="003E75B1" w:rsidRDefault="006A52F9" w:rsidP="007D6D9D">
            <w:pPr>
              <w:spacing w:line="360" w:lineRule="auto"/>
              <w:jc w:val="center"/>
              <w:rPr>
                <w:rFonts w:ascii="GHEA Grapalat" w:hAnsi="GHEA Grapalat"/>
                <w:b/>
                <w:bCs/>
                <w:sz w:val="24"/>
                <w:szCs w:val="24"/>
              </w:rPr>
            </w:pPr>
            <w:r w:rsidRPr="003E75B1">
              <w:rPr>
                <w:rFonts w:ascii="GHEA Grapalat" w:hAnsi="GHEA Grapalat"/>
                <w:b/>
                <w:bCs/>
                <w:sz w:val="24"/>
                <w:szCs w:val="24"/>
                <w:lang w:val="hy-AM"/>
              </w:rPr>
              <w:t xml:space="preserve">№ </w:t>
            </w:r>
            <w:r w:rsidR="00C23D93" w:rsidRPr="00C23D93">
              <w:rPr>
                <w:rFonts w:ascii="GHEA Grapalat" w:hAnsi="GHEA Grapalat"/>
                <w:b/>
                <w:bCs/>
                <w:sz w:val="24"/>
                <w:szCs w:val="24"/>
              </w:rPr>
              <w:t>01/3-2/55775-2026</w:t>
            </w:r>
          </w:p>
        </w:tc>
      </w:tr>
      <w:tr w:rsidR="00741EFB" w:rsidRPr="00EF2433" w14:paraId="1F05B255" w14:textId="77777777" w:rsidTr="00644079">
        <w:trPr>
          <w:trHeight w:val="755"/>
        </w:trPr>
        <w:tc>
          <w:tcPr>
            <w:tcW w:w="10624" w:type="dxa"/>
            <w:tcBorders>
              <w:top w:val="single" w:sz="4" w:space="0" w:color="auto"/>
              <w:left w:val="single" w:sz="4" w:space="0" w:color="auto"/>
              <w:bottom w:val="single" w:sz="4" w:space="0" w:color="auto"/>
              <w:right w:val="single" w:sz="4" w:space="0" w:color="auto"/>
            </w:tcBorders>
          </w:tcPr>
          <w:p w14:paraId="03B0B5A7" w14:textId="2ADCA31E" w:rsidR="00C23D93" w:rsidRPr="00C23D93" w:rsidRDefault="00C23D93" w:rsidP="007D6D9D">
            <w:pPr>
              <w:spacing w:line="360" w:lineRule="auto"/>
              <w:ind w:firstLine="705"/>
              <w:jc w:val="both"/>
              <w:rPr>
                <w:rFonts w:ascii="GHEA Grapalat" w:hAnsi="GHEA Grapalat"/>
                <w:sz w:val="24"/>
                <w:szCs w:val="24"/>
                <w:lang w:val="hy-AM"/>
              </w:rPr>
            </w:pPr>
            <w:r>
              <w:rPr>
                <w:rFonts w:ascii="GHEA Grapalat" w:hAnsi="GHEA Grapalat"/>
                <w:sz w:val="24"/>
                <w:szCs w:val="24"/>
                <w:lang w:val="hy-AM"/>
              </w:rPr>
              <w:t xml:space="preserve"> </w:t>
            </w:r>
            <w:r w:rsidRPr="00C23D93">
              <w:rPr>
                <w:rFonts w:ascii="GHEA Grapalat" w:hAnsi="GHEA Grapalat"/>
                <w:sz w:val="24"/>
                <w:szCs w:val="24"/>
                <w:lang w:val="hy-AM"/>
              </w:rPr>
              <w:t xml:space="preserve">«Եվրասիական տնտեսական միության անդամ չհանդիսացող պետություններից Հայաստանի Հանրապետություն ներմուծվող M2 և M3 կատեգորիաների անվավոր տրանսպորտային միջոցները շրջանառության մեջ դնելու մասին» Հայաստանի </w:t>
            </w:r>
            <w:r w:rsidRPr="00C23D93">
              <w:rPr>
                <w:rFonts w:ascii="GHEA Grapalat" w:hAnsi="GHEA Grapalat"/>
                <w:sz w:val="24"/>
                <w:szCs w:val="24"/>
                <w:lang w:val="hy-AM"/>
              </w:rPr>
              <w:lastRenderedPageBreak/>
              <w:t>Հանրապետության կառավարության որոշման նախագծի վերաբերյալ հայտնում ենք, որ սկզբունքային առարկություններ չունենք:</w:t>
            </w:r>
          </w:p>
          <w:p w14:paraId="2D357035" w14:textId="4D7177BD" w:rsidR="00C23D93" w:rsidRPr="00C23D93" w:rsidRDefault="00C23D93" w:rsidP="007D6D9D">
            <w:pPr>
              <w:spacing w:line="360" w:lineRule="auto"/>
              <w:jc w:val="both"/>
              <w:rPr>
                <w:rFonts w:ascii="GHEA Grapalat" w:hAnsi="GHEA Grapalat"/>
                <w:sz w:val="24"/>
                <w:szCs w:val="24"/>
                <w:lang w:val="hy-AM"/>
              </w:rPr>
            </w:pPr>
            <w:r w:rsidRPr="00C23D93">
              <w:rPr>
                <w:rFonts w:ascii="GHEA Grapalat" w:hAnsi="GHEA Grapalat"/>
                <w:sz w:val="24"/>
                <w:szCs w:val="24"/>
                <w:lang w:val="hy-AM"/>
              </w:rPr>
              <w:t xml:space="preserve">Միաժամանակ, հայտնում ենք, որ ներկայացված նախագծում կիրառվում է «շրջանառության մեջ դնել» տերմինը, որը «Տեխնիկական կանոնակարգման մասին» օրենքի իմաստով ներառում է նաև արտադրանքի ներմուծումը Հայաստանի Հանրապետություն: Նշվածի առնչությամբ անհրաժեշտ է հաշվի առնել, որ ՀՀ կառավարության 16.09.2022թ. N 1427-Ն որոշման 1-ին կետի համաձայն՝ 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անդամ այլ պետություններ արտահանվող ապրանքների համար Եվրասիական տնտեսական միության տեխնիկական կանոնակարգերին համապատասխանության գնահատման վերաբերյալ փաստաթղթերը մաքսային մարմիններին ներկայացվում են միայն այն դեպքում, երբ համապատասխանության գնահատման փաստաթղթերով ներմուծման ենթակա ապրանքներն արտահանվում են Եվրասիական տնտեսական միության անդամ այլ պետություններ՝ բացառությամբ նույն որոշմամբ սահմանված հավելվածում ներառված ցանկում ընդգրկված տեխնիկական կանոնակարգերի, որոնց համար համապատասխանության գնահատման վերաբերյալ փաստաթղթերը մաքսային մարմիններին պետք է ներկայացվեն Եվրասիական տնտեսական հանձնաժողովի խորհրդի 2021 թվականի նոյեմբերի 12-ի N 130 որոշմամբ նախատեսված մաքսային ընթացակարգով ձևակերպման ժամանակ։ «Անվավոր տրանսպորտային միջոցների անվտանգության մասին» Մաքսային միության տեխնիկական կանոնակարգը (ՄՄ ՏԿ 018/2011) որոշման հավելվածում ընդգրկված չէ, հետևաբար՝ տվյալ տեխնիկական կանոնակարգին համապատասխանության գնահատ¬ման փաստաթղթերը մաքսային մարմիններին ներկայացվում են միայն այն </w:t>
            </w:r>
            <w:r w:rsidRPr="00C23D93">
              <w:rPr>
                <w:rFonts w:ascii="GHEA Grapalat" w:hAnsi="GHEA Grapalat"/>
                <w:sz w:val="24"/>
                <w:szCs w:val="24"/>
                <w:lang w:val="hy-AM"/>
              </w:rPr>
              <w:lastRenderedPageBreak/>
              <w:t>դեպքում, երբ տրանսպորտային միջոցները արտահանվում են Եվրասիական տնտեսական միության անդամ պետություններ։</w:t>
            </w:r>
          </w:p>
          <w:p w14:paraId="3F5DB2F7" w14:textId="150B5D63" w:rsidR="0053532D" w:rsidRPr="003E75B1" w:rsidRDefault="00C23D93" w:rsidP="007D6D9D">
            <w:pPr>
              <w:spacing w:line="360" w:lineRule="auto"/>
              <w:jc w:val="both"/>
              <w:rPr>
                <w:rFonts w:ascii="GHEA Grapalat" w:hAnsi="GHEA Grapalat"/>
                <w:sz w:val="24"/>
                <w:szCs w:val="24"/>
                <w:lang w:val="hy-AM"/>
              </w:rPr>
            </w:pPr>
            <w:r w:rsidRPr="00C23D93">
              <w:rPr>
                <w:rFonts w:ascii="GHEA Grapalat" w:hAnsi="GHEA Grapalat"/>
                <w:sz w:val="24"/>
                <w:szCs w:val="24"/>
                <w:lang w:val="hy-AM"/>
              </w:rPr>
              <w:t>Հաշվի առնելով վերոգրյալը, առաջարկում ենք քննարկել ներկայացված նախագծի՝ ՀՀ կառավարության 16.09.2022թ. N 1427-Ն որոշմանը համապատասխանեցման նպատակահարմարությունը։</w:t>
            </w:r>
          </w:p>
        </w:tc>
        <w:tc>
          <w:tcPr>
            <w:tcW w:w="3776" w:type="dxa"/>
            <w:tcBorders>
              <w:top w:val="single" w:sz="4" w:space="0" w:color="auto"/>
              <w:left w:val="single" w:sz="4" w:space="0" w:color="auto"/>
              <w:bottom w:val="single" w:sz="4" w:space="0" w:color="auto"/>
              <w:right w:val="single" w:sz="4" w:space="0" w:color="auto"/>
            </w:tcBorders>
            <w:hideMark/>
          </w:tcPr>
          <w:p w14:paraId="08A78E2B" w14:textId="4783EB09" w:rsidR="00963737" w:rsidRPr="003E75B1" w:rsidRDefault="00C23D93" w:rsidP="007D6D9D">
            <w:pPr>
              <w:spacing w:line="360" w:lineRule="auto"/>
              <w:jc w:val="center"/>
              <w:rPr>
                <w:rFonts w:ascii="GHEA Grapalat" w:hAnsi="GHEA Grapalat"/>
                <w:b/>
                <w:sz w:val="24"/>
                <w:szCs w:val="24"/>
                <w:lang w:val="hy-AM"/>
              </w:rPr>
            </w:pPr>
            <w:r w:rsidRPr="003E75B1">
              <w:rPr>
                <w:rFonts w:ascii="GHEA Grapalat" w:hAnsi="GHEA Grapalat"/>
                <w:b/>
                <w:sz w:val="24"/>
                <w:szCs w:val="24"/>
                <w:lang w:val="hy-AM"/>
              </w:rPr>
              <w:lastRenderedPageBreak/>
              <w:t>Ընդունվել է</w:t>
            </w:r>
          </w:p>
        </w:tc>
      </w:tr>
      <w:tr w:rsidR="00741EFB" w:rsidRPr="003E75B1" w14:paraId="261B942B" w14:textId="77777777" w:rsidTr="00644079">
        <w:trPr>
          <w:trHeight w:val="386"/>
        </w:trPr>
        <w:tc>
          <w:tcPr>
            <w:tcW w:w="1062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3125B6" w14:textId="05C02267" w:rsidR="00A64AFE" w:rsidRPr="003E75B1" w:rsidRDefault="000A0F00" w:rsidP="007D6D9D">
            <w:pPr>
              <w:spacing w:line="360" w:lineRule="auto"/>
              <w:jc w:val="center"/>
              <w:rPr>
                <w:rFonts w:ascii="GHEA Grapalat" w:hAnsi="GHEA Grapalat"/>
                <w:b/>
                <w:sz w:val="24"/>
                <w:szCs w:val="24"/>
              </w:rPr>
            </w:pPr>
            <w:bookmarkStart w:id="2" w:name="_Hlk117097139"/>
            <w:r w:rsidRPr="003E75B1">
              <w:rPr>
                <w:rFonts w:ascii="GHEA Grapalat" w:hAnsi="GHEA Grapalat"/>
                <w:b/>
                <w:sz w:val="24"/>
                <w:szCs w:val="24"/>
              </w:rPr>
              <w:lastRenderedPageBreak/>
              <w:t xml:space="preserve">3. </w:t>
            </w:r>
            <w:r w:rsidR="00A64AFE" w:rsidRPr="003E75B1">
              <w:rPr>
                <w:rFonts w:ascii="GHEA Grapalat" w:hAnsi="GHEA Grapalat"/>
                <w:b/>
                <w:sz w:val="24"/>
                <w:szCs w:val="24"/>
              </w:rPr>
              <w:t xml:space="preserve">ՀՀ </w:t>
            </w:r>
            <w:r w:rsidR="003A1F03" w:rsidRPr="003E75B1">
              <w:rPr>
                <w:rFonts w:ascii="GHEA Grapalat" w:hAnsi="GHEA Grapalat"/>
                <w:b/>
                <w:sz w:val="24"/>
                <w:szCs w:val="24"/>
                <w:lang w:val="hy-AM"/>
              </w:rPr>
              <w:t>ն</w:t>
            </w:r>
            <w:r w:rsidR="00186229" w:rsidRPr="003E75B1">
              <w:rPr>
                <w:rFonts w:ascii="GHEA Grapalat" w:hAnsi="GHEA Grapalat"/>
                <w:b/>
                <w:sz w:val="24"/>
                <w:szCs w:val="24"/>
                <w:lang w:val="hy-AM"/>
              </w:rPr>
              <w:t xml:space="preserve">երքին գործերի </w:t>
            </w:r>
            <w:r w:rsidR="003A1F03" w:rsidRPr="003E75B1">
              <w:rPr>
                <w:rFonts w:ascii="GHEA Grapalat" w:hAnsi="GHEA Grapalat"/>
                <w:b/>
                <w:sz w:val="24"/>
                <w:szCs w:val="24"/>
                <w:lang w:val="hy-AM"/>
              </w:rPr>
              <w:t>ն</w:t>
            </w:r>
            <w:r w:rsidR="00186229" w:rsidRPr="003E75B1">
              <w:rPr>
                <w:rFonts w:ascii="GHEA Grapalat" w:hAnsi="GHEA Grapalat"/>
                <w:b/>
                <w:sz w:val="24"/>
                <w:szCs w:val="24"/>
                <w:lang w:val="hy-AM"/>
              </w:rPr>
              <w:t>ախարարություն</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806E7D" w14:textId="42F3A499" w:rsidR="00A64AFE" w:rsidRPr="003E75B1" w:rsidRDefault="00F03CBD" w:rsidP="007D6D9D">
            <w:pPr>
              <w:spacing w:line="360" w:lineRule="auto"/>
              <w:jc w:val="center"/>
              <w:rPr>
                <w:rFonts w:ascii="GHEA Grapalat" w:hAnsi="GHEA Grapalat"/>
                <w:b/>
                <w:bCs/>
                <w:sz w:val="24"/>
                <w:szCs w:val="24"/>
              </w:rPr>
            </w:pPr>
            <w:r>
              <w:rPr>
                <w:rFonts w:ascii="GHEA Grapalat" w:eastAsia="Microsoft JhengHei" w:hAnsi="GHEA Grapalat" w:cs="Microsoft JhengHei"/>
                <w:b/>
                <w:bCs/>
                <w:sz w:val="24"/>
                <w:szCs w:val="24"/>
              </w:rPr>
              <w:t>22</w:t>
            </w:r>
            <w:r w:rsidRPr="003E75B1">
              <w:rPr>
                <w:rFonts w:ascii="MS Mincho" w:eastAsia="MS Mincho" w:hAnsi="MS Mincho" w:cs="MS Mincho" w:hint="eastAsia"/>
                <w:b/>
                <w:bCs/>
                <w:sz w:val="24"/>
                <w:szCs w:val="24"/>
              </w:rPr>
              <w:t>․</w:t>
            </w:r>
            <w:r w:rsidRPr="003E75B1">
              <w:rPr>
                <w:rFonts w:ascii="GHEA Grapalat" w:eastAsia="Microsoft JhengHei" w:hAnsi="GHEA Grapalat" w:cs="Microsoft JhengHei"/>
                <w:b/>
                <w:bCs/>
                <w:sz w:val="24"/>
                <w:szCs w:val="24"/>
              </w:rPr>
              <w:t>0</w:t>
            </w:r>
            <w:r>
              <w:rPr>
                <w:rFonts w:ascii="GHEA Grapalat" w:eastAsia="Microsoft JhengHei" w:hAnsi="GHEA Grapalat" w:cs="Microsoft JhengHei"/>
                <w:b/>
                <w:bCs/>
                <w:sz w:val="24"/>
                <w:szCs w:val="24"/>
              </w:rPr>
              <w:t>9</w:t>
            </w:r>
            <w:r w:rsidRPr="003E75B1">
              <w:rPr>
                <w:rFonts w:ascii="MS Mincho" w:eastAsia="MS Mincho" w:hAnsi="MS Mincho" w:cs="MS Mincho" w:hint="eastAsia"/>
                <w:b/>
                <w:bCs/>
                <w:sz w:val="24"/>
                <w:szCs w:val="24"/>
              </w:rPr>
              <w:t>․</w:t>
            </w:r>
            <w:r w:rsidRPr="003E75B1">
              <w:rPr>
                <w:rFonts w:ascii="GHEA Grapalat" w:hAnsi="GHEA Grapalat"/>
                <w:b/>
                <w:bCs/>
                <w:sz w:val="24"/>
                <w:szCs w:val="24"/>
              </w:rPr>
              <w:t>2026</w:t>
            </w:r>
            <w:r w:rsidRPr="003E75B1">
              <w:rPr>
                <w:rFonts w:ascii="GHEA Grapalat" w:hAnsi="GHEA Grapalat"/>
                <w:b/>
                <w:bCs/>
                <w:sz w:val="24"/>
                <w:szCs w:val="24"/>
                <w:lang w:val="hy-AM"/>
              </w:rPr>
              <w:t>թ</w:t>
            </w:r>
            <w:r w:rsidRPr="003E75B1">
              <w:rPr>
                <w:rFonts w:ascii="GHEA Grapalat" w:hAnsi="GHEA Grapalat"/>
                <w:b/>
                <w:bCs/>
                <w:sz w:val="24"/>
                <w:szCs w:val="24"/>
              </w:rPr>
              <w:t>.</w:t>
            </w:r>
          </w:p>
        </w:tc>
      </w:tr>
      <w:tr w:rsidR="00741EFB" w:rsidRPr="003E75B1" w14:paraId="67BA3BFA" w14:textId="77777777" w:rsidTr="00644079">
        <w:tc>
          <w:tcPr>
            <w:tcW w:w="10624" w:type="dxa"/>
            <w:vMerge/>
            <w:tcBorders>
              <w:top w:val="single" w:sz="4" w:space="0" w:color="auto"/>
              <w:left w:val="single" w:sz="4" w:space="0" w:color="auto"/>
              <w:bottom w:val="single" w:sz="4" w:space="0" w:color="auto"/>
              <w:right w:val="single" w:sz="4" w:space="0" w:color="auto"/>
            </w:tcBorders>
            <w:vAlign w:val="center"/>
            <w:hideMark/>
          </w:tcPr>
          <w:p w14:paraId="0B0FF889" w14:textId="77777777" w:rsidR="00A64AFE" w:rsidRPr="003E75B1" w:rsidRDefault="00A64AFE" w:rsidP="007D6D9D">
            <w:pPr>
              <w:spacing w:line="360" w:lineRule="auto"/>
              <w:jc w:val="center"/>
              <w:rPr>
                <w:rFonts w:ascii="GHEA Grapalat" w:hAnsi="GHEA Grapalat"/>
                <w:b/>
                <w:sz w:val="24"/>
                <w:szCs w:val="24"/>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BE5B1C" w14:textId="2F40F44F" w:rsidR="00A64AFE" w:rsidRPr="003E75B1" w:rsidRDefault="00C90ABA" w:rsidP="007D6D9D">
            <w:pPr>
              <w:spacing w:line="360" w:lineRule="auto"/>
              <w:jc w:val="center"/>
              <w:rPr>
                <w:rFonts w:ascii="GHEA Grapalat" w:hAnsi="GHEA Grapalat"/>
                <w:b/>
                <w:bCs/>
                <w:sz w:val="24"/>
                <w:szCs w:val="24"/>
                <w:lang w:val="hy-AM"/>
              </w:rPr>
            </w:pPr>
            <w:r w:rsidRPr="003E75B1">
              <w:rPr>
                <w:rFonts w:ascii="GHEA Grapalat" w:hAnsi="GHEA Grapalat"/>
                <w:b/>
                <w:bCs/>
                <w:sz w:val="24"/>
                <w:szCs w:val="24"/>
                <w:lang w:val="hy-AM"/>
              </w:rPr>
              <w:t xml:space="preserve">№ </w:t>
            </w:r>
            <w:r w:rsidR="00F03CBD" w:rsidRPr="00F03CBD">
              <w:rPr>
                <w:rFonts w:ascii="GHEA Grapalat" w:hAnsi="GHEA Grapalat"/>
                <w:b/>
                <w:bCs/>
                <w:sz w:val="24"/>
                <w:szCs w:val="24"/>
                <w:lang w:val="hy-AM"/>
              </w:rPr>
              <w:t>41/9/286783-26</w:t>
            </w:r>
          </w:p>
        </w:tc>
      </w:tr>
      <w:tr w:rsidR="00741EFB" w:rsidRPr="00EF2433" w14:paraId="34136177" w14:textId="77777777" w:rsidTr="00644079">
        <w:tc>
          <w:tcPr>
            <w:tcW w:w="10624" w:type="dxa"/>
            <w:tcBorders>
              <w:top w:val="single" w:sz="4" w:space="0" w:color="auto"/>
              <w:left w:val="single" w:sz="4" w:space="0" w:color="auto"/>
              <w:bottom w:val="single" w:sz="4" w:space="0" w:color="auto"/>
              <w:right w:val="single" w:sz="4" w:space="0" w:color="auto"/>
            </w:tcBorders>
          </w:tcPr>
          <w:p w14:paraId="6E9BDAEE" w14:textId="66279178" w:rsidR="00A64AFE" w:rsidRPr="003E75B1" w:rsidRDefault="00F03CBD" w:rsidP="007D6D9D">
            <w:pPr>
              <w:spacing w:after="0" w:line="360" w:lineRule="auto"/>
              <w:ind w:firstLine="705"/>
              <w:jc w:val="both"/>
              <w:rPr>
                <w:rFonts w:ascii="GHEA Grapalat" w:eastAsia="Times New Roman" w:hAnsi="GHEA Grapalat"/>
                <w:sz w:val="24"/>
                <w:szCs w:val="24"/>
                <w:lang w:val="hy-AM"/>
              </w:rPr>
            </w:pPr>
            <w:bookmarkStart w:id="3" w:name="_Hlk194936596"/>
            <w:r w:rsidRPr="000F26DA">
              <w:rPr>
                <w:rFonts w:ascii="GHEA Grapalat" w:hAnsi="GHEA Grapalat"/>
                <w:sz w:val="24"/>
                <w:szCs w:val="24"/>
                <w:lang w:val="hy-AM"/>
              </w:rPr>
              <w:t>«Եվրասիական տնտեսական միության անդամ չհանդիսացող պետություններից Հայաստանի Հանրապետություն ներմուծվող M2 և M3 կատեգորիաների անվավոր տրանսպորտային միջոցները շրջանառության մեջ դնելու մասին» Հայաստանի Հանրապետության կառավարության որոշման նախագծ</w:t>
            </w:r>
            <w:r>
              <w:rPr>
                <w:rFonts w:ascii="GHEA Grapalat" w:hAnsi="GHEA Grapalat"/>
                <w:sz w:val="24"/>
                <w:szCs w:val="24"/>
                <w:lang w:val="hy-AM"/>
              </w:rPr>
              <w:t xml:space="preserve">ի վերաբերյալ </w:t>
            </w:r>
            <w:r w:rsidRPr="00DC677E">
              <w:rPr>
                <w:rFonts w:ascii="GHEA Grapalat" w:hAnsi="GHEA Grapalat" w:cs="GHEA Grapalat"/>
                <w:bCs/>
                <w:sz w:val="24"/>
                <w:szCs w:val="24"/>
                <w:lang w:val="hy-AM"/>
              </w:rPr>
              <w:t xml:space="preserve">ՀՀ </w:t>
            </w:r>
            <w:r>
              <w:rPr>
                <w:rFonts w:ascii="GHEA Grapalat" w:hAnsi="GHEA Grapalat" w:cs="GHEA Grapalat"/>
                <w:bCs/>
                <w:sz w:val="24"/>
                <w:szCs w:val="24"/>
                <w:lang w:val="hy-AM"/>
              </w:rPr>
              <w:t>ն</w:t>
            </w:r>
            <w:r w:rsidRPr="00DC677E">
              <w:rPr>
                <w:rFonts w:ascii="GHEA Grapalat" w:hAnsi="GHEA Grapalat" w:cs="GHEA Grapalat"/>
                <w:bCs/>
                <w:sz w:val="24"/>
                <w:szCs w:val="24"/>
                <w:lang w:val="hy-AM"/>
              </w:rPr>
              <w:t>երքին գործերի նախարարությունը դիտողություններ և առաջարկություններ չունի։</w:t>
            </w:r>
          </w:p>
        </w:tc>
        <w:tc>
          <w:tcPr>
            <w:tcW w:w="3776" w:type="dxa"/>
            <w:tcBorders>
              <w:top w:val="single" w:sz="4" w:space="0" w:color="auto"/>
              <w:left w:val="single" w:sz="4" w:space="0" w:color="auto"/>
              <w:bottom w:val="single" w:sz="4" w:space="0" w:color="auto"/>
              <w:right w:val="single" w:sz="4" w:space="0" w:color="auto"/>
            </w:tcBorders>
          </w:tcPr>
          <w:p w14:paraId="559E46EA" w14:textId="5D2BECD8" w:rsidR="00805A53" w:rsidRPr="003E75B1" w:rsidRDefault="00F03CBD" w:rsidP="007D6D9D">
            <w:pPr>
              <w:spacing w:line="360" w:lineRule="auto"/>
              <w:jc w:val="center"/>
              <w:rPr>
                <w:rFonts w:ascii="GHEA Grapalat" w:hAnsi="GHEA Grapalat"/>
                <w:b/>
                <w:sz w:val="24"/>
                <w:szCs w:val="24"/>
                <w:lang w:val="hy-AM"/>
              </w:rPr>
            </w:pPr>
            <w:r w:rsidRPr="003E75B1">
              <w:rPr>
                <w:rFonts w:ascii="GHEA Grapalat" w:hAnsi="GHEA Grapalat"/>
                <w:b/>
                <w:sz w:val="24"/>
                <w:szCs w:val="24"/>
                <w:lang w:val="hy-AM"/>
              </w:rPr>
              <w:t>Ընդունվել է</w:t>
            </w:r>
          </w:p>
        </w:tc>
        <w:bookmarkEnd w:id="2"/>
      </w:tr>
      <w:bookmarkEnd w:id="3"/>
      <w:tr w:rsidR="009C2ED6" w:rsidRPr="003E75B1" w14:paraId="097E8B24" w14:textId="77777777" w:rsidTr="00CA77F3">
        <w:trPr>
          <w:trHeight w:val="503"/>
        </w:trPr>
        <w:tc>
          <w:tcPr>
            <w:tcW w:w="106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19ECB9" w14:textId="601FD9EB" w:rsidR="009C2ED6" w:rsidRPr="003E75B1" w:rsidRDefault="008D7DC7" w:rsidP="007D6D9D">
            <w:pPr>
              <w:spacing w:line="360" w:lineRule="auto"/>
              <w:jc w:val="center"/>
              <w:rPr>
                <w:rFonts w:ascii="GHEA Grapalat" w:hAnsi="GHEA Grapalat"/>
                <w:b/>
                <w:sz w:val="24"/>
                <w:szCs w:val="24"/>
                <w:lang w:val="hy-AM"/>
              </w:rPr>
            </w:pPr>
            <w:r>
              <w:rPr>
                <w:rFonts w:ascii="GHEA Grapalat" w:hAnsi="GHEA Grapalat"/>
                <w:b/>
                <w:sz w:val="24"/>
                <w:szCs w:val="24"/>
                <w:lang w:val="hy-AM"/>
              </w:rPr>
              <w:t>4</w:t>
            </w:r>
            <w:r w:rsidR="009C2ED6" w:rsidRPr="003E75B1">
              <w:rPr>
                <w:rFonts w:ascii="GHEA Grapalat" w:hAnsi="GHEA Grapalat"/>
                <w:b/>
                <w:sz w:val="24"/>
                <w:szCs w:val="24"/>
                <w:lang w:val="hy-AM"/>
              </w:rPr>
              <w:t>. ՀՀ տարածքային կառավարման և ենթակառուցվածքների նախարարություն</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9B64FF" w14:textId="25C07E25" w:rsidR="009C2ED6" w:rsidRPr="003E75B1" w:rsidRDefault="00C23D93" w:rsidP="007D6D9D">
            <w:pPr>
              <w:spacing w:line="360" w:lineRule="auto"/>
              <w:jc w:val="center"/>
              <w:rPr>
                <w:rFonts w:ascii="GHEA Grapalat" w:hAnsi="GHEA Grapalat"/>
                <w:b/>
                <w:bCs/>
                <w:sz w:val="24"/>
                <w:szCs w:val="24"/>
              </w:rPr>
            </w:pPr>
            <w:r>
              <w:rPr>
                <w:rFonts w:ascii="GHEA Grapalat" w:eastAsia="Microsoft JhengHei" w:hAnsi="GHEA Grapalat" w:cs="Microsoft JhengHei"/>
                <w:b/>
                <w:bCs/>
                <w:sz w:val="24"/>
                <w:szCs w:val="24"/>
              </w:rPr>
              <w:t>1</w:t>
            </w:r>
            <w:r w:rsidR="009C2ED6" w:rsidRPr="003E75B1">
              <w:rPr>
                <w:rFonts w:ascii="GHEA Grapalat" w:eastAsia="Microsoft JhengHei" w:hAnsi="GHEA Grapalat" w:cs="Microsoft JhengHei"/>
                <w:b/>
                <w:bCs/>
                <w:sz w:val="24"/>
                <w:szCs w:val="24"/>
              </w:rPr>
              <w:t>5</w:t>
            </w:r>
            <w:r w:rsidR="009C2ED6" w:rsidRPr="003E75B1">
              <w:rPr>
                <w:rFonts w:ascii="MS Mincho" w:eastAsia="MS Mincho" w:hAnsi="MS Mincho" w:cs="MS Mincho" w:hint="eastAsia"/>
                <w:b/>
                <w:bCs/>
                <w:sz w:val="24"/>
                <w:szCs w:val="24"/>
              </w:rPr>
              <w:t>․</w:t>
            </w:r>
            <w:r w:rsidR="009C2ED6" w:rsidRPr="003E75B1">
              <w:rPr>
                <w:rFonts w:ascii="GHEA Grapalat" w:eastAsia="Microsoft JhengHei" w:hAnsi="GHEA Grapalat" w:cs="Microsoft JhengHei"/>
                <w:b/>
                <w:bCs/>
                <w:sz w:val="24"/>
                <w:szCs w:val="24"/>
              </w:rPr>
              <w:t>0</w:t>
            </w:r>
            <w:r>
              <w:rPr>
                <w:rFonts w:ascii="GHEA Grapalat" w:eastAsia="Microsoft JhengHei" w:hAnsi="GHEA Grapalat" w:cs="Microsoft JhengHei"/>
                <w:b/>
                <w:bCs/>
                <w:sz w:val="24"/>
                <w:szCs w:val="24"/>
              </w:rPr>
              <w:t>9</w:t>
            </w:r>
            <w:r w:rsidR="009C2ED6" w:rsidRPr="003E75B1">
              <w:rPr>
                <w:rFonts w:ascii="MS Mincho" w:eastAsia="MS Mincho" w:hAnsi="MS Mincho" w:cs="MS Mincho" w:hint="eastAsia"/>
                <w:b/>
                <w:bCs/>
                <w:sz w:val="24"/>
                <w:szCs w:val="24"/>
              </w:rPr>
              <w:t>․</w:t>
            </w:r>
            <w:r w:rsidR="009C2ED6" w:rsidRPr="003E75B1">
              <w:rPr>
                <w:rFonts w:ascii="GHEA Grapalat" w:hAnsi="GHEA Grapalat"/>
                <w:b/>
                <w:bCs/>
                <w:sz w:val="24"/>
                <w:szCs w:val="24"/>
              </w:rPr>
              <w:t>2026</w:t>
            </w:r>
            <w:r w:rsidR="009C2ED6" w:rsidRPr="003E75B1">
              <w:rPr>
                <w:rFonts w:ascii="GHEA Grapalat" w:hAnsi="GHEA Grapalat"/>
                <w:b/>
                <w:bCs/>
                <w:sz w:val="24"/>
                <w:szCs w:val="24"/>
                <w:lang w:val="hy-AM"/>
              </w:rPr>
              <w:t>թ</w:t>
            </w:r>
            <w:r w:rsidR="009C2ED6" w:rsidRPr="003E75B1">
              <w:rPr>
                <w:rFonts w:ascii="GHEA Grapalat" w:hAnsi="GHEA Grapalat"/>
                <w:b/>
                <w:bCs/>
                <w:sz w:val="24"/>
                <w:szCs w:val="24"/>
              </w:rPr>
              <w:t>.</w:t>
            </w:r>
          </w:p>
        </w:tc>
      </w:tr>
      <w:tr w:rsidR="009C2ED6" w:rsidRPr="003E75B1" w14:paraId="72842A9C" w14:textId="77777777" w:rsidTr="00CA77F3">
        <w:tc>
          <w:tcPr>
            <w:tcW w:w="10624" w:type="dxa"/>
            <w:vMerge/>
            <w:tcBorders>
              <w:top w:val="single" w:sz="4" w:space="0" w:color="auto"/>
              <w:left w:val="single" w:sz="4" w:space="0" w:color="auto"/>
              <w:bottom w:val="single" w:sz="4" w:space="0" w:color="auto"/>
              <w:right w:val="single" w:sz="4" w:space="0" w:color="auto"/>
            </w:tcBorders>
            <w:vAlign w:val="center"/>
            <w:hideMark/>
          </w:tcPr>
          <w:p w14:paraId="56ACAB42" w14:textId="77777777" w:rsidR="009C2ED6" w:rsidRPr="003E75B1" w:rsidRDefault="009C2ED6" w:rsidP="007D6D9D">
            <w:pPr>
              <w:spacing w:line="360" w:lineRule="auto"/>
              <w:jc w:val="center"/>
              <w:rPr>
                <w:rFonts w:ascii="GHEA Grapalat" w:hAnsi="GHEA Grapalat"/>
                <w:sz w:val="24"/>
                <w:szCs w:val="24"/>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32F23F" w14:textId="10B9102F" w:rsidR="009C2ED6" w:rsidRPr="003E75B1" w:rsidRDefault="009C2ED6" w:rsidP="007D6D9D">
            <w:pPr>
              <w:spacing w:line="360" w:lineRule="auto"/>
              <w:jc w:val="center"/>
              <w:rPr>
                <w:rFonts w:ascii="GHEA Grapalat" w:hAnsi="GHEA Grapalat"/>
                <w:b/>
                <w:bCs/>
                <w:sz w:val="24"/>
                <w:szCs w:val="24"/>
              </w:rPr>
            </w:pPr>
            <w:r w:rsidRPr="003E75B1">
              <w:rPr>
                <w:rFonts w:ascii="GHEA Grapalat" w:hAnsi="GHEA Grapalat"/>
                <w:b/>
                <w:bCs/>
                <w:sz w:val="24"/>
                <w:szCs w:val="24"/>
                <w:lang w:val="hy-AM"/>
              </w:rPr>
              <w:t xml:space="preserve">№ </w:t>
            </w:r>
            <w:r w:rsidR="00C23D93" w:rsidRPr="00C23D93">
              <w:rPr>
                <w:rFonts w:ascii="GHEA Grapalat" w:hAnsi="GHEA Grapalat"/>
                <w:b/>
                <w:bCs/>
                <w:sz w:val="24"/>
                <w:szCs w:val="24"/>
              </w:rPr>
              <w:t>ԴԽ/17.2/34840-2026</w:t>
            </w:r>
          </w:p>
        </w:tc>
      </w:tr>
      <w:tr w:rsidR="009C2ED6" w:rsidRPr="00EF2433" w14:paraId="21AFD007" w14:textId="77777777" w:rsidTr="00644079">
        <w:tc>
          <w:tcPr>
            <w:tcW w:w="10624" w:type="dxa"/>
            <w:tcBorders>
              <w:top w:val="single" w:sz="4" w:space="0" w:color="auto"/>
              <w:left w:val="single" w:sz="4" w:space="0" w:color="auto"/>
              <w:bottom w:val="single" w:sz="4" w:space="0" w:color="auto"/>
              <w:right w:val="single" w:sz="4" w:space="0" w:color="auto"/>
            </w:tcBorders>
          </w:tcPr>
          <w:p w14:paraId="60C87770" w14:textId="43A321F8" w:rsidR="009C2ED6" w:rsidRPr="003E75B1" w:rsidRDefault="00C23D93" w:rsidP="007D6D9D">
            <w:pPr>
              <w:spacing w:after="0" w:line="360" w:lineRule="auto"/>
              <w:ind w:firstLine="705"/>
              <w:jc w:val="both"/>
              <w:rPr>
                <w:rFonts w:ascii="GHEA Grapalat" w:hAnsi="GHEA Grapalat"/>
                <w:sz w:val="24"/>
                <w:szCs w:val="24"/>
                <w:lang w:val="hy-AM"/>
              </w:rPr>
            </w:pPr>
            <w:r w:rsidRPr="00C23D93">
              <w:rPr>
                <w:rFonts w:ascii="GHEA Grapalat" w:hAnsi="GHEA Grapalat"/>
                <w:sz w:val="24"/>
                <w:szCs w:val="24"/>
                <w:lang w:val="hy-AM"/>
              </w:rPr>
              <w:t>«Եվրասիական տնտեսական միության անդամ չհանդիսացող պետություններից Հայաստանի Հանրապետություն ներմուծվող M2 և M3 կատեգորիաների անվավոր տրանսպորտային միջոցները շրջանառության մեջ դնելու մասին» Հայաստանի Հանրապետության կառավարության որոշման նախագծի վերաբերյալ  ՀՀ տարածքային կառավարման և ենթակառուցվածքների նախարարությունը առաջարկություններ չունի։</w:t>
            </w:r>
          </w:p>
        </w:tc>
        <w:tc>
          <w:tcPr>
            <w:tcW w:w="3776" w:type="dxa"/>
            <w:tcBorders>
              <w:top w:val="single" w:sz="4" w:space="0" w:color="auto"/>
              <w:left w:val="single" w:sz="4" w:space="0" w:color="auto"/>
              <w:bottom w:val="single" w:sz="4" w:space="0" w:color="auto"/>
              <w:right w:val="single" w:sz="4" w:space="0" w:color="auto"/>
            </w:tcBorders>
          </w:tcPr>
          <w:p w14:paraId="059AE0D4" w14:textId="778A8B6F" w:rsidR="009C2ED6" w:rsidRPr="003E75B1" w:rsidRDefault="00C23D93" w:rsidP="007D6D9D">
            <w:pPr>
              <w:spacing w:line="360" w:lineRule="auto"/>
              <w:jc w:val="center"/>
              <w:rPr>
                <w:rFonts w:ascii="GHEA Grapalat" w:hAnsi="GHEA Grapalat"/>
                <w:b/>
                <w:sz w:val="24"/>
                <w:szCs w:val="24"/>
                <w:lang w:val="hy-AM"/>
              </w:rPr>
            </w:pPr>
            <w:r w:rsidRPr="003E75B1">
              <w:rPr>
                <w:rFonts w:ascii="GHEA Grapalat" w:hAnsi="GHEA Grapalat"/>
                <w:b/>
                <w:sz w:val="24"/>
                <w:szCs w:val="24"/>
                <w:lang w:val="hy-AM"/>
              </w:rPr>
              <w:t>Ընդունվել է</w:t>
            </w:r>
          </w:p>
        </w:tc>
      </w:tr>
      <w:tr w:rsidR="009C2ED6" w:rsidRPr="003E75B1" w14:paraId="4C093146" w14:textId="77777777" w:rsidTr="00644079">
        <w:trPr>
          <w:trHeight w:val="495"/>
        </w:trPr>
        <w:tc>
          <w:tcPr>
            <w:tcW w:w="10624" w:type="dxa"/>
            <w:vMerge w:val="restart"/>
            <w:shd w:val="clear" w:color="auto" w:fill="D0CECE" w:themeFill="background2" w:themeFillShade="E6"/>
          </w:tcPr>
          <w:p w14:paraId="79916DF4" w14:textId="05C8236F" w:rsidR="009C2ED6" w:rsidRPr="00C23D93" w:rsidRDefault="008D7DC7" w:rsidP="007D6D9D">
            <w:pPr>
              <w:tabs>
                <w:tab w:val="left" w:pos="9360"/>
              </w:tabs>
              <w:spacing w:after="0" w:line="360" w:lineRule="auto"/>
              <w:jc w:val="center"/>
              <w:rPr>
                <w:rFonts w:ascii="GHEA Grapalat" w:hAnsi="GHEA Grapalat"/>
                <w:b/>
                <w:sz w:val="24"/>
                <w:szCs w:val="24"/>
                <w:lang w:val="hy-AM"/>
              </w:rPr>
            </w:pPr>
            <w:r>
              <w:rPr>
                <w:rFonts w:ascii="GHEA Grapalat" w:eastAsia="Microsoft JhengHei" w:hAnsi="GHEA Grapalat" w:cs="Microsoft JhengHei"/>
                <w:b/>
                <w:bCs/>
                <w:noProof/>
                <w:sz w:val="24"/>
                <w:szCs w:val="24"/>
                <w:lang w:val="hy-AM"/>
              </w:rPr>
              <w:lastRenderedPageBreak/>
              <w:t>5</w:t>
            </w:r>
            <w:r w:rsidR="009C2ED6" w:rsidRPr="003E75B1">
              <w:rPr>
                <w:rFonts w:ascii="MS Mincho" w:eastAsia="MS Mincho" w:hAnsi="MS Mincho" w:cs="MS Mincho" w:hint="eastAsia"/>
                <w:b/>
                <w:bCs/>
                <w:noProof/>
                <w:sz w:val="24"/>
                <w:szCs w:val="24"/>
                <w:lang w:val="hy-AM"/>
              </w:rPr>
              <w:t>․</w:t>
            </w:r>
            <w:r w:rsidR="009C2ED6" w:rsidRPr="00C23D93">
              <w:rPr>
                <w:rFonts w:ascii="GHEA Grapalat" w:hAnsi="GHEA Grapalat"/>
                <w:b/>
                <w:sz w:val="24"/>
                <w:szCs w:val="24"/>
                <w:lang w:val="hy-AM"/>
              </w:rPr>
              <w:t>ՀՀ</w:t>
            </w:r>
            <w:r w:rsidR="009C2ED6" w:rsidRPr="003E75B1">
              <w:rPr>
                <w:rFonts w:ascii="GHEA Grapalat" w:hAnsi="GHEA Grapalat"/>
                <w:b/>
                <w:sz w:val="24"/>
                <w:szCs w:val="24"/>
                <w:lang w:val="hy-AM"/>
              </w:rPr>
              <w:t xml:space="preserve"> </w:t>
            </w:r>
            <w:r w:rsidR="00C23D93" w:rsidRPr="00C23D93">
              <w:rPr>
                <w:rFonts w:ascii="GHEA Grapalat" w:hAnsi="GHEA Grapalat" w:cs="Sylfaen"/>
                <w:b/>
                <w:bCs/>
                <w:noProof/>
                <w:sz w:val="24"/>
                <w:szCs w:val="24"/>
                <w:lang w:val="hy-AM"/>
              </w:rPr>
              <w:t>կրթության, գիտության, մշակույթի և սպորտի նախարարություն</w:t>
            </w:r>
          </w:p>
          <w:p w14:paraId="3A91EE77" w14:textId="74D98DBD" w:rsidR="009C2ED6" w:rsidRPr="003E75B1" w:rsidRDefault="009C2ED6" w:rsidP="007D6D9D">
            <w:pPr>
              <w:tabs>
                <w:tab w:val="left" w:pos="9360"/>
              </w:tabs>
              <w:spacing w:after="0" w:line="360" w:lineRule="auto"/>
              <w:jc w:val="center"/>
              <w:rPr>
                <w:rFonts w:ascii="GHEA Grapalat" w:hAnsi="GHEA Grapalat" w:cs="Sylfaen"/>
                <w:b/>
                <w:bCs/>
                <w:noProof/>
                <w:sz w:val="24"/>
                <w:szCs w:val="24"/>
                <w:lang w:val="hy-AM"/>
              </w:rPr>
            </w:pPr>
          </w:p>
        </w:tc>
        <w:tc>
          <w:tcPr>
            <w:tcW w:w="3776" w:type="dxa"/>
            <w:shd w:val="clear" w:color="auto" w:fill="D0CECE" w:themeFill="background2" w:themeFillShade="E6"/>
          </w:tcPr>
          <w:p w14:paraId="0B7614D0" w14:textId="1A1B055F" w:rsidR="009C2ED6" w:rsidRPr="003E75B1" w:rsidRDefault="00C23D93" w:rsidP="007D6D9D">
            <w:pPr>
              <w:spacing w:line="360" w:lineRule="auto"/>
              <w:jc w:val="center"/>
              <w:rPr>
                <w:rFonts w:ascii="GHEA Grapalat" w:eastAsia="Microsoft YaHei" w:hAnsi="GHEA Grapalat" w:cs="Microsoft YaHei"/>
                <w:b/>
                <w:sz w:val="24"/>
                <w:szCs w:val="24"/>
                <w:lang w:val="hy-AM"/>
              </w:rPr>
            </w:pPr>
            <w:r>
              <w:rPr>
                <w:rFonts w:ascii="GHEA Grapalat" w:eastAsia="Microsoft JhengHei" w:hAnsi="GHEA Grapalat" w:cs="Microsoft JhengHei"/>
                <w:b/>
                <w:sz w:val="24"/>
                <w:szCs w:val="24"/>
                <w:lang w:val="hy-AM"/>
              </w:rPr>
              <w:t>17</w:t>
            </w:r>
            <w:r w:rsidR="009C2ED6" w:rsidRPr="003E75B1">
              <w:rPr>
                <w:rFonts w:ascii="MS Mincho" w:eastAsia="MS Mincho" w:hAnsi="MS Mincho" w:cs="MS Mincho" w:hint="eastAsia"/>
                <w:b/>
                <w:sz w:val="24"/>
                <w:szCs w:val="24"/>
                <w:lang w:val="hy-AM"/>
              </w:rPr>
              <w:t>․</w:t>
            </w:r>
            <w:r w:rsidR="009C2ED6" w:rsidRPr="003E75B1">
              <w:rPr>
                <w:rFonts w:ascii="GHEA Grapalat" w:eastAsia="Microsoft JhengHei" w:hAnsi="GHEA Grapalat" w:cs="Microsoft JhengHei"/>
                <w:b/>
                <w:sz w:val="24"/>
                <w:szCs w:val="24"/>
                <w:lang w:val="hy-AM"/>
              </w:rPr>
              <w:t>0</w:t>
            </w:r>
            <w:r>
              <w:rPr>
                <w:rFonts w:ascii="GHEA Grapalat" w:eastAsia="Microsoft JhengHei" w:hAnsi="GHEA Grapalat" w:cs="Microsoft JhengHei"/>
                <w:b/>
                <w:sz w:val="24"/>
                <w:szCs w:val="24"/>
                <w:lang w:val="hy-AM"/>
              </w:rPr>
              <w:t>9</w:t>
            </w:r>
            <w:r w:rsidR="009C2ED6" w:rsidRPr="003E75B1">
              <w:rPr>
                <w:rFonts w:ascii="MS Mincho" w:eastAsia="MS Mincho" w:hAnsi="MS Mincho" w:cs="MS Mincho" w:hint="eastAsia"/>
                <w:b/>
                <w:sz w:val="24"/>
                <w:szCs w:val="24"/>
                <w:lang w:val="hy-AM"/>
              </w:rPr>
              <w:t>․</w:t>
            </w:r>
            <w:r w:rsidR="009C2ED6" w:rsidRPr="003E75B1">
              <w:rPr>
                <w:rFonts w:ascii="GHEA Grapalat" w:eastAsia="Microsoft JhengHei" w:hAnsi="GHEA Grapalat" w:cs="Microsoft JhengHei"/>
                <w:b/>
                <w:sz w:val="24"/>
                <w:szCs w:val="24"/>
                <w:lang w:val="hy-AM"/>
              </w:rPr>
              <w:t xml:space="preserve">2026թ </w:t>
            </w:r>
            <w:r w:rsidR="009C2ED6" w:rsidRPr="003E75B1">
              <w:rPr>
                <w:rFonts w:ascii="MS Mincho" w:eastAsia="MS Mincho" w:hAnsi="MS Mincho" w:cs="MS Mincho" w:hint="eastAsia"/>
                <w:b/>
                <w:sz w:val="24"/>
                <w:szCs w:val="24"/>
                <w:lang w:val="hy-AM"/>
              </w:rPr>
              <w:t>․</w:t>
            </w:r>
          </w:p>
        </w:tc>
      </w:tr>
      <w:tr w:rsidR="009C2ED6" w:rsidRPr="003E75B1" w14:paraId="419C4152" w14:textId="77777777" w:rsidTr="00644079">
        <w:trPr>
          <w:trHeight w:val="465"/>
        </w:trPr>
        <w:tc>
          <w:tcPr>
            <w:tcW w:w="10624" w:type="dxa"/>
            <w:vMerge/>
            <w:shd w:val="clear" w:color="auto" w:fill="D0CECE" w:themeFill="background2" w:themeFillShade="E6"/>
          </w:tcPr>
          <w:p w14:paraId="17B42FBC" w14:textId="77777777" w:rsidR="009C2ED6" w:rsidRPr="003E75B1" w:rsidRDefault="009C2ED6" w:rsidP="007D6D9D">
            <w:pPr>
              <w:tabs>
                <w:tab w:val="left" w:pos="9360"/>
              </w:tabs>
              <w:spacing w:after="0" w:line="360" w:lineRule="auto"/>
              <w:jc w:val="center"/>
              <w:rPr>
                <w:rFonts w:ascii="GHEA Grapalat" w:hAnsi="GHEA Grapalat" w:cs="Sylfaen"/>
                <w:b/>
                <w:bCs/>
                <w:noProof/>
                <w:sz w:val="24"/>
                <w:szCs w:val="24"/>
                <w:lang w:val="hy-AM"/>
              </w:rPr>
            </w:pPr>
          </w:p>
        </w:tc>
        <w:tc>
          <w:tcPr>
            <w:tcW w:w="3776" w:type="dxa"/>
            <w:shd w:val="clear" w:color="auto" w:fill="D0CECE" w:themeFill="background2" w:themeFillShade="E6"/>
          </w:tcPr>
          <w:p w14:paraId="769808F3" w14:textId="080CA149" w:rsidR="009C2ED6" w:rsidRPr="003E75B1" w:rsidRDefault="009C2ED6" w:rsidP="007D6D9D">
            <w:pPr>
              <w:spacing w:line="360" w:lineRule="auto"/>
              <w:jc w:val="center"/>
              <w:rPr>
                <w:rFonts w:ascii="GHEA Grapalat" w:hAnsi="GHEA Grapalat"/>
                <w:b/>
                <w:sz w:val="24"/>
                <w:szCs w:val="24"/>
                <w:lang w:val="hy-AM"/>
              </w:rPr>
            </w:pPr>
            <w:r w:rsidRPr="003E75B1">
              <w:rPr>
                <w:rFonts w:ascii="GHEA Grapalat" w:hAnsi="GHEA Grapalat"/>
                <w:b/>
                <w:sz w:val="24"/>
                <w:szCs w:val="24"/>
                <w:lang w:val="hy-AM"/>
              </w:rPr>
              <w:t xml:space="preserve">№ </w:t>
            </w:r>
            <w:r w:rsidR="00C23D93" w:rsidRPr="00C23D93">
              <w:rPr>
                <w:rFonts w:ascii="GHEA Grapalat" w:hAnsi="GHEA Grapalat"/>
                <w:b/>
                <w:sz w:val="24"/>
                <w:szCs w:val="24"/>
                <w:lang w:val="hy-AM"/>
              </w:rPr>
              <w:t>01/20-1/34369-2026</w:t>
            </w:r>
          </w:p>
        </w:tc>
      </w:tr>
      <w:tr w:rsidR="009C2ED6" w:rsidRPr="003E75B1" w14:paraId="43BB1B05" w14:textId="77777777" w:rsidTr="00644079">
        <w:tc>
          <w:tcPr>
            <w:tcW w:w="10624" w:type="dxa"/>
            <w:tcBorders>
              <w:top w:val="single" w:sz="4" w:space="0" w:color="auto"/>
              <w:left w:val="single" w:sz="4" w:space="0" w:color="auto"/>
              <w:bottom w:val="single" w:sz="4" w:space="0" w:color="auto"/>
              <w:right w:val="single" w:sz="4" w:space="0" w:color="auto"/>
            </w:tcBorders>
          </w:tcPr>
          <w:p w14:paraId="0E44253B" w14:textId="635BDE89" w:rsidR="009C2ED6" w:rsidRPr="003E75B1" w:rsidRDefault="00C23D93" w:rsidP="007D6D9D">
            <w:pPr>
              <w:tabs>
                <w:tab w:val="left" w:pos="709"/>
              </w:tabs>
              <w:spacing w:line="360" w:lineRule="auto"/>
              <w:ind w:right="-141" w:firstLine="709"/>
              <w:jc w:val="both"/>
              <w:rPr>
                <w:rFonts w:ascii="GHEA Grapalat" w:eastAsia="Times New Roman" w:hAnsi="GHEA Grapalat"/>
                <w:sz w:val="24"/>
                <w:szCs w:val="24"/>
                <w:lang w:val="hy-AM"/>
              </w:rPr>
            </w:pPr>
            <w:r>
              <w:rPr>
                <w:rFonts w:ascii="GHEA Grapalat" w:hAnsi="GHEA Grapalat"/>
                <w:sz w:val="24"/>
                <w:szCs w:val="24"/>
                <w:lang w:val="hy-AM"/>
              </w:rPr>
              <w:t xml:space="preserve">ՀՀ </w:t>
            </w:r>
            <w:r w:rsidRPr="00F325B3">
              <w:rPr>
                <w:rFonts w:ascii="GHEA Grapalat" w:hAnsi="GHEA Grapalat"/>
                <w:sz w:val="24"/>
                <w:szCs w:val="24"/>
                <w:lang w:val="hy-AM"/>
              </w:rPr>
              <w:t xml:space="preserve">կրթության, գիտության, մշակույթի </w:t>
            </w:r>
            <w:r>
              <w:rPr>
                <w:rFonts w:ascii="GHEA Grapalat" w:hAnsi="GHEA Grapalat"/>
                <w:sz w:val="24"/>
                <w:szCs w:val="24"/>
                <w:lang w:val="hy-AM"/>
              </w:rPr>
              <w:t>և</w:t>
            </w:r>
            <w:r w:rsidRPr="00F325B3">
              <w:rPr>
                <w:rFonts w:ascii="GHEA Grapalat" w:hAnsi="GHEA Grapalat"/>
                <w:sz w:val="24"/>
                <w:szCs w:val="24"/>
                <w:lang w:val="hy-AM"/>
              </w:rPr>
              <w:t xml:space="preserve"> սպորտի նախարար</w:t>
            </w:r>
            <w:r>
              <w:rPr>
                <w:rFonts w:ascii="GHEA Grapalat" w:hAnsi="GHEA Grapalat"/>
                <w:sz w:val="24"/>
                <w:szCs w:val="24"/>
                <w:lang w:val="hy-AM"/>
              </w:rPr>
              <w:t>ությունը</w:t>
            </w:r>
            <w:r w:rsidRPr="00F325B3">
              <w:rPr>
                <w:rFonts w:ascii="GHEA Grapalat" w:hAnsi="GHEA Grapalat"/>
                <w:sz w:val="24"/>
                <w:szCs w:val="24"/>
                <w:lang w:val="hy-AM"/>
              </w:rPr>
              <w:t xml:space="preserve"> «Եվրասիական տնտեսական միության անդամ չհանդիսացող պետություններից Հայաստանի Հանրապետություն ներմուծվող M2 և M3 կատեգորիաների անվավոր տրանսպորտային միջոցները շրջանառության մեջ դնելու մասին» Հայաստանի Հանրապետության կառավարության որոշման նախագծ</w:t>
            </w:r>
            <w:r>
              <w:rPr>
                <w:rFonts w:ascii="GHEA Grapalat" w:hAnsi="GHEA Grapalat"/>
                <w:sz w:val="24"/>
                <w:szCs w:val="24"/>
                <w:lang w:val="hy-AM"/>
              </w:rPr>
              <w:t>ի վերաբերյալ առաջարկություններ չունի։</w:t>
            </w:r>
          </w:p>
        </w:tc>
        <w:tc>
          <w:tcPr>
            <w:tcW w:w="3776" w:type="dxa"/>
            <w:tcBorders>
              <w:top w:val="single" w:sz="4" w:space="0" w:color="auto"/>
              <w:left w:val="single" w:sz="4" w:space="0" w:color="auto"/>
              <w:bottom w:val="single" w:sz="4" w:space="0" w:color="auto"/>
              <w:right w:val="single" w:sz="4" w:space="0" w:color="auto"/>
            </w:tcBorders>
          </w:tcPr>
          <w:p w14:paraId="67550559" w14:textId="04FFFD5A" w:rsidR="009C2ED6" w:rsidRPr="003E75B1" w:rsidRDefault="009C2ED6" w:rsidP="007D6D9D">
            <w:pPr>
              <w:spacing w:line="360" w:lineRule="auto"/>
              <w:jc w:val="center"/>
              <w:rPr>
                <w:rFonts w:ascii="GHEA Grapalat" w:hAnsi="GHEA Grapalat"/>
                <w:bCs/>
                <w:sz w:val="24"/>
                <w:szCs w:val="24"/>
                <w:lang w:val="hy-AM"/>
              </w:rPr>
            </w:pPr>
            <w:r w:rsidRPr="003E75B1">
              <w:rPr>
                <w:rFonts w:ascii="GHEA Grapalat" w:hAnsi="GHEA Grapalat"/>
                <w:b/>
                <w:sz w:val="24"/>
                <w:szCs w:val="24"/>
                <w:lang w:val="hy-AM"/>
              </w:rPr>
              <w:t>Ընդունվել է</w:t>
            </w:r>
          </w:p>
        </w:tc>
      </w:tr>
      <w:tr w:rsidR="009C2ED6" w:rsidRPr="003E75B1" w14:paraId="0262738C" w14:textId="77777777" w:rsidTr="00D438B0">
        <w:trPr>
          <w:trHeight w:val="422"/>
        </w:trPr>
        <w:tc>
          <w:tcPr>
            <w:tcW w:w="10624" w:type="dxa"/>
            <w:vMerge w:val="restart"/>
            <w:tcBorders>
              <w:top w:val="single" w:sz="4" w:space="0" w:color="auto"/>
              <w:left w:val="single" w:sz="4" w:space="0" w:color="auto"/>
              <w:right w:val="single" w:sz="4" w:space="0" w:color="auto"/>
            </w:tcBorders>
            <w:shd w:val="clear" w:color="auto" w:fill="BFBFBF" w:themeFill="background1" w:themeFillShade="BF"/>
          </w:tcPr>
          <w:p w14:paraId="465CBEE7" w14:textId="37EA8BF7" w:rsidR="009C2ED6" w:rsidRPr="003E75B1" w:rsidRDefault="008D7DC7" w:rsidP="007D6D9D">
            <w:pPr>
              <w:tabs>
                <w:tab w:val="left" w:pos="9360"/>
              </w:tabs>
              <w:spacing w:after="0" w:line="360" w:lineRule="auto"/>
              <w:jc w:val="center"/>
              <w:rPr>
                <w:rFonts w:ascii="GHEA Grapalat" w:hAnsi="GHEA Grapalat" w:cs="Sylfaen"/>
                <w:sz w:val="24"/>
                <w:szCs w:val="24"/>
                <w:lang w:val="hy-AM"/>
              </w:rPr>
            </w:pPr>
            <w:r>
              <w:rPr>
                <w:rFonts w:ascii="GHEA Grapalat" w:hAnsi="GHEA Grapalat"/>
                <w:b/>
                <w:sz w:val="24"/>
                <w:szCs w:val="24"/>
                <w:lang w:val="hy-AM"/>
              </w:rPr>
              <w:t>6</w:t>
            </w:r>
            <w:r w:rsidR="009C2ED6" w:rsidRPr="003E75B1">
              <w:rPr>
                <w:rFonts w:ascii="GHEA Grapalat" w:hAnsi="GHEA Grapalat"/>
                <w:b/>
                <w:sz w:val="24"/>
                <w:szCs w:val="24"/>
                <w:lang w:val="hy-AM"/>
              </w:rPr>
              <w:t xml:space="preserve">. ՀՀ </w:t>
            </w:r>
            <w:r w:rsidR="007D69CD">
              <w:rPr>
                <w:rFonts w:ascii="GHEA Grapalat" w:hAnsi="GHEA Grapalat" w:cs="Sylfaen"/>
                <w:b/>
                <w:bCs/>
                <w:noProof/>
                <w:sz w:val="24"/>
                <w:szCs w:val="24"/>
                <w:lang w:val="hy-AM"/>
              </w:rPr>
              <w:t>արդարադատության</w:t>
            </w:r>
            <w:r w:rsidR="009C2ED6" w:rsidRPr="003E75B1">
              <w:rPr>
                <w:rFonts w:ascii="GHEA Grapalat" w:hAnsi="GHEA Grapalat" w:cs="Sylfaen"/>
                <w:b/>
                <w:bCs/>
                <w:noProof/>
                <w:sz w:val="24"/>
                <w:szCs w:val="24"/>
                <w:lang w:val="hy-AM"/>
              </w:rPr>
              <w:t xml:space="preserve"> </w:t>
            </w:r>
            <w:r w:rsidR="009C2ED6" w:rsidRPr="003E75B1">
              <w:rPr>
                <w:rFonts w:ascii="GHEA Grapalat" w:hAnsi="GHEA Grapalat"/>
                <w:b/>
                <w:sz w:val="24"/>
                <w:szCs w:val="24"/>
                <w:lang w:val="hy-AM"/>
              </w:rPr>
              <w:t>նախարարություն</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148C97" w14:textId="50FEF58A" w:rsidR="009C2ED6" w:rsidRPr="003E75B1" w:rsidRDefault="007D69CD" w:rsidP="007D6D9D">
            <w:pPr>
              <w:spacing w:line="360" w:lineRule="auto"/>
              <w:jc w:val="center"/>
              <w:rPr>
                <w:rFonts w:ascii="GHEA Grapalat" w:hAnsi="GHEA Grapalat"/>
                <w:b/>
                <w:sz w:val="24"/>
                <w:szCs w:val="24"/>
                <w:lang w:val="hy-AM"/>
              </w:rPr>
            </w:pPr>
            <w:r>
              <w:rPr>
                <w:rFonts w:ascii="GHEA Grapalat" w:hAnsi="GHEA Grapalat"/>
                <w:b/>
                <w:bCs/>
                <w:sz w:val="24"/>
                <w:szCs w:val="24"/>
                <w:lang w:val="hy-AM"/>
              </w:rPr>
              <w:t>17</w:t>
            </w:r>
            <w:r w:rsidR="009C2ED6" w:rsidRPr="003E75B1">
              <w:rPr>
                <w:rFonts w:ascii="MS Mincho" w:eastAsia="MS Mincho" w:hAnsi="MS Mincho" w:cs="MS Mincho" w:hint="eastAsia"/>
                <w:b/>
                <w:bCs/>
                <w:sz w:val="24"/>
                <w:szCs w:val="24"/>
                <w:lang w:val="hy-AM"/>
              </w:rPr>
              <w:t>․</w:t>
            </w:r>
            <w:r w:rsidR="009C2ED6" w:rsidRPr="003E75B1">
              <w:rPr>
                <w:rFonts w:ascii="GHEA Grapalat" w:hAnsi="GHEA Grapalat"/>
                <w:b/>
                <w:bCs/>
                <w:sz w:val="24"/>
                <w:szCs w:val="24"/>
                <w:lang w:val="hy-AM"/>
              </w:rPr>
              <w:t>0</w:t>
            </w:r>
            <w:r>
              <w:rPr>
                <w:rFonts w:ascii="GHEA Grapalat" w:hAnsi="GHEA Grapalat"/>
                <w:b/>
                <w:bCs/>
                <w:sz w:val="24"/>
                <w:szCs w:val="24"/>
                <w:lang w:val="hy-AM"/>
              </w:rPr>
              <w:t>9</w:t>
            </w:r>
            <w:r w:rsidR="009C2ED6" w:rsidRPr="003E75B1">
              <w:rPr>
                <w:rFonts w:ascii="MS Mincho" w:eastAsia="MS Mincho" w:hAnsi="MS Mincho" w:cs="MS Mincho" w:hint="eastAsia"/>
                <w:b/>
                <w:bCs/>
                <w:sz w:val="24"/>
                <w:szCs w:val="24"/>
                <w:lang w:val="hy-AM"/>
              </w:rPr>
              <w:t>․</w:t>
            </w:r>
            <w:r w:rsidR="009C2ED6" w:rsidRPr="003E75B1">
              <w:rPr>
                <w:rFonts w:ascii="GHEA Grapalat" w:hAnsi="GHEA Grapalat"/>
                <w:b/>
                <w:bCs/>
                <w:sz w:val="24"/>
                <w:szCs w:val="24"/>
                <w:lang w:val="hy-AM"/>
              </w:rPr>
              <w:t>2026թ</w:t>
            </w:r>
            <w:r w:rsidR="009C2ED6" w:rsidRPr="003E75B1">
              <w:rPr>
                <w:rFonts w:ascii="MS Mincho" w:eastAsia="MS Mincho" w:hAnsi="MS Mincho" w:cs="MS Mincho" w:hint="eastAsia"/>
                <w:b/>
                <w:bCs/>
                <w:sz w:val="24"/>
                <w:szCs w:val="24"/>
                <w:lang w:val="hy-AM"/>
              </w:rPr>
              <w:t>․</w:t>
            </w:r>
          </w:p>
        </w:tc>
      </w:tr>
      <w:tr w:rsidR="009C2ED6" w:rsidRPr="003E75B1" w14:paraId="4F0162EB" w14:textId="77777777" w:rsidTr="00F14C60">
        <w:tc>
          <w:tcPr>
            <w:tcW w:w="10624" w:type="dxa"/>
            <w:vMerge/>
            <w:tcBorders>
              <w:left w:val="single" w:sz="4" w:space="0" w:color="auto"/>
              <w:bottom w:val="single" w:sz="4" w:space="0" w:color="auto"/>
              <w:right w:val="single" w:sz="4" w:space="0" w:color="auto"/>
            </w:tcBorders>
            <w:vAlign w:val="center"/>
          </w:tcPr>
          <w:p w14:paraId="6C4BFBCB" w14:textId="77777777" w:rsidR="009C2ED6" w:rsidRPr="003E75B1" w:rsidRDefault="009C2ED6" w:rsidP="007D6D9D">
            <w:pPr>
              <w:spacing w:line="360" w:lineRule="auto"/>
              <w:jc w:val="center"/>
              <w:rPr>
                <w:rFonts w:ascii="GHEA Grapalat" w:hAnsi="GHEA Grapalat"/>
                <w:b/>
                <w:sz w:val="24"/>
                <w:szCs w:val="24"/>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078EE3" w14:textId="21FC11C2" w:rsidR="009C2ED6" w:rsidRPr="003E75B1" w:rsidRDefault="009C2ED6" w:rsidP="007D6D9D">
            <w:pPr>
              <w:spacing w:line="360" w:lineRule="auto"/>
              <w:jc w:val="center"/>
              <w:rPr>
                <w:rFonts w:ascii="GHEA Grapalat" w:hAnsi="GHEA Grapalat"/>
                <w:b/>
                <w:bCs/>
                <w:sz w:val="24"/>
                <w:szCs w:val="24"/>
                <w:lang w:val="hy-AM"/>
              </w:rPr>
            </w:pPr>
            <w:r w:rsidRPr="003E75B1">
              <w:rPr>
                <w:rFonts w:ascii="GHEA Grapalat" w:hAnsi="GHEA Grapalat"/>
                <w:b/>
                <w:bCs/>
                <w:sz w:val="24"/>
                <w:szCs w:val="24"/>
                <w:lang w:val="hy-AM"/>
              </w:rPr>
              <w:t xml:space="preserve">№ </w:t>
            </w:r>
            <w:r w:rsidR="007D69CD" w:rsidRPr="007D69CD">
              <w:rPr>
                <w:rFonts w:ascii="GHEA Grapalat" w:hAnsi="GHEA Grapalat"/>
                <w:b/>
                <w:bCs/>
                <w:sz w:val="24"/>
                <w:szCs w:val="24"/>
              </w:rPr>
              <w:t>/10.1.5/49168-2026</w:t>
            </w:r>
          </w:p>
        </w:tc>
      </w:tr>
      <w:tr w:rsidR="009C2ED6" w:rsidRPr="00EF2433" w14:paraId="7B7C6432" w14:textId="77777777" w:rsidTr="004B1681">
        <w:tc>
          <w:tcPr>
            <w:tcW w:w="10624" w:type="dxa"/>
            <w:tcBorders>
              <w:top w:val="single" w:sz="4" w:space="0" w:color="auto"/>
              <w:left w:val="single" w:sz="4" w:space="0" w:color="auto"/>
              <w:bottom w:val="single" w:sz="4" w:space="0" w:color="auto"/>
              <w:right w:val="single" w:sz="4" w:space="0" w:color="auto"/>
            </w:tcBorders>
          </w:tcPr>
          <w:p w14:paraId="131EA91D" w14:textId="25BED615" w:rsidR="007D69CD" w:rsidRDefault="007D69CD" w:rsidP="007D6D9D">
            <w:pPr>
              <w:spacing w:after="0" w:line="360" w:lineRule="auto"/>
              <w:ind w:firstLine="795"/>
              <w:jc w:val="both"/>
              <w:rPr>
                <w:rFonts w:ascii="GHEA Grapalat" w:hAnsi="GHEA Grapalat" w:cs="Sylfaen"/>
                <w:sz w:val="24"/>
                <w:szCs w:val="24"/>
                <w:lang w:val="hy-AM"/>
              </w:rPr>
            </w:pPr>
            <w:r w:rsidRPr="007D69CD">
              <w:rPr>
                <w:rFonts w:ascii="GHEA Grapalat" w:hAnsi="GHEA Grapalat" w:cs="Sylfaen"/>
                <w:sz w:val="24"/>
                <w:szCs w:val="24"/>
                <w:lang w:val="hy-AM"/>
              </w:rPr>
              <w:t xml:space="preserve">«Եվրասիական տնտեսական միության անդամ չհանդիսացող պետություններից Հայաստանի Հանրապետություն ներմուծվող M2 և M3 կատեգորիաների անվավոր տրանսպորտային միջոցները շրջանառության մեջ դնելու մասին» Կառավարության որոշման նախագծի վերաբերյալ </w:t>
            </w:r>
            <w:r>
              <w:rPr>
                <w:rFonts w:ascii="GHEA Grapalat" w:hAnsi="GHEA Grapalat" w:cs="Sylfaen"/>
                <w:sz w:val="24"/>
                <w:szCs w:val="24"/>
                <w:lang w:val="hy-AM"/>
              </w:rPr>
              <w:t>իր իրավասության շրջանակում դիտարկումներ և առաջարկություններ չունի։</w:t>
            </w:r>
          </w:p>
          <w:p w14:paraId="7D19AB69" w14:textId="4B15E2F2" w:rsidR="009C2ED6" w:rsidRPr="003E75B1" w:rsidRDefault="007D69CD" w:rsidP="007D6D9D">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Նախագիծը </w:t>
            </w:r>
            <w:r w:rsidRPr="00173F40">
              <w:rPr>
                <w:rFonts w:ascii="GHEA Grapalat" w:hAnsi="GHEA Grapalat" w:cs="Sylfaen"/>
                <w:sz w:val="24"/>
                <w:szCs w:val="24"/>
                <w:lang w:val="hy-AM"/>
              </w:rPr>
              <w:t>«</w:t>
            </w:r>
            <w:r>
              <w:rPr>
                <w:rFonts w:ascii="GHEA Grapalat" w:hAnsi="GHEA Grapalat" w:cs="Sylfaen"/>
                <w:sz w:val="24"/>
                <w:szCs w:val="24"/>
                <w:lang w:val="hy-AM"/>
              </w:rPr>
              <w:t>Նորմատիվ իրավական ակտերի մասին</w:t>
            </w:r>
            <w:r w:rsidRPr="00173F40">
              <w:rPr>
                <w:rFonts w:ascii="GHEA Grapalat" w:hAnsi="GHEA Grapalat" w:cs="Sylfaen"/>
                <w:sz w:val="24"/>
                <w:szCs w:val="24"/>
                <w:lang w:val="hy-AM"/>
              </w:rPr>
              <w:t>»</w:t>
            </w:r>
            <w:r w:rsidR="009C2ED6" w:rsidRPr="003E75B1">
              <w:rPr>
                <w:rFonts w:ascii="GHEA Grapalat" w:hAnsi="GHEA Grapalat" w:cs="Sylfaen"/>
                <w:sz w:val="24"/>
                <w:szCs w:val="24"/>
                <w:lang w:val="hy-AM"/>
              </w:rPr>
              <w:t xml:space="preserve"> </w:t>
            </w:r>
            <w:r>
              <w:rPr>
                <w:rFonts w:ascii="GHEA Grapalat" w:hAnsi="GHEA Grapalat" w:cs="Sylfaen"/>
                <w:sz w:val="24"/>
                <w:szCs w:val="24"/>
                <w:lang w:val="hy-AM"/>
              </w:rPr>
              <w:t xml:space="preserve">օրենքի 6-րդ հոդվածով նախատեսված կարգով պետական-իրավական փորձաքննության </w:t>
            </w:r>
            <w:r w:rsidR="00173F40">
              <w:rPr>
                <w:rFonts w:ascii="GHEA Grapalat" w:hAnsi="GHEA Grapalat" w:cs="Sylfaen"/>
                <w:sz w:val="24"/>
                <w:szCs w:val="24"/>
                <w:lang w:val="hy-AM"/>
              </w:rPr>
              <w:t>ներկայացվելու դեպքում ԱՆ իրավական ակտերի փորձաքննության գործակալության կողմից դրա վերաբերյալ կտրամադրվի փորձագիտական եզրակացություն։</w:t>
            </w:r>
          </w:p>
        </w:tc>
        <w:tc>
          <w:tcPr>
            <w:tcW w:w="3776" w:type="dxa"/>
            <w:tcBorders>
              <w:top w:val="single" w:sz="4" w:space="0" w:color="auto"/>
              <w:left w:val="single" w:sz="4" w:space="0" w:color="auto"/>
              <w:bottom w:val="single" w:sz="4" w:space="0" w:color="auto"/>
              <w:right w:val="single" w:sz="4" w:space="0" w:color="auto"/>
            </w:tcBorders>
          </w:tcPr>
          <w:p w14:paraId="5CD1E649" w14:textId="6325326C" w:rsidR="009C2ED6" w:rsidRPr="003E75B1" w:rsidRDefault="00173F40" w:rsidP="007D6D9D">
            <w:pPr>
              <w:spacing w:line="360" w:lineRule="auto"/>
              <w:jc w:val="center"/>
              <w:rPr>
                <w:rFonts w:ascii="GHEA Grapalat" w:hAnsi="GHEA Grapalat"/>
                <w:b/>
                <w:sz w:val="24"/>
                <w:szCs w:val="24"/>
                <w:lang w:val="hy-AM"/>
              </w:rPr>
            </w:pPr>
            <w:r w:rsidRPr="003E75B1">
              <w:rPr>
                <w:rFonts w:ascii="GHEA Grapalat" w:hAnsi="GHEA Grapalat"/>
                <w:b/>
                <w:sz w:val="24"/>
                <w:szCs w:val="24"/>
                <w:lang w:val="hy-AM"/>
              </w:rPr>
              <w:t>Ընդունվել է</w:t>
            </w:r>
          </w:p>
        </w:tc>
      </w:tr>
      <w:tr w:rsidR="009C2ED6" w:rsidRPr="003E75B1" w14:paraId="7D05AC99" w14:textId="77777777" w:rsidTr="00E3460D">
        <w:trPr>
          <w:trHeight w:val="495"/>
        </w:trPr>
        <w:tc>
          <w:tcPr>
            <w:tcW w:w="10624" w:type="dxa"/>
            <w:vMerge w:val="restart"/>
            <w:shd w:val="clear" w:color="auto" w:fill="D0CECE" w:themeFill="background2" w:themeFillShade="E6"/>
          </w:tcPr>
          <w:p w14:paraId="3DCCE143" w14:textId="26CE8A7B" w:rsidR="009C2ED6" w:rsidRPr="003E75B1" w:rsidRDefault="008D7DC7" w:rsidP="007D6D9D">
            <w:pPr>
              <w:tabs>
                <w:tab w:val="left" w:pos="9360"/>
              </w:tabs>
              <w:spacing w:after="0" w:line="360" w:lineRule="auto"/>
              <w:jc w:val="center"/>
              <w:rPr>
                <w:rFonts w:ascii="GHEA Grapalat" w:hAnsi="GHEA Grapalat" w:cs="Sylfaen"/>
                <w:b/>
                <w:bCs/>
                <w:noProof/>
                <w:sz w:val="24"/>
                <w:szCs w:val="24"/>
                <w:lang w:val="hy-AM"/>
              </w:rPr>
            </w:pPr>
            <w:r>
              <w:rPr>
                <w:rFonts w:ascii="GHEA Grapalat" w:eastAsia="Microsoft JhengHei" w:hAnsi="GHEA Grapalat" w:cs="Microsoft JhengHei"/>
                <w:b/>
                <w:bCs/>
                <w:noProof/>
                <w:sz w:val="24"/>
                <w:szCs w:val="24"/>
                <w:lang w:val="hy-AM"/>
              </w:rPr>
              <w:t>7</w:t>
            </w:r>
            <w:r w:rsidR="009C2ED6" w:rsidRPr="003E75B1">
              <w:rPr>
                <w:rFonts w:ascii="MS Mincho" w:eastAsia="MS Mincho" w:hAnsi="MS Mincho" w:cs="MS Mincho" w:hint="eastAsia"/>
                <w:b/>
                <w:bCs/>
                <w:noProof/>
                <w:sz w:val="24"/>
                <w:szCs w:val="24"/>
                <w:lang w:val="hy-AM"/>
              </w:rPr>
              <w:t>․</w:t>
            </w:r>
            <w:r w:rsidR="009C2ED6" w:rsidRPr="003E75B1">
              <w:rPr>
                <w:rFonts w:ascii="GHEA Grapalat" w:hAnsi="GHEA Grapalat" w:cs="Sylfaen"/>
                <w:b/>
                <w:bCs/>
                <w:noProof/>
                <w:sz w:val="24"/>
                <w:szCs w:val="24"/>
                <w:lang w:val="hy-AM"/>
              </w:rPr>
              <w:t>Վարչապետի աշխատակազմի տեսչական մարմինների աշխատանքների համակարգման գրասենյակ</w:t>
            </w:r>
            <w:r w:rsidR="009C2ED6" w:rsidRPr="003E75B1">
              <w:rPr>
                <w:rFonts w:ascii="GHEA Grapalat" w:hAnsi="GHEA Grapalat"/>
                <w:b/>
                <w:sz w:val="24"/>
                <w:szCs w:val="24"/>
                <w:lang w:val="hy-AM"/>
              </w:rPr>
              <w:t xml:space="preserve"> </w:t>
            </w:r>
          </w:p>
        </w:tc>
        <w:tc>
          <w:tcPr>
            <w:tcW w:w="3776" w:type="dxa"/>
            <w:shd w:val="clear" w:color="auto" w:fill="D0CECE" w:themeFill="background2" w:themeFillShade="E6"/>
          </w:tcPr>
          <w:p w14:paraId="77EA9291" w14:textId="006E5469" w:rsidR="009C2ED6" w:rsidRPr="003E75B1" w:rsidRDefault="00C23D93" w:rsidP="007D6D9D">
            <w:pPr>
              <w:spacing w:line="360" w:lineRule="auto"/>
              <w:jc w:val="center"/>
              <w:rPr>
                <w:rFonts w:ascii="GHEA Grapalat" w:eastAsia="Microsoft YaHei" w:hAnsi="GHEA Grapalat" w:cs="Microsoft YaHei"/>
                <w:b/>
                <w:sz w:val="24"/>
                <w:szCs w:val="24"/>
                <w:lang w:val="hy-AM"/>
              </w:rPr>
            </w:pPr>
            <w:r>
              <w:rPr>
                <w:rFonts w:ascii="GHEA Grapalat" w:eastAsia="MS Gothic" w:hAnsi="GHEA Grapalat" w:cs="MS Gothic"/>
                <w:b/>
                <w:sz w:val="24"/>
                <w:szCs w:val="24"/>
                <w:lang w:val="hy-AM"/>
              </w:rPr>
              <w:t>16</w:t>
            </w:r>
            <w:r w:rsidR="009C2ED6" w:rsidRPr="003E75B1">
              <w:rPr>
                <w:rFonts w:ascii="MS Mincho" w:eastAsia="MS Mincho" w:hAnsi="MS Mincho" w:cs="MS Mincho" w:hint="eastAsia"/>
                <w:b/>
                <w:sz w:val="24"/>
                <w:szCs w:val="24"/>
                <w:lang w:val="hy-AM"/>
              </w:rPr>
              <w:t>․</w:t>
            </w:r>
            <w:r w:rsidR="009C2ED6" w:rsidRPr="003E75B1">
              <w:rPr>
                <w:rFonts w:ascii="GHEA Grapalat" w:eastAsia="MS Gothic" w:hAnsi="GHEA Grapalat" w:cs="MS Gothic"/>
                <w:b/>
                <w:sz w:val="24"/>
                <w:szCs w:val="24"/>
                <w:lang w:val="hy-AM"/>
              </w:rPr>
              <w:t>0</w:t>
            </w:r>
            <w:r>
              <w:rPr>
                <w:rFonts w:ascii="GHEA Grapalat" w:eastAsia="MS Gothic" w:hAnsi="GHEA Grapalat" w:cs="MS Gothic"/>
                <w:b/>
                <w:sz w:val="24"/>
                <w:szCs w:val="24"/>
                <w:lang w:val="hy-AM"/>
              </w:rPr>
              <w:t>9</w:t>
            </w:r>
            <w:r w:rsidR="009C2ED6" w:rsidRPr="003E75B1">
              <w:rPr>
                <w:rFonts w:ascii="MS Mincho" w:eastAsia="MS Mincho" w:hAnsi="MS Mincho" w:cs="MS Mincho" w:hint="eastAsia"/>
                <w:b/>
                <w:sz w:val="24"/>
                <w:szCs w:val="24"/>
                <w:lang w:val="hy-AM"/>
              </w:rPr>
              <w:t>․</w:t>
            </w:r>
            <w:r w:rsidR="009C2ED6" w:rsidRPr="003E75B1">
              <w:rPr>
                <w:rFonts w:ascii="GHEA Grapalat" w:eastAsia="MS Gothic" w:hAnsi="GHEA Grapalat" w:cs="MS Gothic"/>
                <w:b/>
                <w:sz w:val="24"/>
                <w:szCs w:val="24"/>
                <w:lang w:val="hy-AM"/>
              </w:rPr>
              <w:t>2026թ</w:t>
            </w:r>
            <w:r w:rsidR="009C2ED6" w:rsidRPr="003E75B1">
              <w:rPr>
                <w:rFonts w:ascii="MS Mincho" w:eastAsia="MS Mincho" w:hAnsi="MS Mincho" w:cs="MS Mincho" w:hint="eastAsia"/>
                <w:b/>
                <w:sz w:val="24"/>
                <w:szCs w:val="24"/>
                <w:lang w:val="hy-AM"/>
              </w:rPr>
              <w:t>․</w:t>
            </w:r>
          </w:p>
        </w:tc>
      </w:tr>
      <w:tr w:rsidR="009C2ED6" w:rsidRPr="003E75B1" w14:paraId="5C40A40F" w14:textId="77777777" w:rsidTr="00E3460D">
        <w:trPr>
          <w:trHeight w:val="465"/>
        </w:trPr>
        <w:tc>
          <w:tcPr>
            <w:tcW w:w="10624" w:type="dxa"/>
            <w:vMerge/>
            <w:shd w:val="clear" w:color="auto" w:fill="D0CECE" w:themeFill="background2" w:themeFillShade="E6"/>
          </w:tcPr>
          <w:p w14:paraId="5DBB6763" w14:textId="77777777" w:rsidR="009C2ED6" w:rsidRPr="003E75B1" w:rsidRDefault="009C2ED6" w:rsidP="007D6D9D">
            <w:pPr>
              <w:tabs>
                <w:tab w:val="left" w:pos="9360"/>
              </w:tabs>
              <w:spacing w:after="0" w:line="360" w:lineRule="auto"/>
              <w:jc w:val="center"/>
              <w:rPr>
                <w:rFonts w:ascii="GHEA Grapalat" w:hAnsi="GHEA Grapalat" w:cs="Sylfaen"/>
                <w:b/>
                <w:bCs/>
                <w:noProof/>
                <w:sz w:val="24"/>
                <w:szCs w:val="24"/>
                <w:lang w:val="hy-AM"/>
              </w:rPr>
            </w:pPr>
          </w:p>
        </w:tc>
        <w:tc>
          <w:tcPr>
            <w:tcW w:w="3776" w:type="dxa"/>
            <w:shd w:val="clear" w:color="auto" w:fill="D0CECE" w:themeFill="background2" w:themeFillShade="E6"/>
          </w:tcPr>
          <w:p w14:paraId="797A19E7" w14:textId="50ED2BCA" w:rsidR="009C2ED6" w:rsidRPr="003E75B1" w:rsidRDefault="009C2ED6" w:rsidP="007D6D9D">
            <w:pPr>
              <w:spacing w:line="360" w:lineRule="auto"/>
              <w:jc w:val="center"/>
              <w:rPr>
                <w:rFonts w:ascii="GHEA Grapalat" w:hAnsi="GHEA Grapalat"/>
                <w:b/>
                <w:sz w:val="24"/>
                <w:szCs w:val="24"/>
                <w:lang w:val="hy-AM"/>
              </w:rPr>
            </w:pPr>
            <w:r w:rsidRPr="003E75B1">
              <w:rPr>
                <w:rFonts w:ascii="GHEA Grapalat" w:hAnsi="GHEA Grapalat"/>
                <w:b/>
                <w:sz w:val="24"/>
                <w:szCs w:val="24"/>
                <w:lang w:val="hy-AM"/>
              </w:rPr>
              <w:t xml:space="preserve">№ </w:t>
            </w:r>
            <w:r w:rsidR="00C23D93" w:rsidRPr="00C23D93">
              <w:rPr>
                <w:rFonts w:ascii="GHEA Grapalat" w:hAnsi="GHEA Grapalat"/>
                <w:b/>
                <w:sz w:val="24"/>
                <w:szCs w:val="24"/>
                <w:lang w:val="hy-AM"/>
              </w:rPr>
              <w:t>/48.56/31908-2026</w:t>
            </w:r>
          </w:p>
        </w:tc>
      </w:tr>
      <w:tr w:rsidR="009C2ED6" w:rsidRPr="00EF2433" w14:paraId="0B8FCE3C" w14:textId="77777777" w:rsidTr="00E3460D">
        <w:tc>
          <w:tcPr>
            <w:tcW w:w="10624" w:type="dxa"/>
            <w:tcBorders>
              <w:top w:val="single" w:sz="4" w:space="0" w:color="auto"/>
              <w:left w:val="single" w:sz="4" w:space="0" w:color="auto"/>
              <w:bottom w:val="single" w:sz="4" w:space="0" w:color="auto"/>
              <w:right w:val="single" w:sz="4" w:space="0" w:color="auto"/>
            </w:tcBorders>
          </w:tcPr>
          <w:p w14:paraId="36E2B814" w14:textId="7A170CD8" w:rsidR="009C2ED6" w:rsidRPr="003E75B1" w:rsidRDefault="00C23D93" w:rsidP="007D6D9D">
            <w:pPr>
              <w:spacing w:after="0" w:line="360" w:lineRule="auto"/>
              <w:ind w:left="75" w:firstLine="630"/>
              <w:jc w:val="both"/>
              <w:rPr>
                <w:rFonts w:ascii="GHEA Grapalat" w:eastAsia="Times New Roman" w:hAnsi="GHEA Grapalat"/>
                <w:sz w:val="24"/>
                <w:szCs w:val="24"/>
                <w:lang w:val="hy-AM"/>
              </w:rPr>
            </w:pPr>
            <w:r w:rsidRPr="00C23D93">
              <w:rPr>
                <w:rFonts w:ascii="GHEA Grapalat" w:eastAsia="Times New Roman" w:hAnsi="GHEA Grapalat"/>
                <w:sz w:val="24"/>
                <w:szCs w:val="24"/>
                <w:lang w:val="hy-AM"/>
              </w:rPr>
              <w:t>«Եվրասիական տնտեսական միության անդամ չհանդիսացող պետություններից Հայաստանի Հանրապետություն ներմուծվող M2 և M3 կատեգորիաների անվավոր տրանսպորտային միջոցները շրջանառության մեջ դնելու մասին» Կառավարության որոշման նախագծի վերաբեյալ ՀՀ վարչապետի աշխատակազմի տեսչական մարմինների աշխատանքների համակարգման գրասենյակն առաջարկություններ չունի:</w:t>
            </w:r>
            <w:r w:rsidR="009C2ED6" w:rsidRPr="003E75B1">
              <w:rPr>
                <w:rFonts w:ascii="GHEA Grapalat" w:eastAsia="Times New Roman" w:hAnsi="GHEA Grapalat"/>
                <w:sz w:val="24"/>
                <w:szCs w:val="24"/>
                <w:lang w:val="hy-AM"/>
              </w:rPr>
              <w:t xml:space="preserve"> </w:t>
            </w:r>
          </w:p>
        </w:tc>
        <w:tc>
          <w:tcPr>
            <w:tcW w:w="3776" w:type="dxa"/>
            <w:tcBorders>
              <w:top w:val="single" w:sz="4" w:space="0" w:color="auto"/>
              <w:left w:val="single" w:sz="4" w:space="0" w:color="auto"/>
              <w:bottom w:val="single" w:sz="4" w:space="0" w:color="auto"/>
              <w:right w:val="single" w:sz="4" w:space="0" w:color="auto"/>
            </w:tcBorders>
          </w:tcPr>
          <w:p w14:paraId="32BCAEEF" w14:textId="1B0CEF3B" w:rsidR="00873507" w:rsidRPr="003E75B1" w:rsidRDefault="00E72811" w:rsidP="007D6D9D">
            <w:pPr>
              <w:spacing w:line="360" w:lineRule="auto"/>
              <w:jc w:val="center"/>
              <w:rPr>
                <w:rFonts w:ascii="GHEA Grapalat" w:hAnsi="GHEA Grapalat"/>
                <w:b/>
                <w:sz w:val="24"/>
                <w:szCs w:val="24"/>
                <w:lang w:val="hy-AM"/>
              </w:rPr>
            </w:pPr>
            <w:r w:rsidRPr="003E75B1">
              <w:rPr>
                <w:rFonts w:ascii="GHEA Grapalat" w:hAnsi="GHEA Grapalat"/>
                <w:b/>
                <w:sz w:val="24"/>
                <w:szCs w:val="24"/>
                <w:lang w:val="hy-AM"/>
              </w:rPr>
              <w:t>Ընդունվել է</w:t>
            </w:r>
          </w:p>
        </w:tc>
      </w:tr>
    </w:tbl>
    <w:p w14:paraId="15F90BD0" w14:textId="77777777" w:rsidR="008F463D" w:rsidRPr="003E75B1" w:rsidRDefault="008F463D" w:rsidP="007D6D9D">
      <w:pPr>
        <w:spacing w:line="360" w:lineRule="auto"/>
        <w:rPr>
          <w:rFonts w:ascii="GHEA Grapalat" w:hAnsi="GHEA Grapalat"/>
          <w:b/>
          <w:bCs/>
          <w:sz w:val="24"/>
          <w:szCs w:val="24"/>
          <w:lang w:val="hy-AM"/>
        </w:rPr>
      </w:pPr>
    </w:p>
    <w:sectPr w:rsidR="008F463D" w:rsidRPr="003E75B1" w:rsidSect="009F4A89">
      <w:pgSz w:w="15840" w:h="12240" w:orient="landscape"/>
      <w:pgMar w:top="720" w:right="1296" w:bottom="576"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8FCE0" w14:textId="77777777" w:rsidR="00A92790" w:rsidRDefault="00A92790" w:rsidP="00E05484">
      <w:pPr>
        <w:spacing w:after="0" w:line="240" w:lineRule="auto"/>
      </w:pPr>
      <w:r>
        <w:separator/>
      </w:r>
    </w:p>
  </w:endnote>
  <w:endnote w:type="continuationSeparator" w:id="0">
    <w:p w14:paraId="2815B7FA" w14:textId="77777777" w:rsidR="00A92790" w:rsidRDefault="00A92790" w:rsidP="00E05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21B9D" w14:textId="77777777" w:rsidR="00A92790" w:rsidRDefault="00A92790" w:rsidP="00E05484">
      <w:pPr>
        <w:spacing w:after="0" w:line="240" w:lineRule="auto"/>
      </w:pPr>
      <w:r>
        <w:separator/>
      </w:r>
    </w:p>
  </w:footnote>
  <w:footnote w:type="continuationSeparator" w:id="0">
    <w:p w14:paraId="0A91AC05" w14:textId="77777777" w:rsidR="00A92790" w:rsidRDefault="00A92790" w:rsidP="00E054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C45"/>
    <w:rsid w:val="000170E2"/>
    <w:rsid w:val="00017E4A"/>
    <w:rsid w:val="00021B08"/>
    <w:rsid w:val="00023984"/>
    <w:rsid w:val="00024C7B"/>
    <w:rsid w:val="00024CCB"/>
    <w:rsid w:val="0002747C"/>
    <w:rsid w:val="0003078D"/>
    <w:rsid w:val="0004472F"/>
    <w:rsid w:val="0004786B"/>
    <w:rsid w:val="00047C5C"/>
    <w:rsid w:val="0005061C"/>
    <w:rsid w:val="00061B86"/>
    <w:rsid w:val="00062D5F"/>
    <w:rsid w:val="00064EDB"/>
    <w:rsid w:val="00080211"/>
    <w:rsid w:val="000803FB"/>
    <w:rsid w:val="0008365B"/>
    <w:rsid w:val="00085B1A"/>
    <w:rsid w:val="00087CD1"/>
    <w:rsid w:val="000A0F00"/>
    <w:rsid w:val="000A23C4"/>
    <w:rsid w:val="000A7CFE"/>
    <w:rsid w:val="000B6D6E"/>
    <w:rsid w:val="000B799C"/>
    <w:rsid w:val="000C26C5"/>
    <w:rsid w:val="000C2A6F"/>
    <w:rsid w:val="000C74AE"/>
    <w:rsid w:val="000D624E"/>
    <w:rsid w:val="000D68E9"/>
    <w:rsid w:val="000E00BB"/>
    <w:rsid w:val="000E627F"/>
    <w:rsid w:val="000F0989"/>
    <w:rsid w:val="000F2B97"/>
    <w:rsid w:val="00104D77"/>
    <w:rsid w:val="00111235"/>
    <w:rsid w:val="0011204F"/>
    <w:rsid w:val="00113EB8"/>
    <w:rsid w:val="00120DF9"/>
    <w:rsid w:val="00124A3C"/>
    <w:rsid w:val="00132A88"/>
    <w:rsid w:val="00136050"/>
    <w:rsid w:val="00136EF0"/>
    <w:rsid w:val="001373B6"/>
    <w:rsid w:val="00141644"/>
    <w:rsid w:val="00144389"/>
    <w:rsid w:val="0014755E"/>
    <w:rsid w:val="00155241"/>
    <w:rsid w:val="00157DC6"/>
    <w:rsid w:val="001619AF"/>
    <w:rsid w:val="00163EC6"/>
    <w:rsid w:val="001675D6"/>
    <w:rsid w:val="001701CC"/>
    <w:rsid w:val="00173F40"/>
    <w:rsid w:val="00176CCB"/>
    <w:rsid w:val="001802D6"/>
    <w:rsid w:val="00183DAA"/>
    <w:rsid w:val="00186229"/>
    <w:rsid w:val="0018640F"/>
    <w:rsid w:val="00187B32"/>
    <w:rsid w:val="001906ED"/>
    <w:rsid w:val="00193C4B"/>
    <w:rsid w:val="001A1806"/>
    <w:rsid w:val="001A3277"/>
    <w:rsid w:val="001A7FB0"/>
    <w:rsid w:val="001B06A2"/>
    <w:rsid w:val="001B0FBF"/>
    <w:rsid w:val="001C1270"/>
    <w:rsid w:val="001C5B5B"/>
    <w:rsid w:val="001C7F0C"/>
    <w:rsid w:val="001D140F"/>
    <w:rsid w:val="001D5EB3"/>
    <w:rsid w:val="001D6BD2"/>
    <w:rsid w:val="001F6173"/>
    <w:rsid w:val="002017F7"/>
    <w:rsid w:val="00204169"/>
    <w:rsid w:val="00211436"/>
    <w:rsid w:val="002125B3"/>
    <w:rsid w:val="00217570"/>
    <w:rsid w:val="00217AB3"/>
    <w:rsid w:val="002329FA"/>
    <w:rsid w:val="00235F3F"/>
    <w:rsid w:val="00241AD8"/>
    <w:rsid w:val="00242DCD"/>
    <w:rsid w:val="0025143F"/>
    <w:rsid w:val="00257CEE"/>
    <w:rsid w:val="00261631"/>
    <w:rsid w:val="002620A1"/>
    <w:rsid w:val="00264E4F"/>
    <w:rsid w:val="002660D0"/>
    <w:rsid w:val="00272E64"/>
    <w:rsid w:val="00273D1C"/>
    <w:rsid w:val="00274509"/>
    <w:rsid w:val="00277530"/>
    <w:rsid w:val="00281579"/>
    <w:rsid w:val="00283736"/>
    <w:rsid w:val="00284E2A"/>
    <w:rsid w:val="002931C9"/>
    <w:rsid w:val="00293665"/>
    <w:rsid w:val="002A2FFC"/>
    <w:rsid w:val="002A59A6"/>
    <w:rsid w:val="002B0CF5"/>
    <w:rsid w:val="002B1505"/>
    <w:rsid w:val="002C1458"/>
    <w:rsid w:val="002C1913"/>
    <w:rsid w:val="002D09F2"/>
    <w:rsid w:val="002E132A"/>
    <w:rsid w:val="002E2626"/>
    <w:rsid w:val="002E510A"/>
    <w:rsid w:val="002F2D59"/>
    <w:rsid w:val="002F4198"/>
    <w:rsid w:val="00306550"/>
    <w:rsid w:val="00311D0E"/>
    <w:rsid w:val="00315CB9"/>
    <w:rsid w:val="00322C00"/>
    <w:rsid w:val="0032645B"/>
    <w:rsid w:val="00326782"/>
    <w:rsid w:val="0033251C"/>
    <w:rsid w:val="00336261"/>
    <w:rsid w:val="003537D6"/>
    <w:rsid w:val="00356DBF"/>
    <w:rsid w:val="00364278"/>
    <w:rsid w:val="00371C45"/>
    <w:rsid w:val="00374FCB"/>
    <w:rsid w:val="00384C13"/>
    <w:rsid w:val="00387A2A"/>
    <w:rsid w:val="0039320F"/>
    <w:rsid w:val="00393F3D"/>
    <w:rsid w:val="0039548E"/>
    <w:rsid w:val="003A0245"/>
    <w:rsid w:val="003A1E47"/>
    <w:rsid w:val="003A1F03"/>
    <w:rsid w:val="003A44CF"/>
    <w:rsid w:val="003B6010"/>
    <w:rsid w:val="003C0DB1"/>
    <w:rsid w:val="003C0F1C"/>
    <w:rsid w:val="003C5EAC"/>
    <w:rsid w:val="003C6D0A"/>
    <w:rsid w:val="003D0E39"/>
    <w:rsid w:val="003D174D"/>
    <w:rsid w:val="003D54A0"/>
    <w:rsid w:val="003D7344"/>
    <w:rsid w:val="003E1687"/>
    <w:rsid w:val="003E1B42"/>
    <w:rsid w:val="003E5F1F"/>
    <w:rsid w:val="003E75B1"/>
    <w:rsid w:val="003F2A4A"/>
    <w:rsid w:val="003F5382"/>
    <w:rsid w:val="003F71AC"/>
    <w:rsid w:val="00400220"/>
    <w:rsid w:val="004046DF"/>
    <w:rsid w:val="00410700"/>
    <w:rsid w:val="00412F70"/>
    <w:rsid w:val="0041731A"/>
    <w:rsid w:val="004208D2"/>
    <w:rsid w:val="004223B4"/>
    <w:rsid w:val="00426811"/>
    <w:rsid w:val="0044431D"/>
    <w:rsid w:val="00454A68"/>
    <w:rsid w:val="00461531"/>
    <w:rsid w:val="00462D44"/>
    <w:rsid w:val="00463062"/>
    <w:rsid w:val="004730DE"/>
    <w:rsid w:val="004749AE"/>
    <w:rsid w:val="004750B6"/>
    <w:rsid w:val="004754E7"/>
    <w:rsid w:val="00491D39"/>
    <w:rsid w:val="004A7A89"/>
    <w:rsid w:val="004B106C"/>
    <w:rsid w:val="004B3B10"/>
    <w:rsid w:val="004B5B8F"/>
    <w:rsid w:val="004C1FCE"/>
    <w:rsid w:val="004C3CD5"/>
    <w:rsid w:val="004D55B3"/>
    <w:rsid w:val="004E118C"/>
    <w:rsid w:val="004F542D"/>
    <w:rsid w:val="004F7586"/>
    <w:rsid w:val="004F7A1C"/>
    <w:rsid w:val="004F7C83"/>
    <w:rsid w:val="00501E20"/>
    <w:rsid w:val="0050316E"/>
    <w:rsid w:val="00512161"/>
    <w:rsid w:val="00514B3D"/>
    <w:rsid w:val="00520279"/>
    <w:rsid w:val="0052323A"/>
    <w:rsid w:val="005348E7"/>
    <w:rsid w:val="0053532D"/>
    <w:rsid w:val="0054011C"/>
    <w:rsid w:val="00547A86"/>
    <w:rsid w:val="0055280E"/>
    <w:rsid w:val="00570BC7"/>
    <w:rsid w:val="005739FE"/>
    <w:rsid w:val="0057514A"/>
    <w:rsid w:val="00577984"/>
    <w:rsid w:val="005812EA"/>
    <w:rsid w:val="00586960"/>
    <w:rsid w:val="00591544"/>
    <w:rsid w:val="005A199B"/>
    <w:rsid w:val="005A1D76"/>
    <w:rsid w:val="005A4FD2"/>
    <w:rsid w:val="005A78CE"/>
    <w:rsid w:val="005B4491"/>
    <w:rsid w:val="005C5C6E"/>
    <w:rsid w:val="005D1A54"/>
    <w:rsid w:val="005D42AF"/>
    <w:rsid w:val="005D5D04"/>
    <w:rsid w:val="005E2111"/>
    <w:rsid w:val="005F4FA0"/>
    <w:rsid w:val="005F741B"/>
    <w:rsid w:val="00600C84"/>
    <w:rsid w:val="0060247D"/>
    <w:rsid w:val="00606E6F"/>
    <w:rsid w:val="00607353"/>
    <w:rsid w:val="0061147B"/>
    <w:rsid w:val="006414B4"/>
    <w:rsid w:val="00644079"/>
    <w:rsid w:val="00646AFE"/>
    <w:rsid w:val="00664F1E"/>
    <w:rsid w:val="00666892"/>
    <w:rsid w:val="006761A7"/>
    <w:rsid w:val="00683413"/>
    <w:rsid w:val="00687B72"/>
    <w:rsid w:val="0069509D"/>
    <w:rsid w:val="00695398"/>
    <w:rsid w:val="006A0676"/>
    <w:rsid w:val="006A0B74"/>
    <w:rsid w:val="006A52F9"/>
    <w:rsid w:val="006B3171"/>
    <w:rsid w:val="006C7D03"/>
    <w:rsid w:val="006D37C6"/>
    <w:rsid w:val="006D4FE2"/>
    <w:rsid w:val="006D5EB4"/>
    <w:rsid w:val="006F5136"/>
    <w:rsid w:val="006F64A5"/>
    <w:rsid w:val="006F6A27"/>
    <w:rsid w:val="00700F90"/>
    <w:rsid w:val="00712F7C"/>
    <w:rsid w:val="00737413"/>
    <w:rsid w:val="00737A0B"/>
    <w:rsid w:val="007401D2"/>
    <w:rsid w:val="00740E79"/>
    <w:rsid w:val="00741EFB"/>
    <w:rsid w:val="007441BE"/>
    <w:rsid w:val="00747BC6"/>
    <w:rsid w:val="00752739"/>
    <w:rsid w:val="0076740C"/>
    <w:rsid w:val="00772F4B"/>
    <w:rsid w:val="00777912"/>
    <w:rsid w:val="00784EE9"/>
    <w:rsid w:val="00787067"/>
    <w:rsid w:val="00797D15"/>
    <w:rsid w:val="007A6669"/>
    <w:rsid w:val="007C213B"/>
    <w:rsid w:val="007C5ABF"/>
    <w:rsid w:val="007D69CD"/>
    <w:rsid w:val="007D6BCA"/>
    <w:rsid w:val="007D6D9D"/>
    <w:rsid w:val="007D7C02"/>
    <w:rsid w:val="007E1E98"/>
    <w:rsid w:val="007E6879"/>
    <w:rsid w:val="007F2BC6"/>
    <w:rsid w:val="007F3780"/>
    <w:rsid w:val="007F50B0"/>
    <w:rsid w:val="00805A53"/>
    <w:rsid w:val="00806E97"/>
    <w:rsid w:val="008074EA"/>
    <w:rsid w:val="00814AA5"/>
    <w:rsid w:val="00815AF7"/>
    <w:rsid w:val="008169DC"/>
    <w:rsid w:val="008252D5"/>
    <w:rsid w:val="008264C3"/>
    <w:rsid w:val="008379D3"/>
    <w:rsid w:val="00841528"/>
    <w:rsid w:val="00845B56"/>
    <w:rsid w:val="008575D4"/>
    <w:rsid w:val="008634F9"/>
    <w:rsid w:val="008703F2"/>
    <w:rsid w:val="00871DB2"/>
    <w:rsid w:val="00873115"/>
    <w:rsid w:val="00873507"/>
    <w:rsid w:val="00883576"/>
    <w:rsid w:val="00897E70"/>
    <w:rsid w:val="008A349E"/>
    <w:rsid w:val="008A3583"/>
    <w:rsid w:val="008B3192"/>
    <w:rsid w:val="008C45CB"/>
    <w:rsid w:val="008D2E59"/>
    <w:rsid w:val="008D6805"/>
    <w:rsid w:val="008D7481"/>
    <w:rsid w:val="008D7DC7"/>
    <w:rsid w:val="008E178F"/>
    <w:rsid w:val="008E2208"/>
    <w:rsid w:val="008E37E4"/>
    <w:rsid w:val="008E4E7A"/>
    <w:rsid w:val="008F3B40"/>
    <w:rsid w:val="008F463D"/>
    <w:rsid w:val="009257A6"/>
    <w:rsid w:val="0092638B"/>
    <w:rsid w:val="009268A4"/>
    <w:rsid w:val="00931D19"/>
    <w:rsid w:val="0093498A"/>
    <w:rsid w:val="0094002B"/>
    <w:rsid w:val="0094399B"/>
    <w:rsid w:val="00947E2B"/>
    <w:rsid w:val="00963737"/>
    <w:rsid w:val="009715A6"/>
    <w:rsid w:val="00971EED"/>
    <w:rsid w:val="00974814"/>
    <w:rsid w:val="00976440"/>
    <w:rsid w:val="00980177"/>
    <w:rsid w:val="009805BB"/>
    <w:rsid w:val="009822DE"/>
    <w:rsid w:val="00986B2D"/>
    <w:rsid w:val="00986CD1"/>
    <w:rsid w:val="0099052E"/>
    <w:rsid w:val="00995FF7"/>
    <w:rsid w:val="00997AD9"/>
    <w:rsid w:val="009A11E1"/>
    <w:rsid w:val="009A6286"/>
    <w:rsid w:val="009B5216"/>
    <w:rsid w:val="009B5EB8"/>
    <w:rsid w:val="009B68D7"/>
    <w:rsid w:val="009C2ED6"/>
    <w:rsid w:val="009C3EB1"/>
    <w:rsid w:val="009C4E6D"/>
    <w:rsid w:val="009C52FD"/>
    <w:rsid w:val="009C63AA"/>
    <w:rsid w:val="009D365C"/>
    <w:rsid w:val="009E16CE"/>
    <w:rsid w:val="009E21BA"/>
    <w:rsid w:val="009E5F92"/>
    <w:rsid w:val="009E7406"/>
    <w:rsid w:val="009E7640"/>
    <w:rsid w:val="009F20F5"/>
    <w:rsid w:val="009F4A89"/>
    <w:rsid w:val="009F7D36"/>
    <w:rsid w:val="00A13F4F"/>
    <w:rsid w:val="00A15C35"/>
    <w:rsid w:val="00A26B32"/>
    <w:rsid w:val="00A27E0F"/>
    <w:rsid w:val="00A31649"/>
    <w:rsid w:val="00A35131"/>
    <w:rsid w:val="00A411F5"/>
    <w:rsid w:val="00A43AFD"/>
    <w:rsid w:val="00A50BEC"/>
    <w:rsid w:val="00A51332"/>
    <w:rsid w:val="00A54014"/>
    <w:rsid w:val="00A56751"/>
    <w:rsid w:val="00A64AFE"/>
    <w:rsid w:val="00A65C77"/>
    <w:rsid w:val="00A67238"/>
    <w:rsid w:val="00A73C03"/>
    <w:rsid w:val="00A81646"/>
    <w:rsid w:val="00A92790"/>
    <w:rsid w:val="00AB05FC"/>
    <w:rsid w:val="00AB366F"/>
    <w:rsid w:val="00AB5E9B"/>
    <w:rsid w:val="00AD3047"/>
    <w:rsid w:val="00AD68BF"/>
    <w:rsid w:val="00AE2E8B"/>
    <w:rsid w:val="00AF2407"/>
    <w:rsid w:val="00B13ED8"/>
    <w:rsid w:val="00B23A9C"/>
    <w:rsid w:val="00B35339"/>
    <w:rsid w:val="00B359AD"/>
    <w:rsid w:val="00B5346A"/>
    <w:rsid w:val="00B54170"/>
    <w:rsid w:val="00B57BBB"/>
    <w:rsid w:val="00B644B6"/>
    <w:rsid w:val="00B73010"/>
    <w:rsid w:val="00B818A6"/>
    <w:rsid w:val="00B820B0"/>
    <w:rsid w:val="00B83C5B"/>
    <w:rsid w:val="00B9065F"/>
    <w:rsid w:val="00B91B9E"/>
    <w:rsid w:val="00B93F62"/>
    <w:rsid w:val="00B9529D"/>
    <w:rsid w:val="00B96076"/>
    <w:rsid w:val="00BA2017"/>
    <w:rsid w:val="00BA29E0"/>
    <w:rsid w:val="00BA50CB"/>
    <w:rsid w:val="00BA60FD"/>
    <w:rsid w:val="00BA66D8"/>
    <w:rsid w:val="00BB18C4"/>
    <w:rsid w:val="00BB2AA2"/>
    <w:rsid w:val="00BB777D"/>
    <w:rsid w:val="00BC2434"/>
    <w:rsid w:val="00BD409C"/>
    <w:rsid w:val="00BD5C27"/>
    <w:rsid w:val="00BD719B"/>
    <w:rsid w:val="00BD7BF1"/>
    <w:rsid w:val="00BE12B0"/>
    <w:rsid w:val="00BE4303"/>
    <w:rsid w:val="00BE6F69"/>
    <w:rsid w:val="00BE72DE"/>
    <w:rsid w:val="00C155FD"/>
    <w:rsid w:val="00C22935"/>
    <w:rsid w:val="00C23D93"/>
    <w:rsid w:val="00C36B4F"/>
    <w:rsid w:val="00C4220C"/>
    <w:rsid w:val="00C4483B"/>
    <w:rsid w:val="00C448DF"/>
    <w:rsid w:val="00C66A11"/>
    <w:rsid w:val="00C76D94"/>
    <w:rsid w:val="00C808FC"/>
    <w:rsid w:val="00C83EFE"/>
    <w:rsid w:val="00C85FE1"/>
    <w:rsid w:val="00C90ABA"/>
    <w:rsid w:val="00CA4A76"/>
    <w:rsid w:val="00CC1FB9"/>
    <w:rsid w:val="00CC73BF"/>
    <w:rsid w:val="00CC78AF"/>
    <w:rsid w:val="00CD549E"/>
    <w:rsid w:val="00CD5C90"/>
    <w:rsid w:val="00CD7CD9"/>
    <w:rsid w:val="00CF1B08"/>
    <w:rsid w:val="00CF3DBF"/>
    <w:rsid w:val="00CF46E4"/>
    <w:rsid w:val="00D062B6"/>
    <w:rsid w:val="00D06CEB"/>
    <w:rsid w:val="00D119F2"/>
    <w:rsid w:val="00D366F6"/>
    <w:rsid w:val="00D3729C"/>
    <w:rsid w:val="00D434D4"/>
    <w:rsid w:val="00D438B0"/>
    <w:rsid w:val="00D5334E"/>
    <w:rsid w:val="00D57010"/>
    <w:rsid w:val="00D61914"/>
    <w:rsid w:val="00D635B9"/>
    <w:rsid w:val="00D67880"/>
    <w:rsid w:val="00D67E1E"/>
    <w:rsid w:val="00D70BA2"/>
    <w:rsid w:val="00D71320"/>
    <w:rsid w:val="00D81AF2"/>
    <w:rsid w:val="00D96F78"/>
    <w:rsid w:val="00DA519A"/>
    <w:rsid w:val="00DA735C"/>
    <w:rsid w:val="00DB6395"/>
    <w:rsid w:val="00DC3B66"/>
    <w:rsid w:val="00DC6E10"/>
    <w:rsid w:val="00DD0A65"/>
    <w:rsid w:val="00DD1659"/>
    <w:rsid w:val="00DE2761"/>
    <w:rsid w:val="00DE3EE7"/>
    <w:rsid w:val="00DF1926"/>
    <w:rsid w:val="00DF354D"/>
    <w:rsid w:val="00E026C0"/>
    <w:rsid w:val="00E05484"/>
    <w:rsid w:val="00E12955"/>
    <w:rsid w:val="00E12FD5"/>
    <w:rsid w:val="00E176FF"/>
    <w:rsid w:val="00E24EE2"/>
    <w:rsid w:val="00E27CE0"/>
    <w:rsid w:val="00E3346C"/>
    <w:rsid w:val="00E33CA6"/>
    <w:rsid w:val="00E42840"/>
    <w:rsid w:val="00E42E85"/>
    <w:rsid w:val="00E5456D"/>
    <w:rsid w:val="00E62AD0"/>
    <w:rsid w:val="00E63083"/>
    <w:rsid w:val="00E65D4A"/>
    <w:rsid w:val="00E70FB6"/>
    <w:rsid w:val="00E72811"/>
    <w:rsid w:val="00E7486A"/>
    <w:rsid w:val="00E9156E"/>
    <w:rsid w:val="00EA062A"/>
    <w:rsid w:val="00EA2EB8"/>
    <w:rsid w:val="00EB04EC"/>
    <w:rsid w:val="00EB17AC"/>
    <w:rsid w:val="00EB2161"/>
    <w:rsid w:val="00EB4D62"/>
    <w:rsid w:val="00EB628A"/>
    <w:rsid w:val="00EC0E12"/>
    <w:rsid w:val="00EC2F01"/>
    <w:rsid w:val="00EC55FC"/>
    <w:rsid w:val="00EE474B"/>
    <w:rsid w:val="00EE7693"/>
    <w:rsid w:val="00EF2433"/>
    <w:rsid w:val="00EF378B"/>
    <w:rsid w:val="00F03CBD"/>
    <w:rsid w:val="00F25758"/>
    <w:rsid w:val="00F27979"/>
    <w:rsid w:val="00F34FFF"/>
    <w:rsid w:val="00F378C6"/>
    <w:rsid w:val="00F44E38"/>
    <w:rsid w:val="00F45092"/>
    <w:rsid w:val="00F55299"/>
    <w:rsid w:val="00F57295"/>
    <w:rsid w:val="00F61DC0"/>
    <w:rsid w:val="00F61EEF"/>
    <w:rsid w:val="00F65211"/>
    <w:rsid w:val="00F71D7B"/>
    <w:rsid w:val="00F71F90"/>
    <w:rsid w:val="00F76ACB"/>
    <w:rsid w:val="00F81092"/>
    <w:rsid w:val="00F83E54"/>
    <w:rsid w:val="00F87651"/>
    <w:rsid w:val="00F918DC"/>
    <w:rsid w:val="00F940DA"/>
    <w:rsid w:val="00F94BCE"/>
    <w:rsid w:val="00FA1B31"/>
    <w:rsid w:val="00FA2D59"/>
    <w:rsid w:val="00FB1A1E"/>
    <w:rsid w:val="00FB390B"/>
    <w:rsid w:val="00FB3BF3"/>
    <w:rsid w:val="00FB4DAF"/>
    <w:rsid w:val="00FB4F8A"/>
    <w:rsid w:val="00FB5596"/>
    <w:rsid w:val="00FC2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docId w15:val="{AD37AC8F-1D74-4F76-AFFA-91D4506D4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27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ebb"/>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9257A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054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484"/>
    <w:rPr>
      <w:rFonts w:ascii="Calibri" w:eastAsia="Calibri" w:hAnsi="Calibri" w:cs="Times New Roman"/>
    </w:rPr>
  </w:style>
  <w:style w:type="paragraph" w:styleId="Footer">
    <w:name w:val="footer"/>
    <w:basedOn w:val="Normal"/>
    <w:link w:val="FooterChar"/>
    <w:uiPriority w:val="99"/>
    <w:unhideWhenUsed/>
    <w:rsid w:val="00E054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484"/>
    <w:rPr>
      <w:rFonts w:ascii="Calibri" w:eastAsia="Calibri" w:hAnsi="Calibri" w:cs="Times New Roman"/>
    </w:rPr>
  </w:style>
  <w:style w:type="paragraph" w:customStyle="1" w:styleId="headingtitleStyle">
    <w:name w:val="heading titleStyle"/>
    <w:basedOn w:val="Normal"/>
    <w:rsid w:val="00E05484"/>
    <w:pPr>
      <w:spacing w:after="160" w:line="259" w:lineRule="auto"/>
      <w:jc w:val="center"/>
    </w:pPr>
    <w:rPr>
      <w:rFonts w:ascii="GHEA Grapalat" w:eastAsia="GHEA Grapalat" w:hAnsi="GHEA Grapalat" w:cs="GHEA Grapalat"/>
      <w:b/>
      <w:bCs/>
      <w:caps/>
      <w:color w:val="000000"/>
      <w:sz w:val="28"/>
      <w:szCs w:val="28"/>
    </w:rPr>
  </w:style>
  <w:style w:type="paragraph" w:styleId="HTMLPreformatted">
    <w:name w:val="HTML Preformatted"/>
    <w:basedOn w:val="Normal"/>
    <w:link w:val="HTMLPreformattedChar"/>
    <w:uiPriority w:val="99"/>
    <w:unhideWhenUsed/>
    <w:rsid w:val="006F6A27"/>
    <w:pPr>
      <w:spacing w:after="0" w:line="240" w:lineRule="auto"/>
    </w:pPr>
    <w:rPr>
      <w:rFonts w:ascii="Consolas" w:eastAsiaTheme="minorHAnsi" w:hAnsi="Consolas" w:cstheme="minorBidi"/>
      <w:kern w:val="2"/>
      <w:sz w:val="20"/>
      <w:szCs w:val="20"/>
      <w14:ligatures w14:val="standardContextual"/>
    </w:rPr>
  </w:style>
  <w:style w:type="character" w:customStyle="1" w:styleId="HTMLPreformattedChar">
    <w:name w:val="HTML Preformatted Char"/>
    <w:basedOn w:val="DefaultParagraphFont"/>
    <w:link w:val="HTMLPreformatted"/>
    <w:uiPriority w:val="99"/>
    <w:rsid w:val="006F6A27"/>
    <w:rPr>
      <w:rFonts w:ascii="Consolas" w:hAnsi="Consolas"/>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82607">
      <w:bodyDiv w:val="1"/>
      <w:marLeft w:val="0"/>
      <w:marRight w:val="0"/>
      <w:marTop w:val="0"/>
      <w:marBottom w:val="0"/>
      <w:divBdr>
        <w:top w:val="none" w:sz="0" w:space="0" w:color="auto"/>
        <w:left w:val="none" w:sz="0" w:space="0" w:color="auto"/>
        <w:bottom w:val="none" w:sz="0" w:space="0" w:color="auto"/>
        <w:right w:val="none" w:sz="0" w:space="0" w:color="auto"/>
      </w:divBdr>
    </w:div>
    <w:div w:id="340015693">
      <w:bodyDiv w:val="1"/>
      <w:marLeft w:val="0"/>
      <w:marRight w:val="0"/>
      <w:marTop w:val="0"/>
      <w:marBottom w:val="0"/>
      <w:divBdr>
        <w:top w:val="none" w:sz="0" w:space="0" w:color="auto"/>
        <w:left w:val="none" w:sz="0" w:space="0" w:color="auto"/>
        <w:bottom w:val="none" w:sz="0" w:space="0" w:color="auto"/>
        <w:right w:val="none" w:sz="0" w:space="0" w:color="auto"/>
      </w:divBdr>
    </w:div>
    <w:div w:id="465971726">
      <w:bodyDiv w:val="1"/>
      <w:marLeft w:val="0"/>
      <w:marRight w:val="0"/>
      <w:marTop w:val="0"/>
      <w:marBottom w:val="0"/>
      <w:divBdr>
        <w:top w:val="none" w:sz="0" w:space="0" w:color="auto"/>
        <w:left w:val="none" w:sz="0" w:space="0" w:color="auto"/>
        <w:bottom w:val="none" w:sz="0" w:space="0" w:color="auto"/>
        <w:right w:val="none" w:sz="0" w:space="0" w:color="auto"/>
      </w:divBdr>
    </w:div>
    <w:div w:id="913012272">
      <w:bodyDiv w:val="1"/>
      <w:marLeft w:val="0"/>
      <w:marRight w:val="0"/>
      <w:marTop w:val="0"/>
      <w:marBottom w:val="0"/>
      <w:divBdr>
        <w:top w:val="none" w:sz="0" w:space="0" w:color="auto"/>
        <w:left w:val="none" w:sz="0" w:space="0" w:color="auto"/>
        <w:bottom w:val="none" w:sz="0" w:space="0" w:color="auto"/>
        <w:right w:val="none" w:sz="0" w:space="0" w:color="auto"/>
      </w:divBdr>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697541496">
      <w:bodyDiv w:val="1"/>
      <w:marLeft w:val="0"/>
      <w:marRight w:val="0"/>
      <w:marTop w:val="0"/>
      <w:marBottom w:val="0"/>
      <w:divBdr>
        <w:top w:val="none" w:sz="0" w:space="0" w:color="auto"/>
        <w:left w:val="none" w:sz="0" w:space="0" w:color="auto"/>
        <w:bottom w:val="none" w:sz="0" w:space="0" w:color="auto"/>
        <w:right w:val="none" w:sz="0" w:space="0" w:color="auto"/>
      </w:divBdr>
    </w:div>
    <w:div w:id="1768883861">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5E205-9C2D-4029-B63E-D376D074E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772</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https:/mul2-mineconomy.gov.am/tasks/1013849/oneclick?token=a76cc3acbb9cbbe7f57a856c5aead72e</cp:keywords>
  <dc:description/>
  <cp:lastModifiedBy>Tatevik V. Sargsyan</cp:lastModifiedBy>
  <cp:revision>13</cp:revision>
  <dcterms:created xsi:type="dcterms:W3CDTF">2026-09-22T11:14:00Z</dcterms:created>
  <dcterms:modified xsi:type="dcterms:W3CDTF">2026-09-23T08:24:00Z</dcterms:modified>
</cp:coreProperties>
</file>