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258E2" w14:textId="77777777" w:rsidR="00AE771F" w:rsidRDefault="00AE771F" w:rsidP="00AE771F">
      <w:pPr>
        <w:shd w:val="clear" w:color="auto" w:fill="FFFFFF"/>
        <w:spacing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ՆԱԽԱԳԻԾ</w:t>
      </w:r>
    </w:p>
    <w:p w14:paraId="55A8BBC7" w14:textId="77777777" w:rsidR="00AE771F" w:rsidRDefault="00AE771F" w:rsidP="00AE771F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4538ADCA" w14:textId="77777777" w:rsidR="00AE771F" w:rsidRDefault="00AE771F" w:rsidP="00AE771F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Օ Ր Ե Ն Ք Ը</w:t>
      </w:r>
    </w:p>
    <w:p w14:paraId="2A6FF8D3" w14:textId="77777777" w:rsidR="00AE771F" w:rsidRDefault="00AE771F" w:rsidP="00AE771F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Calibri" w:eastAsia="GHEA Grapalat" w:hAnsi="Calibri" w:cs="Calibri"/>
          <w:b/>
          <w:color w:val="000000"/>
        </w:rPr>
        <w:t> </w:t>
      </w:r>
    </w:p>
    <w:p w14:paraId="24A97359" w14:textId="77777777" w:rsidR="00AE771F" w:rsidRDefault="00AE771F" w:rsidP="00AE771F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«ՍԱՀՄԱՆԱՄԵՐՁ ՀԱՄԱՅՆՔՆԵՐԻ ՍՈՑԻԱԼԱԿԱՆ ԱՋԱԿՑՈՒԹՅԱՆ ՄԱՍԻՆ»</w:t>
      </w:r>
      <w:r>
        <w:rPr>
          <w:rFonts w:ascii="Calibri" w:eastAsia="GHEA Grapalat" w:hAnsi="Calibri" w:cs="Calibri"/>
          <w:b/>
          <w:color w:val="000000"/>
        </w:rPr>
        <w:t> </w:t>
      </w:r>
    </w:p>
    <w:p w14:paraId="13BAD5C2" w14:textId="77777777" w:rsidR="00AE771F" w:rsidRDefault="00AE771F" w:rsidP="00AE771F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 </w:t>
      </w:r>
      <w:r>
        <w:rPr>
          <w:rFonts w:ascii="GHEA Grapalat" w:eastAsia="GHEA Grapalat" w:hAnsi="GHEA Grapalat" w:cs="GHEA Grapalat"/>
          <w:b/>
          <w:color w:val="000000"/>
        </w:rPr>
        <w:t>ՕՐԵՆՔՈՒՄ ՓՈՓՈԽՈՒԹՅՈՒՆ ԿԱՏԱՐԵԼՈՒ</w:t>
      </w:r>
      <w:r>
        <w:rPr>
          <w:rFonts w:ascii="Courier New" w:eastAsia="Courier New" w:hAnsi="Courier New" w:cs="Courier New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ՄԱUԻՆ</w:t>
      </w:r>
    </w:p>
    <w:p w14:paraId="01A71E57" w14:textId="77777777" w:rsidR="00AE771F" w:rsidRDefault="00AE771F" w:rsidP="00AE771F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14:paraId="03439F30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274DD">
        <w:rPr>
          <w:rFonts w:ascii="GHEA Grapalat" w:hAnsi="GHEA Grapalat"/>
          <w:b/>
          <w:color w:val="000000"/>
          <w:shd w:val="clear" w:color="auto" w:fill="FFFFFF"/>
        </w:rPr>
        <w:t xml:space="preserve">Հոդված 1. </w:t>
      </w:r>
      <w:r w:rsidRPr="00D274DD">
        <w:rPr>
          <w:rFonts w:ascii="GHEA Grapalat" w:hAnsi="GHEA Grapalat"/>
          <w:bCs/>
          <w:color w:val="000000"/>
          <w:shd w:val="clear" w:color="auto" w:fill="FFFFFF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 xml:space="preserve">Սահմանամերձ համայնքների սոցիալական աջակցության մասին» 2014 թվականի դեկտեմբերի 1-ի ՀՕ-203-Ն օրենքը </w:t>
      </w:r>
      <w:r w:rsidRPr="00B0179E">
        <w:rPr>
          <w:rFonts w:ascii="GHEA Grapalat" w:hAnsi="GHEA Grapalat"/>
          <w:color w:val="000000"/>
          <w:shd w:val="clear" w:color="auto" w:fill="FFFFFF"/>
        </w:rPr>
        <w:t xml:space="preserve">շարադրել </w:t>
      </w:r>
      <w:r>
        <w:rPr>
          <w:rFonts w:ascii="GHEA Grapalat" w:hAnsi="GHEA Grapalat"/>
          <w:color w:val="000000"/>
          <w:shd w:val="clear" w:color="auto" w:fill="FFFFFF"/>
        </w:rPr>
        <w:t xml:space="preserve">նոր խմբագրությամբ </w:t>
      </w:r>
      <w:proofErr w:type="spellStart"/>
      <w:r w:rsidRPr="00B0179E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B0179E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բովանդակությամբ</w:t>
      </w:r>
      <w:r w:rsidRPr="002B09F6">
        <w:rPr>
          <w:rFonts w:ascii="GHEA Grapalat" w:hAnsi="GHEA Grapalat"/>
          <w:color w:val="000000"/>
          <w:shd w:val="clear" w:color="auto" w:fill="FFFFFF"/>
        </w:rPr>
        <w:t>՝</w:t>
      </w:r>
    </w:p>
    <w:p w14:paraId="543EB507" w14:textId="77777777" w:rsidR="00AE771F" w:rsidRDefault="00AE771F" w:rsidP="00AE771F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815A23">
        <w:rPr>
          <w:rFonts w:ascii="GHEA Grapalat" w:hAnsi="GHEA Grapalat"/>
          <w:color w:val="000000"/>
          <w:shd w:val="clear" w:color="auto" w:fill="FFFFFF"/>
        </w:rPr>
        <w:t>«</w:t>
      </w:r>
      <w:r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04B3A28D" w14:textId="77777777" w:rsidR="00AE771F" w:rsidRDefault="00AE771F" w:rsidP="00AE771F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Օ Ր Ե Ն Ք Ը</w:t>
      </w:r>
    </w:p>
    <w:p w14:paraId="7A6FADA5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ՍԱՀՄԱՆԱՄԵՐՁ ՀԱՄԱՅՆՔՆԵՐԻ ՍՈՑԻԱԼԱԿԱՆ ԱՋԱԿՑՈՒԹՅԱՆ ՄԱՍԻՆ</w:t>
      </w:r>
    </w:p>
    <w:p w14:paraId="29659C83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3A3213F3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AD4B98">
        <w:rPr>
          <w:rFonts w:ascii="GHEA Grapalat" w:hAnsi="GHEA Grapalat"/>
          <w:b/>
          <w:bCs/>
          <w:color w:val="000000"/>
          <w:shd w:val="clear" w:color="auto" w:fill="FFFFFF"/>
        </w:rPr>
        <w:t>Հոդված 1.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/>
          <w:b/>
          <w:bCs/>
          <w:color w:val="000000"/>
          <w:shd w:val="clear" w:color="auto" w:fill="FFFFFF"/>
        </w:rPr>
        <w:t xml:space="preserve">Օրենքի կարգավորման առարկան </w:t>
      </w:r>
    </w:p>
    <w:p w14:paraId="2E341A42" w14:textId="77777777" w:rsidR="00AE771F" w:rsidRDefault="00AE771F" w:rsidP="00AE771F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5954BE">
        <w:rPr>
          <w:rFonts w:ascii="GHEA Grapalat" w:hAnsi="GHEA Grapalat" w:cs="GHEA Grapalat"/>
          <w:color w:val="000000"/>
          <w:shd w:val="clear" w:color="auto" w:fill="FFFFFF"/>
        </w:rPr>
        <w:t>Սույն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օրենքը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կարգավորում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Հանրապետության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կառավարության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հաստատած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ցանկում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ներառված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սահմանամերձ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համայնքների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բնակավայրերին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(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այսուհետ՝</w:t>
      </w:r>
      <w:r w:rsidRPr="005954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5954BE">
        <w:rPr>
          <w:rFonts w:ascii="GHEA Grapalat" w:hAnsi="GHEA Grapalat" w:cs="GHEA Grapalat"/>
          <w:color w:val="000000"/>
          <w:shd w:val="clear" w:color="auto" w:fill="FFFFFF"/>
        </w:rPr>
        <w:t>սահմանամե</w:t>
      </w:r>
      <w:r w:rsidRPr="005954BE">
        <w:rPr>
          <w:rFonts w:ascii="GHEA Grapalat" w:hAnsi="GHEA Grapalat"/>
          <w:color w:val="000000"/>
          <w:shd w:val="clear" w:color="auto" w:fill="FFFFFF"/>
        </w:rPr>
        <w:t>րձ համայնք) աջակցություն ցուցաբերելու գործընթացը:</w:t>
      </w:r>
    </w:p>
    <w:p w14:paraId="1FE02CAC" w14:textId="77777777" w:rsidR="00AE771F" w:rsidRPr="006A7CCA" w:rsidRDefault="00AE771F" w:rsidP="00AE771F">
      <w:pPr>
        <w:tabs>
          <w:tab w:val="left" w:pos="90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761E7C07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AD4B98">
        <w:rPr>
          <w:rFonts w:ascii="GHEA Grapalat" w:hAnsi="GHEA Grapalat"/>
          <w:b/>
          <w:bCs/>
          <w:color w:val="000000"/>
          <w:shd w:val="clear" w:color="auto" w:fill="FFFFFF"/>
        </w:rPr>
        <w:t>Հոդված 2.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5A272F">
        <w:rPr>
          <w:rFonts w:ascii="GHEA Grapalat" w:hAnsi="GHEA Grapalat"/>
          <w:b/>
          <w:bCs/>
          <w:color w:val="000000"/>
          <w:shd w:val="clear" w:color="auto" w:fill="FFFFFF"/>
        </w:rPr>
        <w:t>Բնական գազի, էլեկտրական էներգիայի և ոռոգման ջրի վարձավճարների փոխհատուցում</w:t>
      </w:r>
    </w:p>
    <w:p w14:paraId="0A890591" w14:textId="77777777" w:rsidR="00AE771F" w:rsidRDefault="00AE771F" w:rsidP="00AE771F">
      <w:pPr>
        <w:pStyle w:val="ListParagraph"/>
        <w:numPr>
          <w:ilvl w:val="0"/>
          <w:numId w:val="2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5553AE">
        <w:rPr>
          <w:rFonts w:ascii="GHEA Grapalat" w:hAnsi="GHEA Grapalat"/>
          <w:color w:val="000000"/>
          <w:shd w:val="clear" w:color="auto" w:fill="FFFFFF"/>
        </w:rPr>
        <w:t>Սահմանամերձ համայնքի բնակչության ռեգիստրում հաշվառված և սահմանամերձ համայնքում մշտական բնակություն ունեցող անձանց սպառած բնական գազի, էլեկտրական էներգիայի և ոռոգման ջրի վարձավճարները մասամբ փոխհատուցվում են Հայաստանի Հանրապետության պետական բյուջեի միջոցներից:</w:t>
      </w:r>
    </w:p>
    <w:p w14:paraId="45A74A3E" w14:textId="77777777" w:rsidR="00AE771F" w:rsidRDefault="00AE771F" w:rsidP="00AE771F">
      <w:pPr>
        <w:pStyle w:val="ListParagraph"/>
        <w:numPr>
          <w:ilvl w:val="0"/>
          <w:numId w:val="2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5553AE">
        <w:rPr>
          <w:rFonts w:ascii="GHEA Grapalat" w:hAnsi="GHEA Grapalat"/>
          <w:color w:val="000000"/>
          <w:shd w:val="clear" w:color="auto" w:fill="FFFFFF"/>
        </w:rPr>
        <w:lastRenderedPageBreak/>
        <w:t>Սահմանամերձ համայնքի բնակչության ռեգիստրում հաշվառված և սահմանամերձ համայնքում մշտական բնակություն ունեցող` բնական գազի օգտագործման բաժանորդ չհանդիսացող անձանց Հայաստանի Հանրապետության պետական բյուջեի միջոցներից տրամադրվում է փոխհատուցում սույն հոդվածի 1-ին մասում նշված</w:t>
      </w:r>
      <w:r>
        <w:rPr>
          <w:rFonts w:ascii="GHEA Grapalat" w:hAnsi="GHEA Grapalat"/>
          <w:color w:val="000000"/>
          <w:shd w:val="clear" w:color="auto" w:fill="FFFFFF"/>
        </w:rPr>
        <w:t>՝</w:t>
      </w:r>
      <w:r w:rsidRPr="005553AE">
        <w:rPr>
          <w:rFonts w:ascii="GHEA Grapalat" w:hAnsi="GHEA Grapalat"/>
          <w:color w:val="000000"/>
          <w:shd w:val="clear" w:color="auto" w:fill="FFFFFF"/>
        </w:rPr>
        <w:t xml:space="preserve"> բնական գազի օգտագործման բաժանորդներին բնական գազի դիմաց տրամադրվող փոխհատուցման չափով:</w:t>
      </w:r>
    </w:p>
    <w:p w14:paraId="3DD7F9B3" w14:textId="77777777" w:rsidR="00AE771F" w:rsidRPr="009C2F23" w:rsidRDefault="00AE771F" w:rsidP="00AE771F">
      <w:pPr>
        <w:pStyle w:val="ListParagraph"/>
        <w:numPr>
          <w:ilvl w:val="0"/>
          <w:numId w:val="2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9C2F23">
        <w:rPr>
          <w:rFonts w:ascii="GHEA Grapalat" w:hAnsi="GHEA Grapalat"/>
          <w:color w:val="000000"/>
          <w:shd w:val="clear" w:color="auto" w:fill="FFFFFF"/>
        </w:rPr>
        <w:t>Փոխհատուցման ենթակա ծավալները և փոխհատուցման կարգը սահմանում է Հայաստանի Հանրապետության կառավարությունը:</w:t>
      </w:r>
    </w:p>
    <w:p w14:paraId="21932551" w14:textId="77777777" w:rsidR="00AE771F" w:rsidRPr="006A7CCA" w:rsidRDefault="00AE771F" w:rsidP="00AE771F">
      <w:pPr>
        <w:pStyle w:val="ListParagraph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250B4D60" w14:textId="77777777" w:rsidR="00AE771F" w:rsidRDefault="00AE771F" w:rsidP="00AE771F">
      <w:pPr>
        <w:pStyle w:val="ListParagraph"/>
        <w:tabs>
          <w:tab w:val="left" w:pos="90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3</w:t>
      </w: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>.</w:t>
      </w:r>
      <w:r w:rsidRPr="009C2F23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F2112">
        <w:rPr>
          <w:rFonts w:ascii="GHEA Grapalat" w:hAnsi="GHEA Grapalat"/>
          <w:b/>
          <w:bCs/>
          <w:color w:val="000000"/>
          <w:shd w:val="clear" w:color="auto" w:fill="FFFFFF"/>
        </w:rPr>
        <w:t>Դպրոցական դասագրքերի փոխհատուցում</w:t>
      </w:r>
      <w:r w:rsidRPr="003444E7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3DA41126" w14:textId="77777777" w:rsidR="00AE771F" w:rsidRDefault="00AE771F" w:rsidP="00AE771F">
      <w:pPr>
        <w:pStyle w:val="ListParagraph"/>
        <w:numPr>
          <w:ilvl w:val="0"/>
          <w:numId w:val="4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9C2F23">
        <w:rPr>
          <w:rFonts w:ascii="GHEA Grapalat" w:hAnsi="GHEA Grapalat"/>
          <w:color w:val="000000"/>
          <w:shd w:val="clear" w:color="auto" w:fill="FFFFFF"/>
        </w:rPr>
        <w:t xml:space="preserve">Սահմանամերձ համայնքներում դպրոցական դասագրքերը տրամադրվում են փոխհատուցմամբ: Փոխհատուցման տրամադրման </w:t>
      </w:r>
      <w:proofErr w:type="spellStart"/>
      <w:r w:rsidRPr="009C2F23">
        <w:rPr>
          <w:rFonts w:ascii="GHEA Grapalat" w:hAnsi="GHEA Grapalat"/>
          <w:color w:val="000000"/>
          <w:shd w:val="clear" w:color="auto" w:fill="FFFFFF"/>
        </w:rPr>
        <w:t>չափորոշիչներն</w:t>
      </w:r>
      <w:proofErr w:type="spellEnd"/>
      <w:r w:rsidRPr="009C2F23">
        <w:rPr>
          <w:rFonts w:ascii="GHEA Grapalat" w:hAnsi="GHEA Grapalat"/>
          <w:color w:val="000000"/>
          <w:shd w:val="clear" w:color="auto" w:fill="FFFFFF"/>
        </w:rPr>
        <w:t xml:space="preserve"> ու կարգը սահմանում է Հայաստանի Հանրապետության կառավարությունը:</w:t>
      </w:r>
    </w:p>
    <w:p w14:paraId="5A32BE43" w14:textId="77777777" w:rsidR="00AE771F" w:rsidRPr="009C2F23" w:rsidRDefault="00AE771F" w:rsidP="00AE771F">
      <w:pPr>
        <w:pStyle w:val="ListParagraph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67B9F9E9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4</w:t>
      </w: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F2112">
        <w:rPr>
          <w:rFonts w:ascii="GHEA Grapalat" w:hAnsi="GHEA Grapalat"/>
          <w:b/>
          <w:bCs/>
          <w:color w:val="000000"/>
          <w:shd w:val="clear" w:color="auto" w:fill="FFFFFF"/>
        </w:rPr>
        <w:t>Անշարժ գույքի հարկի փոխհատուցում</w:t>
      </w:r>
      <w:r w:rsidRPr="006F3076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64B55D39" w14:textId="77777777" w:rsidR="00AE771F" w:rsidRPr="00FC2706" w:rsidRDefault="00AE771F" w:rsidP="00AE771F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FC2706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կողմից հաստատված սոցիալական աջակցություն ստացող սահմանամերձ համայնքների բնակավայրերի ցանկում ներառված բնակավայրերի վարչական տարածքում գտնվող գյուղատնտեսական նշանակության և բնակավայրերի բնակելի կառուցապատման հողատարածքների և (կամ) դրանց </w:t>
      </w:r>
      <w:proofErr w:type="spellStart"/>
      <w:r w:rsidRPr="00FC2706">
        <w:rPr>
          <w:rFonts w:ascii="GHEA Grapalat" w:hAnsi="GHEA Grapalat"/>
          <w:color w:val="000000"/>
          <w:shd w:val="clear" w:color="auto" w:fill="FFFFFF"/>
        </w:rPr>
        <w:t>բարելավումների</w:t>
      </w:r>
      <w:proofErr w:type="spellEnd"/>
      <w:r w:rsidRPr="00FC2706">
        <w:rPr>
          <w:rFonts w:ascii="GHEA Grapalat" w:hAnsi="GHEA Grapalat"/>
          <w:color w:val="000000"/>
          <w:shd w:val="clear" w:color="auto" w:fill="FFFFFF"/>
        </w:rPr>
        <w:t xml:space="preserve"> անշարժ գույքի հարկի տարեկան գումարը հարկ վճարող ֆիզիկական և իրավաբանական անձանց անունից նրանց փոխարեն համապատասխան համայնքի բյուջե վճարվում է Հայաստանի Հանրապետության տարեկան պետական բյուջեով այդ նպատակի համար նախատեսված գումարներից՝ Հայաստանի Հանրապետության կառավարության սահմանած կարգով:</w:t>
      </w:r>
    </w:p>
    <w:p w14:paraId="1CC63E08" w14:textId="77777777" w:rsidR="00AE771F" w:rsidRPr="006F2112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lastRenderedPageBreak/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5</w:t>
      </w: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>.</w:t>
      </w:r>
      <w:r w:rsidRPr="00717831">
        <w:rPr>
          <w:rFonts w:ascii="Calibri" w:hAnsi="Calibri" w:cs="Calibri"/>
          <w:color w:val="000000"/>
          <w:shd w:val="clear" w:color="auto" w:fill="FFFFFF"/>
        </w:rPr>
        <w:t> </w:t>
      </w:r>
      <w:r w:rsidRPr="006F2112">
        <w:rPr>
          <w:rFonts w:ascii="GHEA Grapalat" w:hAnsi="GHEA Grapalat"/>
          <w:b/>
          <w:bCs/>
          <w:color w:val="000000"/>
          <w:shd w:val="clear" w:color="auto" w:fill="FFFFFF"/>
        </w:rPr>
        <w:t>Ականների պայթյունից տուժած անձանց բժշկական օգնություն և դրամական աջակցություն</w:t>
      </w:r>
    </w:p>
    <w:p w14:paraId="7C468913" w14:textId="77777777" w:rsidR="00AE771F" w:rsidRDefault="00AE771F" w:rsidP="00AE771F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1D15DD">
        <w:rPr>
          <w:rFonts w:ascii="GHEA Grapalat" w:hAnsi="GHEA Grapalat" w:cs="GHEA Grapalat"/>
          <w:color w:val="000000"/>
          <w:shd w:val="clear" w:color="auto" w:fill="FFFFFF"/>
        </w:rPr>
        <w:t>Սահմանամերձ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համայնքներում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դրանց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հարակից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տարածքներում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ականների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պայթյունից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վիրավորված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Հանրապետության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1D15DD">
        <w:rPr>
          <w:rFonts w:ascii="GHEA Grapalat" w:hAnsi="GHEA Grapalat" w:cs="GHEA Grapalat"/>
          <w:color w:val="000000"/>
          <w:shd w:val="clear" w:color="auto" w:fill="FFFFFF"/>
        </w:rPr>
        <w:t>քաղաքացիների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բժշկական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օգնությունն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ու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սպասարկումն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իրականացվում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են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պետպատվերի</w:t>
      </w:r>
      <w:r w:rsidRPr="001D15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շրջանակներում</w:t>
      </w:r>
      <w:r>
        <w:rPr>
          <w:rFonts w:ascii="GHEA Grapalat" w:hAnsi="GHEA Grapalat"/>
          <w:color w:val="000000"/>
          <w:shd w:val="clear" w:color="auto" w:fill="FFFFFF"/>
        </w:rPr>
        <w:t>։</w:t>
      </w:r>
    </w:p>
    <w:p w14:paraId="3905ABBE" w14:textId="77777777" w:rsidR="00AE771F" w:rsidRDefault="00AE771F" w:rsidP="00AE771F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CD205D">
        <w:rPr>
          <w:rFonts w:ascii="GHEA Grapalat" w:hAnsi="GHEA Grapalat"/>
          <w:color w:val="000000"/>
          <w:shd w:val="clear" w:color="auto" w:fill="FFFFFF"/>
        </w:rPr>
        <w:t xml:space="preserve">Սույն հոդվածի 1-ին մասում նշված անձանց </w:t>
      </w:r>
      <w:r w:rsidRPr="00A8613F">
        <w:rPr>
          <w:rFonts w:ascii="GHEA Grapalat" w:hAnsi="GHEA Grapalat"/>
          <w:color w:val="000000"/>
          <w:shd w:val="clear" w:color="auto" w:fill="FFFFFF"/>
        </w:rPr>
        <w:t>հաշմանդամություն ունեցող անձ ճանաչվելու դեպքում</w:t>
      </w:r>
      <w:r w:rsidRPr="00CD205D">
        <w:rPr>
          <w:rFonts w:ascii="GHEA Grapalat" w:hAnsi="GHEA Grapalat"/>
          <w:color w:val="000000"/>
          <w:shd w:val="clear" w:color="auto" w:fill="FFFFFF"/>
        </w:rPr>
        <w:t xml:space="preserve"> տրամադրվում է նաև միանվագ գումարային աջակցություն՝ </w:t>
      </w:r>
      <w:proofErr w:type="spellStart"/>
      <w:r w:rsidRPr="00A8613F">
        <w:rPr>
          <w:rFonts w:ascii="GHEA Grapalat" w:hAnsi="GHEA Grapalat"/>
          <w:color w:val="000000"/>
          <w:shd w:val="clear" w:color="auto" w:fill="FFFFFF"/>
        </w:rPr>
        <w:t>ֆունկցիոնալության</w:t>
      </w:r>
      <w:proofErr w:type="spellEnd"/>
      <w:r w:rsidRPr="00A8613F">
        <w:rPr>
          <w:rFonts w:ascii="GHEA Grapalat" w:hAnsi="GHEA Grapalat"/>
          <w:color w:val="000000"/>
          <w:shd w:val="clear" w:color="auto" w:fill="FFFFFF"/>
        </w:rPr>
        <w:t xml:space="preserve"> սահմանափակման աստիճանին համապատասխան՝ </w:t>
      </w:r>
      <w:proofErr w:type="spellStart"/>
      <w:r w:rsidRPr="00A8613F">
        <w:rPr>
          <w:rFonts w:ascii="GHEA Grapalat" w:hAnsi="GHEA Grapalat"/>
          <w:color w:val="000000"/>
          <w:shd w:val="clear" w:color="auto" w:fill="FFFFFF"/>
        </w:rPr>
        <w:t>ֆունկցիոնալության</w:t>
      </w:r>
      <w:proofErr w:type="spellEnd"/>
      <w:r w:rsidRPr="00A8613F">
        <w:rPr>
          <w:rFonts w:ascii="GHEA Grapalat" w:hAnsi="GHEA Grapalat"/>
          <w:color w:val="000000"/>
          <w:shd w:val="clear" w:color="auto" w:fill="FFFFFF"/>
        </w:rPr>
        <w:t xml:space="preserve"> սահմանափակման միջին աստիճանի դեպքում՝ 1.000.000 դրամի չափով, ծանր աստիճանի դեպքում՝ 2.000.000 դրամի չափով, իսկ խորը աստիճանի դեպքում՝ 3.000.000 դրամի չափով, իսկ հաշմանդամություն ունեցող երեխա ճանաչվելու դեպքում տրամադրվում է միանվագ դրամական աջակցություն՝ 3.000.000 դրամի չափով:</w:t>
      </w:r>
    </w:p>
    <w:p w14:paraId="299A6C05" w14:textId="77777777" w:rsidR="00AE771F" w:rsidRDefault="00AE771F" w:rsidP="00AE771F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A8613F">
        <w:rPr>
          <w:rFonts w:ascii="GHEA Grapalat" w:hAnsi="GHEA Grapalat"/>
          <w:color w:val="000000"/>
          <w:shd w:val="clear" w:color="auto" w:fill="FFFFFF"/>
        </w:rPr>
        <w:t>Փոխհատուցումն իրականացվում է Հայաստանի Հանրապետության կառավարության սահմանած կարգով և ժամկետներում:</w:t>
      </w:r>
    </w:p>
    <w:p w14:paraId="242EC70C" w14:textId="77777777" w:rsidR="00AE771F" w:rsidRPr="00A8613F" w:rsidRDefault="00AE771F" w:rsidP="00AE771F">
      <w:pPr>
        <w:pStyle w:val="ListParagraph"/>
        <w:tabs>
          <w:tab w:val="left" w:pos="90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3196D8EC" w14:textId="77777777" w:rsidR="00AE771F" w:rsidRPr="00B87E34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6</w:t>
      </w: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>.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Pr="00B87E34">
        <w:rPr>
          <w:rFonts w:ascii="GHEA Grapalat" w:hAnsi="GHEA Grapalat"/>
          <w:b/>
          <w:bCs/>
          <w:color w:val="000000"/>
          <w:shd w:val="clear" w:color="auto" w:fill="FFFFFF"/>
        </w:rPr>
        <w:t>Ականների պայթյունից զոհված քաղաքացիների ընտանիքներին տրամադրվող աջակցություն</w:t>
      </w:r>
    </w:p>
    <w:p w14:paraId="030CAD1B" w14:textId="77777777" w:rsidR="00AE771F" w:rsidRDefault="00AE771F" w:rsidP="00AE771F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A8613F">
        <w:rPr>
          <w:rFonts w:ascii="GHEA Grapalat" w:hAnsi="GHEA Grapalat"/>
          <w:color w:val="000000"/>
          <w:shd w:val="clear" w:color="auto" w:fill="FFFFFF"/>
        </w:rPr>
        <w:t xml:space="preserve">Սահմանամերձ համայնքներում և դրանց հարակից տարածքներում ականների պայթյունից </w:t>
      </w:r>
      <w:r w:rsidRPr="004E55B2">
        <w:rPr>
          <w:rFonts w:ascii="GHEA Grapalat" w:hAnsi="GHEA Grapalat"/>
          <w:color w:val="000000"/>
          <w:shd w:val="clear" w:color="auto" w:fill="FFFFFF"/>
        </w:rPr>
        <w:t>զոհված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A8613F">
        <w:rPr>
          <w:rFonts w:ascii="GHEA Grapalat" w:hAnsi="GHEA Grapalat"/>
          <w:color w:val="000000"/>
          <w:shd w:val="clear" w:color="auto" w:fill="FFFFFF"/>
        </w:rPr>
        <w:t>քաղաքացիների ընտանիքներին Հայաստանի Հանրապետության պետական բյուջեից տրվում է միանվագ օգնություն՝ Հայաստանի Հանրապետության կառավարության սահմանած կարգով և չափով՝ հուղարկավորության և գերեզմանների բարեկարգման, տապանաքարերի պատրաստման ու տեղադրման ծախսերի համար:</w:t>
      </w:r>
    </w:p>
    <w:p w14:paraId="18599058" w14:textId="77777777" w:rsidR="00AE771F" w:rsidRDefault="00AE771F" w:rsidP="00AE771F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DA0246">
        <w:rPr>
          <w:rFonts w:ascii="GHEA Grapalat" w:hAnsi="GHEA Grapalat"/>
          <w:color w:val="000000"/>
          <w:shd w:val="clear" w:color="auto" w:fill="FFFFFF"/>
        </w:rPr>
        <w:lastRenderedPageBreak/>
        <w:t xml:space="preserve">Սույն հոդվածի </w:t>
      </w:r>
      <w:r>
        <w:rPr>
          <w:rFonts w:ascii="GHEA Grapalat" w:hAnsi="GHEA Grapalat"/>
          <w:color w:val="000000"/>
          <w:shd w:val="clear" w:color="auto" w:fill="FFFFFF"/>
        </w:rPr>
        <w:t>1-</w:t>
      </w:r>
      <w:r w:rsidRPr="00DA0246">
        <w:rPr>
          <w:rFonts w:ascii="GHEA Grapalat" w:hAnsi="GHEA Grapalat"/>
          <w:color w:val="000000"/>
          <w:shd w:val="clear" w:color="auto" w:fill="FFFFFF"/>
        </w:rPr>
        <w:t xml:space="preserve">ին </w:t>
      </w:r>
      <w:r>
        <w:rPr>
          <w:rFonts w:ascii="GHEA Grapalat" w:hAnsi="GHEA Grapalat"/>
          <w:color w:val="000000"/>
          <w:shd w:val="clear" w:color="auto" w:fill="FFFFFF"/>
        </w:rPr>
        <w:t>մասով</w:t>
      </w:r>
      <w:r w:rsidRPr="00DA0246">
        <w:rPr>
          <w:rFonts w:ascii="GHEA Grapalat" w:hAnsi="GHEA Grapalat"/>
          <w:color w:val="000000"/>
          <w:shd w:val="clear" w:color="auto" w:fill="FFFFFF"/>
        </w:rPr>
        <w:t xml:space="preserve"> նախատեսված դեպքերում զոհված քաղաքացիների ընտանիքներին տրամադրվում է նաև միանվագ գումարային հատուցում` 5.000.000 դրամ:</w:t>
      </w:r>
    </w:p>
    <w:p w14:paraId="3F0347E7" w14:textId="77777777" w:rsidR="00AE771F" w:rsidRPr="00DA0246" w:rsidRDefault="00AE771F" w:rsidP="00AE771F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DA0246">
        <w:rPr>
          <w:rFonts w:ascii="GHEA Grapalat" w:hAnsi="GHEA Grapalat"/>
          <w:color w:val="000000"/>
          <w:shd w:val="clear" w:color="auto" w:fill="FFFFFF"/>
        </w:rPr>
        <w:t>Սույն օրենքի համաձայն` ընտանիքի անդամներ են համարվում՝</w:t>
      </w:r>
    </w:p>
    <w:p w14:paraId="7BEA41C8" w14:textId="77777777" w:rsidR="00AE771F" w:rsidRPr="00717831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color w:val="000000"/>
          <w:shd w:val="clear" w:color="auto" w:fill="FFFFFF"/>
        </w:rPr>
        <w:t>1) ամուսինը.</w:t>
      </w:r>
    </w:p>
    <w:p w14:paraId="64EA7FD4" w14:textId="77777777" w:rsidR="00AE771F" w:rsidRPr="00717831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color w:val="000000"/>
          <w:shd w:val="clear" w:color="auto" w:fill="FFFFFF"/>
        </w:rPr>
        <w:t>2) զավակը (զավակները).</w:t>
      </w:r>
    </w:p>
    <w:p w14:paraId="1336D0B2" w14:textId="77777777" w:rsidR="00AE771F" w:rsidRPr="00717831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color w:val="000000"/>
          <w:shd w:val="clear" w:color="auto" w:fill="FFFFFF"/>
        </w:rPr>
        <w:t>3) ծնողը (ծնողները).</w:t>
      </w:r>
    </w:p>
    <w:p w14:paraId="38F0E6A0" w14:textId="77777777" w:rsidR="00AE771F" w:rsidRPr="00717831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color w:val="000000"/>
          <w:shd w:val="clear" w:color="auto" w:fill="FFFFFF"/>
        </w:rPr>
        <w:t xml:space="preserve">4) հատուցման դեպքը տեղի ունենալու օրվա դրությամբ 18 տարին չլրացած կամ անգործունակ ճանաչված կամ </w:t>
      </w:r>
      <w:proofErr w:type="spellStart"/>
      <w:r w:rsidRPr="00717831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Pr="00717831">
        <w:rPr>
          <w:rFonts w:ascii="GHEA Grapalat" w:hAnsi="GHEA Grapalat"/>
          <w:color w:val="000000"/>
          <w:shd w:val="clear" w:color="auto" w:fill="FFFFFF"/>
        </w:rPr>
        <w:t xml:space="preserve"> 23 տարեկան առկա ցերեկային ուսուցմամբ սովորող ուսանող քույրը և եղբայրը, ինչպես նաև զոհված քաղաքացու խնամքի տակ գտնված 18 տարեկան և դրանից բարձր տարիքի հաշմանդամ քույրը և եղբայրը, եթե հաշմանդամ են ճանաչվել </w:t>
      </w:r>
      <w:proofErr w:type="spellStart"/>
      <w:r w:rsidRPr="00717831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Pr="00717831">
        <w:rPr>
          <w:rFonts w:ascii="GHEA Grapalat" w:hAnsi="GHEA Grapalat"/>
          <w:color w:val="000000"/>
          <w:shd w:val="clear" w:color="auto" w:fill="FFFFFF"/>
        </w:rPr>
        <w:t xml:space="preserve"> 18 տարին լրանալը: Ընդ որում, քույրը և եղբայրը հատուցման իրավունքից կարող են օգտվել, եթե նրանց ծնողները կամ միակ ծնողը մահացած են կամ ունեն աշխատանքային գործունեությամբ զբաղվելու կարողության առնվազն երրորդ աստիճանի սահմանափակում:</w:t>
      </w:r>
    </w:p>
    <w:p w14:paraId="0CCC572E" w14:textId="77777777" w:rsidR="00AE771F" w:rsidRPr="006B65FF" w:rsidRDefault="00AE771F" w:rsidP="00AE771F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6B65FF">
        <w:rPr>
          <w:rFonts w:ascii="GHEA Grapalat" w:hAnsi="GHEA Grapalat"/>
          <w:color w:val="000000"/>
          <w:shd w:val="clear" w:color="auto" w:fill="FFFFFF"/>
        </w:rPr>
        <w:t xml:space="preserve">Սույն հոդվածի </w:t>
      </w:r>
      <w:r>
        <w:rPr>
          <w:rFonts w:ascii="GHEA Grapalat" w:hAnsi="GHEA Grapalat"/>
          <w:color w:val="000000"/>
          <w:shd w:val="clear" w:color="auto" w:fill="FFFFFF"/>
        </w:rPr>
        <w:t>3-րդ մասում</w:t>
      </w:r>
      <w:r w:rsidRPr="006B65FF">
        <w:rPr>
          <w:rFonts w:ascii="GHEA Grapalat" w:hAnsi="GHEA Grapalat"/>
          <w:color w:val="000000"/>
          <w:shd w:val="clear" w:color="auto" w:fill="FFFFFF"/>
        </w:rPr>
        <w:t xml:space="preserve"> նշված անձանց բացակայության դեպքում հատուցման իրավունքից կարող է օգտվել նաև այլ անձ, եթե դատական կարգով հաստատվել է, որ`</w:t>
      </w:r>
    </w:p>
    <w:p w14:paraId="16392507" w14:textId="77777777" w:rsidR="00AE771F" w:rsidRPr="00717831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color w:val="000000"/>
          <w:shd w:val="clear" w:color="auto" w:fill="FFFFFF"/>
        </w:rPr>
        <w:t>1) հատուցման դեպքը տեղի ունենալու օրվա դրությամբ այդ անձը եղել է զոհված քաղաքացու խնամքի տակ և ունեցել է հաշմանդամության կամ աշխատանքային կենսաթոշակի իրավունք.</w:t>
      </w:r>
    </w:p>
    <w:p w14:paraId="294E428E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717831">
        <w:rPr>
          <w:rFonts w:ascii="GHEA Grapalat" w:hAnsi="GHEA Grapalat"/>
          <w:color w:val="000000"/>
          <w:shd w:val="clear" w:color="auto" w:fill="FFFFFF"/>
        </w:rPr>
        <w:t xml:space="preserve">2) զոհված քաղաքացին </w:t>
      </w:r>
      <w:proofErr w:type="spellStart"/>
      <w:r w:rsidRPr="00717831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Pr="00717831">
        <w:rPr>
          <w:rFonts w:ascii="GHEA Grapalat" w:hAnsi="GHEA Grapalat"/>
          <w:color w:val="000000"/>
          <w:shd w:val="clear" w:color="auto" w:fill="FFFFFF"/>
        </w:rPr>
        <w:t xml:space="preserve"> 18 տարին լրանալը եղել է այդ անձի խնամքի տակ:</w:t>
      </w:r>
    </w:p>
    <w:p w14:paraId="3A5C003A" w14:textId="77777777" w:rsidR="00AE771F" w:rsidRPr="00717831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76818536" w14:textId="77777777" w:rsidR="00AE771F" w:rsidRPr="006F6035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7</w:t>
      </w:r>
      <w:r w:rsidRPr="00717831">
        <w:rPr>
          <w:rFonts w:ascii="GHEA Grapalat" w:hAnsi="GHEA Grapalat"/>
          <w:b/>
          <w:bCs/>
          <w:color w:val="000000"/>
          <w:shd w:val="clear" w:color="auto" w:fill="FFFFFF"/>
        </w:rPr>
        <w:t>.</w:t>
      </w:r>
      <w:r w:rsidRPr="00717831">
        <w:rPr>
          <w:rFonts w:ascii="Calibri" w:hAnsi="Calibri" w:cs="Calibri"/>
          <w:color w:val="000000"/>
          <w:shd w:val="clear" w:color="auto" w:fill="FFFFFF"/>
        </w:rPr>
        <w:t> </w:t>
      </w:r>
      <w:r w:rsidRPr="00F83836">
        <w:rPr>
          <w:rFonts w:ascii="GHEA Grapalat" w:hAnsi="GHEA Grapalat"/>
          <w:b/>
          <w:bCs/>
          <w:color w:val="000000"/>
          <w:shd w:val="clear" w:color="auto" w:fill="FFFFFF"/>
        </w:rPr>
        <w:t>Եզրափակիչ մաս</w:t>
      </w:r>
    </w:p>
    <w:p w14:paraId="61E06825" w14:textId="77777777" w:rsidR="00AE771F" w:rsidRPr="009A13B5" w:rsidRDefault="00AE771F" w:rsidP="00AE771F">
      <w:pPr>
        <w:pStyle w:val="ListParagraph"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9A13B5">
        <w:rPr>
          <w:rFonts w:ascii="GHEA Grapalat" w:hAnsi="GHEA Grapalat"/>
          <w:color w:val="000000"/>
          <w:shd w:val="clear" w:color="auto" w:fill="FFFFFF"/>
        </w:rPr>
        <w:t xml:space="preserve">Սույն օրենքի 5-6-րդ հոդվածների դրույթները չեն տարածվում </w:t>
      </w:r>
      <w:proofErr w:type="spellStart"/>
      <w:r w:rsidRPr="009A13B5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Pr="009A13B5">
        <w:rPr>
          <w:rFonts w:ascii="GHEA Grapalat" w:hAnsi="GHEA Grapalat"/>
          <w:color w:val="000000"/>
          <w:shd w:val="clear" w:color="auto" w:fill="FFFFFF"/>
        </w:rPr>
        <w:t xml:space="preserve"> սույն օրենքի ուժի մեջ մտնելը ծագած հարաբերությունների վրա։</w:t>
      </w:r>
    </w:p>
    <w:p w14:paraId="79083346" w14:textId="77777777" w:rsidR="00AE771F" w:rsidRPr="00A216EA" w:rsidRDefault="00AE771F" w:rsidP="00AE771F">
      <w:pPr>
        <w:pStyle w:val="ListParagraph"/>
        <w:numPr>
          <w:ilvl w:val="0"/>
          <w:numId w:val="8"/>
        </w:numPr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A216EA">
        <w:rPr>
          <w:rFonts w:ascii="GHEA Grapalat" w:hAnsi="GHEA Grapalat"/>
          <w:color w:val="000000"/>
          <w:shd w:val="clear" w:color="auto" w:fill="FFFFFF"/>
        </w:rPr>
        <w:lastRenderedPageBreak/>
        <w:t xml:space="preserve">Սույն օրենքը գործում է </w:t>
      </w:r>
      <w:proofErr w:type="spellStart"/>
      <w:r w:rsidRPr="00A216EA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Pr="00A216EA">
        <w:rPr>
          <w:rFonts w:ascii="GHEA Grapalat" w:hAnsi="GHEA Grapalat"/>
          <w:color w:val="000000"/>
          <w:shd w:val="clear" w:color="auto" w:fill="FFFFFF"/>
        </w:rPr>
        <w:t xml:space="preserve"> 20</w:t>
      </w:r>
      <w:r>
        <w:rPr>
          <w:rFonts w:ascii="GHEA Grapalat" w:hAnsi="GHEA Grapalat"/>
          <w:color w:val="000000"/>
          <w:shd w:val="clear" w:color="auto" w:fill="FFFFFF"/>
        </w:rPr>
        <w:t>28</w:t>
      </w:r>
      <w:r w:rsidRPr="00A216EA">
        <w:rPr>
          <w:rFonts w:ascii="GHEA Grapalat" w:hAnsi="GHEA Grapalat"/>
          <w:color w:val="000000"/>
          <w:shd w:val="clear" w:color="auto" w:fill="FFFFFF"/>
        </w:rPr>
        <w:t xml:space="preserve"> թվականի հունվարի 1-ը:»։</w:t>
      </w:r>
    </w:p>
    <w:p w14:paraId="4AA3EA7B" w14:textId="77777777" w:rsidR="00AE771F" w:rsidRDefault="00AE771F" w:rsidP="00AE771F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A02C65">
        <w:rPr>
          <w:rFonts w:ascii="GHEA Grapalat" w:hAnsi="GHEA Grapalat"/>
          <w:b/>
          <w:color w:val="000000"/>
          <w:shd w:val="clear" w:color="auto" w:fill="FFFFFF"/>
        </w:rPr>
        <w:t xml:space="preserve">Հոդված </w:t>
      </w:r>
      <w:r>
        <w:rPr>
          <w:rFonts w:ascii="GHEA Grapalat" w:hAnsi="GHEA Grapalat"/>
          <w:b/>
          <w:color w:val="000000"/>
          <w:shd w:val="clear" w:color="auto" w:fill="FFFFFF"/>
        </w:rPr>
        <w:t>2</w:t>
      </w:r>
      <w:r w:rsidRPr="00A02C65">
        <w:rPr>
          <w:rFonts w:ascii="GHEA Grapalat" w:hAnsi="GHEA Grapalat"/>
          <w:b/>
          <w:color w:val="000000"/>
          <w:shd w:val="clear" w:color="auto" w:fill="FFFFFF"/>
        </w:rPr>
        <w:t>.</w:t>
      </w:r>
      <w:r w:rsidRPr="00A02C65">
        <w:rPr>
          <w:rFonts w:ascii="GHEA Grapalat" w:hAnsi="GHEA Grapalat"/>
          <w:color w:val="000000"/>
          <w:shd w:val="clear" w:color="auto" w:fill="FFFFFF"/>
        </w:rPr>
        <w:t xml:space="preserve"> Սույն օրենքն ուժի մեջ է մտնում պաշտոնական հրապարակման օրվան հաջորդող տասներորդ օրը:</w:t>
      </w:r>
    </w:p>
    <w:p w14:paraId="0D6759D0" w14:textId="77777777" w:rsidR="00AE771F" w:rsidRDefault="00AE771F" w:rsidP="00AE771F"/>
    <w:p w14:paraId="50ED2DF8" w14:textId="77777777" w:rsidR="00AE771F" w:rsidRDefault="00AE771F" w:rsidP="00AE771F"/>
    <w:p w14:paraId="36095FC8" w14:textId="77777777" w:rsidR="00AE771F" w:rsidRDefault="00AE771F" w:rsidP="00AE771F"/>
    <w:p w14:paraId="20AC4995" w14:textId="77777777" w:rsidR="00AE771F" w:rsidRDefault="00AE771F" w:rsidP="00AE771F"/>
    <w:p w14:paraId="0C8FAF60" w14:textId="77777777" w:rsidR="00AE771F" w:rsidRPr="005B7395" w:rsidRDefault="00AE771F" w:rsidP="00AE771F">
      <w:pPr>
        <w:tabs>
          <w:tab w:val="left" w:pos="993"/>
        </w:tabs>
        <w:spacing w:line="360" w:lineRule="auto"/>
        <w:jc w:val="both"/>
        <w:rPr>
          <w:rFonts w:ascii="GHEA Grapalat" w:hAnsi="GHEA Grapalat"/>
        </w:rPr>
      </w:pPr>
      <w:r w:rsidRPr="005B7395">
        <w:rPr>
          <w:rFonts w:ascii="GHEA Grapalat" w:hAnsi="GHEA Grapalat"/>
        </w:rPr>
        <w:t>Հայաստանի Հանրապետության</w:t>
      </w:r>
    </w:p>
    <w:p w14:paraId="7F47ABF8" w14:textId="77777777" w:rsidR="00AE771F" w:rsidRDefault="00AE771F" w:rsidP="00AE771F">
      <w:pPr>
        <w:tabs>
          <w:tab w:val="left" w:pos="993"/>
        </w:tabs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   նախագահ</w:t>
      </w:r>
      <w:r w:rsidRPr="005B7395">
        <w:rPr>
          <w:rFonts w:ascii="GHEA Grapalat" w:hAnsi="GHEA Grapalat"/>
        </w:rPr>
        <w:t xml:space="preserve">                                                             </w:t>
      </w:r>
      <w:r>
        <w:rPr>
          <w:rFonts w:ascii="GHEA Grapalat" w:hAnsi="GHEA Grapalat"/>
        </w:rPr>
        <w:t xml:space="preserve">    </w:t>
      </w:r>
      <w:r w:rsidRPr="005B7395">
        <w:rPr>
          <w:rFonts w:ascii="GHEA Grapalat" w:hAnsi="GHEA Grapalat"/>
        </w:rPr>
        <w:t xml:space="preserve">         </w:t>
      </w:r>
      <w:r>
        <w:rPr>
          <w:rFonts w:ascii="GHEA Grapalat" w:hAnsi="GHEA Grapalat"/>
        </w:rPr>
        <w:t>Վ</w:t>
      </w:r>
      <w:r w:rsidRPr="005B7395">
        <w:rPr>
          <w:rFonts w:ascii="Cambria Math" w:hAnsi="Cambria Math" w:cs="Cambria Math"/>
        </w:rPr>
        <w:t>․</w:t>
      </w:r>
      <w:r w:rsidRPr="005B7395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Խաչատուրյան</w:t>
      </w:r>
    </w:p>
    <w:p w14:paraId="7B9D4ED6" w14:textId="77777777" w:rsidR="00AE771F" w:rsidRDefault="00AE771F" w:rsidP="00AE771F"/>
    <w:p w14:paraId="4B47477B" w14:textId="77777777" w:rsidR="00D37878" w:rsidRDefault="00D37878">
      <w:bookmarkStart w:id="0" w:name="_GoBack"/>
      <w:bookmarkEnd w:id="0"/>
    </w:p>
    <w:sectPr w:rsidR="00D378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26A71"/>
    <w:multiLevelType w:val="hybridMultilevel"/>
    <w:tmpl w:val="AF7EFBC2"/>
    <w:lvl w:ilvl="0" w:tplc="CCB0FA7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D4B41"/>
    <w:multiLevelType w:val="hybridMultilevel"/>
    <w:tmpl w:val="77B4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A39A7"/>
    <w:multiLevelType w:val="hybridMultilevel"/>
    <w:tmpl w:val="6102DF2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29976BC"/>
    <w:multiLevelType w:val="hybridMultilevel"/>
    <w:tmpl w:val="62AAB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9687E"/>
    <w:multiLevelType w:val="hybridMultilevel"/>
    <w:tmpl w:val="03400754"/>
    <w:lvl w:ilvl="0" w:tplc="65F00E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65B4D"/>
    <w:multiLevelType w:val="hybridMultilevel"/>
    <w:tmpl w:val="62887048"/>
    <w:lvl w:ilvl="0" w:tplc="0C08F8D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65659"/>
    <w:multiLevelType w:val="hybridMultilevel"/>
    <w:tmpl w:val="7CB80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D46FD"/>
    <w:multiLevelType w:val="hybridMultilevel"/>
    <w:tmpl w:val="3E78D1C6"/>
    <w:lvl w:ilvl="0" w:tplc="A6B4B7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A08"/>
    <w:rsid w:val="00022C06"/>
    <w:rsid w:val="000525B4"/>
    <w:rsid w:val="00153365"/>
    <w:rsid w:val="00180A08"/>
    <w:rsid w:val="001D15DD"/>
    <w:rsid w:val="00202392"/>
    <w:rsid w:val="002238F8"/>
    <w:rsid w:val="002240BE"/>
    <w:rsid w:val="00265161"/>
    <w:rsid w:val="00281D81"/>
    <w:rsid w:val="002A6233"/>
    <w:rsid w:val="002B09F6"/>
    <w:rsid w:val="002F398D"/>
    <w:rsid w:val="003444E7"/>
    <w:rsid w:val="00383C3A"/>
    <w:rsid w:val="003D4849"/>
    <w:rsid w:val="00400EF9"/>
    <w:rsid w:val="004869E2"/>
    <w:rsid w:val="00490CF7"/>
    <w:rsid w:val="004D26DA"/>
    <w:rsid w:val="004E55B2"/>
    <w:rsid w:val="0050312A"/>
    <w:rsid w:val="00554980"/>
    <w:rsid w:val="005553AE"/>
    <w:rsid w:val="005837D2"/>
    <w:rsid w:val="005954BE"/>
    <w:rsid w:val="005F1195"/>
    <w:rsid w:val="006A7CCA"/>
    <w:rsid w:val="006B65FF"/>
    <w:rsid w:val="006D07DC"/>
    <w:rsid w:val="006F3076"/>
    <w:rsid w:val="00702C04"/>
    <w:rsid w:val="00717831"/>
    <w:rsid w:val="00773A7C"/>
    <w:rsid w:val="00815A23"/>
    <w:rsid w:val="00852199"/>
    <w:rsid w:val="008A4887"/>
    <w:rsid w:val="008F6F66"/>
    <w:rsid w:val="00925ECC"/>
    <w:rsid w:val="00972149"/>
    <w:rsid w:val="009A13B5"/>
    <w:rsid w:val="009A75FE"/>
    <w:rsid w:val="009B07AD"/>
    <w:rsid w:val="009C2F23"/>
    <w:rsid w:val="009C3586"/>
    <w:rsid w:val="009D33B1"/>
    <w:rsid w:val="009F432A"/>
    <w:rsid w:val="009F4563"/>
    <w:rsid w:val="00A02C65"/>
    <w:rsid w:val="00A216EA"/>
    <w:rsid w:val="00A8613F"/>
    <w:rsid w:val="00AD29F0"/>
    <w:rsid w:val="00AD4B98"/>
    <w:rsid w:val="00AE771F"/>
    <w:rsid w:val="00AF4356"/>
    <w:rsid w:val="00AF721E"/>
    <w:rsid w:val="00B0179E"/>
    <w:rsid w:val="00B31B24"/>
    <w:rsid w:val="00B74B75"/>
    <w:rsid w:val="00C15E51"/>
    <w:rsid w:val="00C43342"/>
    <w:rsid w:val="00CD205D"/>
    <w:rsid w:val="00CF227E"/>
    <w:rsid w:val="00D068B2"/>
    <w:rsid w:val="00D274DD"/>
    <w:rsid w:val="00D37878"/>
    <w:rsid w:val="00D460DE"/>
    <w:rsid w:val="00D802F6"/>
    <w:rsid w:val="00DA0246"/>
    <w:rsid w:val="00E964EF"/>
    <w:rsid w:val="00EB443E"/>
    <w:rsid w:val="00EC03B6"/>
    <w:rsid w:val="00EC60E4"/>
    <w:rsid w:val="00F114A9"/>
    <w:rsid w:val="00F25530"/>
    <w:rsid w:val="00F716AC"/>
    <w:rsid w:val="00F718D1"/>
    <w:rsid w:val="00FA3B1F"/>
    <w:rsid w:val="00FB3C26"/>
    <w:rsid w:val="00FC2706"/>
    <w:rsid w:val="00FE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C1CDF"/>
  <w15:chartTrackingRefBased/>
  <w15:docId w15:val="{7DDAA544-01AB-41F1-BE2B-D1190B6F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7831"/>
  </w:style>
  <w:style w:type="character" w:styleId="Hyperlink">
    <w:name w:val="Hyperlink"/>
    <w:basedOn w:val="DefaultParagraphFont"/>
    <w:uiPriority w:val="99"/>
    <w:unhideWhenUsed/>
    <w:rsid w:val="0071783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78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95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1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E0113-6C1B-4AF4-ADDF-421D5D51A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627</Words>
  <Characters>4525</Characters>
  <Application>Microsoft Office Word</Application>
  <DocSecurity>0</DocSecurity>
  <Lines>112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https://mul2.gov.am/tasks/1386162/oneclick?token=8ba11cfe66defa884dfb83a652c77afe</cp:keywords>
  <dc:description/>
  <cp:lastModifiedBy>Silva Martirosyan</cp:lastModifiedBy>
  <cp:revision>3</cp:revision>
  <cp:lastPrinted>2026-08-31T11:55:00Z</cp:lastPrinted>
  <dcterms:created xsi:type="dcterms:W3CDTF">2026-09-16T10:15:00Z</dcterms:created>
  <dcterms:modified xsi:type="dcterms:W3CDTF">2026-09-24T05:18:00Z</dcterms:modified>
</cp:coreProperties>
</file>