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EB91" w14:textId="77777777" w:rsidR="00F5770D" w:rsidRPr="002F59FD" w:rsidRDefault="00F5770D" w:rsidP="00D2105A">
      <w:pPr>
        <w:spacing w:line="360" w:lineRule="auto"/>
        <w:jc w:val="center"/>
        <w:rPr>
          <w:rFonts w:ascii="GHEA Grapalat" w:eastAsia="GHEA Grapalat" w:hAnsi="GHEA Grapalat" w:cs="GHEA Grapalat"/>
          <w:b/>
          <w:sz w:val="24"/>
          <w:szCs w:val="24"/>
          <w:lang w:val="hy-AM"/>
        </w:rPr>
      </w:pPr>
      <w:r w:rsidRPr="002F59FD">
        <w:rPr>
          <w:rFonts w:ascii="GHEA Grapalat" w:eastAsia="GHEA Grapalat" w:hAnsi="GHEA Grapalat" w:cs="GHEA Grapalat"/>
          <w:b/>
          <w:sz w:val="24"/>
          <w:szCs w:val="24"/>
          <w:lang w:val="hy-AM"/>
        </w:rPr>
        <w:t>ՀԻՄՆԱՎՈՐՈՒՄ</w:t>
      </w:r>
    </w:p>
    <w:p w14:paraId="55E90C9D" w14:textId="5A73EF89" w:rsidR="00F5770D" w:rsidRPr="002F59FD" w:rsidRDefault="00F5770D" w:rsidP="00213AF8">
      <w:pPr>
        <w:pStyle w:val="NormalWeb"/>
        <w:shd w:val="clear" w:color="auto" w:fill="FFFFFF"/>
        <w:spacing w:before="0" w:beforeAutospacing="0" w:after="0" w:afterAutospacing="0" w:line="360" w:lineRule="auto"/>
        <w:jc w:val="center"/>
        <w:rPr>
          <w:rFonts w:ascii="GHEA Grapalat" w:hAnsi="GHEA Grapalat"/>
          <w:b/>
          <w:lang w:val="hy-AM"/>
        </w:rPr>
      </w:pPr>
      <w:r w:rsidRPr="002F59FD">
        <w:rPr>
          <w:rFonts w:ascii="GHEA Grapalat" w:eastAsia="GHEA Grapalat" w:hAnsi="GHEA Grapalat" w:cs="GHEA Grapalat"/>
          <w:b/>
          <w:lang w:val="hy-AM"/>
        </w:rPr>
        <w:t>«</w:t>
      </w:r>
      <w:bookmarkStart w:id="0" w:name="_Hlk232621997"/>
      <w:r w:rsidR="00213AF8" w:rsidRPr="002F59FD">
        <w:rPr>
          <w:rFonts w:ascii="GHEA Grapalat" w:hAnsi="GHEA Grapalat"/>
          <w:b/>
          <w:lang w:val="hy-AM"/>
        </w:rPr>
        <w:t xml:space="preserve">ՀԱՅԱՍՏԱՆԻ ՀԱՆՐԱՊԵՏՈՒԹՅԱՆ ԳԵՂԱՐՔՈՒՆԻՔԻ ՄԱՐԶԻ ՎԱՐԴԵՆԻՍ ՀԱՄԱՅՆՔՈՒՄ ԿՐԹԱՀԱՄԱԼԻՐԻ ԿԱՌՈՒՑՄԱՆ ԵՎ ՀԵՏԱԳԱ ՊԱՀՊԱՆՄԱՆ ՀԱՄԱՐ ՄԱՍՆԱՎՈՐ ՀԱՏՎԱԾԻ ՀԵՏ ՀԱՄԱՏԵՂ ԾՐԱԳԻՐԸ ՀԱՍՏԱՏԵԼՈՒ ԵՎ ԾՐԱԳՐԻ ՇՐՋԱՆԱԿՆԵՐՈՒՄ </w:t>
      </w:r>
      <w:r w:rsidR="00213AF8" w:rsidRPr="002F59FD">
        <w:rPr>
          <w:rFonts w:ascii="GHEA Grapalat" w:hAnsi="GHEA Grapalat"/>
          <w:b/>
          <w:bCs/>
          <w:lang w:val="hy-AM"/>
        </w:rPr>
        <w:t>ԳՆՄԱՆ ԳՈՐԾԸՆԹԱՑԻ ԿԱԶՄԱԿԵՐՊՄԱՆ ԱՌԱՆՁՆԱՀԱՏԿՈՒԹՅՈՒՆՆԵՐԸ ՍԱՀՄԱՆԵԼՈՒ</w:t>
      </w:r>
      <w:r w:rsidR="00213AF8" w:rsidRPr="002F59FD">
        <w:rPr>
          <w:rFonts w:ascii="Calibri" w:hAnsi="Calibri" w:cs="Calibri"/>
          <w:b/>
          <w:bCs/>
          <w:lang w:val="hy-AM"/>
        </w:rPr>
        <w:t> </w:t>
      </w:r>
      <w:r w:rsidR="00213AF8" w:rsidRPr="002F59FD">
        <w:rPr>
          <w:rFonts w:ascii="GHEA Grapalat" w:hAnsi="GHEA Grapalat"/>
          <w:b/>
          <w:lang w:val="hy-AM"/>
        </w:rPr>
        <w:t>ՄԱՍԻՆ</w:t>
      </w:r>
      <w:bookmarkEnd w:id="0"/>
      <w:r w:rsidRPr="002F59FD">
        <w:rPr>
          <w:rFonts w:ascii="GHEA Grapalat" w:eastAsia="GHEA Grapalat" w:hAnsi="GHEA Grapalat" w:cs="GHEA Grapalat"/>
          <w:b/>
          <w:lang w:val="hy-AM"/>
        </w:rPr>
        <w:t>»</w:t>
      </w:r>
    </w:p>
    <w:p w14:paraId="25645B4B" w14:textId="77777777" w:rsidR="00FE2539" w:rsidRPr="002F59FD" w:rsidRDefault="00FE2539" w:rsidP="00D2105A">
      <w:pPr>
        <w:widowControl w:val="0"/>
        <w:spacing w:line="360" w:lineRule="auto"/>
        <w:ind w:firstLine="720"/>
        <w:jc w:val="center"/>
        <w:rPr>
          <w:rFonts w:ascii="GHEA Grapalat" w:hAnsi="GHEA Grapalat"/>
          <w:sz w:val="24"/>
          <w:szCs w:val="24"/>
          <w:lang w:val="hy-AM"/>
        </w:rPr>
      </w:pPr>
      <w:r w:rsidRPr="002F59FD">
        <w:rPr>
          <w:rFonts w:ascii="GHEA Grapalat" w:hAnsi="GHEA Grapalat"/>
          <w:b/>
          <w:sz w:val="24"/>
          <w:szCs w:val="24"/>
          <w:lang w:val="hy-AM"/>
        </w:rPr>
        <w:t>ՀԱՅԱՍՏԱՆԻ ՀԱՆՐԱՊԵՏՈՒԹՅԱՆ</w:t>
      </w:r>
      <w:r w:rsidRPr="002F59FD">
        <w:rPr>
          <w:rFonts w:ascii="GHEA Grapalat" w:hAnsi="GHEA Grapalat" w:cs="Arial"/>
          <w:b/>
          <w:sz w:val="24"/>
          <w:szCs w:val="24"/>
          <w:lang w:val="hy-AM"/>
        </w:rPr>
        <w:t xml:space="preserve"> ԿԱՌԱՎԱՐՈՒԹՅԱՆ ՈՐՈՇՄԱՆ ՆԱԽԱԳԾԻ ՎԵՐԱԲԵՐՅԱԼ</w:t>
      </w:r>
    </w:p>
    <w:p w14:paraId="572A84A0" w14:textId="77777777" w:rsidR="00F5770D" w:rsidRPr="002F59FD" w:rsidRDefault="00F5770D" w:rsidP="00D2105A">
      <w:pPr>
        <w:spacing w:after="0" w:line="360" w:lineRule="auto"/>
        <w:ind w:firstLine="720"/>
        <w:jc w:val="center"/>
        <w:rPr>
          <w:rFonts w:ascii="GHEA Grapalat" w:hAnsi="GHEA Grapalat"/>
          <w:b/>
          <w:sz w:val="24"/>
          <w:szCs w:val="24"/>
          <w:lang w:val="hy-AM"/>
        </w:rPr>
      </w:pPr>
    </w:p>
    <w:p w14:paraId="58BFEA84" w14:textId="5594AB49" w:rsidR="00FE2539" w:rsidRPr="002F59FD" w:rsidRDefault="00FE2539" w:rsidP="00D2105A">
      <w:pPr>
        <w:pStyle w:val="NormalWeb"/>
        <w:tabs>
          <w:tab w:val="left" w:pos="720"/>
        </w:tabs>
        <w:spacing w:before="0" w:beforeAutospacing="0" w:after="120" w:afterAutospacing="0" w:line="360" w:lineRule="auto"/>
        <w:jc w:val="both"/>
        <w:rPr>
          <w:rFonts w:ascii="GHEA Grapalat" w:hAnsi="GHEA Grapalat"/>
          <w:b/>
          <w:lang w:val="hy-AM"/>
        </w:rPr>
      </w:pPr>
      <w:r w:rsidRPr="002F59FD">
        <w:rPr>
          <w:rFonts w:ascii="GHEA Grapalat" w:hAnsi="GHEA Grapalat"/>
          <w:b/>
          <w:lang w:val="hy-AM"/>
        </w:rPr>
        <w:tab/>
        <w:t xml:space="preserve">Իրավական ակտի ընդունման անհրաժեշտությունը. </w:t>
      </w:r>
    </w:p>
    <w:p w14:paraId="003477DB" w14:textId="01620454" w:rsidR="004B09B8" w:rsidRPr="002F59FD" w:rsidRDefault="00F5770D" w:rsidP="00D2105A">
      <w:pPr>
        <w:spacing w:after="0" w:line="360" w:lineRule="auto"/>
        <w:ind w:firstLine="720"/>
        <w:jc w:val="both"/>
        <w:rPr>
          <w:rFonts w:ascii="GHEA Grapalat" w:eastAsia="Times New Roman" w:hAnsi="GHEA Grapalat" w:cs="Times New Roman"/>
          <w:sz w:val="24"/>
          <w:szCs w:val="24"/>
          <w:lang w:val="hy-AM" w:eastAsia="ru-RU"/>
        </w:rPr>
      </w:pPr>
      <w:r w:rsidRPr="002F59FD">
        <w:rPr>
          <w:rFonts w:ascii="GHEA Grapalat" w:eastAsia="Times New Roman" w:hAnsi="GHEA Grapalat" w:cs="Times New Roman"/>
          <w:sz w:val="24"/>
          <w:szCs w:val="24"/>
          <w:lang w:val="hy-AM" w:eastAsia="ru-RU"/>
        </w:rPr>
        <w:t>Նախագծով առաջարկվում է հաստատել</w:t>
      </w:r>
      <w:r w:rsidR="002229DC" w:rsidRPr="002F59FD">
        <w:rPr>
          <w:rFonts w:ascii="GHEA Grapalat" w:eastAsia="Times New Roman" w:hAnsi="GHEA Grapalat" w:cs="Times New Roman"/>
          <w:sz w:val="24"/>
          <w:szCs w:val="24"/>
          <w:lang w:val="hy-AM" w:eastAsia="ru-RU"/>
        </w:rPr>
        <w:t xml:space="preserve"> </w:t>
      </w:r>
      <w:r w:rsidR="00B0574E" w:rsidRPr="002F59FD">
        <w:rPr>
          <w:rFonts w:ascii="GHEA Grapalat" w:eastAsia="Times New Roman" w:hAnsi="GHEA Grapalat" w:cs="Times New Roman"/>
          <w:sz w:val="24"/>
          <w:szCs w:val="24"/>
          <w:lang w:val="hy-AM" w:eastAsia="ru-RU"/>
        </w:rPr>
        <w:t>Հայաստանի Հանրապետության Գեղարքունիքի մարզի Վարդենիս համայնքում կրթահամալիրի կառուցման և հետագա պահպանման համար Ամերիկայի Հայ Ավետարանչական ընկերակցության Հայաստանի մասնաճյուղի հետ համատեղ ծրագիրը</w:t>
      </w:r>
      <w:r w:rsidRPr="002F59FD">
        <w:rPr>
          <w:rFonts w:ascii="GHEA Grapalat" w:eastAsia="Times New Roman" w:hAnsi="GHEA Grapalat" w:cs="Times New Roman"/>
          <w:sz w:val="24"/>
          <w:szCs w:val="24"/>
          <w:lang w:val="hy-AM" w:eastAsia="ru-RU"/>
        </w:rPr>
        <w:t xml:space="preserve">, </w:t>
      </w:r>
      <w:r w:rsidR="004B09B8" w:rsidRPr="002F59FD">
        <w:rPr>
          <w:rFonts w:ascii="GHEA Grapalat" w:eastAsia="Times New Roman" w:hAnsi="GHEA Grapalat" w:cs="Times New Roman"/>
          <w:sz w:val="24"/>
          <w:szCs w:val="24"/>
          <w:lang w:val="hy-AM" w:eastAsia="ru-RU"/>
        </w:rPr>
        <w:t>որը միտված է հասանելի, արդիական և մրցունակ կրթական համակարգի ստեղծմանը: Ծրագրի արդյունավետ իրականացումը կարող է խթան հանդիսանալ մասնավոր հատվածի հետ կրթության ոլորտում նոր ծրագրերի, մասնավորապես՝ նոր կրթական կառույցների ձևավորման և դրանց շահագործման արդյունավետ իրականացման համար։</w:t>
      </w:r>
    </w:p>
    <w:p w14:paraId="0E282A3E" w14:textId="77777777" w:rsidR="004B09B8" w:rsidRPr="002F59FD" w:rsidRDefault="004B09B8" w:rsidP="00D2105A">
      <w:pPr>
        <w:spacing w:after="0" w:line="360" w:lineRule="auto"/>
        <w:ind w:right="101" w:firstLine="706"/>
        <w:contextualSpacing/>
        <w:jc w:val="both"/>
        <w:rPr>
          <w:rFonts w:ascii="GHEA Grapalat" w:eastAsia="GHEA Grapalat" w:hAnsi="GHEA Grapalat" w:cs="GHEA Grapalat"/>
          <w:b/>
          <w:sz w:val="24"/>
          <w:szCs w:val="24"/>
          <w:lang w:val="hy-AM"/>
        </w:rPr>
      </w:pPr>
    </w:p>
    <w:p w14:paraId="0411319F" w14:textId="225E13BE" w:rsidR="002A4A48" w:rsidRPr="002F59FD" w:rsidRDefault="002A4A48" w:rsidP="00D2105A">
      <w:pPr>
        <w:spacing w:after="0" w:line="360" w:lineRule="auto"/>
        <w:ind w:right="101" w:firstLine="706"/>
        <w:contextualSpacing/>
        <w:jc w:val="both"/>
        <w:rPr>
          <w:rFonts w:ascii="GHEA Grapalat" w:eastAsia="GHEA Grapalat" w:hAnsi="GHEA Grapalat" w:cs="GHEA Grapalat"/>
          <w:b/>
          <w:sz w:val="24"/>
          <w:szCs w:val="24"/>
          <w:lang w:val="hy-AM"/>
        </w:rPr>
      </w:pPr>
      <w:r w:rsidRPr="002F59FD">
        <w:rPr>
          <w:rFonts w:ascii="GHEA Grapalat" w:eastAsia="GHEA Grapalat" w:hAnsi="GHEA Grapalat" w:cs="GHEA Grapalat"/>
          <w:b/>
          <w:sz w:val="24"/>
          <w:szCs w:val="24"/>
          <w:lang w:val="hy-AM"/>
        </w:rPr>
        <w:t>Ընթացիկ իրավիճակը և խնդիրները.</w:t>
      </w:r>
    </w:p>
    <w:p w14:paraId="75616EC8" w14:textId="7238BB17" w:rsidR="005F5578" w:rsidRPr="002F59FD" w:rsidRDefault="00F5770D" w:rsidP="005F5578">
      <w:pPr>
        <w:pStyle w:val="Heading1"/>
        <w:ind w:firstLine="720"/>
        <w:contextualSpacing/>
        <w:jc w:val="both"/>
        <w:rPr>
          <w:rFonts w:ascii="GHEA Grapalat" w:hAnsi="GHEA Grapalat"/>
          <w:szCs w:val="24"/>
          <w:lang w:val="hy-AM"/>
        </w:rPr>
      </w:pPr>
      <w:r w:rsidRPr="002F59FD">
        <w:rPr>
          <w:rFonts w:ascii="GHEA Grapalat" w:hAnsi="GHEA Grapalat"/>
          <w:szCs w:val="24"/>
          <w:lang w:val="hy-AM" w:eastAsia="ru-RU"/>
        </w:rPr>
        <w:t xml:space="preserve">Ներկայումս ՀՀ Գեղարքունիքի մարզի Վարդենիս համայնքում գործում է 3 հիմնական և 1 ավագ դպրոց, որտեղ սովորում է ավելի քան 1500 աշակերտ (հիմնական դպրոցներից 2-ում առկա են նախակրթարաններ մոտ 50 սանով): Հարկ է նշել, որ </w:t>
      </w:r>
      <w:r w:rsidRPr="002F59FD">
        <w:rPr>
          <w:rFonts w:ascii="GHEA Grapalat" w:hAnsi="GHEA Grapalat" w:cs="Arial"/>
          <w:szCs w:val="24"/>
          <w:shd w:val="clear" w:color="auto" w:fill="FFFFFF"/>
          <w:lang w:val="hy-AM"/>
        </w:rPr>
        <w:t>Հ</w:t>
      </w:r>
      <w:proofErr w:type="spellStart"/>
      <w:r w:rsidRPr="002F59FD">
        <w:rPr>
          <w:rFonts w:ascii="GHEA Grapalat" w:hAnsi="GHEA Grapalat" w:cs="Arial"/>
          <w:szCs w:val="24"/>
          <w:shd w:val="clear" w:color="auto" w:fill="FFFFFF"/>
        </w:rPr>
        <w:t>այաստանի</w:t>
      </w:r>
      <w:proofErr w:type="spellEnd"/>
      <w:r w:rsidRPr="002F59FD">
        <w:rPr>
          <w:rFonts w:ascii="GHEA Grapalat" w:hAnsi="GHEA Grapalat" w:cs="Arial"/>
          <w:szCs w:val="24"/>
          <w:shd w:val="clear" w:color="auto" w:fill="FFFFFF"/>
        </w:rPr>
        <w:t xml:space="preserve"> </w:t>
      </w:r>
      <w:r w:rsidRPr="002F59FD">
        <w:rPr>
          <w:rFonts w:ascii="GHEA Grapalat" w:hAnsi="GHEA Grapalat" w:cs="Arial"/>
          <w:szCs w:val="24"/>
          <w:shd w:val="clear" w:color="auto" w:fill="FFFFFF"/>
          <w:lang w:val="hy-AM"/>
        </w:rPr>
        <w:t>Հ</w:t>
      </w:r>
      <w:proofErr w:type="spellStart"/>
      <w:r w:rsidRPr="002F59FD">
        <w:rPr>
          <w:rFonts w:ascii="GHEA Grapalat" w:hAnsi="GHEA Grapalat" w:cs="Arial"/>
          <w:szCs w:val="24"/>
          <w:shd w:val="clear" w:color="auto" w:fill="FFFFFF"/>
        </w:rPr>
        <w:t>անրապետության</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կառավարության</w:t>
      </w:r>
      <w:proofErr w:type="spellEnd"/>
      <w:r w:rsidRPr="002F59FD">
        <w:rPr>
          <w:rFonts w:ascii="GHEA Grapalat" w:hAnsi="GHEA Grapalat" w:cs="Arial"/>
          <w:szCs w:val="24"/>
          <w:shd w:val="clear" w:color="auto" w:fill="FFFFFF"/>
        </w:rPr>
        <w:t xml:space="preserve"> «</w:t>
      </w:r>
      <w:r w:rsidRPr="002F59FD">
        <w:rPr>
          <w:rFonts w:ascii="GHEA Grapalat" w:hAnsi="GHEA Grapalat" w:cs="Arial"/>
          <w:szCs w:val="24"/>
          <w:shd w:val="clear" w:color="auto" w:fill="FFFFFF"/>
          <w:lang w:val="hy-AM"/>
        </w:rPr>
        <w:t>Մ</w:t>
      </w:r>
      <w:proofErr w:type="spellStart"/>
      <w:r w:rsidRPr="002F59FD">
        <w:rPr>
          <w:rFonts w:ascii="GHEA Grapalat" w:hAnsi="GHEA Grapalat" w:cs="Arial"/>
          <w:szCs w:val="24"/>
          <w:shd w:val="clear" w:color="auto" w:fill="FFFFFF"/>
        </w:rPr>
        <w:t>ինչ</w:t>
      </w:r>
      <w:r w:rsidRPr="002F59FD">
        <w:rPr>
          <w:rFonts w:ascii="GHEA Grapalat" w:hAnsi="GHEA Grapalat" w:cs="Arial"/>
          <w:szCs w:val="24"/>
          <w:shd w:val="clear" w:color="auto" w:fill="FFFFFF"/>
          <w:lang w:val="hy-AM"/>
        </w:rPr>
        <w:t>և</w:t>
      </w:r>
      <w:proofErr w:type="spellEnd"/>
      <w:r w:rsidRPr="002F59FD">
        <w:rPr>
          <w:rFonts w:ascii="GHEA Grapalat" w:hAnsi="GHEA Grapalat" w:cs="Arial"/>
          <w:szCs w:val="24"/>
          <w:shd w:val="clear" w:color="auto" w:fill="FFFFFF"/>
        </w:rPr>
        <w:t xml:space="preserve"> 2026 </w:t>
      </w:r>
      <w:proofErr w:type="spellStart"/>
      <w:r w:rsidRPr="002F59FD">
        <w:rPr>
          <w:rFonts w:ascii="GHEA Grapalat" w:hAnsi="GHEA Grapalat" w:cs="Arial"/>
          <w:szCs w:val="24"/>
          <w:shd w:val="clear" w:color="auto" w:fill="FFFFFF"/>
        </w:rPr>
        <w:t>թվականը</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կառուցվող</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հիմնանորոգվող</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կամ</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վերակառուցվող</w:t>
      </w:r>
      <w:proofErr w:type="spellEnd"/>
      <w:r w:rsidRPr="002F59FD">
        <w:rPr>
          <w:rFonts w:ascii="GHEA Grapalat" w:hAnsi="GHEA Grapalat" w:cs="Arial"/>
          <w:szCs w:val="24"/>
          <w:shd w:val="clear" w:color="auto" w:fill="FFFFFF"/>
        </w:rPr>
        <w:t xml:space="preserve"> 300 </w:t>
      </w:r>
      <w:proofErr w:type="spellStart"/>
      <w:r w:rsidRPr="002F59FD">
        <w:rPr>
          <w:rFonts w:ascii="GHEA Grapalat" w:hAnsi="GHEA Grapalat" w:cs="Arial"/>
          <w:szCs w:val="24"/>
          <w:shd w:val="clear" w:color="auto" w:fill="FFFFFF"/>
        </w:rPr>
        <w:t>դպրոցներ</w:t>
      </w:r>
      <w:proofErr w:type="spellEnd"/>
      <w:r w:rsidRPr="002F59FD">
        <w:rPr>
          <w:rFonts w:ascii="GHEA Grapalat" w:hAnsi="GHEA Grapalat" w:cs="Arial"/>
          <w:szCs w:val="24"/>
          <w:shd w:val="clear" w:color="auto" w:fill="FFFFFF"/>
        </w:rPr>
        <w:t xml:space="preserve">»-ի </w:t>
      </w:r>
      <w:proofErr w:type="spellStart"/>
      <w:r w:rsidRPr="002F59FD">
        <w:rPr>
          <w:rFonts w:ascii="GHEA Grapalat" w:hAnsi="GHEA Grapalat" w:cs="Arial"/>
          <w:szCs w:val="24"/>
          <w:shd w:val="clear" w:color="auto" w:fill="FFFFFF"/>
        </w:rPr>
        <w:t>ծրագրում</w:t>
      </w:r>
      <w:proofErr w:type="spellEnd"/>
      <w:r w:rsidRPr="002F59FD">
        <w:rPr>
          <w:rFonts w:ascii="GHEA Grapalat" w:hAnsi="GHEA Grapalat" w:cs="Arial"/>
          <w:szCs w:val="24"/>
          <w:shd w:val="clear" w:color="auto" w:fill="FFFFFF"/>
        </w:rPr>
        <w:t xml:space="preserve"> </w:t>
      </w:r>
      <w:proofErr w:type="spellStart"/>
      <w:r w:rsidRPr="002F59FD">
        <w:rPr>
          <w:rFonts w:ascii="GHEA Grapalat" w:hAnsi="GHEA Grapalat" w:cs="Arial"/>
          <w:szCs w:val="24"/>
          <w:shd w:val="clear" w:color="auto" w:fill="FFFFFF"/>
        </w:rPr>
        <w:t>ընդգրկված</w:t>
      </w:r>
      <w:proofErr w:type="spellEnd"/>
      <w:r w:rsidR="008F0A0F" w:rsidRPr="002F59FD">
        <w:rPr>
          <w:rFonts w:ascii="GHEA Grapalat" w:hAnsi="GHEA Grapalat" w:cs="Arial"/>
          <w:szCs w:val="24"/>
          <w:shd w:val="clear" w:color="auto" w:fill="FFFFFF"/>
          <w:lang w:val="hy-AM"/>
        </w:rPr>
        <w:t xml:space="preserve"> </w:t>
      </w:r>
      <w:r w:rsidRPr="002F59FD">
        <w:rPr>
          <w:rFonts w:ascii="GHEA Grapalat" w:hAnsi="GHEA Grapalat"/>
          <w:szCs w:val="24"/>
          <w:lang w:val="hy-AM" w:eastAsia="ru-RU"/>
        </w:rPr>
        <w:t xml:space="preserve">են Գեղարքունիքի մարզի Վարդենիս բնակավայրի Հ. Համբարձումյանի անվան ավագ դպրոցի և թիվ 3 հիմնական դպրոցի կառուցման աշխատանքները, որոնցում </w:t>
      </w:r>
      <w:r w:rsidR="008F0A0F" w:rsidRPr="002F59FD">
        <w:rPr>
          <w:rFonts w:ascii="GHEA Grapalat" w:hAnsi="GHEA Grapalat"/>
          <w:szCs w:val="24"/>
          <w:lang w:val="hy-AM" w:eastAsia="ru-RU"/>
        </w:rPr>
        <w:t xml:space="preserve">ներկայումս </w:t>
      </w:r>
      <w:r w:rsidRPr="002F59FD">
        <w:rPr>
          <w:rFonts w:ascii="GHEA Grapalat" w:hAnsi="GHEA Grapalat"/>
          <w:szCs w:val="24"/>
          <w:lang w:val="hy-AM" w:eastAsia="ru-RU"/>
        </w:rPr>
        <w:lastRenderedPageBreak/>
        <w:t xml:space="preserve">սովորում է շուրջ 700 երեխա: Ներկայումս նախատեսված է երկու առանձին հաստատությունների կառուցում, </w:t>
      </w:r>
      <w:r w:rsidR="008F0A0F" w:rsidRPr="002F59FD">
        <w:rPr>
          <w:rFonts w:ascii="GHEA Grapalat" w:hAnsi="GHEA Grapalat"/>
          <w:szCs w:val="24"/>
          <w:lang w:val="hy-AM" w:eastAsia="ru-RU"/>
        </w:rPr>
        <w:t>ինչը</w:t>
      </w:r>
      <w:r w:rsidRPr="002F59FD">
        <w:rPr>
          <w:rFonts w:ascii="GHEA Grapalat" w:hAnsi="GHEA Grapalat"/>
          <w:szCs w:val="24"/>
          <w:lang w:val="hy-AM" w:eastAsia="ru-RU"/>
        </w:rPr>
        <w:t xml:space="preserve"> ծախսարդյունավետության և կրթության շարունակականության տեսանկյունից պակաս նպատակահարմար է, քան մեկ միասնական հաստատության կառուցումը, որում ընդգրկված կլինեն կրթության բոլոր մակարդակները: </w:t>
      </w:r>
      <w:r w:rsidR="008F0A0F" w:rsidRPr="002F59FD">
        <w:rPr>
          <w:rFonts w:ascii="GHEA Grapalat" w:hAnsi="GHEA Grapalat"/>
          <w:szCs w:val="24"/>
          <w:lang w:val="hy-AM" w:eastAsia="ru-RU"/>
        </w:rPr>
        <w:t xml:space="preserve">Միաժամանակ, Վարդենիսում կրթահամալիրի կառուցման առաջարկ է ներկայացրել </w:t>
      </w:r>
      <w:r w:rsidR="008F0A0F" w:rsidRPr="002F59FD">
        <w:rPr>
          <w:rFonts w:ascii="GHEA Grapalat" w:hAnsi="GHEA Grapalat"/>
          <w:b/>
          <w:bCs/>
          <w:szCs w:val="24"/>
          <w:lang w:val="hy-AM"/>
        </w:rPr>
        <w:t>Ամերիկայի Հայ Ավետարանչական ընկերակցությունը</w:t>
      </w:r>
      <w:r w:rsidR="00B753A3" w:rsidRPr="002F59FD">
        <w:rPr>
          <w:rFonts w:ascii="GHEA Grapalat" w:hAnsi="GHEA Grapalat"/>
          <w:szCs w:val="24"/>
          <w:lang w:val="hy-AM"/>
        </w:rPr>
        <w:t>,</w:t>
      </w:r>
      <w:r w:rsidR="008F0A0F" w:rsidRPr="002F59FD">
        <w:rPr>
          <w:rFonts w:ascii="GHEA Grapalat" w:hAnsi="GHEA Grapalat"/>
          <w:szCs w:val="24"/>
          <w:lang w:val="hy-AM"/>
        </w:rPr>
        <w:t xml:space="preserve"> ի դեմս Հայաստանի իր մասնաճյուղի (այսուհետ՝ Ընկերակցություն): Ընկերակցության կողմից առաջարկվել է Վարդենիսում կառուցել կրթահամալիր, որն իր մեջ կներառի 300 տեղ հզորությամբ դպրոց, 150 տեղ հզորությամբ նախադպրոցական հաստատություն և 60 տեղ հզորությամբ երեխաների համայնքահեն ցերեկային կենտրոն</w:t>
      </w:r>
      <w:r w:rsidR="00046E36" w:rsidRPr="002F59FD">
        <w:rPr>
          <w:rFonts w:ascii="GHEA Grapalat" w:hAnsi="GHEA Grapalat"/>
          <w:szCs w:val="24"/>
          <w:lang w:val="hy-AM"/>
        </w:rPr>
        <w:t>: Հաշվի առնելով համայնքում դպրոցահասակ երեխաների թվաքանակը</w:t>
      </w:r>
      <w:r w:rsidR="00B753A3" w:rsidRPr="002F59FD">
        <w:rPr>
          <w:rFonts w:ascii="GHEA Grapalat" w:hAnsi="GHEA Grapalat"/>
          <w:szCs w:val="24"/>
          <w:lang w:val="hy-AM"/>
        </w:rPr>
        <w:t xml:space="preserve">՝ ՀՀ կրթության, գիտության, մշակույթի և սպորտի նախարարությունն առաջարկել է, որ կրթահամալիրի դպրոցի մասնաշենքը կառուցվի 700 տեղ հզորությամբ՝ միաժամանակ ստանձնելով առաջացող գումարային տարբերության ֆինանսավորումը՝ որոշակի վերապահումներով: Այպիսով, ՀՀ կառավարությունը, ի դեմս ՀՀ ԿԳՄՍ նախարարության, </w:t>
      </w:r>
      <w:r w:rsidR="004862BB" w:rsidRPr="002F59FD">
        <w:rPr>
          <w:rFonts w:ascii="GHEA Grapalat" w:hAnsi="GHEA Grapalat"/>
          <w:szCs w:val="24"/>
          <w:lang w:val="hy-AM"/>
        </w:rPr>
        <w:t xml:space="preserve">Ընկերակցության հետ կկնքի նվիրաբերության պայմանագիր և </w:t>
      </w:r>
      <w:r w:rsidR="00B753A3" w:rsidRPr="002F59FD">
        <w:rPr>
          <w:rFonts w:ascii="GHEA Grapalat" w:hAnsi="GHEA Grapalat"/>
          <w:szCs w:val="24"/>
          <w:lang w:val="hy-AM"/>
        </w:rPr>
        <w:t>կ</w:t>
      </w:r>
      <w:r w:rsidR="00213AF8" w:rsidRPr="002F59FD">
        <w:rPr>
          <w:rFonts w:ascii="GHEA Grapalat" w:hAnsi="GHEA Grapalat"/>
          <w:szCs w:val="24"/>
          <w:lang w:val="hy-AM"/>
        </w:rPr>
        <w:t>նվիրաբեր</w:t>
      </w:r>
      <w:r w:rsidR="00B753A3" w:rsidRPr="002F59FD">
        <w:rPr>
          <w:rFonts w:ascii="GHEA Grapalat" w:hAnsi="GHEA Grapalat"/>
          <w:szCs w:val="24"/>
          <w:lang w:val="hy-AM"/>
        </w:rPr>
        <w:t>ի Ընկերակցությանը լրացուցիչ 400 աշակերտի համար համապատասխան շենքային ենթակառուցվածքներ</w:t>
      </w:r>
      <w:r w:rsidR="005F5578" w:rsidRPr="002F59FD">
        <w:rPr>
          <w:rFonts w:ascii="GHEA Grapalat" w:hAnsi="GHEA Grapalat"/>
          <w:szCs w:val="24"/>
          <w:lang w:val="hy-AM"/>
        </w:rPr>
        <w:t xml:space="preserve">ի </w:t>
      </w:r>
      <w:r w:rsidR="00B753A3" w:rsidRPr="002F59FD">
        <w:rPr>
          <w:rFonts w:ascii="GHEA Grapalat" w:hAnsi="GHEA Grapalat"/>
          <w:szCs w:val="24"/>
          <w:lang w:val="hy-AM"/>
        </w:rPr>
        <w:t>ստեղծ</w:t>
      </w:r>
      <w:r w:rsidR="005F5578" w:rsidRPr="002F59FD">
        <w:rPr>
          <w:rFonts w:ascii="GHEA Grapalat" w:hAnsi="GHEA Grapalat"/>
          <w:szCs w:val="24"/>
          <w:lang w:val="hy-AM"/>
        </w:rPr>
        <w:t>ման</w:t>
      </w:r>
      <w:r w:rsidR="00B753A3" w:rsidRPr="002F59FD">
        <w:rPr>
          <w:rFonts w:ascii="GHEA Grapalat" w:hAnsi="GHEA Grapalat"/>
          <w:szCs w:val="24"/>
          <w:lang w:val="hy-AM"/>
        </w:rPr>
        <w:t xml:space="preserve"> </w:t>
      </w:r>
      <w:r w:rsidR="005F5578" w:rsidRPr="002F59FD">
        <w:rPr>
          <w:rFonts w:ascii="GHEA Grapalat" w:hAnsi="GHEA Grapalat"/>
          <w:szCs w:val="24"/>
          <w:lang w:val="hy-AM"/>
        </w:rPr>
        <w:t xml:space="preserve">և հետագա պահպանման </w:t>
      </w:r>
      <w:r w:rsidR="00213AF8" w:rsidRPr="002F59FD">
        <w:rPr>
          <w:rFonts w:ascii="GHEA Grapalat" w:hAnsi="GHEA Grapalat"/>
          <w:szCs w:val="24"/>
          <w:lang w:val="hy-AM"/>
        </w:rPr>
        <w:t>համար անհրաժեշտ գումարը</w:t>
      </w:r>
      <w:r w:rsidR="00B753A3" w:rsidRPr="002F59FD">
        <w:rPr>
          <w:rFonts w:ascii="GHEA Grapalat" w:hAnsi="GHEA Grapalat"/>
          <w:szCs w:val="24"/>
          <w:lang w:val="hy-AM"/>
        </w:rPr>
        <w:t xml:space="preserve">: Ընդ որում, </w:t>
      </w:r>
      <w:r w:rsidR="0092522F" w:rsidRPr="002F59FD">
        <w:rPr>
          <w:rFonts w:ascii="GHEA Grapalat" w:hAnsi="GHEA Grapalat"/>
          <w:b/>
          <w:bCs/>
          <w:szCs w:val="24"/>
          <w:lang w:val="hy-AM"/>
        </w:rPr>
        <w:t xml:space="preserve">Հայաստանի Հանրապետության պետական բյուջեից </w:t>
      </w:r>
      <w:r w:rsidR="00213AF8" w:rsidRPr="002F59FD">
        <w:rPr>
          <w:rFonts w:ascii="GHEA Grapalat" w:hAnsi="GHEA Grapalat"/>
          <w:b/>
          <w:bCs/>
          <w:szCs w:val="24"/>
          <w:lang w:val="hy-AM"/>
        </w:rPr>
        <w:t>նվիրաբեր</w:t>
      </w:r>
      <w:r w:rsidR="0092522F" w:rsidRPr="002F59FD">
        <w:rPr>
          <w:rFonts w:ascii="GHEA Grapalat" w:hAnsi="GHEA Grapalat"/>
          <w:b/>
          <w:bCs/>
          <w:szCs w:val="24"/>
          <w:lang w:val="hy-AM"/>
        </w:rPr>
        <w:t>վում է միայն կրթահամալիրի դպրոցական մասնաշենքի կառուցման կապալային աշխատանքների փաստացի արժեքի 57,1 տոկոս</w:t>
      </w:r>
      <w:r w:rsidR="00213AF8" w:rsidRPr="002F59FD">
        <w:rPr>
          <w:rFonts w:ascii="GHEA Grapalat" w:hAnsi="GHEA Grapalat"/>
          <w:b/>
          <w:bCs/>
          <w:szCs w:val="24"/>
          <w:lang w:val="hy-AM"/>
        </w:rPr>
        <w:t>ի չափով գումար</w:t>
      </w:r>
      <w:r w:rsidR="0092522F" w:rsidRPr="002F59FD">
        <w:rPr>
          <w:rFonts w:ascii="GHEA Grapalat" w:hAnsi="GHEA Grapalat"/>
          <w:b/>
          <w:bCs/>
          <w:szCs w:val="24"/>
          <w:lang w:val="hy-AM"/>
        </w:rPr>
        <w:t xml:space="preserve">ը (700 տեղ հզորությամբ հանրակրթական դպրոցի 400 տեղին համապատասխան համամասնությամբ), բայց ոչ ավելի քան </w:t>
      </w:r>
      <w:r w:rsidR="0092522F" w:rsidRPr="002F59FD">
        <w:rPr>
          <w:rFonts w:ascii="GHEA Grapalat" w:hAnsi="GHEA Grapalat"/>
          <w:szCs w:val="24"/>
          <w:lang w:val="hy-AM"/>
        </w:rPr>
        <w:t>համադրվող օբյեկտների</w:t>
      </w:r>
      <w:r w:rsidR="0092522F" w:rsidRPr="002F59FD">
        <w:rPr>
          <w:rStyle w:val="FootnoteReference"/>
          <w:rFonts w:ascii="GHEA Grapalat" w:hAnsi="GHEA Grapalat"/>
          <w:szCs w:val="24"/>
          <w:lang w:val="hy-AM"/>
        </w:rPr>
        <w:footnoteReference w:id="1"/>
      </w:r>
      <w:r w:rsidR="0092522F" w:rsidRPr="002F59FD">
        <w:rPr>
          <w:rFonts w:ascii="GHEA Grapalat" w:hAnsi="GHEA Grapalat"/>
          <w:szCs w:val="24"/>
          <w:lang w:val="hy-AM"/>
        </w:rPr>
        <w:t xml:space="preserve">՝ Հայաստանի Հանրապետության պետական բյուջեի միջոցների հաշվին համանման </w:t>
      </w:r>
      <w:r w:rsidR="0092522F" w:rsidRPr="002F59FD">
        <w:rPr>
          <w:rFonts w:ascii="GHEA Grapalat" w:hAnsi="GHEA Grapalat"/>
          <w:bCs/>
          <w:iCs/>
          <w:szCs w:val="24"/>
          <w:lang w:val="hy-AM"/>
        </w:rPr>
        <w:t>դպրոցների կառուցման տեղակապված արժեքների</w:t>
      </w:r>
      <w:r w:rsidR="0092522F" w:rsidRPr="002F59FD">
        <w:rPr>
          <w:rFonts w:ascii="GHEA Grapalat" w:hAnsi="GHEA Grapalat"/>
          <w:szCs w:val="24"/>
          <w:lang w:val="hy-AM"/>
        </w:rPr>
        <w:t xml:space="preserve"> միջինացված </w:t>
      </w:r>
      <w:r w:rsidR="0092522F" w:rsidRPr="002F59FD">
        <w:rPr>
          <w:rFonts w:ascii="GHEA Grapalat" w:hAnsi="GHEA Grapalat"/>
          <w:szCs w:val="24"/>
          <w:lang w:val="hy-AM"/>
        </w:rPr>
        <w:lastRenderedPageBreak/>
        <w:t xml:space="preserve">արժեքը 1 աշակերտի համար՝ բազմապատկած 400-ով, որը հավասար է </w:t>
      </w:r>
      <w:r w:rsidR="0092522F" w:rsidRPr="002F59FD">
        <w:rPr>
          <w:rFonts w:ascii="GHEA Grapalat" w:hAnsi="GHEA Grapalat"/>
          <w:b/>
          <w:bCs/>
          <w:szCs w:val="24"/>
          <w:lang w:val="hy-AM"/>
        </w:rPr>
        <w:t>1,670,000,000.0 ՀՀ դրամի</w:t>
      </w:r>
      <w:r w:rsidR="0092522F" w:rsidRPr="002F59FD">
        <w:rPr>
          <w:rFonts w:ascii="GHEA Grapalat" w:hAnsi="GHEA Grapalat"/>
          <w:szCs w:val="24"/>
          <w:lang w:val="hy-AM"/>
        </w:rPr>
        <w:t>:</w:t>
      </w:r>
      <w:r w:rsidR="005F5578" w:rsidRPr="002F59FD">
        <w:rPr>
          <w:rFonts w:ascii="GHEA Grapalat" w:hAnsi="GHEA Grapalat"/>
          <w:szCs w:val="24"/>
          <w:lang w:val="hy-AM"/>
        </w:rPr>
        <w:t xml:space="preserve"> </w:t>
      </w:r>
    </w:p>
    <w:p w14:paraId="0B32C158" w14:textId="24D42A34" w:rsidR="005F5578" w:rsidRPr="002F59FD" w:rsidRDefault="005F5578" w:rsidP="005F5578">
      <w:pPr>
        <w:pStyle w:val="Heading1"/>
        <w:ind w:firstLine="720"/>
        <w:contextualSpacing/>
        <w:jc w:val="both"/>
        <w:rPr>
          <w:rFonts w:ascii="GHEA Grapalat" w:hAnsi="GHEA Grapalat"/>
          <w:b/>
          <w:iCs/>
          <w:szCs w:val="24"/>
          <w:lang w:val="hy-AM"/>
        </w:rPr>
      </w:pPr>
      <w:r w:rsidRPr="002F59FD">
        <w:rPr>
          <w:rFonts w:ascii="GHEA Grapalat" w:hAnsi="GHEA Grapalat"/>
          <w:b/>
          <w:bCs/>
          <w:szCs w:val="24"/>
          <w:lang w:val="hy-AM"/>
        </w:rPr>
        <w:t xml:space="preserve">Հայաստանի Հանրապետության պետական բյուջեից </w:t>
      </w:r>
      <w:r w:rsidR="00213AF8" w:rsidRPr="002F59FD">
        <w:rPr>
          <w:rFonts w:ascii="GHEA Grapalat" w:hAnsi="GHEA Grapalat"/>
          <w:b/>
          <w:bCs/>
          <w:szCs w:val="24"/>
          <w:lang w:val="hy-AM"/>
        </w:rPr>
        <w:t>նվիրաբեր</w:t>
      </w:r>
      <w:r w:rsidRPr="002F59FD">
        <w:rPr>
          <w:rFonts w:ascii="GHEA Grapalat" w:hAnsi="GHEA Grapalat"/>
          <w:b/>
          <w:bCs/>
          <w:szCs w:val="24"/>
          <w:lang w:val="hy-AM"/>
        </w:rPr>
        <w:t>վելու է նաև կրթահամալիրի հանրակրթական դպրոցում սովորող աշակերտների թվից 300-ը գերազանցող յուրաքանչյուր աշակերտի, բայց ոչ ավելի քան 400 աշակերտի կրթության ծախս</w:t>
      </w:r>
      <w:r w:rsidR="00213AF8" w:rsidRPr="002F59FD">
        <w:rPr>
          <w:rFonts w:ascii="GHEA Grapalat" w:hAnsi="GHEA Grapalat"/>
          <w:b/>
          <w:bCs/>
          <w:szCs w:val="24"/>
          <w:lang w:val="hy-AM"/>
        </w:rPr>
        <w:t>ի չափով գումարը</w:t>
      </w:r>
      <w:r w:rsidRPr="002F59FD">
        <w:rPr>
          <w:rFonts w:ascii="GHEA Grapalat" w:hAnsi="GHEA Grapalat"/>
          <w:szCs w:val="24"/>
          <w:lang w:val="hy-AM"/>
        </w:rPr>
        <w:t xml:space="preserve">։ </w:t>
      </w:r>
      <w:r w:rsidR="00213AF8" w:rsidRPr="002F59FD">
        <w:rPr>
          <w:rFonts w:ascii="GHEA Grapalat" w:hAnsi="GHEA Grapalat"/>
          <w:szCs w:val="24"/>
          <w:lang w:val="hy-AM"/>
        </w:rPr>
        <w:t>Նվիրաբերվ</w:t>
      </w:r>
      <w:r w:rsidRPr="002F59FD">
        <w:rPr>
          <w:rFonts w:ascii="GHEA Grapalat" w:hAnsi="GHEA Grapalat"/>
          <w:szCs w:val="24"/>
          <w:lang w:val="hy-AM"/>
        </w:rPr>
        <w:t xml:space="preserve">ող գումարի չափը որոշվում է Հայաստանի Հանրապետության կառավարության որոշմամբ սահմանված </w:t>
      </w:r>
      <w:r w:rsidRPr="002F59FD">
        <w:rPr>
          <w:rFonts w:ascii="GHEA Grapalat" w:hAnsi="GHEA Grapalat" w:cs="GHEA Grapalat"/>
          <w:szCs w:val="24"/>
          <w:lang w:val="hy-AM"/>
        </w:rPr>
        <w:t xml:space="preserve">պետական հանրակրթական ուսումնական հաստատությունների` պետական բյուջեի միջոցներից ֆինանսավորման կարգին համապատասխան իրականացված հաշվարկով և </w:t>
      </w:r>
      <w:r w:rsidRPr="002F59FD">
        <w:rPr>
          <w:rFonts w:ascii="GHEA Grapalat" w:hAnsi="GHEA Grapalat"/>
          <w:b/>
          <w:iCs/>
          <w:szCs w:val="24"/>
          <w:lang w:val="hy-AM"/>
        </w:rPr>
        <w:t xml:space="preserve">տարեկան </w:t>
      </w:r>
      <w:r w:rsidR="00213AF8" w:rsidRPr="002F59FD">
        <w:rPr>
          <w:rFonts w:ascii="GHEA Grapalat" w:hAnsi="GHEA Grapalat"/>
          <w:b/>
          <w:iCs/>
          <w:szCs w:val="24"/>
          <w:lang w:val="hy-AM"/>
        </w:rPr>
        <w:t xml:space="preserve">նվիրաբերության </w:t>
      </w:r>
      <w:r w:rsidRPr="002F59FD">
        <w:rPr>
          <w:rFonts w:ascii="GHEA Grapalat" w:hAnsi="GHEA Grapalat"/>
          <w:b/>
          <w:iCs/>
          <w:szCs w:val="24"/>
          <w:lang w:val="hy-AM"/>
        </w:rPr>
        <w:t>առավելագույն չափը կազմում է 101,700,000.0 ՀՀ դրամ:</w:t>
      </w:r>
    </w:p>
    <w:p w14:paraId="0256EBB8" w14:textId="4861F70D" w:rsidR="005F5578" w:rsidRPr="002F59FD" w:rsidRDefault="005F5578" w:rsidP="005F5578">
      <w:pPr>
        <w:pStyle w:val="Heading1"/>
        <w:ind w:firstLine="720"/>
        <w:contextualSpacing/>
        <w:jc w:val="both"/>
        <w:rPr>
          <w:rFonts w:ascii="GHEA Grapalat" w:hAnsi="GHEA Grapalat" w:cs="GHEA Grapalat"/>
          <w:b/>
          <w:bCs/>
          <w:szCs w:val="24"/>
          <w:lang w:val="hy-AM"/>
        </w:rPr>
      </w:pPr>
      <w:r w:rsidRPr="002F59FD">
        <w:rPr>
          <w:rFonts w:ascii="GHEA Grapalat" w:hAnsi="GHEA Grapalat" w:cs="GHEA Grapalat"/>
          <w:szCs w:val="24"/>
          <w:lang w:val="hy-AM"/>
        </w:rPr>
        <w:t>Մնացած բոլոր ծախսերը՝ թե՛ կապիտալ</w:t>
      </w:r>
      <w:r w:rsidR="00540BB7" w:rsidRPr="002F59FD">
        <w:rPr>
          <w:rFonts w:ascii="GHEA Grapalat" w:hAnsi="GHEA Grapalat" w:cs="GHEA Grapalat"/>
          <w:szCs w:val="24"/>
          <w:lang w:val="hy-AM"/>
        </w:rPr>
        <w:t xml:space="preserve"> (ներառյալ՝ գույքով ապահովումը)</w:t>
      </w:r>
      <w:r w:rsidRPr="002F59FD">
        <w:rPr>
          <w:rFonts w:ascii="GHEA Grapalat" w:hAnsi="GHEA Grapalat" w:cs="GHEA Grapalat"/>
          <w:szCs w:val="24"/>
          <w:lang w:val="hy-AM"/>
        </w:rPr>
        <w:t xml:space="preserve"> և թե՛ ընթացիկ հոգալու է Ընկերակցությունը: </w:t>
      </w:r>
      <w:r w:rsidRPr="002F59FD">
        <w:rPr>
          <w:rFonts w:ascii="GHEA Grapalat" w:hAnsi="GHEA Grapalat" w:cs="GHEA Grapalat"/>
          <w:b/>
          <w:bCs/>
          <w:szCs w:val="24"/>
          <w:lang w:val="hy-AM"/>
        </w:rPr>
        <w:t>Ընկերակցության ներդրումը նախնական հաշվարկներով կազմելու է</w:t>
      </w:r>
      <w:r w:rsidR="00540BB7" w:rsidRPr="002F59FD">
        <w:rPr>
          <w:rFonts w:ascii="GHEA Grapalat" w:hAnsi="GHEA Grapalat" w:cs="GHEA Grapalat"/>
          <w:b/>
          <w:bCs/>
          <w:szCs w:val="24"/>
          <w:lang w:val="hy-AM"/>
        </w:rPr>
        <w:t xml:space="preserve"> </w:t>
      </w:r>
      <w:r w:rsidR="00540BB7" w:rsidRPr="002F59FD">
        <w:rPr>
          <w:rFonts w:ascii="GHEA Grapalat" w:hAnsi="GHEA Grapalat"/>
          <w:b/>
          <w:bCs/>
          <w:szCs w:val="24"/>
          <w:lang w:val="hy-AM"/>
        </w:rPr>
        <w:t xml:space="preserve">4,775,000,000.0 ՀՀ դրամ՝ կրթահամալիրի կառուցման և գույքո ապահովման համար </w:t>
      </w:r>
      <w:r w:rsidR="00540BB7" w:rsidRPr="002F59FD">
        <w:rPr>
          <w:rFonts w:ascii="GHEA Grapalat" w:hAnsi="GHEA Grapalat" w:cs="GHEA Grapalat"/>
          <w:b/>
          <w:bCs/>
          <w:szCs w:val="24"/>
          <w:lang w:val="hy-AM"/>
        </w:rPr>
        <w:t>և տարեկան 157,680,000.0 ՀՀ դրամ՝ կրթահամալիրի պահպանման համար:</w:t>
      </w:r>
    </w:p>
    <w:p w14:paraId="4D50FDBF" w14:textId="6DE27C55" w:rsidR="00540BB7" w:rsidRPr="002F59FD" w:rsidRDefault="00540BB7" w:rsidP="008F0A0F">
      <w:pPr>
        <w:pStyle w:val="NormalWeb"/>
        <w:shd w:val="clear" w:color="auto" w:fill="FFFFFF"/>
        <w:spacing w:before="0" w:beforeAutospacing="0" w:after="0" w:afterAutospacing="0" w:line="360" w:lineRule="auto"/>
        <w:ind w:firstLine="720"/>
        <w:contextualSpacing/>
        <w:jc w:val="both"/>
        <w:rPr>
          <w:rFonts w:ascii="GHEA Grapalat" w:hAnsi="GHEA Grapalat"/>
          <w:lang w:val="hy-AM"/>
        </w:rPr>
      </w:pPr>
      <w:r w:rsidRPr="002F59FD">
        <w:rPr>
          <w:rFonts w:ascii="GHEA Grapalat" w:hAnsi="GHEA Grapalat"/>
          <w:lang w:val="hy-AM"/>
        </w:rPr>
        <w:t xml:space="preserve">Ծրագիրը նախատեսվում է իրականցնել 2026-2029թթ-ին, ներկայումս արդեն իսկ ընթանում է կրթահամալիրի նախագծման փուլը, որը նույնպես ֆինանսավորվում է Ընկերակցության սեփական միջոցներից: </w:t>
      </w:r>
    </w:p>
    <w:p w14:paraId="24C8ABA3" w14:textId="6B1B6314" w:rsidR="00213AF8" w:rsidRPr="002F59FD" w:rsidRDefault="00213AF8" w:rsidP="008F0A0F">
      <w:pPr>
        <w:pStyle w:val="NormalWeb"/>
        <w:shd w:val="clear" w:color="auto" w:fill="FFFFFF"/>
        <w:spacing w:before="0" w:beforeAutospacing="0" w:after="0" w:afterAutospacing="0" w:line="360" w:lineRule="auto"/>
        <w:ind w:firstLine="720"/>
        <w:contextualSpacing/>
        <w:jc w:val="both"/>
        <w:rPr>
          <w:rFonts w:ascii="GHEA Grapalat" w:hAnsi="GHEA Grapalat"/>
          <w:lang w:val="hy-AM"/>
        </w:rPr>
      </w:pPr>
      <w:r w:rsidRPr="002F59FD">
        <w:rPr>
          <w:rFonts w:ascii="GHEA Grapalat" w:hAnsi="GHEA Grapalat"/>
          <w:lang w:val="hy-AM"/>
        </w:rPr>
        <w:t>Միաժամանակ, Նախագծով սահմանվում են որոշակի սահմանափակումեր գույքի հետագա օտարման և գրավադրման հետ կապված, գնումների գործընթացի կազմակերպման հետ կապված և այլօն: Առավել մանրամասն պայմանները կֆիքսվեն կնքվելիք նվիրաբերության պայմանագրում:</w:t>
      </w:r>
    </w:p>
    <w:p w14:paraId="1EBFC147" w14:textId="05B49595" w:rsidR="008F0A0F" w:rsidRPr="002F59FD" w:rsidRDefault="00540BB7" w:rsidP="0077459B">
      <w:pPr>
        <w:pStyle w:val="NormalWeb"/>
        <w:shd w:val="clear" w:color="auto" w:fill="FFFFFF"/>
        <w:spacing w:after="0" w:line="360" w:lineRule="auto"/>
        <w:ind w:firstLine="720"/>
        <w:contextualSpacing/>
        <w:jc w:val="both"/>
        <w:rPr>
          <w:rFonts w:ascii="GHEA Grapalat" w:hAnsi="GHEA Grapalat" w:cs="GHEA Grapalat"/>
          <w:bCs/>
          <w:lang w:val="hy-AM" w:eastAsia="ru-RU"/>
        </w:rPr>
      </w:pPr>
      <w:r w:rsidRPr="002F59FD">
        <w:rPr>
          <w:rFonts w:ascii="GHEA Grapalat" w:hAnsi="GHEA Grapalat"/>
          <w:lang w:val="hy-AM"/>
        </w:rPr>
        <w:t>Այսպիսով, սույն Նախագծով նախատեսվում է հաստատել Ամերիկայի Հայ Ավետարանչական ընկերակցության Հայաստանի մասնաճյուղի հետ համատեղ ՀՀ Գեղարքունիքի մարզի Վարդենիս համայնքում կրթահամալիրի կառուցման և հետագա պահպանման</w:t>
      </w:r>
      <w:r w:rsidR="006E0755" w:rsidRPr="002F59FD">
        <w:rPr>
          <w:rFonts w:ascii="GHEA Grapalat" w:hAnsi="GHEA Grapalat"/>
          <w:lang w:val="hy-AM"/>
        </w:rPr>
        <w:t xml:space="preserve"> ծրագիրը՝ սահմանելով նաև դրա իրագործման մեխանիզմը, փուլերը, ֆինանսավորման սկզբունքները և կողմնորոշիչ արժեքները: Նախագծի համար հիմք է հանդիսացել </w:t>
      </w:r>
      <w:r w:rsidR="008F0A0F" w:rsidRPr="002F59FD">
        <w:rPr>
          <w:rFonts w:ascii="GHEA Grapalat" w:hAnsi="GHEA Grapalat" w:cs="GHEA Grapalat"/>
          <w:bCs/>
          <w:lang w:val="hy-AM" w:eastAsia="ru-RU"/>
        </w:rPr>
        <w:t>2026</w:t>
      </w:r>
      <w:r w:rsidR="008F0A0F" w:rsidRPr="002F59FD">
        <w:rPr>
          <w:rFonts w:ascii="Calibri" w:hAnsi="Calibri" w:cs="Calibri"/>
          <w:bCs/>
          <w:lang w:val="hy-AM" w:eastAsia="ru-RU"/>
        </w:rPr>
        <w:t> </w:t>
      </w:r>
      <w:r w:rsidR="008F0A0F" w:rsidRPr="002F59FD">
        <w:rPr>
          <w:rFonts w:ascii="GHEA Grapalat" w:hAnsi="GHEA Grapalat" w:cs="GHEA Grapalat"/>
          <w:bCs/>
          <w:lang w:val="hy-AM" w:eastAsia="ru-RU"/>
        </w:rPr>
        <w:t>թվականի</w:t>
      </w:r>
      <w:r w:rsidR="008F0A0F" w:rsidRPr="002F59FD">
        <w:rPr>
          <w:rFonts w:ascii="Calibri" w:hAnsi="Calibri" w:cs="Calibri"/>
          <w:bCs/>
          <w:lang w:val="hy-AM" w:eastAsia="ru-RU"/>
        </w:rPr>
        <w:t> </w:t>
      </w:r>
      <w:r w:rsidR="008F0A0F" w:rsidRPr="002F59FD">
        <w:rPr>
          <w:rFonts w:ascii="GHEA Grapalat" w:hAnsi="GHEA Grapalat" w:cs="GHEA Grapalat"/>
          <w:bCs/>
          <w:lang w:val="hy-AM" w:eastAsia="ru-RU"/>
        </w:rPr>
        <w:t>մայիսի 6-ին ԱԺ կողմից ընդունվ</w:t>
      </w:r>
      <w:r w:rsidR="006E0755" w:rsidRPr="002F59FD">
        <w:rPr>
          <w:rFonts w:ascii="GHEA Grapalat" w:hAnsi="GHEA Grapalat" w:cs="GHEA Grapalat"/>
          <w:bCs/>
          <w:lang w:val="hy-AM" w:eastAsia="ru-RU"/>
        </w:rPr>
        <w:t xml:space="preserve">ած </w:t>
      </w:r>
      <w:r w:rsidR="008F0A0F" w:rsidRPr="002F59FD">
        <w:rPr>
          <w:rFonts w:ascii="GHEA Grapalat" w:hAnsi="GHEA Grapalat" w:cs="GHEA Grapalat"/>
          <w:bCs/>
          <w:lang w:val="hy-AM" w:eastAsia="ru-RU"/>
        </w:rPr>
        <w:t xml:space="preserve">«Հանրակրթության </w:t>
      </w:r>
      <w:r w:rsidR="008F0A0F" w:rsidRPr="002F59FD">
        <w:rPr>
          <w:rFonts w:ascii="GHEA Grapalat" w:hAnsi="GHEA Grapalat" w:cs="GHEA Grapalat"/>
          <w:bCs/>
          <w:lang w:val="hy-AM" w:eastAsia="ru-RU"/>
        </w:rPr>
        <w:lastRenderedPageBreak/>
        <w:t>մասին» օրենքում</w:t>
      </w:r>
      <w:r w:rsidR="008F0A0F" w:rsidRPr="002F59FD">
        <w:rPr>
          <w:rFonts w:ascii="Calibri" w:hAnsi="Calibri" w:cs="Calibri"/>
          <w:bCs/>
          <w:lang w:val="hy-AM" w:eastAsia="ru-RU"/>
        </w:rPr>
        <w:t> </w:t>
      </w:r>
      <w:r w:rsidR="008F0A0F" w:rsidRPr="002F59FD">
        <w:rPr>
          <w:rFonts w:ascii="GHEA Grapalat" w:hAnsi="GHEA Grapalat" w:cs="GHEA Grapalat"/>
          <w:bCs/>
          <w:lang w:val="hy-AM" w:eastAsia="ru-RU"/>
        </w:rPr>
        <w:t>փոփոխություններ և լրացում</w:t>
      </w:r>
      <w:r w:rsidR="008F0A0F" w:rsidRPr="002F59FD">
        <w:rPr>
          <w:rFonts w:ascii="Calibri" w:hAnsi="Calibri" w:cs="Calibri"/>
          <w:bCs/>
          <w:lang w:val="hy-AM" w:eastAsia="ru-RU"/>
        </w:rPr>
        <w:t> </w:t>
      </w:r>
      <w:r w:rsidR="008F0A0F" w:rsidRPr="002F59FD">
        <w:rPr>
          <w:rFonts w:ascii="GHEA Grapalat" w:hAnsi="GHEA Grapalat" w:cs="GHEA Grapalat"/>
          <w:bCs/>
          <w:lang w:val="hy-AM" w:eastAsia="ru-RU"/>
        </w:rPr>
        <w:t>կատարելու մասին» ՀՕ-194-Ն օրենքը, որով, ի թիվս այլ փոփոխությունների և լրացումների, հանրակրթության բնագավառում</w:t>
      </w:r>
      <w:r w:rsidR="008F0A0F" w:rsidRPr="002F59FD">
        <w:rPr>
          <w:rFonts w:ascii="Calibri" w:hAnsi="Calibri" w:cs="Calibri"/>
          <w:bCs/>
          <w:lang w:val="hy-AM" w:eastAsia="ru-RU"/>
        </w:rPr>
        <w:t> </w:t>
      </w:r>
      <w:bookmarkStart w:id="1" w:name="220825_101"/>
      <w:bookmarkEnd w:id="1"/>
      <w:r w:rsidR="008F0A0F" w:rsidRPr="002F59FD">
        <w:rPr>
          <w:rFonts w:ascii="GHEA Grapalat" w:hAnsi="GHEA Grapalat" w:cs="GHEA Grapalat"/>
          <w:bCs/>
          <w:lang w:val="hy-AM" w:eastAsia="ru-RU"/>
        </w:rPr>
        <w:t>ՀՀ կառավարությանը վերապահվել է նաև մասնավոր հատվածի հետ համատեղ ծրագրերը հաստատելու իրավասություն</w:t>
      </w:r>
      <w:r w:rsidR="006E0755" w:rsidRPr="002F59FD">
        <w:rPr>
          <w:rFonts w:ascii="GHEA Grapalat" w:hAnsi="GHEA Grapalat" w:cs="GHEA Grapalat"/>
          <w:bCs/>
          <w:lang w:val="hy-AM" w:eastAsia="ru-RU"/>
        </w:rPr>
        <w:t>ը</w:t>
      </w:r>
      <w:r w:rsidR="008F0A0F" w:rsidRPr="002F59FD">
        <w:rPr>
          <w:rFonts w:ascii="GHEA Grapalat" w:hAnsi="GHEA Grapalat" w:cs="GHEA Grapalat"/>
          <w:bCs/>
          <w:lang w:val="hy-AM" w:eastAsia="ru-RU"/>
        </w:rPr>
        <w:t>:</w:t>
      </w:r>
      <w:r w:rsidR="009D7E61" w:rsidRPr="002F59FD">
        <w:rPr>
          <w:rFonts w:ascii="GHEA Grapalat" w:hAnsi="GHEA Grapalat" w:cs="GHEA Grapalat"/>
          <w:bCs/>
          <w:lang w:val="hy-AM" w:eastAsia="ru-RU"/>
        </w:rPr>
        <w:t xml:space="preserve"> </w:t>
      </w:r>
      <w:r w:rsidR="0077459B" w:rsidRPr="002F59FD">
        <w:rPr>
          <w:rFonts w:ascii="GHEA Grapalat" w:hAnsi="GHEA Grapalat" w:cs="GHEA Grapalat"/>
          <w:bCs/>
          <w:lang w:val="hy-AM" w:eastAsia="ru-RU"/>
        </w:rPr>
        <w:t xml:space="preserve">Հարկ է նաև նշել, որ ծրագիրը չի դասվում ՊՄԳ ծրագրերի շարքին: Մասնավորապես, </w:t>
      </w:r>
      <w:r w:rsidR="009D7E61" w:rsidRPr="002F59FD">
        <w:rPr>
          <w:rFonts w:ascii="GHEA Grapalat" w:hAnsi="GHEA Grapalat" w:cs="GHEA Grapalat"/>
          <w:bCs/>
          <w:lang w:val="hy-AM" w:eastAsia="ru-RU"/>
        </w:rPr>
        <w:t>ՀՀ կառավարության  28</w:t>
      </w:r>
      <w:r w:rsidR="009D7E61" w:rsidRPr="002F59FD">
        <w:rPr>
          <w:rFonts w:ascii="Cambria Math" w:hAnsi="Cambria Math" w:cs="Cambria Math"/>
          <w:bCs/>
          <w:lang w:val="hy-AM" w:eastAsia="ru-RU"/>
        </w:rPr>
        <w:t>․</w:t>
      </w:r>
      <w:r w:rsidR="009D7E61" w:rsidRPr="002F59FD">
        <w:rPr>
          <w:rFonts w:ascii="GHEA Grapalat" w:hAnsi="GHEA Grapalat" w:cs="GHEA Grapalat"/>
          <w:bCs/>
          <w:lang w:val="hy-AM" w:eastAsia="ru-RU"/>
        </w:rPr>
        <w:t>07</w:t>
      </w:r>
      <w:r w:rsidR="009D7E61" w:rsidRPr="002F59FD">
        <w:rPr>
          <w:rFonts w:ascii="Cambria Math" w:hAnsi="Cambria Math" w:cs="Cambria Math"/>
          <w:bCs/>
          <w:lang w:val="hy-AM" w:eastAsia="ru-RU"/>
        </w:rPr>
        <w:t>․</w:t>
      </w:r>
      <w:r w:rsidR="009D7E61" w:rsidRPr="002F59FD">
        <w:rPr>
          <w:rFonts w:ascii="GHEA Grapalat" w:hAnsi="GHEA Grapalat" w:cs="GHEA Grapalat"/>
          <w:bCs/>
          <w:lang w:val="hy-AM" w:eastAsia="ru-RU"/>
        </w:rPr>
        <w:t>2022թ</w:t>
      </w:r>
      <w:r w:rsidR="009D7E61" w:rsidRPr="002F59FD">
        <w:rPr>
          <w:rFonts w:ascii="Cambria Math" w:hAnsi="Cambria Math" w:cs="Cambria Math"/>
          <w:bCs/>
          <w:lang w:val="hy-AM" w:eastAsia="ru-RU"/>
        </w:rPr>
        <w:t>․</w:t>
      </w:r>
      <w:r w:rsidR="009D7E61" w:rsidRPr="002F59FD">
        <w:rPr>
          <w:rFonts w:ascii="GHEA Grapalat" w:hAnsi="GHEA Grapalat" w:cs="GHEA Grapalat"/>
          <w:bCs/>
          <w:lang w:val="hy-AM" w:eastAsia="ru-RU"/>
        </w:rPr>
        <w:t xml:space="preserve"> N</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1183-Ն</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որոշմամբ հաստատված ընթացակարգի 162-րդ</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կետի համաձայն՝ մասնավոր</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նախաձեռնությամբ ՊՄԳ ծրագրեր կարող են</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իրականացվել առողջապահության, ջրային</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տնտեսության և կոշտ թափոնների հավաքման,</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մշակման և հեռացման ոլորտներում։ Հաշվի</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առնելով, որ այս ծրագիրը մասնավոր</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նախաձեռնություն է և որ այն դուրս է</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կառավարության որոշմամբ սահմանված</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ոլորտներից՝ հետևաբար այն չի</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կարգավորվում ՊՄԳ օրենսդրությամբ և</w:t>
      </w:r>
      <w:r w:rsidR="0077459B" w:rsidRPr="002F59FD">
        <w:rPr>
          <w:rFonts w:ascii="GHEA Grapalat" w:hAnsi="GHEA Grapalat" w:cs="GHEA Grapalat"/>
          <w:bCs/>
          <w:lang w:val="hy-AM" w:eastAsia="ru-RU"/>
        </w:rPr>
        <w:t xml:space="preserve"> </w:t>
      </w:r>
      <w:r w:rsidR="009D7E61" w:rsidRPr="002F59FD">
        <w:rPr>
          <w:rFonts w:ascii="GHEA Grapalat" w:hAnsi="GHEA Grapalat" w:cs="GHEA Grapalat"/>
          <w:bCs/>
          <w:lang w:val="hy-AM" w:eastAsia="ru-RU"/>
        </w:rPr>
        <w:t>ընթացակարգերով</w:t>
      </w:r>
      <w:r w:rsidR="0077459B" w:rsidRPr="002F59FD">
        <w:rPr>
          <w:rFonts w:ascii="GHEA Grapalat" w:hAnsi="GHEA Grapalat" w:cs="GHEA Grapalat"/>
          <w:bCs/>
          <w:lang w:val="hy-AM" w:eastAsia="ru-RU"/>
        </w:rPr>
        <w:t>:</w:t>
      </w:r>
    </w:p>
    <w:p w14:paraId="668ED4FE" w14:textId="77777777" w:rsidR="002A4A48" w:rsidRPr="002F59FD" w:rsidRDefault="002A4A48" w:rsidP="00D2105A">
      <w:pPr>
        <w:spacing w:after="0" w:line="360" w:lineRule="auto"/>
        <w:ind w:firstLine="709"/>
        <w:contextualSpacing/>
        <w:jc w:val="both"/>
        <w:rPr>
          <w:rFonts w:ascii="GHEA Grapalat" w:eastAsia="GHEA Grapalat" w:hAnsi="GHEA Grapalat" w:cs="GHEA Grapalat"/>
          <w:b/>
          <w:bCs/>
          <w:sz w:val="24"/>
          <w:szCs w:val="24"/>
          <w:lang w:val="hy-AM"/>
        </w:rPr>
      </w:pPr>
      <w:r w:rsidRPr="002F59FD">
        <w:rPr>
          <w:rFonts w:ascii="GHEA Grapalat" w:eastAsia="GHEA Grapalat" w:hAnsi="GHEA Grapalat" w:cs="GHEA Grapalat"/>
          <w:b/>
          <w:bCs/>
          <w:sz w:val="24"/>
          <w:szCs w:val="24"/>
          <w:lang w:val="hy-AM"/>
        </w:rPr>
        <w:t>Կարգավորման նպատակը և բնույթը.</w:t>
      </w:r>
    </w:p>
    <w:p w14:paraId="03253E16" w14:textId="79F60EE5" w:rsidR="002A4A48" w:rsidRPr="002F59FD" w:rsidRDefault="008A5365" w:rsidP="00D2105A">
      <w:pPr>
        <w:pStyle w:val="NormalWeb"/>
        <w:shd w:val="clear" w:color="auto" w:fill="FFFFFF"/>
        <w:spacing w:before="0" w:beforeAutospacing="0" w:after="0" w:afterAutospacing="0" w:line="360" w:lineRule="auto"/>
        <w:ind w:firstLine="720"/>
        <w:jc w:val="both"/>
        <w:rPr>
          <w:rFonts w:ascii="GHEA Grapalat" w:hAnsi="GHEA Grapalat"/>
          <w:lang w:val="hy-AM"/>
        </w:rPr>
      </w:pPr>
      <w:r w:rsidRPr="002F59FD">
        <w:rPr>
          <w:rFonts w:ascii="GHEA Grapalat" w:hAnsi="GHEA Grapalat"/>
          <w:lang w:val="hy-AM"/>
        </w:rPr>
        <w:t>Նախագծի ընդունմամբ ակնկալվում է ապահովել ՀՀ Գեղարքունիքի մարզի Վարդենիս համայնքում կրթահամալիրի կառուցման և հետագա պահպանման ծրագրի պատշաճ կատարումը:</w:t>
      </w:r>
    </w:p>
    <w:p w14:paraId="4FF15FD3" w14:textId="77777777" w:rsidR="009D7E61" w:rsidRPr="002F59FD" w:rsidRDefault="009D7E61" w:rsidP="00D2105A">
      <w:pPr>
        <w:pStyle w:val="NormalWeb"/>
        <w:shd w:val="clear" w:color="auto" w:fill="FFFFFF"/>
        <w:spacing w:before="0" w:beforeAutospacing="0" w:after="0" w:afterAutospacing="0" w:line="360" w:lineRule="auto"/>
        <w:ind w:firstLine="720"/>
        <w:jc w:val="both"/>
        <w:rPr>
          <w:rFonts w:ascii="GHEA Grapalat" w:hAnsi="GHEA Grapalat"/>
          <w:lang w:val="hy-AM"/>
        </w:rPr>
      </w:pPr>
    </w:p>
    <w:p w14:paraId="2B2D62FE" w14:textId="77777777" w:rsidR="002A4A48" w:rsidRPr="002F59FD" w:rsidRDefault="002A4A48" w:rsidP="008A5365">
      <w:pPr>
        <w:spacing w:before="240" w:after="0" w:line="360" w:lineRule="auto"/>
        <w:ind w:right="173" w:firstLine="720"/>
        <w:jc w:val="both"/>
        <w:rPr>
          <w:rFonts w:ascii="GHEA Grapalat" w:hAnsi="GHEA Grapalat" w:cs="Sylfaen"/>
          <w:b/>
          <w:sz w:val="24"/>
          <w:szCs w:val="24"/>
          <w:lang w:val="hy-AM"/>
        </w:rPr>
      </w:pPr>
      <w:r w:rsidRPr="002F59FD">
        <w:rPr>
          <w:rFonts w:ascii="GHEA Grapalat" w:hAnsi="GHEA Grapalat" w:cs="Sylfaen"/>
          <w:b/>
          <w:sz w:val="24"/>
          <w:szCs w:val="24"/>
          <w:lang w:val="hy-AM"/>
        </w:rPr>
        <w:t>Նախագծի մշակման գործընթացում ներգրավված ինստիտուտները և անձինք.</w:t>
      </w:r>
    </w:p>
    <w:p w14:paraId="073B7967" w14:textId="26FAA1DC" w:rsidR="002A4A48" w:rsidRPr="002F59FD" w:rsidRDefault="002A4A48" w:rsidP="00D2105A">
      <w:pPr>
        <w:spacing w:line="360" w:lineRule="auto"/>
        <w:ind w:right="175" w:firstLine="720"/>
        <w:jc w:val="both"/>
        <w:rPr>
          <w:rFonts w:ascii="GHEA Grapalat" w:hAnsi="GHEA Grapalat"/>
          <w:sz w:val="24"/>
          <w:szCs w:val="24"/>
          <w:lang w:val="hy-AM"/>
        </w:rPr>
      </w:pPr>
      <w:r w:rsidRPr="002F59FD">
        <w:rPr>
          <w:rFonts w:ascii="GHEA Grapalat" w:hAnsi="GHEA Grapalat"/>
          <w:sz w:val="24"/>
          <w:szCs w:val="24"/>
          <w:lang w:val="hy-AM"/>
        </w:rPr>
        <w:t xml:space="preserve">ՀՀ կրթության, գիտության, մշակույթի և սպորտի նախարարության մասնագետները: </w:t>
      </w:r>
    </w:p>
    <w:p w14:paraId="22E0E179" w14:textId="27ED17EC" w:rsidR="00D2105A" w:rsidRPr="002F59FD" w:rsidRDefault="00D2105A" w:rsidP="00D2105A">
      <w:pPr>
        <w:spacing w:after="120" w:line="360" w:lineRule="auto"/>
        <w:ind w:right="173" w:firstLine="720"/>
        <w:jc w:val="both"/>
        <w:rPr>
          <w:rFonts w:ascii="GHEA Grapalat" w:hAnsi="GHEA Grapalat" w:cs="Sylfaen"/>
          <w:b/>
          <w:sz w:val="24"/>
          <w:szCs w:val="24"/>
          <w:lang w:val="hy-AM"/>
        </w:rPr>
      </w:pPr>
      <w:r w:rsidRPr="002F59FD">
        <w:rPr>
          <w:rFonts w:ascii="GHEA Grapalat" w:hAnsi="GHEA Grapalat" w:cs="Sylfaen"/>
          <w:b/>
          <w:sz w:val="24"/>
          <w:szCs w:val="24"/>
          <w:lang w:val="hy-AM"/>
        </w:rPr>
        <w:t xml:space="preserve">Իրավական ակտի կիրարկման դեպքում ակնկալվող արդյունքը. </w:t>
      </w:r>
    </w:p>
    <w:p w14:paraId="4DBB7593" w14:textId="14B3F8D4" w:rsidR="008A5365" w:rsidRPr="002F59FD" w:rsidRDefault="008A5365" w:rsidP="00D1295C">
      <w:pPr>
        <w:spacing w:after="120" w:line="360" w:lineRule="auto"/>
        <w:ind w:right="173" w:firstLine="720"/>
        <w:jc w:val="both"/>
        <w:rPr>
          <w:rFonts w:ascii="GHEA Grapalat" w:hAnsi="GHEA Grapalat" w:cs="Sylfaen"/>
          <w:b/>
          <w:sz w:val="24"/>
          <w:szCs w:val="24"/>
          <w:lang w:val="hy-AM"/>
        </w:rPr>
      </w:pPr>
      <w:r w:rsidRPr="002F59FD">
        <w:rPr>
          <w:rFonts w:ascii="GHEA Grapalat" w:hAnsi="GHEA Grapalat"/>
          <w:sz w:val="24"/>
          <w:szCs w:val="24"/>
          <w:lang w:val="hy-AM"/>
        </w:rPr>
        <w:t xml:space="preserve">Որոշման ընդունման արդյունքում կապահովվի </w:t>
      </w:r>
      <w:r w:rsidR="00D1295C" w:rsidRPr="002F59FD">
        <w:rPr>
          <w:rFonts w:ascii="GHEA Grapalat" w:hAnsi="GHEA Grapalat"/>
          <w:sz w:val="24"/>
          <w:szCs w:val="24"/>
          <w:lang w:val="hy-AM"/>
        </w:rPr>
        <w:t>ՀՀ Գեղարքունիքի մարզի Վարդենիս համայնքում 910 տեղ հզորությամբ կրթահամալիրի (հանրակրթական դպրոցի մասնաշենք՝ 700 տեղ հզորությամբ, նախադպրոցական մասնաշենք՝ 150 տեղ հզորությամբ (100 տեղ մանկապարտեզ և 50 տեղ նախակրթարան</w:t>
      </w:r>
      <w:r w:rsidR="00BB502D" w:rsidRPr="002F59FD">
        <w:rPr>
          <w:rFonts w:ascii="GHEA Grapalat" w:hAnsi="GHEA Grapalat"/>
          <w:sz w:val="24"/>
          <w:szCs w:val="24"/>
          <w:lang w:val="hy-AM"/>
        </w:rPr>
        <w:t>)</w:t>
      </w:r>
      <w:r w:rsidR="00D1295C" w:rsidRPr="002F59FD">
        <w:rPr>
          <w:rFonts w:ascii="GHEA Grapalat" w:hAnsi="GHEA Grapalat"/>
          <w:sz w:val="24"/>
          <w:szCs w:val="24"/>
          <w:lang w:val="hy-AM"/>
        </w:rPr>
        <w:t xml:space="preserve"> և երեխաների համայնքահեն ցերեկային կենտրոն՝ 60 տեղ հզորությամբ) ստեղծումը:</w:t>
      </w:r>
    </w:p>
    <w:p w14:paraId="51E9EEFE" w14:textId="77777777" w:rsidR="00D2105A" w:rsidRPr="002F59FD" w:rsidRDefault="00D2105A" w:rsidP="00D2105A">
      <w:pPr>
        <w:pStyle w:val="NormalWeb"/>
        <w:spacing w:after="120" w:afterAutospacing="0" w:line="360" w:lineRule="auto"/>
        <w:ind w:firstLine="720"/>
        <w:jc w:val="both"/>
        <w:rPr>
          <w:rFonts w:ascii="GHEA Grapalat" w:hAnsi="GHEA Grapalat" w:cs="Sylfaen"/>
          <w:b/>
          <w:lang w:val="hy-AM"/>
        </w:rPr>
      </w:pPr>
      <w:r w:rsidRPr="002F59FD">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53CB300" w14:textId="55971CB8" w:rsidR="00204B36" w:rsidRPr="002F59FD" w:rsidRDefault="005A5B2C" w:rsidP="00204B36">
      <w:pPr>
        <w:pStyle w:val="NormalWeb"/>
        <w:spacing w:line="360" w:lineRule="auto"/>
        <w:ind w:firstLine="720"/>
        <w:contextualSpacing/>
        <w:jc w:val="both"/>
        <w:rPr>
          <w:rFonts w:ascii="GHEA Grapalat" w:hAnsi="GHEA Grapalat" w:cstheme="minorBidi"/>
          <w:lang w:val="hy-AM"/>
        </w:rPr>
      </w:pPr>
      <w:r w:rsidRPr="002F59FD">
        <w:rPr>
          <w:rFonts w:ascii="GHEA Grapalat" w:hAnsi="GHEA Grapalat" w:cs="Sylfaen"/>
          <w:lang w:val="hy-AM"/>
        </w:rPr>
        <w:t>«</w:t>
      </w:r>
      <w:bookmarkStart w:id="2" w:name="_GoBack"/>
      <w:r w:rsidRPr="005A5B2C">
        <w:rPr>
          <w:rFonts w:ascii="GHEA Grapalat" w:hAnsi="GHEA Grapalat" w:cs="Sylfaen"/>
          <w:lang w:val="hy-AM"/>
        </w:rPr>
        <w:t xml:space="preserve">Հայաստանի Հանրապետության Գեղարքունիքի մարզի Վարդենիս համայնքում կրթահամալիրի կառուցման </w:t>
      </w:r>
      <w:r>
        <w:rPr>
          <w:rFonts w:ascii="GHEA Grapalat" w:hAnsi="GHEA Grapalat" w:cs="Sylfaen"/>
          <w:lang w:val="hy-AM"/>
        </w:rPr>
        <w:t>և</w:t>
      </w:r>
      <w:r w:rsidRPr="005A5B2C">
        <w:rPr>
          <w:rFonts w:ascii="GHEA Grapalat" w:hAnsi="GHEA Grapalat" w:cs="Sylfaen"/>
          <w:lang w:val="hy-AM"/>
        </w:rPr>
        <w:t xml:space="preserve"> հետագա պահպանման համար մասնավոր հատվածի հետ համատեղ ծրագիրը հաստատելու </w:t>
      </w:r>
      <w:r>
        <w:rPr>
          <w:rFonts w:ascii="GHEA Grapalat" w:hAnsi="GHEA Grapalat" w:cs="Sylfaen"/>
          <w:lang w:val="hy-AM"/>
        </w:rPr>
        <w:t>և</w:t>
      </w:r>
      <w:r w:rsidRPr="005A5B2C">
        <w:rPr>
          <w:rFonts w:ascii="GHEA Grapalat" w:hAnsi="GHEA Grapalat" w:cs="Sylfaen"/>
          <w:lang w:val="hy-AM"/>
        </w:rPr>
        <w:t xml:space="preserve"> ծրագրի շրջանակներում գնման գործընթացի կազմակերպման առանձնահատկությունները սահմանելու մասին</w:t>
      </w:r>
      <w:bookmarkEnd w:id="2"/>
      <w:r w:rsidR="00F118BC" w:rsidRPr="002F59FD">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w:t>
      </w:r>
      <w:r w:rsidR="00F118BC" w:rsidRPr="002F59FD">
        <w:rPr>
          <w:rFonts w:ascii="GHEA Grapalat" w:hAnsi="GHEA Grapalat" w:cstheme="minorBidi"/>
          <w:lang w:val="hy-AM"/>
        </w:rPr>
        <w:t>եկամուտների և ծախսերի ավելացում կամ նվազեցում չի առաջանում:</w:t>
      </w:r>
      <w:r w:rsidR="00204B36" w:rsidRPr="002F59FD">
        <w:rPr>
          <w:rFonts w:ascii="GHEA Grapalat" w:hAnsi="GHEA Grapalat" w:cstheme="minorBidi"/>
          <w:lang w:val="hy-AM"/>
        </w:rPr>
        <w:t xml:space="preserve"> Հայաստանի Հանրապետության պետական բյուջեից ծախսերը կատարվելու են 1236 ծրագրի չափաքանակի շրջանակներում:</w:t>
      </w:r>
    </w:p>
    <w:p w14:paraId="725B353E" w14:textId="1E6F7733" w:rsidR="00F5770D" w:rsidRPr="002F59FD" w:rsidRDefault="00F5770D" w:rsidP="00F118BC">
      <w:pPr>
        <w:pStyle w:val="NormalWeb"/>
        <w:spacing w:line="360" w:lineRule="auto"/>
        <w:ind w:firstLine="720"/>
        <w:jc w:val="both"/>
        <w:rPr>
          <w:rFonts w:ascii="GHEA Grapalat" w:hAnsi="GHEA Grapalat"/>
          <w:b/>
          <w:bCs/>
          <w:spacing w:val="-6"/>
          <w:lang w:val="hy-AM"/>
        </w:rPr>
      </w:pPr>
    </w:p>
    <w:p w14:paraId="2260CB13" w14:textId="77777777" w:rsidR="00D2105A" w:rsidRPr="002F59FD" w:rsidRDefault="00D2105A" w:rsidP="00D2105A">
      <w:pPr>
        <w:pStyle w:val="NormalWeb"/>
        <w:spacing w:line="360" w:lineRule="auto"/>
        <w:ind w:firstLine="720"/>
        <w:contextualSpacing/>
        <w:jc w:val="both"/>
        <w:rPr>
          <w:rFonts w:ascii="GHEA Grapalat" w:hAnsi="GHEA Grapalat" w:cs="Sylfaen"/>
          <w:b/>
          <w:lang w:val="hy-AM"/>
        </w:rPr>
      </w:pPr>
      <w:r w:rsidRPr="002F59FD">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73B2B95" w14:textId="77777777" w:rsidR="00204B36" w:rsidRPr="002F59FD" w:rsidRDefault="00204B36" w:rsidP="00204B36">
      <w:pPr>
        <w:pStyle w:val="NormalWeb"/>
        <w:spacing w:after="0" w:afterAutospacing="0" w:line="360" w:lineRule="auto"/>
        <w:ind w:firstLine="720"/>
        <w:contextualSpacing/>
        <w:jc w:val="both"/>
        <w:rPr>
          <w:rFonts w:ascii="GHEA Grapalat" w:hAnsi="GHEA Grapalat" w:cs="Sylfaen"/>
          <w:lang w:val="hy-AM"/>
        </w:rPr>
      </w:pPr>
      <w:r w:rsidRPr="002F59FD">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1C504AE4" w14:textId="4F55BF1B" w:rsidR="00204B36" w:rsidRPr="002F59FD" w:rsidRDefault="00204B36" w:rsidP="00204B36">
      <w:pPr>
        <w:pStyle w:val="NormalWeb"/>
        <w:numPr>
          <w:ilvl w:val="0"/>
          <w:numId w:val="2"/>
        </w:numPr>
        <w:spacing w:after="0" w:afterAutospacing="0" w:line="360" w:lineRule="auto"/>
        <w:contextualSpacing/>
        <w:jc w:val="both"/>
        <w:rPr>
          <w:rFonts w:ascii="GHEA Grapalat" w:hAnsi="GHEA Grapalat" w:cs="Sylfaen"/>
          <w:lang w:val="hy-AM"/>
        </w:rPr>
      </w:pPr>
      <w:r w:rsidRPr="002F59FD">
        <w:rPr>
          <w:rFonts w:ascii="GHEA Grapalat" w:hAnsi="GHEA Grapalat" w:cs="Sylfaen"/>
          <w:lang w:val="hy-AM"/>
        </w:rPr>
        <w:t>3-րդ կետի 3.6-րդ ենթակետից՝ «</w:t>
      </w:r>
      <w:r w:rsidRPr="002F59FD">
        <w:rPr>
          <w:rFonts w:ascii="GHEA Grapalat" w:hAnsi="GHEA Grapalat" w:cs="Sylfaen"/>
          <w:i/>
          <w:lang w:val="hy-AM"/>
        </w:rPr>
        <w:t>Ցանկում</w:t>
      </w:r>
      <w:r w:rsidRPr="002F59FD">
        <w:rPr>
          <w:rFonts w:ascii="GHEA Grapalat" w:hAnsi="GHEA Grapalat"/>
          <w:i/>
          <w:lang w:val="hy-AM"/>
        </w:rPr>
        <w:t xml:space="preserve"> </w:t>
      </w:r>
      <w:r w:rsidRPr="002F59FD">
        <w:rPr>
          <w:rFonts w:ascii="GHEA Grapalat" w:hAnsi="GHEA Grapalat" w:cs="Sylfaen"/>
          <w:i/>
          <w:lang w:val="hy-AM"/>
        </w:rPr>
        <w:t>ընդգրկված մանկապարտեզներում</w:t>
      </w:r>
      <w:r w:rsidRPr="002F59FD">
        <w:rPr>
          <w:rFonts w:ascii="GHEA Grapalat" w:hAnsi="GHEA Grapalat"/>
          <w:i/>
          <w:lang w:val="hy-AM"/>
        </w:rPr>
        <w:t xml:space="preserve"> </w:t>
      </w:r>
      <w:r w:rsidRPr="002F59FD">
        <w:rPr>
          <w:rFonts w:ascii="GHEA Grapalat" w:hAnsi="GHEA Grapalat" w:cs="Sylfaen"/>
          <w:i/>
          <w:lang w:val="hy-AM"/>
        </w:rPr>
        <w:t>շինարարական աշխատանքների իրականացում»</w:t>
      </w:r>
      <w:r w:rsidRPr="002F59FD">
        <w:rPr>
          <w:rFonts w:ascii="GHEA Grapalat" w:hAnsi="GHEA Grapalat"/>
          <w:lang w:val="hy-AM"/>
        </w:rPr>
        <w:t>,</w:t>
      </w:r>
    </w:p>
    <w:p w14:paraId="4DFC3DFF" w14:textId="73EB134C" w:rsidR="00204B36" w:rsidRPr="002F59FD" w:rsidRDefault="00204B36" w:rsidP="00204B36">
      <w:pPr>
        <w:pStyle w:val="NormalWeb"/>
        <w:numPr>
          <w:ilvl w:val="0"/>
          <w:numId w:val="2"/>
        </w:numPr>
        <w:spacing w:after="0" w:afterAutospacing="0" w:line="360" w:lineRule="auto"/>
        <w:contextualSpacing/>
        <w:jc w:val="both"/>
        <w:rPr>
          <w:rFonts w:ascii="GHEA Grapalat" w:hAnsi="GHEA Grapalat" w:cs="Sylfaen"/>
          <w:lang w:val="hy-AM"/>
        </w:rPr>
      </w:pPr>
      <w:r w:rsidRPr="002F59FD">
        <w:rPr>
          <w:rFonts w:ascii="GHEA Grapalat" w:hAnsi="GHEA Grapalat" w:cs="Sylfaen"/>
          <w:lang w:val="hy-AM"/>
        </w:rPr>
        <w:t xml:space="preserve">8-րդ կետից՝ </w:t>
      </w:r>
      <w:r w:rsidRPr="002F59FD">
        <w:rPr>
          <w:rFonts w:ascii="GHEA Grapalat" w:hAnsi="GHEA Grapalat" w:cs="Sylfaen"/>
          <w:i/>
          <w:lang w:val="hy-AM"/>
        </w:rPr>
        <w:t>«կառուցել, հիմնանորոգել և վերանորոգել առնվազն 300 հանրակրթական ուսումնական հաստատություններ...»</w:t>
      </w:r>
      <w:r w:rsidRPr="002F59FD">
        <w:rPr>
          <w:rFonts w:ascii="GHEA Grapalat" w:hAnsi="GHEA Grapalat" w:cs="Sylfaen"/>
          <w:lang w:val="hy-AM"/>
        </w:rPr>
        <w:t>։</w:t>
      </w:r>
    </w:p>
    <w:p w14:paraId="7CD4F426" w14:textId="77777777" w:rsidR="00204B36" w:rsidRPr="002F59FD" w:rsidRDefault="00204B36" w:rsidP="00D2105A">
      <w:pPr>
        <w:pStyle w:val="NormalWeb"/>
        <w:spacing w:after="0" w:afterAutospacing="0" w:line="360" w:lineRule="auto"/>
        <w:ind w:firstLine="720"/>
        <w:contextualSpacing/>
        <w:jc w:val="both"/>
        <w:rPr>
          <w:rFonts w:ascii="GHEA Grapalat" w:hAnsi="GHEA Grapalat" w:cs="Sylfaen"/>
          <w:b/>
          <w:lang w:val="hy-AM"/>
        </w:rPr>
      </w:pPr>
    </w:p>
    <w:p w14:paraId="5A844619" w14:textId="0D686639" w:rsidR="00D2105A" w:rsidRPr="002F59FD" w:rsidRDefault="00D2105A" w:rsidP="00D2105A">
      <w:pPr>
        <w:pStyle w:val="NormalWeb"/>
        <w:spacing w:after="0" w:afterAutospacing="0" w:line="360" w:lineRule="auto"/>
        <w:ind w:firstLine="720"/>
        <w:contextualSpacing/>
        <w:jc w:val="both"/>
        <w:rPr>
          <w:rFonts w:ascii="GHEA Grapalat" w:hAnsi="GHEA Grapalat" w:cs="Sylfaen"/>
          <w:b/>
          <w:lang w:val="hy-AM"/>
        </w:rPr>
      </w:pPr>
      <w:r w:rsidRPr="002F59F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1F821682" w14:textId="77777777" w:rsidR="00D2105A" w:rsidRPr="002F59FD" w:rsidRDefault="00D2105A" w:rsidP="00D2105A">
      <w:pPr>
        <w:pStyle w:val="ListParagraph"/>
        <w:tabs>
          <w:tab w:val="center" w:pos="-6480"/>
          <w:tab w:val="right" w:pos="8640"/>
        </w:tabs>
        <w:spacing w:line="360" w:lineRule="auto"/>
        <w:ind w:left="709"/>
        <w:jc w:val="both"/>
        <w:rPr>
          <w:rFonts w:ascii="GHEA Grapalat" w:hAnsi="GHEA Grapalat" w:cs="Sylfaen"/>
          <w:sz w:val="24"/>
          <w:szCs w:val="24"/>
          <w:shd w:val="clear" w:color="auto" w:fill="FEFEFE"/>
          <w:lang w:val="hy-AM"/>
        </w:rPr>
      </w:pPr>
      <w:r w:rsidRPr="002F59FD">
        <w:rPr>
          <w:rFonts w:ascii="GHEA Grapalat" w:hAnsi="GHEA Grapalat"/>
          <w:sz w:val="24"/>
          <w:szCs w:val="24"/>
          <w:lang w:val="hy-AM"/>
        </w:rPr>
        <w:lastRenderedPageBreak/>
        <w:t>1. Այլ իրավական ակտերում փոփոխությունների և/կամ լրացումների անհրաժեշտությունը.</w:t>
      </w:r>
    </w:p>
    <w:p w14:paraId="5CA64281" w14:textId="77777777" w:rsidR="00D2105A" w:rsidRPr="002F59FD" w:rsidRDefault="00D2105A" w:rsidP="00D2105A">
      <w:pPr>
        <w:pStyle w:val="ListParagraph"/>
        <w:tabs>
          <w:tab w:val="center" w:pos="-6480"/>
          <w:tab w:val="right" w:pos="8640"/>
        </w:tabs>
        <w:spacing w:line="360" w:lineRule="auto"/>
        <w:ind w:left="1429"/>
        <w:jc w:val="both"/>
        <w:rPr>
          <w:rFonts w:ascii="GHEA Grapalat" w:hAnsi="GHEA Grapalat" w:cs="Sylfaen"/>
          <w:sz w:val="24"/>
          <w:szCs w:val="24"/>
          <w:shd w:val="clear" w:color="auto" w:fill="FEFEFE"/>
          <w:lang w:val="hy-AM"/>
        </w:rPr>
      </w:pPr>
      <w:r w:rsidRPr="002F59FD">
        <w:rPr>
          <w:rFonts w:ascii="GHEA Grapalat" w:hAnsi="GHEA Grapalat"/>
          <w:sz w:val="24"/>
          <w:szCs w:val="24"/>
          <w:u w:val="single"/>
          <w:lang w:val="hy-AM"/>
        </w:rPr>
        <w:t>Չի առաջացնում</w:t>
      </w:r>
      <w:r w:rsidRPr="002F59FD">
        <w:rPr>
          <w:rFonts w:ascii="GHEA Grapalat" w:hAnsi="GHEA Grapalat" w:cs="Times Armenian"/>
          <w:sz w:val="24"/>
          <w:szCs w:val="24"/>
          <w:u w:val="single"/>
          <w:lang w:val="hy-AM"/>
        </w:rPr>
        <w:t>:</w:t>
      </w:r>
    </w:p>
    <w:p w14:paraId="7152416D" w14:textId="77777777" w:rsidR="00D2105A" w:rsidRPr="002F59FD" w:rsidRDefault="00D2105A" w:rsidP="00D2105A">
      <w:pPr>
        <w:spacing w:line="360" w:lineRule="auto"/>
        <w:ind w:left="709"/>
        <w:jc w:val="both"/>
        <w:rPr>
          <w:rFonts w:ascii="GHEA Grapalat" w:hAnsi="GHEA Grapalat"/>
          <w:sz w:val="24"/>
          <w:szCs w:val="24"/>
          <w:lang w:val="hy-AM"/>
        </w:rPr>
      </w:pPr>
      <w:r w:rsidRPr="002F59FD">
        <w:rPr>
          <w:rFonts w:ascii="GHEA Grapalat" w:hAnsi="GHEA Grapalat"/>
          <w:sz w:val="24"/>
          <w:szCs w:val="24"/>
          <w:lang w:val="hy-AM"/>
        </w:rPr>
        <w:t>2. Միջազգային պայմանագրերով ստանձնած պարտավորությունների հետ համապատասխանությունը.</w:t>
      </w:r>
    </w:p>
    <w:p w14:paraId="7BA4E862" w14:textId="77777777" w:rsidR="00D2105A" w:rsidRPr="002F59FD" w:rsidRDefault="00D2105A" w:rsidP="00D2105A">
      <w:pPr>
        <w:spacing w:line="360" w:lineRule="auto"/>
        <w:ind w:left="1429"/>
        <w:jc w:val="both"/>
        <w:rPr>
          <w:rFonts w:ascii="GHEA Grapalat" w:hAnsi="GHEA Grapalat"/>
          <w:sz w:val="24"/>
          <w:szCs w:val="24"/>
          <w:lang w:val="hy-AM"/>
        </w:rPr>
      </w:pPr>
      <w:r w:rsidRPr="002F59FD">
        <w:rPr>
          <w:rFonts w:ascii="GHEA Grapalat" w:hAnsi="GHEA Grapalat"/>
          <w:sz w:val="24"/>
          <w:szCs w:val="24"/>
          <w:u w:val="single"/>
          <w:lang w:val="hy-AM"/>
        </w:rPr>
        <w:t>Համապատասխանում է</w:t>
      </w:r>
      <w:r w:rsidRPr="002F59FD">
        <w:rPr>
          <w:rFonts w:ascii="GHEA Grapalat" w:hAnsi="GHEA Grapalat" w:cs="Times Armenian"/>
          <w:sz w:val="24"/>
          <w:szCs w:val="24"/>
          <w:u w:val="single"/>
          <w:lang w:val="hy-AM"/>
        </w:rPr>
        <w:t>:</w:t>
      </w:r>
    </w:p>
    <w:p w14:paraId="0073E620" w14:textId="77777777" w:rsidR="00D2105A" w:rsidRPr="002F59FD" w:rsidRDefault="00D2105A" w:rsidP="00D2105A">
      <w:pPr>
        <w:spacing w:line="360" w:lineRule="auto"/>
        <w:ind w:right="175" w:firstLine="720"/>
        <w:jc w:val="both"/>
        <w:rPr>
          <w:rFonts w:ascii="GHEA Grapalat" w:hAnsi="GHEA Grapalat" w:cs="Sylfaen"/>
          <w:b/>
          <w:sz w:val="24"/>
          <w:szCs w:val="24"/>
          <w:lang w:val="hy-AM"/>
        </w:rPr>
      </w:pPr>
    </w:p>
    <w:p w14:paraId="79500A1A" w14:textId="77777777" w:rsidR="00D2105A" w:rsidRPr="002F59FD" w:rsidRDefault="00D2105A" w:rsidP="00D2105A">
      <w:pPr>
        <w:spacing w:line="360" w:lineRule="auto"/>
        <w:ind w:right="175" w:firstLine="720"/>
        <w:jc w:val="both"/>
        <w:rPr>
          <w:rFonts w:ascii="GHEA Grapalat" w:hAnsi="GHEA Grapalat" w:cs="Sylfaen"/>
          <w:b/>
          <w:sz w:val="24"/>
          <w:szCs w:val="24"/>
          <w:lang w:val="hy-AM"/>
        </w:rPr>
      </w:pPr>
      <w:r w:rsidRPr="002F59FD">
        <w:rPr>
          <w:rFonts w:ascii="GHEA Grapalat" w:hAnsi="GHEA Grapalat" w:cs="Sylfaen"/>
          <w:b/>
          <w:sz w:val="24"/>
          <w:szCs w:val="24"/>
          <w:lang w:val="hy-AM"/>
        </w:rPr>
        <w:t>Այլ տեղեկություններ.</w:t>
      </w:r>
    </w:p>
    <w:p w14:paraId="0EA0754B" w14:textId="77777777" w:rsidR="00D2105A" w:rsidRPr="002F59FD" w:rsidRDefault="00D2105A" w:rsidP="00D2105A">
      <w:pPr>
        <w:spacing w:line="360" w:lineRule="auto"/>
        <w:ind w:right="175" w:firstLine="720"/>
        <w:jc w:val="both"/>
        <w:rPr>
          <w:rFonts w:ascii="GHEA Grapalat" w:hAnsi="GHEA Grapalat"/>
          <w:sz w:val="24"/>
          <w:szCs w:val="24"/>
          <w:lang w:val="hy-AM"/>
        </w:rPr>
      </w:pPr>
      <w:r w:rsidRPr="002F59FD">
        <w:rPr>
          <w:rFonts w:ascii="GHEA Grapalat" w:hAnsi="GHEA Grapalat" w:cs="Sylfaen"/>
          <w:sz w:val="24"/>
          <w:szCs w:val="24"/>
          <w:lang w:val="hy-AM"/>
        </w:rPr>
        <w:t>Չկան:</w:t>
      </w:r>
    </w:p>
    <w:p w14:paraId="3CC08833" w14:textId="77777777" w:rsidR="00D2105A" w:rsidRPr="002F59FD" w:rsidRDefault="00D2105A" w:rsidP="00D2105A">
      <w:pPr>
        <w:spacing w:line="360" w:lineRule="auto"/>
        <w:ind w:firstLine="720"/>
        <w:contextualSpacing/>
        <w:jc w:val="both"/>
        <w:rPr>
          <w:rFonts w:ascii="GHEA Grapalat" w:hAnsi="GHEA Grapalat"/>
          <w:sz w:val="24"/>
          <w:szCs w:val="24"/>
          <w:lang w:val="hy-AM"/>
        </w:rPr>
      </w:pPr>
    </w:p>
    <w:p w14:paraId="6CB0ED16" w14:textId="77777777" w:rsidR="00D2105A" w:rsidRPr="002F59FD" w:rsidRDefault="00D2105A" w:rsidP="00D2105A">
      <w:pPr>
        <w:spacing w:after="0" w:line="360" w:lineRule="auto"/>
        <w:ind w:firstLine="720"/>
        <w:jc w:val="both"/>
        <w:rPr>
          <w:rFonts w:ascii="GHEA Grapalat" w:hAnsi="GHEA Grapalat"/>
          <w:sz w:val="24"/>
          <w:szCs w:val="24"/>
          <w:lang w:val="hy-AM"/>
        </w:rPr>
      </w:pPr>
    </w:p>
    <w:p w14:paraId="127F3DF7" w14:textId="77777777" w:rsidR="00F12C76" w:rsidRPr="002F59FD" w:rsidRDefault="00F12C76" w:rsidP="00D2105A">
      <w:pPr>
        <w:spacing w:after="0" w:line="360" w:lineRule="auto"/>
        <w:ind w:firstLine="709"/>
        <w:jc w:val="both"/>
        <w:rPr>
          <w:sz w:val="24"/>
          <w:szCs w:val="24"/>
          <w:lang w:val="hy-AM"/>
        </w:rPr>
      </w:pPr>
    </w:p>
    <w:sectPr w:rsidR="00F12C76" w:rsidRPr="002F59FD" w:rsidSect="00B12E95">
      <w:pgSz w:w="12240" w:h="15840"/>
      <w:pgMar w:top="1134" w:right="850" w:bottom="1134"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33AF3" w14:textId="77777777" w:rsidR="00F554DA" w:rsidRDefault="00F554DA" w:rsidP="0092522F">
      <w:pPr>
        <w:spacing w:after="0" w:line="240" w:lineRule="auto"/>
      </w:pPr>
      <w:r>
        <w:separator/>
      </w:r>
    </w:p>
  </w:endnote>
  <w:endnote w:type="continuationSeparator" w:id="0">
    <w:p w14:paraId="4D2B0E42" w14:textId="77777777" w:rsidR="00F554DA" w:rsidRDefault="00F554DA" w:rsidP="00925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71162" w14:textId="77777777" w:rsidR="00F554DA" w:rsidRDefault="00F554DA" w:rsidP="0092522F">
      <w:pPr>
        <w:spacing w:after="0" w:line="240" w:lineRule="auto"/>
      </w:pPr>
      <w:r>
        <w:separator/>
      </w:r>
    </w:p>
  </w:footnote>
  <w:footnote w:type="continuationSeparator" w:id="0">
    <w:p w14:paraId="7720338F" w14:textId="77777777" w:rsidR="00F554DA" w:rsidRDefault="00F554DA" w:rsidP="0092522F">
      <w:pPr>
        <w:spacing w:after="0" w:line="240" w:lineRule="auto"/>
      </w:pPr>
      <w:r>
        <w:continuationSeparator/>
      </w:r>
    </w:p>
  </w:footnote>
  <w:footnote w:id="1">
    <w:p w14:paraId="45F325CA" w14:textId="77777777" w:rsidR="0092522F" w:rsidRPr="00D1424D" w:rsidRDefault="0092522F" w:rsidP="0092522F">
      <w:pPr>
        <w:pStyle w:val="FootnoteText"/>
        <w:jc w:val="both"/>
        <w:rPr>
          <w:lang w:val="hy-AM"/>
        </w:rPr>
      </w:pPr>
      <w:r>
        <w:rPr>
          <w:rStyle w:val="FootnoteReference"/>
        </w:rPr>
        <w:footnoteRef/>
      </w:r>
      <w:r>
        <w:t xml:space="preserve"> </w:t>
      </w:r>
      <w:r w:rsidRPr="00D1424D">
        <w:rPr>
          <w:rFonts w:ascii="GHEA Grapalat" w:hAnsi="GHEA Grapalat"/>
          <w:sz w:val="16"/>
          <w:szCs w:val="16"/>
        </w:rPr>
        <w:t>Համադրվող օբյեկտներն ընտրվել են այնպես, որ առավելագույն հնարավոր չափով համընկնի հզորությունը, տեղակայման ռելիեֆը և ապաստարանի առկայությունը</w:t>
      </w:r>
      <w:r w:rsidRPr="00D1424D">
        <w:rPr>
          <w:rFonts w:ascii="GHEA Grapalat" w:hAnsi="GHEA Grapalat"/>
          <w:sz w:val="16"/>
          <w:szCs w:val="16"/>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E33D3"/>
    <w:multiLevelType w:val="hybridMultilevel"/>
    <w:tmpl w:val="9202D646"/>
    <w:lvl w:ilvl="0" w:tplc="8EE6ADCA">
      <w:start w:val="1"/>
      <w:numFmt w:val="decimal"/>
      <w:lvlText w:val="%1."/>
      <w:lvlJc w:val="left"/>
      <w:pPr>
        <w:ind w:left="4950" w:hanging="360"/>
      </w:pPr>
      <w:rPr>
        <w:rFonts w:hint="default"/>
      </w:rPr>
    </w:lvl>
    <w:lvl w:ilvl="1" w:tplc="04090019" w:tentative="1">
      <w:start w:val="1"/>
      <w:numFmt w:val="lowerLetter"/>
      <w:lvlText w:val="%2."/>
      <w:lvlJc w:val="left"/>
      <w:pPr>
        <w:ind w:left="5670" w:hanging="360"/>
      </w:pPr>
    </w:lvl>
    <w:lvl w:ilvl="2" w:tplc="0409001B" w:tentative="1">
      <w:start w:val="1"/>
      <w:numFmt w:val="lowerRoman"/>
      <w:lvlText w:val="%3."/>
      <w:lvlJc w:val="right"/>
      <w:pPr>
        <w:ind w:left="6390" w:hanging="180"/>
      </w:pPr>
    </w:lvl>
    <w:lvl w:ilvl="3" w:tplc="0409000F" w:tentative="1">
      <w:start w:val="1"/>
      <w:numFmt w:val="decimal"/>
      <w:lvlText w:val="%4."/>
      <w:lvlJc w:val="left"/>
      <w:pPr>
        <w:ind w:left="7110" w:hanging="360"/>
      </w:pPr>
    </w:lvl>
    <w:lvl w:ilvl="4" w:tplc="04090019" w:tentative="1">
      <w:start w:val="1"/>
      <w:numFmt w:val="lowerLetter"/>
      <w:lvlText w:val="%5."/>
      <w:lvlJc w:val="left"/>
      <w:pPr>
        <w:ind w:left="7830" w:hanging="360"/>
      </w:pPr>
    </w:lvl>
    <w:lvl w:ilvl="5" w:tplc="0409001B" w:tentative="1">
      <w:start w:val="1"/>
      <w:numFmt w:val="lowerRoman"/>
      <w:lvlText w:val="%6."/>
      <w:lvlJc w:val="right"/>
      <w:pPr>
        <w:ind w:left="8550" w:hanging="180"/>
      </w:pPr>
    </w:lvl>
    <w:lvl w:ilvl="6" w:tplc="0409000F" w:tentative="1">
      <w:start w:val="1"/>
      <w:numFmt w:val="decimal"/>
      <w:lvlText w:val="%7."/>
      <w:lvlJc w:val="left"/>
      <w:pPr>
        <w:ind w:left="9270" w:hanging="360"/>
      </w:pPr>
    </w:lvl>
    <w:lvl w:ilvl="7" w:tplc="04090019" w:tentative="1">
      <w:start w:val="1"/>
      <w:numFmt w:val="lowerLetter"/>
      <w:lvlText w:val="%8."/>
      <w:lvlJc w:val="left"/>
      <w:pPr>
        <w:ind w:left="9990" w:hanging="360"/>
      </w:pPr>
    </w:lvl>
    <w:lvl w:ilvl="8" w:tplc="0409001B" w:tentative="1">
      <w:start w:val="1"/>
      <w:numFmt w:val="lowerRoman"/>
      <w:lvlText w:val="%9."/>
      <w:lvlJc w:val="right"/>
      <w:pPr>
        <w:ind w:left="10710" w:hanging="180"/>
      </w:pPr>
    </w:lvl>
  </w:abstractNum>
  <w:abstractNum w:abstractNumId="1" w15:restartNumberingAfterBreak="0">
    <w:nsid w:val="3670304E"/>
    <w:multiLevelType w:val="hybridMultilevel"/>
    <w:tmpl w:val="B492DECC"/>
    <w:lvl w:ilvl="0" w:tplc="F190D2DA">
      <w:start w:val="2026"/>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FB"/>
    <w:rsid w:val="00046E36"/>
    <w:rsid w:val="0013080F"/>
    <w:rsid w:val="00204B36"/>
    <w:rsid w:val="00213AF8"/>
    <w:rsid w:val="002229DC"/>
    <w:rsid w:val="002A4A48"/>
    <w:rsid w:val="002F59FD"/>
    <w:rsid w:val="00426880"/>
    <w:rsid w:val="004862BB"/>
    <w:rsid w:val="004B09B8"/>
    <w:rsid w:val="00527799"/>
    <w:rsid w:val="00540BB7"/>
    <w:rsid w:val="005A5B2C"/>
    <w:rsid w:val="005B5116"/>
    <w:rsid w:val="005F5578"/>
    <w:rsid w:val="00652EE2"/>
    <w:rsid w:val="006C0B77"/>
    <w:rsid w:val="006E0755"/>
    <w:rsid w:val="00756A57"/>
    <w:rsid w:val="0077459B"/>
    <w:rsid w:val="007856FB"/>
    <w:rsid w:val="008242FF"/>
    <w:rsid w:val="00870751"/>
    <w:rsid w:val="008A5365"/>
    <w:rsid w:val="008A5389"/>
    <w:rsid w:val="008F0A0F"/>
    <w:rsid w:val="00922C48"/>
    <w:rsid w:val="0092522F"/>
    <w:rsid w:val="009D7E61"/>
    <w:rsid w:val="00B0574E"/>
    <w:rsid w:val="00B753A3"/>
    <w:rsid w:val="00B915B7"/>
    <w:rsid w:val="00BB502D"/>
    <w:rsid w:val="00D1295C"/>
    <w:rsid w:val="00D2105A"/>
    <w:rsid w:val="00EA59DF"/>
    <w:rsid w:val="00EE4070"/>
    <w:rsid w:val="00F118BC"/>
    <w:rsid w:val="00F12C76"/>
    <w:rsid w:val="00F554DA"/>
    <w:rsid w:val="00F5770D"/>
    <w:rsid w:val="00FE2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D81D"/>
  <w15:chartTrackingRefBased/>
  <w15:docId w15:val="{D715C279-7094-4614-8909-1AD4A117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770D"/>
    <w:pPr>
      <w:spacing w:after="200" w:line="276" w:lineRule="auto"/>
    </w:pPr>
    <w:rPr>
      <w:lang w:val="en-US"/>
    </w:rPr>
  </w:style>
  <w:style w:type="paragraph" w:styleId="Heading1">
    <w:name w:val="heading 1"/>
    <w:basedOn w:val="Normal"/>
    <w:next w:val="Normal"/>
    <w:link w:val="Heading1Char"/>
    <w:qFormat/>
    <w:rsid w:val="00F5770D"/>
    <w:pPr>
      <w:keepNext/>
      <w:spacing w:after="0" w:line="360" w:lineRule="auto"/>
      <w:jc w:val="center"/>
      <w:outlineLvl w:val="0"/>
    </w:pPr>
    <w:rPr>
      <w:rFonts w:ascii="Arial Armenian" w:eastAsia="Times New Roman" w:hAnsi="Arial Armenian" w:cs="Times New Roman"/>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770D"/>
    <w:rPr>
      <w:rFonts w:ascii="Arial Armenian" w:eastAsia="Times New Roman" w:hAnsi="Arial Armenian" w:cs="Times New Roman"/>
      <w:sz w:val="24"/>
      <w:szCs w:val="20"/>
      <w:lang w:val="x-none" w:eastAsia="x-non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1,Char Char Char Char,Char Char Char,Char, webb"/>
    <w:basedOn w:val="Normal"/>
    <w:link w:val="NormalWebChar"/>
    <w:uiPriority w:val="99"/>
    <w:unhideWhenUsed/>
    <w:qFormat/>
    <w:rsid w:val="00F5770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F5770D"/>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F5770D"/>
    <w:rPr>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1 Char,Char Char"/>
    <w:link w:val="NormalWeb"/>
    <w:uiPriority w:val="99"/>
    <w:locked/>
    <w:rsid w:val="00F5770D"/>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9252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522F"/>
    <w:rPr>
      <w:sz w:val="20"/>
      <w:szCs w:val="20"/>
      <w:lang w:val="en-US"/>
    </w:rPr>
  </w:style>
  <w:style w:type="character" w:styleId="FootnoteReference">
    <w:name w:val="footnote reference"/>
    <w:basedOn w:val="DefaultParagraphFont"/>
    <w:uiPriority w:val="99"/>
    <w:semiHidden/>
    <w:unhideWhenUsed/>
    <w:rsid w:val="009252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Սոֆյա Սարգսյան</dc:creator>
  <cp:keywords/>
  <dc:description/>
  <cp:lastModifiedBy>Սոֆյա Սարգսյան</cp:lastModifiedBy>
  <cp:revision>22</cp:revision>
  <dcterms:created xsi:type="dcterms:W3CDTF">2026-05-26T06:59:00Z</dcterms:created>
  <dcterms:modified xsi:type="dcterms:W3CDTF">2026-09-23T13:35:00Z</dcterms:modified>
</cp:coreProperties>
</file>