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41BF2" w14:textId="77777777" w:rsidR="00EA7F5A" w:rsidRPr="004C3A41" w:rsidRDefault="00EA7F5A" w:rsidP="00AE476B">
      <w:pPr>
        <w:shd w:val="clear" w:color="auto" w:fill="FFFFFF"/>
        <w:spacing w:after="0" w:line="360" w:lineRule="auto"/>
        <w:ind w:firstLine="375"/>
        <w:jc w:val="center"/>
        <w:rPr>
          <w:rFonts w:ascii="GHEA Grapalat" w:eastAsia="Times New Roman" w:hAnsi="GHEA Grapalat" w:cs="Times New Roman"/>
          <w:b/>
          <w:bCs w:val="0"/>
          <w:i w:val="0"/>
          <w:sz w:val="24"/>
          <w:szCs w:val="24"/>
          <w:lang w:val="hy-AM" w:eastAsia="ru-RU"/>
        </w:rPr>
      </w:pPr>
      <w:r w:rsidRPr="004C3A41">
        <w:rPr>
          <w:rFonts w:ascii="GHEA Grapalat" w:eastAsia="Times New Roman" w:hAnsi="GHEA Grapalat" w:cs="Times New Roman"/>
          <w:b/>
          <w:bCs w:val="0"/>
          <w:i w:val="0"/>
          <w:sz w:val="24"/>
          <w:szCs w:val="24"/>
          <w:lang w:val="hy-AM" w:eastAsia="ru-RU"/>
        </w:rPr>
        <w:t>ԱՄՓՈՓԱԹԵՐԹ</w:t>
      </w:r>
      <w:r w:rsidRPr="004C3A41">
        <w:rPr>
          <w:rFonts w:ascii="Calibri" w:eastAsia="Times New Roman" w:hAnsi="Calibri" w:cs="Calibri"/>
          <w:b/>
          <w:bCs w:val="0"/>
          <w:i w:val="0"/>
          <w:sz w:val="24"/>
          <w:szCs w:val="24"/>
          <w:lang w:val="hy-AM" w:eastAsia="ru-RU"/>
        </w:rPr>
        <w:t>  </w:t>
      </w:r>
    </w:p>
    <w:p w14:paraId="512DD3C2" w14:textId="0C7EB0E8" w:rsidR="00EA7F5A" w:rsidRPr="008577D8" w:rsidRDefault="008577D8" w:rsidP="00A5714F">
      <w:pPr>
        <w:spacing w:after="0" w:line="240" w:lineRule="auto"/>
        <w:ind w:right="-413"/>
        <w:jc w:val="center"/>
        <w:rPr>
          <w:rFonts w:ascii="GHEA Grapalat" w:eastAsia="Times New Roman" w:hAnsi="GHEA Grapalat" w:cs="Calibri"/>
          <w:b/>
          <w:bCs w:val="0"/>
          <w:i w:val="0"/>
          <w:iCs/>
          <w:sz w:val="24"/>
          <w:szCs w:val="24"/>
          <w:lang w:val="hy-AM" w:eastAsia="ru-RU"/>
        </w:rPr>
      </w:pPr>
      <w:r w:rsidRPr="008577D8">
        <w:rPr>
          <w:rFonts w:ascii="GHEA Grapalat" w:hAnsi="GHEA Grapalat" w:cs="Sylfaen"/>
          <w:b/>
          <w:bCs w:val="0"/>
          <w:i w:val="0"/>
          <w:iCs/>
          <w:sz w:val="24"/>
          <w:szCs w:val="24"/>
          <w:lang w:val="hy-AM"/>
        </w:rPr>
        <w:t>ՈՐՊԵՍ ՆՎԻՐԱՏՎՈՒԹՅՈՒՆ ԳՈՒՅՔ ԸՆԴՈՒՆԵԼՈՒ,</w:t>
      </w:r>
      <w:r w:rsidR="00121EB0">
        <w:rPr>
          <w:rFonts w:ascii="GHEA Grapalat" w:hAnsi="GHEA Grapalat" w:cs="Sylfaen"/>
          <w:b/>
          <w:bCs w:val="0"/>
          <w:i w:val="0"/>
          <w:iCs/>
          <w:sz w:val="24"/>
          <w:szCs w:val="24"/>
          <w:lang w:val="hy-AM"/>
        </w:rPr>
        <w:t xml:space="preserve"> ՀԵՏ ՎԵՐՑՆԵԼՈՒ,</w:t>
      </w:r>
      <w:r w:rsidRPr="008577D8">
        <w:rPr>
          <w:rFonts w:ascii="GHEA Grapalat" w:hAnsi="GHEA Grapalat" w:cs="Sylfaen"/>
          <w:b/>
          <w:bCs w:val="0"/>
          <w:i w:val="0"/>
          <w:iCs/>
          <w:sz w:val="24"/>
          <w:szCs w:val="24"/>
          <w:lang w:val="hy-AM"/>
        </w:rPr>
        <w:t xml:space="preserve"> ԱՄՐԱՑՆԵԼՈՒ ԵՎ </w:t>
      </w:r>
      <w:r w:rsidR="00D51480">
        <w:rPr>
          <w:rFonts w:ascii="GHEA Grapalat" w:hAnsi="GHEA Grapalat" w:cs="Sylfaen"/>
          <w:b/>
          <w:bCs w:val="0"/>
          <w:i w:val="0"/>
          <w:iCs/>
          <w:sz w:val="24"/>
          <w:szCs w:val="24"/>
          <w:lang w:val="hy-AM"/>
        </w:rPr>
        <w:t>ՆՎԻՐԱՏՎՈՒԹՅԱՄԲ</w:t>
      </w:r>
      <w:r w:rsidR="00722B0F">
        <w:rPr>
          <w:rFonts w:ascii="GHEA Grapalat" w:hAnsi="GHEA Grapalat" w:cs="Sylfaen"/>
          <w:b/>
          <w:bCs w:val="0"/>
          <w:i w:val="0"/>
          <w:iCs/>
          <w:sz w:val="24"/>
          <w:szCs w:val="24"/>
          <w:lang w:val="hy-AM"/>
        </w:rPr>
        <w:t xml:space="preserve"> ՀԱՆՁՆԵԼՈՒ ՄԱՍԻՆ</w:t>
      </w:r>
    </w:p>
    <w:p w14:paraId="32D8E2B6" w14:textId="77777777" w:rsidR="00F92D60" w:rsidRPr="004C3A41" w:rsidRDefault="00F92D60" w:rsidP="00F92D60">
      <w:pPr>
        <w:shd w:val="clear" w:color="auto" w:fill="FFFFFF"/>
        <w:spacing w:after="0" w:line="240" w:lineRule="auto"/>
        <w:ind w:firstLine="375"/>
        <w:jc w:val="center"/>
        <w:rPr>
          <w:rFonts w:ascii="GHEA Grapalat" w:eastAsia="Times New Roman" w:hAnsi="GHEA Grapalat" w:cs="Times New Roman"/>
          <w:b/>
          <w:bCs w:val="0"/>
          <w:i w:val="0"/>
          <w:sz w:val="24"/>
          <w:szCs w:val="24"/>
          <w:lang w:val="hy-AM" w:eastAsia="ru-RU"/>
        </w:rPr>
      </w:pPr>
    </w:p>
    <w:tbl>
      <w:tblPr>
        <w:tblW w:w="109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42"/>
        <w:gridCol w:w="3326"/>
      </w:tblGrid>
      <w:tr w:rsidR="004C3A41" w:rsidRPr="004C3A41" w14:paraId="217F2237" w14:textId="77777777" w:rsidTr="0099316C">
        <w:trPr>
          <w:trHeight w:val="508"/>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vAlign w:val="center"/>
          </w:tcPr>
          <w:p w14:paraId="32312FDF" w14:textId="47491E97" w:rsidR="00CE78CF" w:rsidRPr="004C3A41" w:rsidRDefault="00F30A1C" w:rsidP="008A724D">
            <w:pPr>
              <w:spacing w:after="0" w:line="240" w:lineRule="auto"/>
              <w:ind w:left="240" w:firstLine="90"/>
              <w:rPr>
                <w:rFonts w:ascii="GHEA Grapalat" w:eastAsia="Times New Roman" w:hAnsi="GHEA Grapalat" w:cs="Times New Roman"/>
                <w:i w:val="0"/>
                <w:sz w:val="24"/>
                <w:szCs w:val="24"/>
                <w:lang w:val="hy-AM" w:eastAsia="ru-RU"/>
              </w:rPr>
            </w:pPr>
            <w:r w:rsidRPr="004C3A41">
              <w:rPr>
                <w:rFonts w:ascii="GHEA Grapalat" w:eastAsia="Microsoft JhengHei" w:hAnsi="GHEA Grapalat" w:cs="Microsoft JhengHei"/>
                <w:i w:val="0"/>
                <w:sz w:val="24"/>
                <w:szCs w:val="24"/>
                <w:lang w:val="en-US" w:eastAsia="ru-RU"/>
              </w:rPr>
              <w:t>1</w:t>
            </w:r>
            <w:r w:rsidR="006F1CAB" w:rsidRPr="004C3A41">
              <w:rPr>
                <w:rFonts w:ascii="GHEA Grapalat" w:eastAsia="Microsoft JhengHei" w:hAnsi="GHEA Grapalat" w:cs="Microsoft JhengHei"/>
                <w:i w:val="0"/>
                <w:sz w:val="24"/>
                <w:szCs w:val="24"/>
                <w:lang w:val="hy-AM" w:eastAsia="ru-RU"/>
              </w:rPr>
              <w:t xml:space="preserve">. </w:t>
            </w:r>
            <w:r w:rsidR="006F1CAB" w:rsidRPr="004C3A41">
              <w:rPr>
                <w:rFonts w:ascii="GHEA Grapalat" w:eastAsia="Times New Roman" w:hAnsi="GHEA Grapalat" w:cs="Times New Roman"/>
                <w:i w:val="0"/>
                <w:sz w:val="24"/>
                <w:szCs w:val="24"/>
                <w:lang w:val="hy-AM" w:eastAsia="ru-RU"/>
              </w:rPr>
              <w:t>ՀՀ ֆինանսների նախարարություն</w:t>
            </w:r>
          </w:p>
        </w:tc>
        <w:tc>
          <w:tcPr>
            <w:tcW w:w="3326" w:type="dxa"/>
            <w:tcBorders>
              <w:top w:val="outset" w:sz="6" w:space="0" w:color="auto"/>
              <w:left w:val="outset" w:sz="6" w:space="0" w:color="auto"/>
              <w:bottom w:val="outset" w:sz="6" w:space="0" w:color="auto"/>
              <w:right w:val="outset" w:sz="6" w:space="0" w:color="auto"/>
            </w:tcBorders>
            <w:shd w:val="clear" w:color="auto" w:fill="D9D9D9"/>
            <w:vAlign w:val="center"/>
          </w:tcPr>
          <w:p w14:paraId="240651DC" w14:textId="7990D541" w:rsidR="00CE78CF" w:rsidRPr="00722B0F" w:rsidRDefault="004E77B0" w:rsidP="00E24436">
            <w:pPr>
              <w:spacing w:after="0" w:line="240" w:lineRule="auto"/>
              <w:ind w:left="240" w:firstLine="90"/>
              <w:jc w:val="center"/>
              <w:rPr>
                <w:rFonts w:ascii="GHEA Grapalat" w:eastAsia="Times New Roman" w:hAnsi="GHEA Grapalat" w:cs="Times New Roman"/>
                <w:i w:val="0"/>
                <w:sz w:val="24"/>
                <w:szCs w:val="24"/>
                <w:lang w:val="hy-AM" w:eastAsia="ru-RU"/>
              </w:rPr>
            </w:pPr>
            <w:r w:rsidRPr="00722B0F">
              <w:rPr>
                <w:rFonts w:ascii="GHEA Grapalat" w:eastAsia="Times New Roman" w:hAnsi="GHEA Grapalat" w:cs="Times New Roman"/>
                <w:i w:val="0"/>
                <w:sz w:val="24"/>
                <w:szCs w:val="24"/>
                <w:lang w:val="hy-AM" w:eastAsia="ru-RU"/>
              </w:rPr>
              <w:t>13</w:t>
            </w:r>
            <w:r w:rsidR="00CD4500" w:rsidRPr="00722B0F">
              <w:rPr>
                <w:rFonts w:ascii="Cambria Math" w:eastAsia="Times New Roman" w:hAnsi="Cambria Math" w:cs="Cambria Math"/>
                <w:i w:val="0"/>
                <w:sz w:val="24"/>
                <w:szCs w:val="24"/>
                <w:lang w:val="hy-AM" w:eastAsia="ru-RU"/>
              </w:rPr>
              <w:t>․</w:t>
            </w:r>
            <w:r w:rsidR="00E173FB" w:rsidRPr="00722B0F">
              <w:rPr>
                <w:rFonts w:ascii="GHEA Grapalat" w:eastAsia="Times New Roman" w:hAnsi="GHEA Grapalat" w:cs="Times New Roman"/>
                <w:i w:val="0"/>
                <w:sz w:val="24"/>
                <w:szCs w:val="24"/>
                <w:lang w:val="hy-AM" w:eastAsia="ru-RU"/>
              </w:rPr>
              <w:t>0</w:t>
            </w:r>
            <w:r w:rsidR="00C12E2D" w:rsidRPr="00722B0F">
              <w:rPr>
                <w:rFonts w:ascii="GHEA Grapalat" w:eastAsia="Times New Roman" w:hAnsi="GHEA Grapalat" w:cs="Times New Roman"/>
                <w:i w:val="0"/>
                <w:sz w:val="24"/>
                <w:szCs w:val="24"/>
                <w:lang w:val="hy-AM" w:eastAsia="ru-RU"/>
              </w:rPr>
              <w:t>5</w:t>
            </w:r>
            <w:r w:rsidR="00CD4500" w:rsidRPr="00722B0F">
              <w:rPr>
                <w:rFonts w:ascii="Cambria Math" w:eastAsia="Times New Roman" w:hAnsi="Cambria Math" w:cs="Cambria Math"/>
                <w:i w:val="0"/>
                <w:sz w:val="24"/>
                <w:szCs w:val="24"/>
                <w:lang w:val="hy-AM" w:eastAsia="ru-RU"/>
              </w:rPr>
              <w:t>․</w:t>
            </w:r>
            <w:r w:rsidR="00CD4500" w:rsidRPr="00722B0F">
              <w:rPr>
                <w:rFonts w:ascii="GHEA Grapalat" w:eastAsia="Times New Roman" w:hAnsi="GHEA Grapalat" w:cs="Times New Roman"/>
                <w:i w:val="0"/>
                <w:sz w:val="24"/>
                <w:szCs w:val="24"/>
                <w:lang w:val="hy-AM" w:eastAsia="ru-RU"/>
              </w:rPr>
              <w:t>202</w:t>
            </w:r>
            <w:r w:rsidR="00E24436" w:rsidRPr="00722B0F">
              <w:rPr>
                <w:rFonts w:ascii="GHEA Grapalat" w:eastAsia="Times New Roman" w:hAnsi="GHEA Grapalat" w:cs="Times New Roman"/>
                <w:i w:val="0"/>
                <w:sz w:val="24"/>
                <w:szCs w:val="24"/>
                <w:lang w:val="hy-AM" w:eastAsia="ru-RU"/>
              </w:rPr>
              <w:t>6</w:t>
            </w:r>
            <w:r w:rsidR="00CD4500" w:rsidRPr="00722B0F">
              <w:rPr>
                <w:rFonts w:ascii="GHEA Grapalat" w:eastAsia="Times New Roman" w:hAnsi="GHEA Grapalat" w:cs="Times New Roman"/>
                <w:i w:val="0"/>
                <w:sz w:val="24"/>
                <w:szCs w:val="24"/>
                <w:lang w:val="hy-AM" w:eastAsia="ru-RU"/>
              </w:rPr>
              <w:t>թ</w:t>
            </w:r>
            <w:r w:rsidR="00CD4500" w:rsidRPr="00722B0F">
              <w:rPr>
                <w:rFonts w:ascii="Cambria Math" w:eastAsia="Times New Roman" w:hAnsi="Cambria Math" w:cs="Cambria Math"/>
                <w:i w:val="0"/>
                <w:sz w:val="24"/>
                <w:szCs w:val="24"/>
                <w:lang w:val="hy-AM" w:eastAsia="ru-RU"/>
              </w:rPr>
              <w:t>․</w:t>
            </w:r>
          </w:p>
        </w:tc>
      </w:tr>
      <w:tr w:rsidR="004C3A41" w:rsidRPr="004C3A41" w14:paraId="5CD77027" w14:textId="77777777" w:rsidTr="00722B0F">
        <w:trPr>
          <w:trHeight w:val="436"/>
          <w:tblCellSpacing w:w="0" w:type="dxa"/>
          <w:jc w:val="center"/>
        </w:trPr>
        <w:tc>
          <w:tcPr>
            <w:tcW w:w="7642" w:type="dxa"/>
            <w:vMerge/>
            <w:tcBorders>
              <w:left w:val="outset" w:sz="6" w:space="0" w:color="auto"/>
              <w:bottom w:val="outset" w:sz="6" w:space="0" w:color="auto"/>
              <w:right w:val="outset" w:sz="6" w:space="0" w:color="auto"/>
            </w:tcBorders>
            <w:shd w:val="clear" w:color="auto" w:fill="D9D9D9"/>
            <w:vAlign w:val="center"/>
          </w:tcPr>
          <w:p w14:paraId="255061C9" w14:textId="77777777" w:rsidR="00CE78CF" w:rsidRPr="004C3A41" w:rsidRDefault="00CE78CF" w:rsidP="006B3139">
            <w:pPr>
              <w:spacing w:after="0" w:line="240" w:lineRule="auto"/>
              <w:ind w:left="240" w:right="180" w:firstLine="90"/>
              <w:jc w:val="center"/>
              <w:rPr>
                <w:rFonts w:ascii="GHEA Grapalat" w:eastAsia="Times New Roman" w:hAnsi="GHEA Grapalat" w:cs="Times New Roman"/>
                <w:i w:val="0"/>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vAlign w:val="center"/>
          </w:tcPr>
          <w:p w14:paraId="17C432A4" w14:textId="49CE2821" w:rsidR="00CE78CF" w:rsidRPr="00722B0F" w:rsidRDefault="00CD4500" w:rsidP="00722B0F">
            <w:pPr>
              <w:spacing w:after="0" w:line="240" w:lineRule="auto"/>
              <w:ind w:left="240" w:firstLine="90"/>
              <w:jc w:val="center"/>
              <w:rPr>
                <w:rFonts w:ascii="GHEA Grapalat" w:eastAsia="Times New Roman" w:hAnsi="GHEA Grapalat" w:cs="Times New Roman"/>
                <w:i w:val="0"/>
                <w:sz w:val="24"/>
                <w:szCs w:val="24"/>
                <w:lang w:val="hy-AM" w:eastAsia="ru-RU"/>
              </w:rPr>
            </w:pPr>
            <w:r w:rsidRPr="00722B0F">
              <w:rPr>
                <w:rFonts w:ascii="GHEA Grapalat" w:eastAsia="Times New Roman" w:hAnsi="GHEA Grapalat" w:cs="Times New Roman"/>
                <w:i w:val="0"/>
                <w:sz w:val="24"/>
                <w:szCs w:val="24"/>
                <w:lang w:val="hy-AM" w:eastAsia="ru-RU"/>
              </w:rPr>
              <w:t>N</w:t>
            </w:r>
            <w:r w:rsidR="00F95D21" w:rsidRPr="00722B0F">
              <w:rPr>
                <w:rFonts w:ascii="GHEA Grapalat" w:eastAsia="Times New Roman" w:hAnsi="GHEA Grapalat" w:cs="Times New Roman"/>
                <w:i w:val="0"/>
                <w:sz w:val="24"/>
                <w:szCs w:val="24"/>
                <w:lang w:val="hy-AM" w:eastAsia="ru-RU"/>
              </w:rPr>
              <w:t xml:space="preserve"> </w:t>
            </w:r>
            <w:r w:rsidR="004E77B0" w:rsidRPr="00722B0F">
              <w:rPr>
                <w:rFonts w:ascii="GHEA Grapalat" w:eastAsia="Times New Roman" w:hAnsi="GHEA Grapalat" w:cs="Times New Roman"/>
                <w:i w:val="0"/>
                <w:sz w:val="24"/>
                <w:szCs w:val="24"/>
                <w:lang w:val="hy-AM" w:eastAsia="ru-RU"/>
              </w:rPr>
              <w:t>01</w:t>
            </w:r>
            <w:r w:rsidR="004E77B0" w:rsidRPr="00722B0F">
              <w:rPr>
                <w:rFonts w:ascii="Cambria Math" w:eastAsia="Times New Roman" w:hAnsi="Cambria Math" w:cs="Cambria Math"/>
                <w:i w:val="0"/>
                <w:sz w:val="24"/>
                <w:szCs w:val="24"/>
                <w:lang w:val="hy-AM" w:eastAsia="ru-RU"/>
              </w:rPr>
              <w:t>․</w:t>
            </w:r>
            <w:r w:rsidR="004E77B0" w:rsidRPr="00722B0F">
              <w:rPr>
                <w:rFonts w:ascii="GHEA Grapalat" w:eastAsia="Times New Roman" w:hAnsi="GHEA Grapalat" w:cs="Times New Roman"/>
                <w:i w:val="0"/>
                <w:sz w:val="24"/>
                <w:szCs w:val="24"/>
                <w:lang w:val="hy-AM" w:eastAsia="ru-RU"/>
              </w:rPr>
              <w:t>1/9/12626</w:t>
            </w:r>
            <w:r w:rsidR="00F9187A" w:rsidRPr="00722B0F">
              <w:rPr>
                <w:rFonts w:ascii="GHEA Grapalat" w:eastAsia="Times New Roman" w:hAnsi="GHEA Grapalat" w:cs="Times New Roman"/>
                <w:i w:val="0"/>
                <w:sz w:val="24"/>
                <w:szCs w:val="24"/>
                <w:lang w:val="hy-AM" w:eastAsia="ru-RU"/>
              </w:rPr>
              <w:t>-2026</w:t>
            </w:r>
          </w:p>
        </w:tc>
      </w:tr>
      <w:tr w:rsidR="004C3A41" w:rsidRPr="00372933" w14:paraId="237B4130" w14:textId="77777777" w:rsidTr="00722B0F">
        <w:trPr>
          <w:trHeight w:val="1248"/>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202624F7" w14:textId="32F78B6B" w:rsidR="008577D8" w:rsidRPr="008577D8" w:rsidRDefault="008577D8" w:rsidP="00722B0F">
            <w:pPr>
              <w:tabs>
                <w:tab w:val="left" w:pos="1276"/>
              </w:tabs>
              <w:ind w:left="112" w:right="122" w:firstLine="254"/>
              <w:contextualSpacing/>
              <w:jc w:val="both"/>
              <w:rPr>
                <w:rFonts w:ascii="GHEA Grapalat" w:eastAsia="Times New Roman" w:hAnsi="GHEA Grapalat" w:cs="Times New Roman"/>
                <w:bCs w:val="0"/>
                <w:i w:val="0"/>
                <w:iCs/>
                <w:sz w:val="24"/>
                <w:szCs w:val="24"/>
                <w:lang w:val="hy-AM"/>
              </w:rPr>
            </w:pPr>
            <w:r w:rsidRPr="008577D8">
              <w:rPr>
                <w:rFonts w:ascii="GHEA Grapalat" w:hAnsi="GHEA Grapalat"/>
                <w:i w:val="0"/>
                <w:iCs/>
                <w:sz w:val="24"/>
                <w:szCs w:val="24"/>
                <w:lang w:val="hy-AM"/>
              </w:rPr>
              <w:t xml:space="preserve">Ի </w:t>
            </w:r>
            <w:r w:rsidRPr="008577D8">
              <w:rPr>
                <w:rFonts w:ascii="GHEA Grapalat" w:eastAsia="Times New Roman" w:hAnsi="GHEA Grapalat" w:cs="Times New Roman"/>
                <w:bCs w:val="0"/>
                <w:i w:val="0"/>
                <w:iCs/>
                <w:sz w:val="24"/>
                <w:szCs w:val="24"/>
                <w:lang w:val="hy-AM"/>
              </w:rPr>
              <w:t>կատարումն ՀՀ փոխվարչապետի 07.05.2026թ. N /03.67/15379-2026 հանձնարարականի՝ «Որպես նվիրատվություն գույք ընդունելու, Հայաստանի Հանրապետության տարածքային կառավարման և ենթակառուցվածքների նախարարության պետական գույքի կոմիտեին ամրացնելու և Հայաստանի տարածքային զարգացման հիմնադրամին հանձնելու մասին» ՀՀ կառա</w:t>
            </w:r>
            <w:r w:rsidRPr="008577D8">
              <w:rPr>
                <w:rFonts w:ascii="GHEA Grapalat" w:eastAsia="Times New Roman" w:hAnsi="GHEA Grapalat" w:cs="Times New Roman"/>
                <w:bCs w:val="0"/>
                <w:i w:val="0"/>
                <w:iCs/>
                <w:sz w:val="24"/>
                <w:szCs w:val="24"/>
                <w:lang w:val="hy-AM"/>
              </w:rPr>
              <w:softHyphen/>
            </w:r>
            <w:r w:rsidRPr="008577D8">
              <w:rPr>
                <w:rFonts w:ascii="GHEA Grapalat" w:eastAsia="Times New Roman" w:hAnsi="GHEA Grapalat" w:cs="Times New Roman"/>
                <w:bCs w:val="0"/>
                <w:i w:val="0"/>
                <w:iCs/>
                <w:sz w:val="24"/>
                <w:szCs w:val="24"/>
                <w:lang w:val="hy-AM"/>
              </w:rPr>
              <w:softHyphen/>
              <w:t>վա</w:t>
            </w:r>
            <w:r w:rsidRPr="008577D8">
              <w:rPr>
                <w:rFonts w:ascii="GHEA Grapalat" w:eastAsia="Times New Roman" w:hAnsi="GHEA Grapalat" w:cs="Times New Roman"/>
                <w:bCs w:val="0"/>
                <w:i w:val="0"/>
                <w:iCs/>
                <w:sz w:val="24"/>
                <w:szCs w:val="24"/>
                <w:lang w:val="hy-AM"/>
              </w:rPr>
              <w:softHyphen/>
              <w:t>րու</w:t>
            </w:r>
            <w:r w:rsidRPr="008577D8">
              <w:rPr>
                <w:rFonts w:ascii="GHEA Grapalat" w:eastAsia="Times New Roman" w:hAnsi="GHEA Grapalat" w:cs="Times New Roman"/>
                <w:bCs w:val="0"/>
                <w:i w:val="0"/>
                <w:iCs/>
                <w:sz w:val="24"/>
                <w:szCs w:val="24"/>
                <w:lang w:val="hy-AM"/>
              </w:rPr>
              <w:softHyphen/>
              <w:t>թյան որոշման նախագծի վերա</w:t>
            </w:r>
            <w:r w:rsidRPr="008577D8">
              <w:rPr>
                <w:rFonts w:ascii="GHEA Grapalat" w:eastAsia="Times New Roman" w:hAnsi="GHEA Grapalat" w:cs="Times New Roman"/>
                <w:bCs w:val="0"/>
                <w:i w:val="0"/>
                <w:iCs/>
                <w:sz w:val="24"/>
                <w:szCs w:val="24"/>
                <w:lang w:val="hy-AM"/>
              </w:rPr>
              <w:softHyphen/>
              <w:t>բերյալ հայտ</w:t>
            </w:r>
            <w:r w:rsidRPr="008577D8">
              <w:rPr>
                <w:rFonts w:ascii="GHEA Grapalat" w:eastAsia="Times New Roman" w:hAnsi="GHEA Grapalat" w:cs="Times New Roman"/>
                <w:bCs w:val="0"/>
                <w:i w:val="0"/>
                <w:iCs/>
                <w:sz w:val="24"/>
                <w:szCs w:val="24"/>
                <w:lang w:val="hy-AM"/>
              </w:rPr>
              <w:softHyphen/>
              <w:t>նում ենք հետևյալը.</w:t>
            </w:r>
          </w:p>
          <w:p w14:paraId="7264EB6C" w14:textId="77777777" w:rsidR="008577D8" w:rsidRPr="008577D8" w:rsidRDefault="008577D8" w:rsidP="00722B0F">
            <w:pPr>
              <w:tabs>
                <w:tab w:val="left" w:pos="284"/>
              </w:tabs>
              <w:ind w:left="112" w:right="122" w:firstLine="254"/>
              <w:contextualSpacing/>
              <w:jc w:val="both"/>
              <w:rPr>
                <w:rFonts w:ascii="GHEA Grapalat" w:hAnsi="GHEA Grapalat" w:cstheme="minorBidi"/>
                <w:bCs w:val="0"/>
                <w:i w:val="0"/>
                <w:iCs/>
                <w:sz w:val="24"/>
                <w:szCs w:val="24"/>
                <w:lang w:val="hy-AM"/>
              </w:rPr>
            </w:pPr>
            <w:r w:rsidRPr="008577D8">
              <w:rPr>
                <w:rFonts w:ascii="GHEA Grapalat" w:eastAsia="Times New Roman" w:hAnsi="GHEA Grapalat" w:cs="Times New Roman"/>
                <w:bCs w:val="0"/>
                <w:i w:val="0"/>
                <w:iCs/>
                <w:sz w:val="24"/>
                <w:szCs w:val="24"/>
                <w:lang w:val="hy-AM"/>
              </w:rPr>
              <w:t>Նախագծով առաջարկվում է որպես նվիրատվություն Հայաստանի Հանրապետությանն ընդունել «Վեդու ջրամբարի և ոռոգման համակարգի կառուցում» ծրագրի շրջանակներում կապալառուի կողմից ծրագրի միջոցների հաշվին գնված ու կապալառու</w:t>
            </w:r>
            <w:r w:rsidRPr="008577D8">
              <w:rPr>
                <w:rFonts w:ascii="GHEA Grapalat" w:hAnsi="GHEA Grapalat"/>
                <w:i w:val="0"/>
                <w:iCs/>
                <w:sz w:val="24"/>
                <w:szCs w:val="24"/>
                <w:lang w:val="hy-AM"/>
              </w:rPr>
              <w:t>ի անվամբ գրանցված և «Կապսի ջրամբարի և ոռոգման ինքնահոս համակարգի կառուցում» ծրագրի շրջանակներում հեղինակային և տեխնիկական հսկողություն իրականացնող կազմակերպության կողմից ծրագրի միջոցների հաշվին գնված և իր անվամբ գրանցված  տրանսպորտային միջոցները ու դրանք ամրացնել ՀՀ ՏԿԵՆ պետական գույքի կոմիտեին, այնուհետև սեփականության իրավունքով հանձնել Հայաստանի տարածքային զարգացման հիմնադրամին (այսուհետ՝ Հիմնադրամ)։</w:t>
            </w:r>
          </w:p>
          <w:p w14:paraId="24A88A51" w14:textId="77777777" w:rsidR="008577D8" w:rsidRPr="008577D8" w:rsidRDefault="008577D8" w:rsidP="00722B0F">
            <w:pPr>
              <w:spacing w:after="0"/>
              <w:ind w:left="112" w:right="122" w:firstLine="254"/>
              <w:jc w:val="both"/>
              <w:rPr>
                <w:rFonts w:ascii="GHEA Grapalat" w:hAnsi="GHEA Grapalat" w:cs="IRTEK Courier"/>
                <w:i w:val="0"/>
                <w:iCs/>
                <w:sz w:val="24"/>
                <w:szCs w:val="24"/>
                <w:lang w:val="hy-AM"/>
              </w:rPr>
            </w:pPr>
            <w:r w:rsidRPr="008577D8">
              <w:rPr>
                <w:rFonts w:ascii="GHEA Grapalat" w:hAnsi="GHEA Grapalat" w:cs="IRTEK Courier"/>
                <w:i w:val="0"/>
                <w:iCs/>
                <w:sz w:val="24"/>
                <w:szCs w:val="24"/>
                <w:lang w:val="hy-AM"/>
              </w:rPr>
              <w:t>Նախագծի հիմնավորման համաձայն՝ Հիմնադրամին գույք հատկացնելը պայմանավորված է Հիմնադրամի կողմից վարկային միջոցների և ՀՀ կառավարության համաֆինանսավորման հաշվին իրականացվող ծրագրերի շրջանակներում գնված տրանսպորտային միջոցները Հիմնադրամի անվամբ ձևակերպելու անհրաժեշտությամբ, որից հետո քննարկվող տրանսպորտային միջոցները կօգտագործվեն Հիմնադրամի այլ ծրագրերի իրականացման, ինչպես նաև կանոնադրական այլ խնդիրներ իրականացնելու համար։</w:t>
            </w:r>
          </w:p>
          <w:p w14:paraId="70CF1778" w14:textId="77777777" w:rsidR="008577D8" w:rsidRPr="008577D8" w:rsidRDefault="008577D8" w:rsidP="00722B0F">
            <w:pPr>
              <w:spacing w:after="0"/>
              <w:ind w:left="112" w:right="122" w:firstLine="254"/>
              <w:jc w:val="both"/>
              <w:rPr>
                <w:rFonts w:ascii="GHEA Grapalat" w:hAnsi="GHEA Grapalat" w:cs="IRTEK Courier"/>
                <w:i w:val="0"/>
                <w:iCs/>
                <w:sz w:val="24"/>
                <w:szCs w:val="24"/>
                <w:lang w:val="hy-AM"/>
              </w:rPr>
            </w:pPr>
            <w:r w:rsidRPr="008577D8">
              <w:rPr>
                <w:rFonts w:ascii="GHEA Grapalat" w:hAnsi="GHEA Grapalat" w:cs="IRTEK Courier"/>
                <w:i w:val="0"/>
                <w:iCs/>
                <w:sz w:val="24"/>
                <w:szCs w:val="24"/>
                <w:lang w:val="hy-AM"/>
              </w:rPr>
              <w:t xml:space="preserve">Սակայն Նախագծով պարզաբանված չէ, թե 7 ավտոմեքենաները տրամադրելու պարագայում նույն չափով ավտոմեքենաներ </w:t>
            </w:r>
            <w:r w:rsidRPr="008577D8">
              <w:rPr>
                <w:rFonts w:ascii="GHEA Grapalat" w:hAnsi="GHEA Grapalat" w:cs="IRTEK Courier"/>
                <w:i w:val="0"/>
                <w:iCs/>
                <w:sz w:val="24"/>
                <w:szCs w:val="24"/>
                <w:lang w:val="hy-AM"/>
              </w:rPr>
              <w:lastRenderedPageBreak/>
              <w:t>հետագայում հատկացվելու են ՏԿԵՆ պետական գույքի կառավարման կոմիտեին (արդյոք դիտարկվում է որպես Հիմնադրամում առկա ավտոմեքենաների թարմացում), թե ավելանալու են վերջիններիս քանակը:</w:t>
            </w:r>
          </w:p>
          <w:p w14:paraId="53C452D3" w14:textId="77777777" w:rsidR="008577D8" w:rsidRPr="008577D8" w:rsidRDefault="008577D8" w:rsidP="00722B0F">
            <w:pPr>
              <w:spacing w:after="0"/>
              <w:ind w:left="112" w:right="122" w:firstLine="254"/>
              <w:jc w:val="both"/>
              <w:rPr>
                <w:rFonts w:ascii="GHEA Grapalat" w:hAnsi="GHEA Grapalat" w:cs="IRTEK Courier"/>
                <w:i w:val="0"/>
                <w:iCs/>
                <w:sz w:val="24"/>
                <w:szCs w:val="24"/>
                <w:lang w:val="hy-AM"/>
              </w:rPr>
            </w:pPr>
            <w:r w:rsidRPr="008577D8">
              <w:rPr>
                <w:rFonts w:ascii="GHEA Grapalat" w:hAnsi="GHEA Grapalat" w:cs="IRTEK Courier"/>
                <w:i w:val="0"/>
                <w:iCs/>
                <w:sz w:val="24"/>
                <w:szCs w:val="24"/>
                <w:lang w:val="hy-AM"/>
              </w:rPr>
              <w:t>Այնուամենայնիվ, եթե նախատեսվում է Հիմնադրամի ավտոմեքենաների թվաքանակի ավելացում, առաջարկում ենք հիմնավորումներում ներկայացնել տրանսպորտային միջոցների կարիքների գնահատման վերաբերյալ տեղեկատվությունը, քանի որ հիշատակված վարկային ծրագրերով վերջինիս կողմից ներկայումս աշխատանքներ չեն իրականացվում:</w:t>
            </w:r>
          </w:p>
          <w:p w14:paraId="23011732" w14:textId="2DAA48C9" w:rsidR="00E24436" w:rsidRPr="008577D8" w:rsidRDefault="008577D8" w:rsidP="00722B0F">
            <w:pPr>
              <w:spacing w:after="0"/>
              <w:ind w:left="112" w:right="122" w:firstLine="254"/>
              <w:jc w:val="both"/>
              <w:rPr>
                <w:rFonts w:ascii="GHEA Grapalat" w:eastAsia="Times New Roman" w:hAnsi="GHEA Grapalat" w:cs="Times New Roman"/>
                <w:i w:val="0"/>
                <w:iCs/>
                <w:sz w:val="24"/>
                <w:szCs w:val="24"/>
                <w:lang w:val="hy-AM" w:eastAsia="ru-RU"/>
              </w:rPr>
            </w:pPr>
            <w:r w:rsidRPr="008577D8">
              <w:rPr>
                <w:rFonts w:ascii="GHEA Grapalat" w:hAnsi="GHEA Grapalat" w:cs="IRTEK Courier"/>
                <w:i w:val="0"/>
                <w:iCs/>
                <w:sz w:val="24"/>
                <w:szCs w:val="24"/>
                <w:lang w:val="hy-AM"/>
              </w:rPr>
              <w:t>Միաժամանակ առաջարկում ենք հստակեցնել, ինչ միջոցներով է իրականացվելու  տրանսպորտային միջոցների շահագործման ու պահպանման ծախսերը և ներկայացնել այդ մասով ՀՀ պետական բյուջեի ծախսերի վրա ազդեցության գնահատումները (թեկուզև հիմնավորման 6-րդ կետով նշվել է, որ ՀՀ կառավարության որոշման նախագծի ընդունման կապակցությամբ ՀՀ պետական բյուջեում ծախսերի ավելացում չի նախատեսվում):</w:t>
            </w: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665184A0" w14:textId="77777777" w:rsidR="0029188C" w:rsidRDefault="0029188C" w:rsidP="00805DD2">
            <w:pPr>
              <w:spacing w:after="0" w:line="240" w:lineRule="auto"/>
              <w:ind w:left="240" w:firstLine="90"/>
              <w:jc w:val="center"/>
              <w:rPr>
                <w:rFonts w:ascii="GHEA Grapalat" w:eastAsia="Times New Roman" w:hAnsi="GHEA Grapalat" w:cs="Times New Roman"/>
                <w:i w:val="0"/>
                <w:sz w:val="24"/>
                <w:szCs w:val="24"/>
                <w:lang w:val="hy-AM" w:eastAsia="ru-RU"/>
              </w:rPr>
            </w:pPr>
          </w:p>
          <w:p w14:paraId="727DFC30" w14:textId="77777777" w:rsidR="0029188C" w:rsidRDefault="0029188C" w:rsidP="00805DD2">
            <w:pPr>
              <w:spacing w:after="0" w:line="240" w:lineRule="auto"/>
              <w:ind w:left="240" w:firstLine="90"/>
              <w:jc w:val="center"/>
              <w:rPr>
                <w:rFonts w:ascii="GHEA Grapalat" w:eastAsia="Times New Roman" w:hAnsi="GHEA Grapalat" w:cs="Times New Roman"/>
                <w:i w:val="0"/>
                <w:sz w:val="24"/>
                <w:szCs w:val="24"/>
                <w:lang w:val="hy-AM" w:eastAsia="ru-RU"/>
              </w:rPr>
            </w:pPr>
          </w:p>
          <w:p w14:paraId="18AB904E" w14:textId="6059DCF1" w:rsidR="00805DD2" w:rsidRDefault="00805DD2" w:rsidP="00805DD2">
            <w:pPr>
              <w:spacing w:after="0" w:line="240" w:lineRule="auto"/>
              <w:ind w:left="240" w:firstLine="9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Քննարկվել </w:t>
            </w:r>
            <w:r w:rsidR="00ED5C0B">
              <w:rPr>
                <w:rFonts w:ascii="GHEA Grapalat" w:eastAsia="Times New Roman" w:hAnsi="GHEA Grapalat" w:cs="Times New Roman"/>
                <w:i w:val="0"/>
                <w:sz w:val="24"/>
                <w:szCs w:val="24"/>
                <w:lang w:val="hy-AM" w:eastAsia="ru-RU"/>
              </w:rPr>
              <w:t>է</w:t>
            </w:r>
          </w:p>
          <w:p w14:paraId="26C9C981" w14:textId="77777777" w:rsidR="00E24436" w:rsidRDefault="00805DD2" w:rsidP="00805DD2">
            <w:pPr>
              <w:spacing w:after="0" w:line="240" w:lineRule="auto"/>
              <w:ind w:left="240" w:firstLine="9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Նախագիծն ամբողջովին խմբագրվել է</w:t>
            </w:r>
          </w:p>
          <w:p w14:paraId="393066FC" w14:textId="59E0074F" w:rsidR="00805DD2" w:rsidRDefault="00805DD2" w:rsidP="00805DD2">
            <w:pPr>
              <w:spacing w:after="0" w:line="240" w:lineRule="auto"/>
              <w:ind w:left="240" w:firstLine="9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Տրանսպորտային միջոցները նախատեսվում են հաշվառել որպես պետական սեփականություն և Հիմնադրամին </w:t>
            </w:r>
            <w:r w:rsidR="00D51480">
              <w:rPr>
                <w:rFonts w:ascii="GHEA Grapalat" w:eastAsia="Times New Roman" w:hAnsi="GHEA Grapalat" w:cs="Times New Roman"/>
                <w:i w:val="0"/>
                <w:sz w:val="24"/>
                <w:szCs w:val="24"/>
                <w:lang w:val="hy-AM" w:eastAsia="ru-RU"/>
              </w:rPr>
              <w:t>հանձնել նվիրատվությամբ</w:t>
            </w:r>
            <w:r>
              <w:rPr>
                <w:rFonts w:ascii="GHEA Grapalat" w:eastAsia="Times New Roman" w:hAnsi="GHEA Grapalat" w:cs="Times New Roman"/>
                <w:i w:val="0"/>
                <w:sz w:val="24"/>
                <w:szCs w:val="24"/>
                <w:lang w:val="hy-AM" w:eastAsia="ru-RU"/>
              </w:rPr>
              <w:t>։</w:t>
            </w:r>
          </w:p>
          <w:p w14:paraId="161682D1" w14:textId="77E32929" w:rsidR="00805DD2" w:rsidRDefault="00805DD2" w:rsidP="00805DD2">
            <w:pPr>
              <w:spacing w:after="0" w:line="240" w:lineRule="auto"/>
              <w:ind w:left="240" w:firstLine="9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Տ</w:t>
            </w:r>
            <w:r w:rsidRPr="008577D8">
              <w:rPr>
                <w:rFonts w:ascii="GHEA Grapalat" w:hAnsi="GHEA Grapalat" w:cs="IRTEK Courier"/>
                <w:i w:val="0"/>
                <w:iCs/>
                <w:sz w:val="24"/>
                <w:szCs w:val="24"/>
                <w:lang w:val="hy-AM"/>
              </w:rPr>
              <w:t>րանսպորտային միջոցների շահագործման ու պահպանման ծախսերը</w:t>
            </w:r>
            <w:r>
              <w:rPr>
                <w:rFonts w:ascii="GHEA Grapalat" w:hAnsi="GHEA Grapalat" w:cs="IRTEK Courier"/>
                <w:i w:val="0"/>
                <w:iCs/>
                <w:sz w:val="24"/>
                <w:szCs w:val="24"/>
                <w:lang w:val="hy-AM"/>
              </w:rPr>
              <w:t xml:space="preserve"> ենթակա են իրականացման Հիմնադրամի միջոցների հաշվին։</w:t>
            </w:r>
          </w:p>
          <w:p w14:paraId="60AF0A2C" w14:textId="362612A0" w:rsidR="0029188C" w:rsidRDefault="0029188C" w:rsidP="00805DD2">
            <w:pPr>
              <w:spacing w:after="0" w:line="240" w:lineRule="auto"/>
              <w:ind w:left="240" w:firstLine="90"/>
              <w:jc w:val="center"/>
              <w:rPr>
                <w:rFonts w:ascii="GHEA Grapalat" w:hAnsi="GHEA Grapalat" w:cs="IRTEK Courier"/>
                <w:i w:val="0"/>
                <w:iCs/>
                <w:sz w:val="24"/>
                <w:szCs w:val="24"/>
                <w:lang w:val="hy-AM"/>
              </w:rPr>
            </w:pPr>
          </w:p>
          <w:p w14:paraId="6B512813" w14:textId="78A53B47" w:rsidR="00805DD2" w:rsidRPr="004C3A41" w:rsidRDefault="00805DD2" w:rsidP="00D51480">
            <w:pPr>
              <w:spacing w:after="0" w:line="240" w:lineRule="auto"/>
              <w:ind w:left="240" w:firstLine="90"/>
              <w:jc w:val="center"/>
              <w:rPr>
                <w:rFonts w:ascii="GHEA Grapalat" w:eastAsia="Times New Roman" w:hAnsi="GHEA Grapalat" w:cs="Times New Roman"/>
                <w:i w:val="0"/>
                <w:sz w:val="24"/>
                <w:szCs w:val="24"/>
                <w:lang w:val="hy-AM" w:eastAsia="ru-RU"/>
              </w:rPr>
            </w:pPr>
          </w:p>
        </w:tc>
      </w:tr>
      <w:tr w:rsidR="004C3A41" w:rsidRPr="004C3A41" w14:paraId="6A482FC6" w14:textId="77777777" w:rsidTr="0099316C">
        <w:trPr>
          <w:tblCellSpacing w:w="0" w:type="dxa"/>
          <w:jc w:val="center"/>
        </w:trPr>
        <w:tc>
          <w:tcPr>
            <w:tcW w:w="7642" w:type="dxa"/>
            <w:vMerge w:val="restart"/>
            <w:tcBorders>
              <w:top w:val="outset" w:sz="6" w:space="0" w:color="auto"/>
              <w:left w:val="outset" w:sz="6" w:space="0" w:color="auto"/>
              <w:bottom w:val="outset" w:sz="6" w:space="0" w:color="auto"/>
              <w:right w:val="outset" w:sz="6" w:space="0" w:color="auto"/>
            </w:tcBorders>
            <w:shd w:val="clear" w:color="auto" w:fill="D9D9D9"/>
            <w:vAlign w:val="center"/>
            <w:hideMark/>
          </w:tcPr>
          <w:p w14:paraId="7C0436BF" w14:textId="1FC9A9F8" w:rsidR="00F1131A" w:rsidRPr="004C3A41" w:rsidRDefault="00F30A1C" w:rsidP="00722B0F">
            <w:pPr>
              <w:spacing w:after="0" w:line="240" w:lineRule="auto"/>
              <w:ind w:left="112" w:right="122" w:firstLine="254"/>
              <w:jc w:val="center"/>
              <w:rPr>
                <w:rFonts w:ascii="GHEA Grapalat" w:eastAsia="Microsoft JhengHei" w:hAnsi="GHEA Grapalat" w:cs="Microsoft JhengHei"/>
                <w:i w:val="0"/>
                <w:sz w:val="24"/>
                <w:szCs w:val="24"/>
                <w:lang w:val="hy-AM" w:eastAsia="ru-RU"/>
              </w:rPr>
            </w:pPr>
            <w:r w:rsidRPr="004C3A41">
              <w:rPr>
                <w:rFonts w:ascii="GHEA Grapalat" w:eastAsia="Times New Roman" w:hAnsi="GHEA Grapalat" w:cs="Times New Roman"/>
                <w:i w:val="0"/>
                <w:sz w:val="24"/>
                <w:szCs w:val="24"/>
                <w:lang w:val="hy-AM" w:eastAsia="ru-RU"/>
              </w:rPr>
              <w:t>2</w:t>
            </w:r>
            <w:r w:rsidR="00F1131A" w:rsidRPr="004C3A41">
              <w:rPr>
                <w:rFonts w:ascii="MS Mincho" w:eastAsia="MS Mincho" w:hAnsi="MS Mincho" w:cs="MS Mincho" w:hint="eastAsia"/>
                <w:i w:val="0"/>
                <w:sz w:val="24"/>
                <w:szCs w:val="24"/>
                <w:lang w:val="hy-AM" w:eastAsia="ru-RU"/>
              </w:rPr>
              <w:t>․</w:t>
            </w:r>
            <w:r w:rsidR="002920F5" w:rsidRPr="004C3A41">
              <w:rPr>
                <w:rFonts w:ascii="GHEA Grapalat" w:eastAsia="Times New Roman" w:hAnsi="GHEA Grapalat" w:cs="Times New Roman"/>
                <w:i w:val="0"/>
                <w:sz w:val="24"/>
                <w:szCs w:val="24"/>
                <w:lang w:val="hy-AM" w:eastAsia="ru-RU"/>
              </w:rPr>
              <w:t xml:space="preserve"> </w:t>
            </w:r>
            <w:r w:rsidR="005A6A02">
              <w:rPr>
                <w:rFonts w:ascii="GHEA Grapalat" w:eastAsia="Times New Roman" w:hAnsi="GHEA Grapalat" w:cs="Times New Roman"/>
                <w:i w:val="0"/>
                <w:sz w:val="24"/>
                <w:szCs w:val="24"/>
                <w:lang w:val="hy-AM" w:eastAsia="ru-RU"/>
              </w:rPr>
              <w:t>ՀՀ արդարադատության նախարարություն</w:t>
            </w:r>
          </w:p>
        </w:tc>
        <w:tc>
          <w:tcPr>
            <w:tcW w:w="3326" w:type="dxa"/>
            <w:tcBorders>
              <w:top w:val="outset" w:sz="6" w:space="0" w:color="auto"/>
              <w:left w:val="outset" w:sz="6" w:space="0" w:color="auto"/>
              <w:bottom w:val="outset" w:sz="6" w:space="0" w:color="auto"/>
              <w:right w:val="outset" w:sz="6" w:space="0" w:color="auto"/>
            </w:tcBorders>
            <w:shd w:val="clear" w:color="auto" w:fill="D9D9D9"/>
            <w:vAlign w:val="center"/>
          </w:tcPr>
          <w:p w14:paraId="48B531E6" w14:textId="12F88F3B" w:rsidR="00F1131A" w:rsidRPr="004C3A41" w:rsidRDefault="002779AD" w:rsidP="002920F5">
            <w:pPr>
              <w:spacing w:after="0" w:line="240" w:lineRule="auto"/>
              <w:ind w:left="240" w:firstLine="90"/>
              <w:jc w:val="center"/>
              <w:rPr>
                <w:rFonts w:ascii="GHEA Grapalat" w:eastAsia="Times New Roman" w:hAnsi="GHEA Grapalat" w:cs="Times New Roman"/>
                <w:i w:val="0"/>
                <w:sz w:val="24"/>
                <w:szCs w:val="24"/>
                <w:lang w:val="hy-AM" w:eastAsia="ru-RU"/>
              </w:rPr>
            </w:pPr>
            <w:r w:rsidRPr="002779AD">
              <w:rPr>
                <w:rFonts w:ascii="GHEA Grapalat" w:eastAsia="Times New Roman" w:hAnsi="GHEA Grapalat" w:cs="Times New Roman"/>
                <w:i w:val="0"/>
                <w:sz w:val="24"/>
                <w:szCs w:val="24"/>
                <w:lang w:val="hy-AM" w:eastAsia="ru-RU"/>
              </w:rPr>
              <w:t>15</w:t>
            </w:r>
            <w:r w:rsidR="00F1131A" w:rsidRPr="002779AD">
              <w:rPr>
                <w:rFonts w:ascii="MS Mincho" w:eastAsia="MS Mincho" w:hAnsi="MS Mincho" w:cs="MS Mincho" w:hint="eastAsia"/>
                <w:i w:val="0"/>
                <w:sz w:val="24"/>
                <w:szCs w:val="24"/>
                <w:lang w:val="hy-AM" w:eastAsia="ru-RU"/>
              </w:rPr>
              <w:t>․</w:t>
            </w:r>
            <w:r w:rsidR="00F1131A" w:rsidRPr="004C3A41">
              <w:rPr>
                <w:rFonts w:ascii="GHEA Grapalat" w:eastAsia="Times New Roman" w:hAnsi="GHEA Grapalat" w:cs="Times New Roman"/>
                <w:i w:val="0"/>
                <w:sz w:val="24"/>
                <w:szCs w:val="24"/>
                <w:lang w:val="hy-AM" w:eastAsia="ru-RU"/>
              </w:rPr>
              <w:t>0</w:t>
            </w:r>
            <w:r>
              <w:rPr>
                <w:rFonts w:ascii="GHEA Grapalat" w:eastAsia="Times New Roman" w:hAnsi="GHEA Grapalat" w:cs="Times New Roman"/>
                <w:i w:val="0"/>
                <w:sz w:val="24"/>
                <w:szCs w:val="24"/>
                <w:lang w:val="hy-AM" w:eastAsia="ru-RU"/>
              </w:rPr>
              <w:t>5</w:t>
            </w:r>
            <w:r w:rsidR="00F1131A" w:rsidRPr="002779AD">
              <w:rPr>
                <w:rFonts w:ascii="MS Mincho" w:eastAsia="MS Mincho" w:hAnsi="MS Mincho" w:cs="MS Mincho" w:hint="eastAsia"/>
                <w:i w:val="0"/>
                <w:sz w:val="24"/>
                <w:szCs w:val="24"/>
                <w:lang w:val="hy-AM" w:eastAsia="ru-RU"/>
              </w:rPr>
              <w:t>․</w:t>
            </w:r>
            <w:r w:rsidR="00F1131A" w:rsidRPr="004C3A41">
              <w:rPr>
                <w:rFonts w:ascii="GHEA Grapalat" w:eastAsia="Times New Roman" w:hAnsi="GHEA Grapalat" w:cs="Times New Roman"/>
                <w:i w:val="0"/>
                <w:sz w:val="24"/>
                <w:szCs w:val="24"/>
                <w:lang w:val="hy-AM" w:eastAsia="ru-RU"/>
              </w:rPr>
              <w:t>202</w:t>
            </w:r>
            <w:r w:rsidR="002920F5" w:rsidRPr="004C3A41">
              <w:rPr>
                <w:rFonts w:ascii="GHEA Grapalat" w:eastAsia="Times New Roman" w:hAnsi="GHEA Grapalat" w:cs="Times New Roman"/>
                <w:i w:val="0"/>
                <w:sz w:val="24"/>
                <w:szCs w:val="24"/>
                <w:lang w:val="hy-AM" w:eastAsia="ru-RU"/>
              </w:rPr>
              <w:t>6</w:t>
            </w:r>
            <w:r w:rsidR="00F1131A" w:rsidRPr="004C3A41">
              <w:rPr>
                <w:rFonts w:ascii="GHEA Grapalat" w:eastAsia="Times New Roman" w:hAnsi="GHEA Grapalat" w:cs="Times New Roman"/>
                <w:i w:val="0"/>
                <w:sz w:val="24"/>
                <w:szCs w:val="24"/>
                <w:lang w:val="hy-AM" w:eastAsia="ru-RU"/>
              </w:rPr>
              <w:t>թ</w:t>
            </w:r>
            <w:r w:rsidR="00F1131A" w:rsidRPr="002779AD">
              <w:rPr>
                <w:rFonts w:ascii="MS Mincho" w:eastAsia="MS Mincho" w:hAnsi="MS Mincho" w:cs="MS Mincho" w:hint="eastAsia"/>
                <w:i w:val="0"/>
                <w:sz w:val="24"/>
                <w:szCs w:val="24"/>
                <w:lang w:val="hy-AM" w:eastAsia="ru-RU"/>
              </w:rPr>
              <w:t>․</w:t>
            </w:r>
          </w:p>
        </w:tc>
      </w:tr>
      <w:tr w:rsidR="004C3A41" w:rsidRPr="004C3A41" w14:paraId="07BC6AB1" w14:textId="77777777" w:rsidTr="0099316C">
        <w:trPr>
          <w:tblCellSpacing w:w="0" w:type="dxa"/>
          <w:jc w:val="center"/>
        </w:trPr>
        <w:tc>
          <w:tcPr>
            <w:tcW w:w="7642" w:type="dxa"/>
            <w:vMerge/>
            <w:tcBorders>
              <w:top w:val="outset" w:sz="6" w:space="0" w:color="auto"/>
              <w:left w:val="outset" w:sz="6" w:space="0" w:color="auto"/>
              <w:bottom w:val="outset" w:sz="6" w:space="0" w:color="auto"/>
              <w:right w:val="outset" w:sz="6" w:space="0" w:color="auto"/>
            </w:tcBorders>
            <w:shd w:val="clear" w:color="auto" w:fill="D9D9D9"/>
            <w:vAlign w:val="center"/>
            <w:hideMark/>
          </w:tcPr>
          <w:p w14:paraId="6E5DBC5B" w14:textId="77777777" w:rsidR="00F1131A" w:rsidRPr="004C3A41" w:rsidRDefault="00F1131A" w:rsidP="00722B0F">
            <w:pPr>
              <w:spacing w:after="0"/>
              <w:ind w:left="112" w:right="122" w:firstLine="254"/>
              <w:jc w:val="center"/>
              <w:rPr>
                <w:rFonts w:ascii="GHEA Grapalat" w:eastAsia="Times New Roman" w:hAnsi="GHEA Grapalat" w:cs="Times New Roman"/>
                <w:i w:val="0"/>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vAlign w:val="center"/>
          </w:tcPr>
          <w:p w14:paraId="1D0FF1D0" w14:textId="1080B2AD" w:rsidR="00F1131A" w:rsidRPr="004C3A41" w:rsidRDefault="00F1131A" w:rsidP="002920F5">
            <w:pPr>
              <w:spacing w:after="0" w:line="240" w:lineRule="auto"/>
              <w:ind w:left="240" w:firstLine="90"/>
              <w:jc w:val="center"/>
              <w:rPr>
                <w:rFonts w:ascii="GHEA Grapalat" w:eastAsia="Times New Roman" w:hAnsi="GHEA Grapalat" w:cs="Times New Roman"/>
                <w:i w:val="0"/>
                <w:sz w:val="24"/>
                <w:szCs w:val="24"/>
                <w:lang w:val="hy-AM" w:eastAsia="ru-RU"/>
              </w:rPr>
            </w:pPr>
            <w:r w:rsidRPr="004C3A41">
              <w:rPr>
                <w:rFonts w:ascii="GHEA Grapalat" w:eastAsia="Times New Roman" w:hAnsi="GHEA Grapalat" w:cs="Times New Roman"/>
                <w:i w:val="0"/>
                <w:sz w:val="24"/>
                <w:szCs w:val="24"/>
                <w:lang w:val="hy-AM" w:eastAsia="ru-RU"/>
              </w:rPr>
              <w:t xml:space="preserve">N </w:t>
            </w:r>
            <w:r w:rsidR="002779AD" w:rsidRPr="002779AD">
              <w:rPr>
                <w:rFonts w:ascii="GHEA Grapalat" w:eastAsia="Times New Roman" w:hAnsi="GHEA Grapalat" w:cs="Times New Roman"/>
                <w:i w:val="0"/>
                <w:sz w:val="24"/>
                <w:szCs w:val="24"/>
                <w:lang w:val="hy-AM" w:eastAsia="ru-RU"/>
              </w:rPr>
              <w:t>/27.3.2/25141-2026</w:t>
            </w:r>
          </w:p>
        </w:tc>
      </w:tr>
      <w:tr w:rsidR="004C3A41" w:rsidRPr="00372933" w14:paraId="110B50B2" w14:textId="77777777" w:rsidTr="0099316C">
        <w:trPr>
          <w:trHeight w:val="345"/>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2670132F" w14:textId="77777777" w:rsidR="0011448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1. «Որպես նվիրատվություն գույք ընդունելու, Հայաստանի Հանրապետության  տարածքային  կառավարման և ենթակառուցվածքների նախարարության պետական գույքի կոմիտեին  ամրացնելու և Հայաստանի տարածքային զարգացման հիմնադրամին հանձնելու մասին» Հայաստանի Հանրապետության կառավարության որոշման նախագծի (այսուհետ՝ Նախագիծ) 2-րդ կետով նախատեսվում է որոշման 1-ին կետում նշված տրանսպորտային միջոցները ամրացնել Հայաստանի Հանրապետության տարածքային կառավարման և ենթակառուցվածքների նա</w:t>
            </w:r>
            <w:r w:rsidRPr="00805DD2">
              <w:rPr>
                <w:rFonts w:ascii="GHEA Grapalat" w:hAnsi="GHEA Grapalat" w:cs="IRTEK Courier"/>
                <w:i w:val="0"/>
                <w:iCs/>
                <w:sz w:val="24"/>
                <w:szCs w:val="24"/>
                <w:lang w:val="hy-AM"/>
              </w:rPr>
              <w:softHyphen/>
              <w:t>խա</w:t>
            </w:r>
            <w:r w:rsidRPr="00805DD2">
              <w:rPr>
                <w:rFonts w:ascii="GHEA Grapalat" w:hAnsi="GHEA Grapalat" w:cs="IRTEK Courier"/>
                <w:i w:val="0"/>
                <w:iCs/>
                <w:sz w:val="24"/>
                <w:szCs w:val="24"/>
                <w:lang w:val="hy-AM"/>
              </w:rPr>
              <w:softHyphen/>
              <w:t>րարության պետական գույքի կոմիտեին և սեփականության իրավունքով հանձնել Հայաստանի տարածքային զարգացման հիմնադրամին։</w:t>
            </w:r>
          </w:p>
          <w:p w14:paraId="1F3CB55E"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 xml:space="preserve">Նախագծի հիմնավորման համաձայն՝ ՀՀ ներքին գործերի նախարարության հաշվառման-քննական ծառայությունների մատուցման, թույլտվությունների և լիցենզավորման վարչության հաշվառման-քննական բաժիններում աշխատանքային կարգով կատարված հարցումներից պարզվել է, որ տրանսպորտային միջոցները Հիմնադրամի անունով գրանցել և/կամ անվանափոխել </w:t>
            </w:r>
            <w:r w:rsidRPr="00805DD2">
              <w:rPr>
                <w:rFonts w:ascii="GHEA Grapalat" w:hAnsi="GHEA Grapalat" w:cs="IRTEK Courier"/>
                <w:i w:val="0"/>
                <w:iCs/>
                <w:sz w:val="24"/>
                <w:szCs w:val="24"/>
                <w:lang w:val="hy-AM"/>
              </w:rPr>
              <w:lastRenderedPageBreak/>
              <w:t>(սեփականատիրոջ փոփոխություն) հնարավոր է որևէ գործարքի՝ առ ու ծախի կամ նվիրատվության գործարք կատարելու ձևով։</w:t>
            </w:r>
          </w:p>
          <w:p w14:paraId="5E980B97"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Սույն դեպքում, Նախագծի կարգավորումներից և հիմնավորումից պարզ չէ, թե  Քաղաքացիական օրենսգրքի տեսանկյունից ինչ գործարքի միջոցով է համապատասխան գույքը սեփականության իրավունքով հանձնվելու Հայաստանի տարածքային զարգացման հիմնադրամին՝ նվիրաբերության պայմանագրի, նվիրատվության պայմանագրի, թե առուվաճառքի պայմանագրի հիման վրա, ուստի այդ մասով Նախագիծն ունի հստակեցման կարիք։</w:t>
            </w:r>
          </w:p>
          <w:p w14:paraId="59E130F0"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Նշվածից ելնելով, անհրաժեշտություն կառաջանա վերանայել նաև Նախագծի վերնագիրը, և նախաբանում հղում կատարել համապատասխան լիազորող նորմին։</w:t>
            </w:r>
          </w:p>
          <w:p w14:paraId="2E847BD2"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Միաժամանակ Նախագծի 2-րդ կետը հաշվի առնելով՝ առաջարկում ենք նախաբանում հղում կատարել նաև «Հիմնադրամների մասին» օրենքի 8-րդ հոդվածի 3-րդ մասին, համաձայն որի՝ հիմնադրի կողմից հիմնադրամին հանձնված գույքը հիմնադրամի սեփականությունն է: Հիմնադրամն այդ գույքն օգտագործում է իր կանոնադրությամբ սահմանված նպատակով:</w:t>
            </w:r>
          </w:p>
          <w:p w14:paraId="4908E2EC"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2</w:t>
            </w:r>
            <w:r w:rsidRPr="00805DD2">
              <w:rPr>
                <w:rFonts w:ascii="GHEA Grapalat" w:hAnsi="GHEA Grapalat" w:cs="IRTEK Courier" w:hint="eastAsia"/>
                <w:i w:val="0"/>
                <w:iCs/>
                <w:sz w:val="24"/>
                <w:szCs w:val="24"/>
                <w:lang w:val="hy-AM"/>
              </w:rPr>
              <w:t>․</w:t>
            </w:r>
            <w:r w:rsidRPr="00805DD2">
              <w:rPr>
                <w:rFonts w:ascii="GHEA Grapalat" w:hAnsi="GHEA Grapalat" w:cs="IRTEK Courier"/>
                <w:i w:val="0"/>
                <w:iCs/>
                <w:sz w:val="24"/>
                <w:szCs w:val="24"/>
                <w:lang w:val="hy-AM"/>
              </w:rPr>
              <w:t xml:space="preserve"> Նախագծի 3-րդ կետով, ըստ էության, հանձնարարվում է Հայաստանի Հանրապետության տարածքային կառավարման և ենթակառուցվածքների նախարարության պետական գույքի կոմիտեի նախագահին՝ սույն որոշումն ուժի մեջ մտնելուց հետո մեկամսյա ժամկետում, Հայաստանի տարածքային զարգացման հիմնադրամի գործադիր տնօրենի, «Սահակյանշին» ՓԲԸ-ի և «Ցէ Ե Էս Քընսալթինգ Էնջինիրս Զալցգիթթեր» ՍՊԸ Հայաստանյան մասնաճյուղին տնօրենի հետ համատեղ, ապահովել սույն որոշման կատարման համար ՀՀ օրենսդրությամբ նախատեսված անհրաժեշտ գործողությունները: </w:t>
            </w:r>
          </w:p>
          <w:p w14:paraId="76AB39F0" w14:textId="77777777" w:rsidR="005A6A02"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Նշված կարգավորումը որոշակի չէ, ուստի առաջարկում ենք հստակ նշել, թե ինչ անհրաժեշտ գործողությունների կատարման մասին է կարգավորումը, օրինակ՝ պայմանագրի կնքում, հանձնման-ընդունման աշխատանքների կատարում և այլն։</w:t>
            </w:r>
          </w:p>
          <w:p w14:paraId="04F6D805" w14:textId="77777777" w:rsidR="00FC13A1"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3</w:t>
            </w:r>
            <w:r w:rsidRPr="00805DD2">
              <w:rPr>
                <w:rFonts w:ascii="GHEA Grapalat" w:hAnsi="GHEA Grapalat" w:cs="IRTEK Courier" w:hint="eastAsia"/>
                <w:i w:val="0"/>
                <w:iCs/>
                <w:sz w:val="24"/>
                <w:szCs w:val="24"/>
                <w:lang w:val="hy-AM"/>
              </w:rPr>
              <w:t>․</w:t>
            </w:r>
            <w:r w:rsidRPr="00805DD2">
              <w:rPr>
                <w:rFonts w:ascii="GHEA Grapalat" w:hAnsi="GHEA Grapalat" w:cs="IRTEK Courier"/>
                <w:i w:val="0"/>
                <w:iCs/>
                <w:sz w:val="24"/>
                <w:szCs w:val="24"/>
                <w:lang w:val="hy-AM"/>
              </w:rPr>
              <w:t xml:space="preserve"> Նախագծի վերնագրում և ամբողջ տեքստում «պետական գույքի» բառերից հետո անհրաժեշտ է լրացնել «կառավարման» բառը։</w:t>
            </w:r>
          </w:p>
          <w:p w14:paraId="3E56B677" w14:textId="2B8AC00F" w:rsidR="00EC7C28"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lastRenderedPageBreak/>
              <w:t>4</w:t>
            </w:r>
            <w:r w:rsidRPr="00805DD2">
              <w:rPr>
                <w:rFonts w:ascii="GHEA Grapalat" w:hAnsi="GHEA Grapalat" w:cs="IRTEK Courier" w:hint="eastAsia"/>
                <w:i w:val="0"/>
                <w:iCs/>
                <w:sz w:val="24"/>
                <w:szCs w:val="24"/>
                <w:lang w:val="hy-AM"/>
              </w:rPr>
              <w:t>․</w:t>
            </w:r>
            <w:r w:rsidRPr="00805DD2">
              <w:rPr>
                <w:rFonts w:ascii="GHEA Grapalat" w:hAnsi="GHEA Grapalat" w:cs="IRTEK Courier"/>
                <w:i w:val="0"/>
                <w:iCs/>
                <w:sz w:val="24"/>
                <w:szCs w:val="24"/>
                <w:lang w:val="hy-AM"/>
              </w:rPr>
              <w:t xml:space="preserve"> Նախագծի 4-րդ կետում 2-րդ կետին կատարված հղումն առաջարկում ենք վերանայել, նկատի ունենալով, որ համապատասխան գործողությունների վերաբերյալ կարգավորումը նախատեսված է Նախագծի 3-րդ կետում։</w:t>
            </w:r>
          </w:p>
          <w:p w14:paraId="38C3F758" w14:textId="77777777" w:rsidR="00875438" w:rsidRPr="00805DD2" w:rsidRDefault="00114482" w:rsidP="00805DD2">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Բացի այդ, առաջարկում ենք Նախագծի 4-րդ կետի «նվիրատվողների» բառը փոխարինել «նվիրատուների» բառով։</w:t>
            </w:r>
          </w:p>
          <w:p w14:paraId="01428E03" w14:textId="365297A3" w:rsidR="009F042A" w:rsidRPr="00805DD2" w:rsidRDefault="00114482" w:rsidP="00FC13A1">
            <w:pPr>
              <w:spacing w:after="0"/>
              <w:ind w:left="112" w:right="122" w:firstLine="254"/>
              <w:jc w:val="both"/>
              <w:rPr>
                <w:rFonts w:ascii="GHEA Grapalat" w:hAnsi="GHEA Grapalat" w:cs="IRTEK Courier"/>
                <w:i w:val="0"/>
                <w:iCs/>
                <w:sz w:val="24"/>
                <w:szCs w:val="24"/>
                <w:lang w:val="hy-AM"/>
              </w:rPr>
            </w:pPr>
            <w:r w:rsidRPr="00805DD2">
              <w:rPr>
                <w:rFonts w:ascii="GHEA Grapalat" w:hAnsi="GHEA Grapalat" w:cs="IRTEK Courier"/>
                <w:i w:val="0"/>
                <w:iCs/>
                <w:sz w:val="24"/>
                <w:szCs w:val="24"/>
                <w:lang w:val="hy-AM"/>
              </w:rPr>
              <w:t>5</w:t>
            </w:r>
            <w:r w:rsidRPr="00805DD2">
              <w:rPr>
                <w:rFonts w:ascii="GHEA Grapalat" w:hAnsi="GHEA Grapalat" w:cs="IRTEK Courier" w:hint="eastAsia"/>
                <w:i w:val="0"/>
                <w:iCs/>
                <w:sz w:val="24"/>
                <w:szCs w:val="24"/>
                <w:lang w:val="hy-AM"/>
              </w:rPr>
              <w:t>․</w:t>
            </w:r>
            <w:r w:rsidRPr="00805DD2">
              <w:rPr>
                <w:rFonts w:ascii="GHEA Grapalat" w:hAnsi="GHEA Grapalat" w:cs="IRTEK Courier"/>
                <w:i w:val="0"/>
                <w:iCs/>
                <w:sz w:val="24"/>
                <w:szCs w:val="24"/>
                <w:lang w:val="hy-AM"/>
              </w:rPr>
              <w:t xml:space="preserve"> Նախագծի Հավելված 1-ի և Հավելված 2-ի վերնագրերում «Հայաստանի Հանրապետությանը նվիրատրվող» բառերն առաջարկում ենք փոխարինել «Հայաստանի Հանրապետության կողմից որպես նվիրատվություն ընդունվող» բառերով։ </w:t>
            </w: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74A1091B" w14:textId="77777777" w:rsidR="00B863F0" w:rsidRDefault="00B863F0" w:rsidP="00FC13A1">
            <w:pPr>
              <w:spacing w:after="0"/>
              <w:ind w:left="125" w:right="130"/>
              <w:jc w:val="center"/>
              <w:rPr>
                <w:rFonts w:ascii="GHEA Grapalat" w:hAnsi="GHEA Grapalat" w:cs="IRTEK Courier"/>
                <w:i w:val="0"/>
                <w:iCs/>
                <w:sz w:val="24"/>
                <w:szCs w:val="24"/>
                <w:lang w:val="hy-AM"/>
              </w:rPr>
            </w:pPr>
          </w:p>
          <w:p w14:paraId="2C9CF68A" w14:textId="3B4F84A9" w:rsidR="00FC13A1" w:rsidRPr="00FC13A1" w:rsidRDefault="00FC13A1" w:rsidP="00FC13A1">
            <w:pPr>
              <w:spacing w:after="0"/>
              <w:ind w:left="125" w:right="130"/>
              <w:jc w:val="center"/>
              <w:rPr>
                <w:rFonts w:ascii="GHEA Grapalat" w:hAnsi="GHEA Grapalat" w:cs="IRTEK Courier"/>
                <w:i w:val="0"/>
                <w:iCs/>
                <w:sz w:val="24"/>
                <w:szCs w:val="24"/>
                <w:lang w:val="hy-AM"/>
              </w:rPr>
            </w:pPr>
            <w:r w:rsidRPr="00FC13A1">
              <w:rPr>
                <w:rFonts w:ascii="GHEA Grapalat" w:hAnsi="GHEA Grapalat" w:cs="IRTEK Courier"/>
                <w:i w:val="0"/>
                <w:iCs/>
                <w:sz w:val="24"/>
                <w:szCs w:val="24"/>
                <w:lang w:val="hy-AM"/>
              </w:rPr>
              <w:t>1</w:t>
            </w:r>
            <w:r w:rsidRPr="00FC13A1">
              <w:rPr>
                <w:rFonts w:ascii="Cambria Math" w:hAnsi="Cambria Math" w:cs="Cambria Math"/>
                <w:i w:val="0"/>
                <w:iCs/>
                <w:sz w:val="24"/>
                <w:szCs w:val="24"/>
                <w:lang w:val="hy-AM"/>
              </w:rPr>
              <w:t>․</w:t>
            </w:r>
            <w:r w:rsidRPr="00FC13A1">
              <w:rPr>
                <w:rFonts w:ascii="GHEA Grapalat" w:hAnsi="GHEA Grapalat" w:cs="IRTEK Courier"/>
                <w:i w:val="0"/>
                <w:iCs/>
                <w:sz w:val="24"/>
                <w:szCs w:val="24"/>
                <w:lang w:val="hy-AM"/>
              </w:rPr>
              <w:t xml:space="preserve">  Քննարկվել է</w:t>
            </w:r>
          </w:p>
          <w:p w14:paraId="1CAADBC9"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r w:rsidRPr="00FC13A1">
              <w:rPr>
                <w:rFonts w:ascii="GHEA Grapalat" w:hAnsi="GHEA Grapalat" w:cs="IRTEK Courier"/>
                <w:i w:val="0"/>
                <w:iCs/>
                <w:sz w:val="24"/>
                <w:szCs w:val="24"/>
                <w:lang w:val="hy-AM"/>
              </w:rPr>
              <w:t>Նախագիծն ամբողջովին խմբագրվել է</w:t>
            </w:r>
          </w:p>
          <w:p w14:paraId="61BE64B7" w14:textId="3127AA6D" w:rsidR="00FC13A1" w:rsidRPr="00FC13A1" w:rsidRDefault="00FC13A1" w:rsidP="00FC13A1">
            <w:pPr>
              <w:spacing w:after="0"/>
              <w:ind w:left="125" w:right="130"/>
              <w:jc w:val="center"/>
              <w:rPr>
                <w:rFonts w:ascii="GHEA Grapalat" w:hAnsi="GHEA Grapalat" w:cs="IRTEK Courier"/>
                <w:i w:val="0"/>
                <w:iCs/>
                <w:sz w:val="24"/>
                <w:szCs w:val="24"/>
                <w:lang w:val="hy-AM"/>
              </w:rPr>
            </w:pPr>
            <w:r w:rsidRPr="00FC13A1">
              <w:rPr>
                <w:rFonts w:ascii="GHEA Grapalat" w:hAnsi="GHEA Grapalat" w:cs="IRTEK Courier"/>
                <w:i w:val="0"/>
                <w:iCs/>
                <w:sz w:val="24"/>
                <w:szCs w:val="24"/>
                <w:lang w:val="hy-AM"/>
              </w:rPr>
              <w:t xml:space="preserve">Տրանսպորտային միջոցները նախատեսվում են հաշվառել որպես պետական սեփականություն և Հիմնադրամին </w:t>
            </w:r>
            <w:r w:rsidR="00083873">
              <w:rPr>
                <w:rFonts w:ascii="GHEA Grapalat" w:hAnsi="GHEA Grapalat" w:cs="IRTEK Courier"/>
                <w:i w:val="0"/>
                <w:iCs/>
                <w:sz w:val="24"/>
                <w:szCs w:val="24"/>
                <w:lang w:val="hy-AM"/>
              </w:rPr>
              <w:t>հանձնել նվիրատվությամբ</w:t>
            </w:r>
            <w:r w:rsidRPr="00FC13A1">
              <w:rPr>
                <w:rFonts w:ascii="GHEA Grapalat" w:hAnsi="GHEA Grapalat" w:cs="IRTEK Courier"/>
                <w:i w:val="0"/>
                <w:iCs/>
                <w:sz w:val="24"/>
                <w:szCs w:val="24"/>
                <w:lang w:val="hy-AM"/>
              </w:rPr>
              <w:t>։</w:t>
            </w:r>
          </w:p>
          <w:p w14:paraId="60DEA5E3" w14:textId="77777777" w:rsidR="003679F7" w:rsidRPr="00FC13A1" w:rsidRDefault="003679F7" w:rsidP="00FC13A1">
            <w:pPr>
              <w:spacing w:after="0"/>
              <w:ind w:left="125" w:right="130"/>
              <w:jc w:val="center"/>
              <w:rPr>
                <w:rFonts w:ascii="GHEA Grapalat" w:hAnsi="GHEA Grapalat" w:cs="IRTEK Courier"/>
                <w:i w:val="0"/>
                <w:iCs/>
                <w:sz w:val="24"/>
                <w:szCs w:val="24"/>
                <w:lang w:val="hy-AM"/>
              </w:rPr>
            </w:pPr>
          </w:p>
          <w:p w14:paraId="7A602D3F"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6E19045D"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5511407E"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72ED9F8F"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5A628A71"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0D13A876"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18A4D271"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156BBA4A"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1D11CB08"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6E08E565"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70D9BCDF"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7C4FB96A"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3874147D"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1827D754"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01297432"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00A9697D"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0E4F6EE3"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5E457871"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3BE7220C"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235CDBB5"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194539CC"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60FDCD5A"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447A13B6"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7B8CD5B6"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p>
          <w:p w14:paraId="2D526294" w14:textId="77777777" w:rsidR="00FC13A1" w:rsidRPr="00FC13A1" w:rsidRDefault="00FC13A1" w:rsidP="00FC13A1">
            <w:pPr>
              <w:spacing w:after="0"/>
              <w:ind w:left="125" w:right="130"/>
              <w:jc w:val="center"/>
              <w:rPr>
                <w:rFonts w:ascii="GHEA Grapalat" w:hAnsi="GHEA Grapalat" w:cs="IRTEK Courier"/>
                <w:i w:val="0"/>
                <w:iCs/>
                <w:sz w:val="24"/>
                <w:szCs w:val="24"/>
                <w:lang w:val="hy-AM"/>
              </w:rPr>
            </w:pPr>
            <w:r w:rsidRPr="00FC13A1">
              <w:rPr>
                <w:rFonts w:ascii="GHEA Grapalat" w:hAnsi="GHEA Grapalat" w:cs="IRTEK Courier"/>
                <w:i w:val="0"/>
                <w:iCs/>
                <w:sz w:val="24"/>
                <w:szCs w:val="24"/>
                <w:lang w:val="hy-AM"/>
              </w:rPr>
              <w:t>2</w:t>
            </w:r>
            <w:r w:rsidRPr="00FC13A1">
              <w:rPr>
                <w:rFonts w:ascii="Cambria Math" w:hAnsi="Cambria Math" w:cs="Cambria Math"/>
                <w:i w:val="0"/>
                <w:iCs/>
                <w:sz w:val="24"/>
                <w:szCs w:val="24"/>
                <w:lang w:val="hy-AM"/>
              </w:rPr>
              <w:t>․</w:t>
            </w:r>
            <w:r w:rsidRPr="00FC13A1">
              <w:rPr>
                <w:rFonts w:ascii="GHEA Grapalat" w:hAnsi="GHEA Grapalat" w:cs="IRTEK Courier"/>
                <w:i w:val="0"/>
                <w:iCs/>
                <w:sz w:val="24"/>
                <w:szCs w:val="24"/>
                <w:lang w:val="hy-AM"/>
              </w:rPr>
              <w:t xml:space="preserve"> Ընդունվել է</w:t>
            </w:r>
          </w:p>
          <w:p w14:paraId="53BFC6C1" w14:textId="77777777"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w:t>
            </w:r>
            <w:r w:rsidRPr="00805DD2">
              <w:rPr>
                <w:rFonts w:ascii="GHEA Grapalat" w:hAnsi="GHEA Grapalat" w:cs="IRTEK Courier"/>
                <w:i w:val="0"/>
                <w:iCs/>
                <w:sz w:val="24"/>
                <w:szCs w:val="24"/>
                <w:lang w:val="hy-AM"/>
              </w:rPr>
              <w:t>ՀՀ օրենսդրությամբ նախատեսված անհրաժեշտ գործողությունները</w:t>
            </w:r>
            <w:r>
              <w:rPr>
                <w:rFonts w:ascii="GHEA Grapalat" w:hAnsi="GHEA Grapalat" w:cs="IRTEK Courier"/>
                <w:i w:val="0"/>
                <w:iCs/>
                <w:sz w:val="24"/>
                <w:szCs w:val="24"/>
                <w:lang w:val="hy-AM"/>
              </w:rPr>
              <w:t>» տերմինը խմբագրվել է։ Նախագծով հստակեցվել է ենթակա գործողությունների քայլերը։</w:t>
            </w:r>
          </w:p>
          <w:p w14:paraId="3C625490"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420EFD99"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426DD43E" w14:textId="77777777"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3․ Ընդունվել է</w:t>
            </w:r>
          </w:p>
          <w:p w14:paraId="2C40B02F" w14:textId="3799C1D6"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Նախագծի </w:t>
            </w:r>
            <w:r w:rsidRPr="00805DD2">
              <w:rPr>
                <w:rFonts w:ascii="GHEA Grapalat" w:hAnsi="GHEA Grapalat" w:cs="IRTEK Courier"/>
                <w:i w:val="0"/>
                <w:iCs/>
                <w:sz w:val="24"/>
                <w:szCs w:val="24"/>
                <w:lang w:val="hy-AM"/>
              </w:rPr>
              <w:t xml:space="preserve">վերնագրում և ամբողջ տեքստում </w:t>
            </w:r>
            <w:r>
              <w:rPr>
                <w:rFonts w:ascii="GHEA Grapalat" w:hAnsi="GHEA Grapalat" w:cs="IRTEK Courier"/>
                <w:i w:val="0"/>
                <w:iCs/>
                <w:sz w:val="24"/>
                <w:szCs w:val="24"/>
                <w:lang w:val="hy-AM"/>
              </w:rPr>
              <w:t>կատարվել է համապատասխան խմբագրում։</w:t>
            </w:r>
          </w:p>
          <w:p w14:paraId="1B91C9AB"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6890BC7B"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56F0588F"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166332AE" w14:textId="5D8257FD"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lastRenderedPageBreak/>
              <w:t>4․ Ընդունվել է</w:t>
            </w:r>
          </w:p>
          <w:p w14:paraId="769C0BBC" w14:textId="2F425DD6"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Նախագիծն ամբողջությամբ խմբագրվել է։</w:t>
            </w:r>
          </w:p>
          <w:p w14:paraId="3BCD7AD9" w14:textId="77777777" w:rsidR="00FC13A1" w:rsidRDefault="00FC13A1" w:rsidP="00FC13A1">
            <w:pPr>
              <w:spacing w:after="0"/>
              <w:ind w:left="125" w:right="130"/>
              <w:jc w:val="center"/>
              <w:rPr>
                <w:rFonts w:ascii="GHEA Grapalat" w:hAnsi="GHEA Grapalat" w:cs="IRTEK Courier"/>
                <w:i w:val="0"/>
                <w:iCs/>
                <w:sz w:val="24"/>
                <w:szCs w:val="24"/>
                <w:lang w:val="hy-AM"/>
              </w:rPr>
            </w:pPr>
          </w:p>
          <w:p w14:paraId="184A7884" w14:textId="193A1BD9"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5․ Ընդունվել է</w:t>
            </w:r>
          </w:p>
          <w:p w14:paraId="7BFE2D0D" w14:textId="21567DBA" w:rsidR="00FC13A1" w:rsidRDefault="00FC13A1" w:rsidP="00FC13A1">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Նախագծի հավելվածների վերնագրերը ևս խմբագրվել է։</w:t>
            </w:r>
          </w:p>
          <w:p w14:paraId="6255CFA1" w14:textId="16F76740" w:rsidR="00FC13A1" w:rsidRPr="00FC13A1" w:rsidRDefault="00FC13A1" w:rsidP="00FC13A1">
            <w:pPr>
              <w:spacing w:after="0"/>
              <w:ind w:left="125" w:right="130"/>
              <w:jc w:val="center"/>
              <w:rPr>
                <w:rFonts w:ascii="GHEA Grapalat" w:hAnsi="GHEA Grapalat" w:cs="IRTEK Courier"/>
                <w:i w:val="0"/>
                <w:iCs/>
                <w:sz w:val="24"/>
                <w:szCs w:val="24"/>
                <w:lang w:val="hy-AM"/>
              </w:rPr>
            </w:pPr>
          </w:p>
        </w:tc>
      </w:tr>
      <w:tr w:rsidR="002E6155" w:rsidRPr="00C12E2D" w14:paraId="5DA51478" w14:textId="77777777" w:rsidTr="0099316C">
        <w:trPr>
          <w:trHeight w:val="345"/>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3F8DAD14" w14:textId="52AFF1C8" w:rsidR="002E6155" w:rsidRPr="00034776" w:rsidRDefault="002E6155" w:rsidP="00BE1E8F">
            <w:pPr>
              <w:tabs>
                <w:tab w:val="left" w:pos="9117"/>
                <w:tab w:val="left" w:pos="9180"/>
                <w:tab w:val="right" w:pos="9214"/>
              </w:tabs>
              <w:spacing w:after="0"/>
              <w:ind w:right="141"/>
              <w:jc w:val="center"/>
              <w:rPr>
                <w:rFonts w:ascii="GHEA Grapalat" w:eastAsia="GHEA Mariam" w:hAnsi="GHEA Grapalat" w:cs="GHEA Mariam"/>
                <w:i w:val="0"/>
                <w:iCs/>
                <w:sz w:val="24"/>
                <w:szCs w:val="24"/>
                <w:lang w:val="hy-AM" w:eastAsia="ru-RU"/>
              </w:rPr>
            </w:pPr>
            <w:r w:rsidRPr="00BE1E8F">
              <w:rPr>
                <w:rFonts w:ascii="GHEA Grapalat" w:eastAsia="GHEA Mariam" w:hAnsi="GHEA Grapalat" w:cs="GHEA Mariam"/>
                <w:i w:val="0"/>
                <w:iCs/>
                <w:sz w:val="24"/>
                <w:szCs w:val="24"/>
                <w:lang w:val="hy-AM" w:eastAsia="ru-RU"/>
              </w:rPr>
              <w:lastRenderedPageBreak/>
              <w:t>3</w:t>
            </w:r>
            <w:r w:rsidRPr="00034776">
              <w:rPr>
                <w:rFonts w:ascii="MS Mincho" w:eastAsia="MS Mincho" w:hAnsi="MS Mincho" w:cs="MS Mincho" w:hint="eastAsia"/>
                <w:i w:val="0"/>
                <w:iCs/>
                <w:sz w:val="24"/>
                <w:szCs w:val="24"/>
                <w:lang w:val="hy-AM" w:eastAsia="ru-RU"/>
              </w:rPr>
              <w:t>․</w:t>
            </w:r>
            <w:r w:rsidR="00034776" w:rsidRPr="00034776">
              <w:rPr>
                <w:rFonts w:ascii="GHEA Grapalat" w:eastAsia="GHEA Mariam" w:hAnsi="GHEA Grapalat" w:cs="GHEA Mariam"/>
                <w:i w:val="0"/>
                <w:iCs/>
                <w:sz w:val="24"/>
                <w:szCs w:val="24"/>
                <w:lang w:val="hy-AM" w:eastAsia="ru-RU"/>
              </w:rPr>
              <w:t>Հայաստանի տարածքային զարգացման հիմնադրամ</w:t>
            </w: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935BD1F" w14:textId="5AEFF832" w:rsidR="002E6155" w:rsidRPr="002E6155" w:rsidRDefault="0010370A" w:rsidP="009E206E">
            <w:pPr>
              <w:spacing w:after="0"/>
              <w:ind w:left="125" w:right="130"/>
              <w:jc w:val="center"/>
              <w:rPr>
                <w:rFonts w:ascii="GHEA Grapalat" w:eastAsia="Times New Roman" w:hAnsi="GHEA Grapalat" w:cs="Times New Roman"/>
                <w:i w:val="0"/>
                <w:sz w:val="24"/>
                <w:szCs w:val="24"/>
                <w:lang w:val="hy-AM" w:eastAsia="ru-RU"/>
              </w:rPr>
            </w:pPr>
            <w:r w:rsidRPr="0010370A">
              <w:rPr>
                <w:rFonts w:ascii="GHEA Grapalat" w:eastAsia="Times New Roman" w:hAnsi="GHEA Grapalat" w:cs="Times New Roman"/>
                <w:i w:val="0"/>
                <w:sz w:val="24"/>
                <w:szCs w:val="24"/>
                <w:lang w:val="hy-AM" w:eastAsia="ru-RU"/>
              </w:rPr>
              <w:t>13</w:t>
            </w:r>
            <w:r w:rsidR="002E6155" w:rsidRPr="0010370A">
              <w:rPr>
                <w:rFonts w:ascii="MS Mincho" w:eastAsia="MS Mincho" w:hAnsi="MS Mincho" w:cs="MS Mincho" w:hint="eastAsia"/>
                <w:i w:val="0"/>
                <w:sz w:val="24"/>
                <w:szCs w:val="24"/>
                <w:lang w:val="hy-AM" w:eastAsia="ru-RU"/>
              </w:rPr>
              <w:t>․</w:t>
            </w:r>
            <w:r w:rsidR="002E6155" w:rsidRPr="002E6155">
              <w:rPr>
                <w:rFonts w:ascii="GHEA Grapalat" w:eastAsia="Times New Roman" w:hAnsi="GHEA Grapalat" w:cs="Times New Roman"/>
                <w:i w:val="0"/>
                <w:sz w:val="24"/>
                <w:szCs w:val="24"/>
                <w:lang w:val="hy-AM" w:eastAsia="ru-RU"/>
              </w:rPr>
              <w:t>0</w:t>
            </w:r>
            <w:r>
              <w:rPr>
                <w:rFonts w:ascii="GHEA Grapalat" w:eastAsia="Times New Roman" w:hAnsi="GHEA Grapalat" w:cs="Times New Roman"/>
                <w:i w:val="0"/>
                <w:sz w:val="24"/>
                <w:szCs w:val="24"/>
                <w:lang w:val="hy-AM" w:eastAsia="ru-RU"/>
              </w:rPr>
              <w:t>5</w:t>
            </w:r>
            <w:r w:rsidR="002E6155" w:rsidRPr="0010370A">
              <w:rPr>
                <w:rFonts w:ascii="MS Mincho" w:eastAsia="MS Mincho" w:hAnsi="MS Mincho" w:cs="MS Mincho" w:hint="eastAsia"/>
                <w:i w:val="0"/>
                <w:sz w:val="24"/>
                <w:szCs w:val="24"/>
                <w:lang w:val="hy-AM" w:eastAsia="ru-RU"/>
              </w:rPr>
              <w:t>․</w:t>
            </w:r>
            <w:r w:rsidR="002E6155" w:rsidRPr="002E6155">
              <w:rPr>
                <w:rFonts w:ascii="GHEA Grapalat" w:eastAsia="Times New Roman" w:hAnsi="GHEA Grapalat" w:cs="Times New Roman"/>
                <w:i w:val="0"/>
                <w:sz w:val="24"/>
                <w:szCs w:val="24"/>
                <w:lang w:val="hy-AM" w:eastAsia="ru-RU"/>
              </w:rPr>
              <w:t>2026թ</w:t>
            </w:r>
            <w:r w:rsidR="002E6155" w:rsidRPr="0010370A">
              <w:rPr>
                <w:rFonts w:ascii="MS Mincho" w:eastAsia="MS Mincho" w:hAnsi="MS Mincho" w:cs="MS Mincho" w:hint="eastAsia"/>
                <w:i w:val="0"/>
                <w:sz w:val="24"/>
                <w:szCs w:val="24"/>
                <w:lang w:val="hy-AM" w:eastAsia="ru-RU"/>
              </w:rPr>
              <w:t>․</w:t>
            </w:r>
          </w:p>
        </w:tc>
      </w:tr>
      <w:tr w:rsidR="002E6155" w:rsidRPr="00C12E2D" w14:paraId="1BB8B397" w14:textId="77777777" w:rsidTr="0099316C">
        <w:trPr>
          <w:trHeight w:val="345"/>
          <w:tblCellSpacing w:w="0" w:type="dxa"/>
          <w:jc w:val="center"/>
        </w:trPr>
        <w:tc>
          <w:tcPr>
            <w:tcW w:w="764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170F3EFC" w14:textId="77777777" w:rsidR="002E6155" w:rsidRPr="00257539" w:rsidRDefault="002E6155" w:rsidP="00257539">
            <w:pPr>
              <w:tabs>
                <w:tab w:val="left" w:pos="9117"/>
                <w:tab w:val="left" w:pos="9180"/>
                <w:tab w:val="right" w:pos="9214"/>
              </w:tabs>
              <w:spacing w:after="0"/>
              <w:ind w:right="141"/>
              <w:jc w:val="both"/>
              <w:rPr>
                <w:rFonts w:ascii="GHEA Grapalat" w:eastAsia="GHEA Mariam" w:hAnsi="GHEA Grapalat" w:cs="GHEA Mariam"/>
                <w:i w:val="0"/>
                <w:iCs/>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EF0173F" w14:textId="16ED4FE4" w:rsidR="002E6155" w:rsidRDefault="002E6155" w:rsidP="009E206E">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N </w:t>
            </w:r>
            <w:r w:rsidR="0010370A" w:rsidRPr="0010370A">
              <w:rPr>
                <w:rFonts w:ascii="GHEA Grapalat" w:eastAsia="Times New Roman" w:hAnsi="GHEA Grapalat" w:cs="Times New Roman"/>
                <w:i w:val="0"/>
                <w:sz w:val="24"/>
                <w:szCs w:val="24"/>
                <w:lang w:val="hy-AM" w:eastAsia="ru-RU"/>
              </w:rPr>
              <w:t>Ե//1502-26</w:t>
            </w:r>
          </w:p>
        </w:tc>
      </w:tr>
      <w:tr w:rsidR="00FC13A1" w:rsidRPr="00C12E2D" w14:paraId="515453E4" w14:textId="77777777" w:rsidTr="00746AE6">
        <w:trPr>
          <w:trHeight w:val="345"/>
          <w:tblCellSpacing w:w="0" w:type="dxa"/>
          <w:jc w:val="center"/>
        </w:trPr>
        <w:tc>
          <w:tcPr>
            <w:tcW w:w="10968"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B3D14D0" w14:textId="3C3F0AF8" w:rsidR="00FC13A1" w:rsidRDefault="00FC13A1" w:rsidP="009E206E">
            <w:pPr>
              <w:spacing w:after="0"/>
              <w:ind w:left="125" w:right="130"/>
              <w:jc w:val="center"/>
              <w:rPr>
                <w:rFonts w:ascii="GHEA Grapalat" w:eastAsia="Times New Roman" w:hAnsi="GHEA Grapalat" w:cs="Times New Roman"/>
                <w:i w:val="0"/>
                <w:sz w:val="24"/>
                <w:szCs w:val="24"/>
                <w:lang w:val="hy-AM" w:eastAsia="ru-RU"/>
              </w:rPr>
            </w:pPr>
            <w:r w:rsidRPr="00805DD2">
              <w:rPr>
                <w:rFonts w:ascii="GHEA Grapalat" w:hAnsi="GHEA Grapalat" w:cs="IRTEK Courier"/>
                <w:i w:val="0"/>
                <w:iCs/>
                <w:sz w:val="24"/>
                <w:szCs w:val="24"/>
                <w:lang w:val="hy-AM"/>
              </w:rPr>
              <w:t xml:space="preserve">Հայտնում ենք, որ «Որպես նվիրատվություն գույք ընդունելու, Հայաստանի Հանրապետության տարածքային կառավարման և ենթակառուցվածքների նախարարության պետական գույքի կոմիտեին ամրացնելու և Հայաստանի տարածքային զարգացման հիմնադրամին հանձնելու մասին» ՀՀ կառավարության որոշման նախագծի վերաբերյալ դիտողություններ և առաջարկություններ չունենք: </w:t>
            </w:r>
          </w:p>
        </w:tc>
      </w:tr>
      <w:tr w:rsidR="00542005" w:rsidRPr="002E6155" w14:paraId="6AA8F564" w14:textId="77777777" w:rsidTr="00EA7A6E">
        <w:trPr>
          <w:trHeight w:val="345"/>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66CE1FF" w14:textId="75393F9A" w:rsidR="00542005" w:rsidRPr="00034776" w:rsidRDefault="00542005" w:rsidP="00EA7A6E">
            <w:pPr>
              <w:tabs>
                <w:tab w:val="left" w:pos="9117"/>
                <w:tab w:val="left" w:pos="9180"/>
                <w:tab w:val="right" w:pos="9214"/>
              </w:tabs>
              <w:spacing w:after="0"/>
              <w:ind w:right="141"/>
              <w:jc w:val="center"/>
              <w:rPr>
                <w:rFonts w:ascii="GHEA Grapalat" w:eastAsia="GHEA Mariam" w:hAnsi="GHEA Grapalat" w:cs="GHEA Mariam"/>
                <w:i w:val="0"/>
                <w:iCs/>
                <w:sz w:val="24"/>
                <w:szCs w:val="24"/>
                <w:lang w:val="hy-AM" w:eastAsia="ru-RU"/>
              </w:rPr>
            </w:pPr>
            <w:r>
              <w:rPr>
                <w:rFonts w:ascii="MS Mincho" w:eastAsia="MS Mincho" w:hAnsi="MS Mincho" w:cs="MS Mincho" w:hint="eastAsia"/>
                <w:i w:val="0"/>
                <w:iCs/>
                <w:sz w:val="24"/>
                <w:szCs w:val="24"/>
                <w:lang w:eastAsia="ru-RU"/>
              </w:rPr>
              <w:t>4</w:t>
            </w:r>
            <w:r w:rsidRPr="00034776">
              <w:rPr>
                <w:rFonts w:ascii="MS Mincho" w:eastAsia="MS Mincho" w:hAnsi="MS Mincho" w:cs="MS Mincho" w:hint="eastAsia"/>
                <w:i w:val="0"/>
                <w:iCs/>
                <w:sz w:val="24"/>
                <w:szCs w:val="24"/>
                <w:lang w:val="hy-AM" w:eastAsia="ru-RU"/>
              </w:rPr>
              <w:t>․</w:t>
            </w:r>
            <w:r w:rsidRPr="00034776">
              <w:rPr>
                <w:rFonts w:ascii="GHEA Grapalat" w:eastAsia="GHEA Mariam" w:hAnsi="GHEA Grapalat" w:cs="GHEA Mariam"/>
                <w:i w:val="0"/>
                <w:iCs/>
                <w:sz w:val="24"/>
                <w:szCs w:val="24"/>
                <w:lang w:val="hy-AM" w:eastAsia="ru-RU"/>
              </w:rPr>
              <w:t>Հայաստանի տարածքային զարգացման հիմնադրամ</w:t>
            </w: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A26B98B" w14:textId="73ECF116" w:rsidR="00542005" w:rsidRPr="002E6155" w:rsidRDefault="00542005" w:rsidP="00542005">
            <w:pPr>
              <w:spacing w:after="0"/>
              <w:ind w:left="125" w:right="130"/>
              <w:jc w:val="center"/>
              <w:rPr>
                <w:rFonts w:ascii="GHEA Grapalat" w:eastAsia="Times New Roman" w:hAnsi="GHEA Grapalat" w:cs="Times New Roman"/>
                <w:i w:val="0"/>
                <w:sz w:val="24"/>
                <w:szCs w:val="24"/>
                <w:lang w:val="hy-AM" w:eastAsia="ru-RU"/>
              </w:rPr>
            </w:pPr>
            <w:r w:rsidRPr="0010370A">
              <w:rPr>
                <w:rFonts w:ascii="GHEA Grapalat" w:eastAsia="Times New Roman" w:hAnsi="GHEA Grapalat" w:cs="Times New Roman"/>
                <w:i w:val="0"/>
                <w:sz w:val="24"/>
                <w:szCs w:val="24"/>
                <w:lang w:val="hy-AM" w:eastAsia="ru-RU"/>
              </w:rPr>
              <w:t>1</w:t>
            </w:r>
            <w:r w:rsidRPr="00542005">
              <w:rPr>
                <w:rFonts w:ascii="GHEA Grapalat" w:eastAsia="Times New Roman" w:hAnsi="GHEA Grapalat" w:cs="Times New Roman"/>
                <w:i w:val="0"/>
                <w:sz w:val="24"/>
                <w:szCs w:val="24"/>
                <w:lang w:val="hy-AM" w:eastAsia="ru-RU"/>
              </w:rPr>
              <w:t>8</w:t>
            </w:r>
            <w:r w:rsidRPr="00542005">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0</w:t>
            </w:r>
            <w:r w:rsidRPr="00542005">
              <w:rPr>
                <w:rFonts w:ascii="GHEA Grapalat" w:eastAsia="Times New Roman" w:hAnsi="GHEA Grapalat" w:cs="Times New Roman"/>
                <w:i w:val="0"/>
                <w:sz w:val="24"/>
                <w:szCs w:val="24"/>
                <w:lang w:val="hy-AM" w:eastAsia="ru-RU"/>
              </w:rPr>
              <w:t>6</w:t>
            </w:r>
            <w:r w:rsidRPr="00542005">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2026թ</w:t>
            </w:r>
            <w:r w:rsidRPr="00542005">
              <w:rPr>
                <w:rFonts w:ascii="Cambria Math" w:eastAsia="Times New Roman" w:hAnsi="Cambria Math" w:cs="Cambria Math"/>
                <w:i w:val="0"/>
                <w:sz w:val="24"/>
                <w:szCs w:val="24"/>
                <w:lang w:val="hy-AM" w:eastAsia="ru-RU"/>
              </w:rPr>
              <w:t>․</w:t>
            </w:r>
          </w:p>
        </w:tc>
      </w:tr>
      <w:tr w:rsidR="00542005" w14:paraId="5FCE5D4B" w14:textId="77777777" w:rsidTr="00EA7A6E">
        <w:trPr>
          <w:trHeight w:val="345"/>
          <w:tblCellSpacing w:w="0" w:type="dxa"/>
          <w:jc w:val="center"/>
        </w:trPr>
        <w:tc>
          <w:tcPr>
            <w:tcW w:w="764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EDAECBE" w14:textId="77777777" w:rsidR="00542005" w:rsidRPr="00257539" w:rsidRDefault="00542005" w:rsidP="00EA7A6E">
            <w:pPr>
              <w:tabs>
                <w:tab w:val="left" w:pos="9117"/>
                <w:tab w:val="left" w:pos="9180"/>
                <w:tab w:val="right" w:pos="9214"/>
              </w:tabs>
              <w:spacing w:after="0"/>
              <w:ind w:right="141"/>
              <w:jc w:val="both"/>
              <w:rPr>
                <w:rFonts w:ascii="GHEA Grapalat" w:eastAsia="GHEA Mariam" w:hAnsi="GHEA Grapalat" w:cs="GHEA Mariam"/>
                <w:i w:val="0"/>
                <w:iCs/>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FB9390C" w14:textId="3DE7D0DB" w:rsidR="00542005" w:rsidRDefault="00542005" w:rsidP="00EA7A6E">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N </w:t>
            </w:r>
            <w:r w:rsidRPr="00542005">
              <w:rPr>
                <w:rFonts w:ascii="GHEA Grapalat" w:eastAsia="Times New Roman" w:hAnsi="GHEA Grapalat" w:cs="Times New Roman"/>
                <w:i w:val="0"/>
                <w:sz w:val="24"/>
                <w:szCs w:val="24"/>
                <w:lang w:val="hy-AM" w:eastAsia="ru-RU"/>
              </w:rPr>
              <w:t>Ե/01/1935-26</w:t>
            </w:r>
          </w:p>
        </w:tc>
      </w:tr>
      <w:tr w:rsidR="00542005" w:rsidRPr="00372933" w14:paraId="01EF63DC" w14:textId="77777777" w:rsidTr="00542005">
        <w:trPr>
          <w:trHeight w:val="345"/>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53A495E5" w14:textId="77777777" w:rsidR="00542005" w:rsidRPr="00542005" w:rsidRDefault="00542005" w:rsidP="00542005">
            <w:pPr>
              <w:spacing w:after="0"/>
              <w:ind w:left="112" w:right="122" w:firstLine="254"/>
              <w:jc w:val="both"/>
              <w:rPr>
                <w:rFonts w:ascii="GHEA Grapalat" w:hAnsi="GHEA Grapalat" w:cs="IRTEK Courier"/>
                <w:i w:val="0"/>
                <w:iCs/>
                <w:sz w:val="24"/>
                <w:szCs w:val="24"/>
                <w:lang w:val="hy-AM"/>
              </w:rPr>
            </w:pPr>
            <w:r w:rsidRPr="00542005">
              <w:rPr>
                <w:rFonts w:ascii="GHEA Grapalat" w:hAnsi="GHEA Grapalat" w:cs="IRTEK Courier"/>
                <w:i w:val="0"/>
                <w:iCs/>
                <w:sz w:val="24"/>
                <w:szCs w:val="24"/>
                <w:lang w:val="hy-AM"/>
              </w:rPr>
              <w:t>Սույն թվականի ապրիլի 28-ին թիվ Ե/01/1362-26 ուղեկցական գրությամբ Հայաստանի տարածքային զարգացման հիմնադրամի կողմից ուղարկվել է «Որպես նվիրատվություն գույք ընդունելու, Հայաստանի Հանրապետության  տարածքային  կառավարման և ենթակառուցվածքների նախարարության պետական գույքի կոմիտեին  ամրացնելու և Հայաստանի տարածքային զարգացման հիմնադրամին հանձնելու  մասին» ՀՀ կառավարության որոշման նախագծի փաթեթը և  խնդրել ենք Ձեր հանձնարարականը` այն շրջանառելու վերաբերյալ:</w:t>
            </w:r>
          </w:p>
          <w:p w14:paraId="6C176128" w14:textId="77777777" w:rsidR="00542005" w:rsidRPr="00542005" w:rsidRDefault="00542005" w:rsidP="00542005">
            <w:pPr>
              <w:spacing w:after="0"/>
              <w:ind w:left="112" w:right="122" w:firstLine="254"/>
              <w:jc w:val="both"/>
              <w:rPr>
                <w:rFonts w:ascii="GHEA Grapalat" w:hAnsi="GHEA Grapalat" w:cs="IRTEK Courier"/>
                <w:i w:val="0"/>
                <w:iCs/>
                <w:sz w:val="24"/>
                <w:szCs w:val="24"/>
                <w:lang w:val="hy-AM"/>
              </w:rPr>
            </w:pPr>
            <w:r w:rsidRPr="00542005">
              <w:rPr>
                <w:rFonts w:ascii="GHEA Grapalat" w:hAnsi="GHEA Grapalat" w:cs="IRTEK Courier"/>
                <w:i w:val="0"/>
                <w:iCs/>
                <w:sz w:val="24"/>
                <w:szCs w:val="24"/>
                <w:lang w:val="hy-AM"/>
              </w:rPr>
              <w:t>Այնուհետև, Ձեր թիվ 03.67/15379-2026 հանձնարարականով շրջանառության մեջ է դրվել վերը նշված` ՀՀ կառավարության որոշման նախագիծը (այսուհետ` նաև Նախագիծ):</w:t>
            </w:r>
          </w:p>
          <w:p w14:paraId="61C81583" w14:textId="511DD749" w:rsidR="00542005" w:rsidRPr="00542005" w:rsidRDefault="00542005" w:rsidP="00542005">
            <w:pPr>
              <w:spacing w:after="0"/>
              <w:ind w:left="112" w:right="122" w:firstLine="254"/>
              <w:jc w:val="both"/>
              <w:rPr>
                <w:rFonts w:ascii="GHEA Grapalat" w:hAnsi="GHEA Grapalat" w:cs="IRTEK Courier"/>
                <w:i w:val="0"/>
                <w:iCs/>
                <w:sz w:val="24"/>
                <w:szCs w:val="24"/>
                <w:lang w:val="hy-AM"/>
              </w:rPr>
            </w:pPr>
            <w:r w:rsidRPr="00542005">
              <w:rPr>
                <w:rFonts w:ascii="GHEA Grapalat" w:hAnsi="GHEA Grapalat" w:cs="IRTEK Courier"/>
                <w:i w:val="0"/>
                <w:iCs/>
                <w:sz w:val="24"/>
                <w:szCs w:val="24"/>
                <w:lang w:val="hy-AM"/>
              </w:rPr>
              <w:t xml:space="preserve">Սույնով խնդրում ենք Նախագծից հանել այն դրույթն, ըստ որի` Հայաստանի տարածքային զարգացման հիմնադրամին սեփականության իրավունքով հանձնվում են Նախագծի հավելված N 1-ի 2-րդ, 4-րդ տողերով նշված տրանսպորտային միջոցները, մասնավորապես` 2016 թվականին արտադրված 022 TT 55 հ/հ-ի «TOYOTA LC 200 4.6 GAS» մակնիշի և  006 TL 10 հ/հ-ի «TOYOTA </w:t>
            </w:r>
            <w:r w:rsidRPr="00542005">
              <w:rPr>
                <w:rFonts w:ascii="GHEA Grapalat" w:hAnsi="GHEA Grapalat" w:cs="IRTEK Courier"/>
                <w:i w:val="0"/>
                <w:iCs/>
                <w:sz w:val="24"/>
                <w:szCs w:val="24"/>
                <w:lang w:val="hy-AM"/>
              </w:rPr>
              <w:lastRenderedPageBreak/>
              <w:t>HILUX 2.4 D» մակնիշի տրանսպորտային միջոցները, ուստիև առաջարկվում է Նախագծի 2-րդ կետը «սեփականության իրավունքով» բառերից առաջ լրացնել հետևյալ բառերով. «սույն որոշման հավելված N 1-ի 1-ին, 3-րդ տողերով և հավելված N 2-ով  նշված տրանսպորտային միջոցները» բառերով:</w:t>
            </w: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6869DD47" w14:textId="77777777" w:rsidR="00542005" w:rsidRDefault="00542005" w:rsidP="00542005">
            <w:pPr>
              <w:spacing w:after="0"/>
              <w:ind w:left="112" w:right="122" w:firstLine="254"/>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lastRenderedPageBreak/>
              <w:t>Ընդունվել է</w:t>
            </w:r>
          </w:p>
          <w:p w14:paraId="0ADE0195" w14:textId="01CC7FAD" w:rsidR="00542005" w:rsidRPr="00542005" w:rsidRDefault="00542005" w:rsidP="00C52A7E">
            <w:pPr>
              <w:spacing w:after="0"/>
              <w:ind w:left="112" w:right="122" w:firstLine="254"/>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Նախագծում կատարվել </w:t>
            </w:r>
            <w:r w:rsidR="00C52A7E">
              <w:rPr>
                <w:rFonts w:ascii="GHEA Grapalat" w:hAnsi="GHEA Grapalat" w:cs="IRTEK Courier"/>
                <w:i w:val="0"/>
                <w:iCs/>
                <w:sz w:val="24"/>
                <w:szCs w:val="24"/>
                <w:lang w:val="hy-AM"/>
              </w:rPr>
              <w:t>են</w:t>
            </w:r>
            <w:r>
              <w:rPr>
                <w:rFonts w:ascii="GHEA Grapalat" w:hAnsi="GHEA Grapalat" w:cs="IRTEK Courier"/>
                <w:i w:val="0"/>
                <w:iCs/>
                <w:sz w:val="24"/>
                <w:szCs w:val="24"/>
                <w:lang w:val="hy-AM"/>
              </w:rPr>
              <w:t xml:space="preserve"> համապատասխան փոփոխություն</w:t>
            </w:r>
            <w:r w:rsidR="00C52A7E">
              <w:rPr>
                <w:rFonts w:ascii="GHEA Grapalat" w:hAnsi="GHEA Grapalat" w:cs="IRTEK Courier"/>
                <w:i w:val="0"/>
                <w:iCs/>
                <w:sz w:val="24"/>
                <w:szCs w:val="24"/>
                <w:lang w:val="hy-AM"/>
              </w:rPr>
              <w:t>ներ</w:t>
            </w:r>
            <w:r>
              <w:rPr>
                <w:rFonts w:ascii="GHEA Grapalat" w:hAnsi="GHEA Grapalat" w:cs="IRTEK Courier"/>
                <w:i w:val="0"/>
                <w:iCs/>
                <w:sz w:val="24"/>
                <w:szCs w:val="24"/>
                <w:lang w:val="hy-AM"/>
              </w:rPr>
              <w:t>։</w:t>
            </w:r>
          </w:p>
        </w:tc>
      </w:tr>
      <w:tr w:rsidR="0082491F" w:rsidRPr="002E6155" w14:paraId="069F376F" w14:textId="77777777" w:rsidTr="00957424">
        <w:trPr>
          <w:trHeight w:val="345"/>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C1B304E" w14:textId="575AF7B3" w:rsidR="0082491F" w:rsidRPr="00034776" w:rsidRDefault="00DE20F6" w:rsidP="00DE20F6">
            <w:pPr>
              <w:tabs>
                <w:tab w:val="left" w:pos="9117"/>
                <w:tab w:val="left" w:pos="9180"/>
                <w:tab w:val="right" w:pos="9214"/>
              </w:tabs>
              <w:spacing w:after="0"/>
              <w:ind w:right="141" w:firstLine="117"/>
              <w:jc w:val="both"/>
              <w:rPr>
                <w:rFonts w:ascii="GHEA Grapalat" w:eastAsia="GHEA Mariam" w:hAnsi="GHEA Grapalat" w:cs="GHEA Mariam"/>
                <w:i w:val="0"/>
                <w:iCs/>
                <w:sz w:val="24"/>
                <w:szCs w:val="24"/>
                <w:lang w:val="hy-AM" w:eastAsia="ru-RU"/>
              </w:rPr>
            </w:pPr>
            <w:r>
              <w:rPr>
                <w:rFonts w:ascii="GHEA Grapalat" w:eastAsia="GHEA Mariam" w:hAnsi="GHEA Grapalat" w:cs="GHEA Mariam"/>
                <w:i w:val="0"/>
                <w:iCs/>
                <w:sz w:val="24"/>
                <w:szCs w:val="24"/>
                <w:lang w:val="hy-AM" w:eastAsia="ru-RU"/>
              </w:rPr>
              <w:t>5</w:t>
            </w:r>
            <w:r w:rsidR="0082491F" w:rsidRPr="00DE20F6">
              <w:rPr>
                <w:rFonts w:ascii="Cambria Math" w:eastAsia="GHEA Mariam" w:hAnsi="Cambria Math" w:cs="Cambria Math"/>
                <w:i w:val="0"/>
                <w:iCs/>
                <w:sz w:val="24"/>
                <w:szCs w:val="24"/>
                <w:lang w:val="hy-AM" w:eastAsia="ru-RU"/>
              </w:rPr>
              <w:t>․</w:t>
            </w:r>
            <w:r>
              <w:rPr>
                <w:rFonts w:ascii="Cambria Math" w:eastAsia="GHEA Mariam" w:hAnsi="Cambria Math" w:cs="Cambria Math"/>
                <w:i w:val="0"/>
                <w:iCs/>
                <w:sz w:val="24"/>
                <w:szCs w:val="24"/>
                <w:lang w:val="hy-AM" w:eastAsia="ru-RU"/>
              </w:rPr>
              <w:t xml:space="preserve"> </w:t>
            </w:r>
            <w:r w:rsidRPr="00DE20F6">
              <w:rPr>
                <w:rFonts w:ascii="GHEA Grapalat" w:eastAsia="GHEA Mariam" w:hAnsi="GHEA Grapalat" w:cs="GHEA Mariam"/>
                <w:i w:val="0"/>
                <w:iCs/>
                <w:sz w:val="24"/>
                <w:szCs w:val="24"/>
                <w:lang w:val="hy-AM" w:eastAsia="ru-RU"/>
              </w:rPr>
              <w:t xml:space="preserve">ՀՀ </w:t>
            </w:r>
            <w:r w:rsidR="00372933" w:rsidRPr="00DE20F6">
              <w:rPr>
                <w:rFonts w:ascii="GHEA Grapalat" w:eastAsia="GHEA Mariam" w:hAnsi="GHEA Grapalat" w:cs="GHEA Mariam"/>
                <w:i w:val="0"/>
                <w:iCs/>
                <w:sz w:val="24"/>
                <w:szCs w:val="24"/>
                <w:lang w:val="hy-AM" w:eastAsia="ru-RU"/>
              </w:rPr>
              <w:t>վարչապետի աշխատակազմի</w:t>
            </w:r>
            <w:r w:rsidR="00372933">
              <w:rPr>
                <w:rFonts w:ascii="GHEA Grapalat" w:eastAsia="GHEA Mariam" w:hAnsi="GHEA Grapalat" w:cs="GHEA Mariam"/>
                <w:i w:val="0"/>
                <w:iCs/>
                <w:sz w:val="24"/>
                <w:szCs w:val="24"/>
                <w:lang w:val="hy-AM" w:eastAsia="ru-RU"/>
              </w:rPr>
              <w:t xml:space="preserve"> </w:t>
            </w:r>
            <w:r w:rsidR="00372933" w:rsidRPr="00DE20F6">
              <w:rPr>
                <w:rFonts w:ascii="GHEA Grapalat" w:eastAsia="GHEA Mariam" w:hAnsi="GHEA Grapalat" w:cs="GHEA Mariam"/>
                <w:i w:val="0"/>
                <w:iCs/>
                <w:sz w:val="24"/>
                <w:szCs w:val="24"/>
                <w:lang w:val="hy-AM" w:eastAsia="ru-RU"/>
              </w:rPr>
              <w:t>իրավաբանական վարչություն</w:t>
            </w: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A18DB3A" w14:textId="141CED90" w:rsidR="0082491F" w:rsidRPr="002E6155" w:rsidRDefault="00307EB6" w:rsidP="00307EB6">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26</w:t>
            </w:r>
            <w:r w:rsidR="0082491F" w:rsidRPr="00307EB6">
              <w:rPr>
                <w:rFonts w:ascii="Cambria Math" w:eastAsia="Times New Roman" w:hAnsi="Cambria Math" w:cs="Cambria Math"/>
                <w:i w:val="0"/>
                <w:sz w:val="24"/>
                <w:szCs w:val="24"/>
                <w:lang w:val="hy-AM" w:eastAsia="ru-RU"/>
              </w:rPr>
              <w:t>․</w:t>
            </w:r>
            <w:r w:rsidR="0082491F" w:rsidRPr="002E6155">
              <w:rPr>
                <w:rFonts w:ascii="GHEA Grapalat" w:eastAsia="Times New Roman" w:hAnsi="GHEA Grapalat" w:cs="Times New Roman"/>
                <w:i w:val="0"/>
                <w:sz w:val="24"/>
                <w:szCs w:val="24"/>
                <w:lang w:val="hy-AM" w:eastAsia="ru-RU"/>
              </w:rPr>
              <w:t>0</w:t>
            </w:r>
            <w:r>
              <w:rPr>
                <w:rFonts w:ascii="GHEA Grapalat" w:eastAsia="Times New Roman" w:hAnsi="GHEA Grapalat" w:cs="Times New Roman"/>
                <w:i w:val="0"/>
                <w:sz w:val="24"/>
                <w:szCs w:val="24"/>
                <w:lang w:val="hy-AM" w:eastAsia="ru-RU"/>
              </w:rPr>
              <w:t>6</w:t>
            </w:r>
            <w:r w:rsidR="0082491F" w:rsidRPr="00307EB6">
              <w:rPr>
                <w:rFonts w:ascii="Cambria Math" w:eastAsia="Times New Roman" w:hAnsi="Cambria Math" w:cs="Cambria Math"/>
                <w:i w:val="0"/>
                <w:sz w:val="24"/>
                <w:szCs w:val="24"/>
                <w:lang w:val="hy-AM" w:eastAsia="ru-RU"/>
              </w:rPr>
              <w:t>․</w:t>
            </w:r>
            <w:r w:rsidR="0082491F" w:rsidRPr="002E6155">
              <w:rPr>
                <w:rFonts w:ascii="GHEA Grapalat" w:eastAsia="Times New Roman" w:hAnsi="GHEA Grapalat" w:cs="Times New Roman"/>
                <w:i w:val="0"/>
                <w:sz w:val="24"/>
                <w:szCs w:val="24"/>
                <w:lang w:val="hy-AM" w:eastAsia="ru-RU"/>
              </w:rPr>
              <w:t>2026թ</w:t>
            </w:r>
            <w:r w:rsidR="0082491F" w:rsidRPr="00307EB6">
              <w:rPr>
                <w:rFonts w:ascii="Cambria Math" w:eastAsia="Times New Roman" w:hAnsi="Cambria Math" w:cs="Cambria Math"/>
                <w:i w:val="0"/>
                <w:sz w:val="24"/>
                <w:szCs w:val="24"/>
                <w:lang w:val="hy-AM" w:eastAsia="ru-RU"/>
              </w:rPr>
              <w:t>․</w:t>
            </w:r>
          </w:p>
        </w:tc>
      </w:tr>
      <w:tr w:rsidR="0082491F" w14:paraId="1E05350B" w14:textId="77777777" w:rsidTr="00957424">
        <w:trPr>
          <w:trHeight w:val="345"/>
          <w:tblCellSpacing w:w="0" w:type="dxa"/>
          <w:jc w:val="center"/>
        </w:trPr>
        <w:tc>
          <w:tcPr>
            <w:tcW w:w="764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251E5E5D" w14:textId="77777777" w:rsidR="0082491F" w:rsidRPr="00257539" w:rsidRDefault="0082491F" w:rsidP="00957424">
            <w:pPr>
              <w:tabs>
                <w:tab w:val="left" w:pos="9117"/>
                <w:tab w:val="left" w:pos="9180"/>
                <w:tab w:val="right" w:pos="9214"/>
              </w:tabs>
              <w:spacing w:after="0"/>
              <w:ind w:right="141"/>
              <w:jc w:val="both"/>
              <w:rPr>
                <w:rFonts w:ascii="GHEA Grapalat" w:eastAsia="GHEA Mariam" w:hAnsi="GHEA Grapalat" w:cs="GHEA Mariam"/>
                <w:i w:val="0"/>
                <w:iCs/>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1916E2BD" w14:textId="268067CC" w:rsidR="0082491F" w:rsidRDefault="0082491F" w:rsidP="00957424">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N </w:t>
            </w:r>
            <w:r w:rsidR="00307EB6" w:rsidRPr="00307EB6">
              <w:rPr>
                <w:rFonts w:ascii="GHEA Grapalat" w:eastAsia="Times New Roman" w:hAnsi="GHEA Grapalat" w:cs="Times New Roman"/>
                <w:i w:val="0"/>
                <w:sz w:val="24"/>
                <w:szCs w:val="24"/>
                <w:lang w:val="hy-AM" w:eastAsia="ru-RU"/>
              </w:rPr>
              <w:t>02/16.3/22157-2026</w:t>
            </w:r>
          </w:p>
        </w:tc>
      </w:tr>
      <w:tr w:rsidR="0082491F" w:rsidRPr="00372933" w14:paraId="086F06DA" w14:textId="77777777" w:rsidTr="0082491F">
        <w:trPr>
          <w:trHeight w:val="345"/>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1A03EAEA" w14:textId="006F8DB7" w:rsidR="0082491F" w:rsidRPr="0082491F" w:rsidRDefault="0082491F" w:rsidP="0082491F">
            <w:pPr>
              <w:spacing w:after="0"/>
              <w:ind w:left="112" w:right="122" w:firstLine="254"/>
              <w:jc w:val="both"/>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1 </w:t>
            </w:r>
            <w:r w:rsidRPr="0082491F">
              <w:rPr>
                <w:rFonts w:ascii="GHEA Grapalat" w:hAnsi="GHEA Grapalat" w:cs="IRTEK Courier"/>
                <w:i w:val="0"/>
                <w:iCs/>
                <w:sz w:val="24"/>
                <w:szCs w:val="24"/>
                <w:lang w:val="hy-AM"/>
              </w:rPr>
              <w:t>Ներկայացված նախագծի 2-րդ կետով նախատեսված՝ ՀՀ սեփականություն հանդիսացող տրանսպորտային միջոցները Հայաստանի տարածքային զարգացման հիմնադրամին նվիրելու վերաբերյալ դրույթը ամրագրելու համար նախագծի նախաբանում անհրաժեշտ է հղում կատարել համապատասխան լիազորող նորմին, նկատի ունենալով «Նորմատիվ իրավական ակտերի մասին» օրենքի 2-րդ հոդվածի 1-ին մասը, ըստ որի՝ ներքին կամ անհատական իրավական ակտը ընդունվում է նորմատիվ իրավական ակտի հիման վրա և դրան համապատասխան:</w:t>
            </w:r>
          </w:p>
          <w:p w14:paraId="2357CFC7" w14:textId="77777777" w:rsidR="0082491F" w:rsidRPr="0082491F" w:rsidRDefault="0082491F" w:rsidP="0082491F">
            <w:pPr>
              <w:spacing w:after="0"/>
              <w:ind w:left="112" w:right="122" w:firstLine="254"/>
              <w:jc w:val="both"/>
              <w:rPr>
                <w:rFonts w:ascii="GHEA Grapalat" w:hAnsi="GHEA Grapalat" w:cs="IRTEK Courier"/>
                <w:i w:val="0"/>
                <w:iCs/>
                <w:sz w:val="24"/>
                <w:szCs w:val="24"/>
                <w:lang w:val="hy-AM"/>
              </w:rPr>
            </w:pPr>
            <w:r w:rsidRPr="0082491F">
              <w:rPr>
                <w:rFonts w:ascii="GHEA Grapalat" w:hAnsi="GHEA Grapalat" w:cs="IRTEK Courier"/>
                <w:i w:val="0"/>
                <w:iCs/>
                <w:sz w:val="24"/>
                <w:szCs w:val="24"/>
                <w:lang w:val="hy-AM"/>
              </w:rPr>
              <w:t>Ինչ վերաբերում է նախագծի նախաբանում «Հիմնադրամների մասին» օրենքի դրույթներին արված հղումներին, ապա դրանք չեն կարող սույն որոշման ընդունման համար պատշաճ լիազորող նորմ դիտարկվել, նկատի ունենալով այն հանգամանքը, որ պետական գույքի կառավարման հետ կապված հարաբերությունները կարգավորվում են համապատասխան ոլորտային օրենսդրությամբ:</w:t>
            </w:r>
          </w:p>
          <w:p w14:paraId="7ACAC4AE" w14:textId="523E89FD" w:rsidR="0082491F" w:rsidRPr="0082491F" w:rsidRDefault="0082491F" w:rsidP="0082491F">
            <w:pPr>
              <w:spacing w:after="0"/>
              <w:ind w:left="112" w:right="122" w:firstLine="254"/>
              <w:jc w:val="both"/>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2 </w:t>
            </w:r>
            <w:r w:rsidRPr="0082491F">
              <w:rPr>
                <w:rFonts w:ascii="GHEA Grapalat" w:hAnsi="GHEA Grapalat" w:cs="IRTEK Courier"/>
                <w:i w:val="0"/>
                <w:iCs/>
                <w:sz w:val="24"/>
                <w:szCs w:val="24"/>
                <w:lang w:val="hy-AM"/>
              </w:rPr>
              <w:t>Ներկայացված նախագծի 1-ին կետով սահմանված գույքը ՀՀ-ին որպես նվիրատվություն ընդունելու համար նախագծին կից անհրաժեշտ է ներկայացնել ընկերությունների կողմից նվիրատվության տրամադրման հանգամանքը հավաստող համապատասխան փաստաթղթեր:</w:t>
            </w:r>
          </w:p>
          <w:p w14:paraId="4FE83AAD" w14:textId="7AEA9DFF" w:rsidR="0082491F" w:rsidRPr="0082491F" w:rsidRDefault="0082491F" w:rsidP="0082491F">
            <w:pPr>
              <w:spacing w:after="0"/>
              <w:ind w:left="112" w:right="122" w:firstLine="254"/>
              <w:jc w:val="both"/>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3 </w:t>
            </w:r>
            <w:r w:rsidRPr="0082491F">
              <w:rPr>
                <w:rFonts w:ascii="GHEA Grapalat" w:hAnsi="GHEA Grapalat" w:cs="IRTEK Courier"/>
                <w:i w:val="0"/>
                <w:iCs/>
                <w:sz w:val="24"/>
                <w:szCs w:val="24"/>
                <w:lang w:val="hy-AM"/>
              </w:rPr>
              <w:t>Հարկ է նկատել, որ նախագծի փաթեթին կից առկա չէ «Գնահատման գործունեության մասին» ՀՀ օրենքի 9-րդ հոդվածով սահմանված՝ պետական սեփականություն հանդիսացող գույքի օտարման դեպքում գույքի գնահատման վերաբերյալ փաստաթուղթ:</w:t>
            </w:r>
          </w:p>
          <w:p w14:paraId="29A05240" w14:textId="77777777" w:rsidR="0082491F" w:rsidRPr="0082491F" w:rsidRDefault="0082491F" w:rsidP="0082491F">
            <w:pPr>
              <w:spacing w:after="0"/>
              <w:ind w:left="112" w:right="122" w:firstLine="254"/>
              <w:jc w:val="both"/>
              <w:rPr>
                <w:rFonts w:ascii="GHEA Grapalat" w:hAnsi="GHEA Grapalat" w:cs="IRTEK Courier"/>
                <w:i w:val="0"/>
                <w:iCs/>
                <w:sz w:val="24"/>
                <w:szCs w:val="24"/>
                <w:lang w:val="hy-AM"/>
              </w:rPr>
            </w:pP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4BC46617" w14:textId="2647AC8F" w:rsidR="0082491F" w:rsidRDefault="00121EB0" w:rsidP="00957424">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1․ Ընդունվել է </w:t>
            </w:r>
          </w:p>
          <w:p w14:paraId="574E865E" w14:textId="11CBBCF1"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Նախագծի նախաբանը խմբագրվել է։</w:t>
            </w:r>
          </w:p>
          <w:p w14:paraId="501C3514" w14:textId="652D1DB3"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0ED94947" w14:textId="40DCD5D3"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7303DFDC" w14:textId="76AFDD73"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53CF7F95" w14:textId="5A5E6C3E"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736B5CB0" w14:textId="78CFC7CA"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56309A53" w14:textId="219D4B6E"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2A63764E" w14:textId="44BE62C8"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56E06154" w14:textId="7902C913"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7AE8DDE0" w14:textId="5294E3DE"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34F6A17A" w14:textId="77777777"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7418F86C" w14:textId="77777777"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p w14:paraId="2B67D59D" w14:textId="1F439F8E" w:rsidR="00121EB0" w:rsidRDefault="00121EB0" w:rsidP="00121EB0">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2․ Ընդունվել է Ընկերությունների</w:t>
            </w:r>
          </w:p>
          <w:p w14:paraId="048F455D" w14:textId="043D57C8" w:rsidR="00121EB0" w:rsidRDefault="00121EB0" w:rsidP="00121EB0">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համապատասխան գրությունները կցվել են նախագծին։</w:t>
            </w:r>
          </w:p>
          <w:p w14:paraId="54DADC65" w14:textId="77777777" w:rsidR="00121EB0" w:rsidRDefault="00121EB0" w:rsidP="00121EB0">
            <w:pPr>
              <w:spacing w:after="0"/>
              <w:ind w:left="125" w:right="130"/>
              <w:jc w:val="center"/>
              <w:rPr>
                <w:rFonts w:ascii="GHEA Grapalat" w:eastAsia="Times New Roman" w:hAnsi="GHEA Grapalat" w:cs="Times New Roman"/>
                <w:i w:val="0"/>
                <w:sz w:val="24"/>
                <w:szCs w:val="24"/>
                <w:lang w:val="hy-AM" w:eastAsia="ru-RU"/>
              </w:rPr>
            </w:pPr>
          </w:p>
          <w:p w14:paraId="22DC10C1" w14:textId="33279D56" w:rsidR="00121EB0" w:rsidRDefault="00121EB0" w:rsidP="00121EB0">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 xml:space="preserve">3․Ընդունվել է </w:t>
            </w:r>
          </w:p>
          <w:p w14:paraId="497AC53F" w14:textId="54EC6E9F" w:rsidR="00121EB0" w:rsidRDefault="00121EB0" w:rsidP="00121EB0">
            <w:pPr>
              <w:spacing w:after="0"/>
              <w:ind w:left="125" w:right="130"/>
              <w:jc w:val="center"/>
              <w:rPr>
                <w:rFonts w:ascii="GHEA Grapalat" w:eastAsia="Times New Roman" w:hAnsi="GHEA Grapalat" w:cs="Times New Roman"/>
                <w:i w:val="0"/>
                <w:sz w:val="24"/>
                <w:szCs w:val="24"/>
                <w:lang w:val="hy-AM" w:eastAsia="ru-RU"/>
              </w:rPr>
            </w:pPr>
            <w:r>
              <w:rPr>
                <w:rFonts w:ascii="GHEA Grapalat" w:hAnsi="GHEA Grapalat" w:cs="IRTEK Courier"/>
                <w:i w:val="0"/>
                <w:iCs/>
                <w:sz w:val="24"/>
                <w:szCs w:val="24"/>
                <w:lang w:val="hy-AM"/>
              </w:rPr>
              <w:t>տրանսպորտային միջոցների</w:t>
            </w:r>
            <w:r w:rsidRPr="0082491F">
              <w:rPr>
                <w:rFonts w:ascii="GHEA Grapalat" w:hAnsi="GHEA Grapalat" w:cs="IRTEK Courier"/>
                <w:i w:val="0"/>
                <w:iCs/>
                <w:sz w:val="24"/>
                <w:szCs w:val="24"/>
                <w:lang w:val="hy-AM"/>
              </w:rPr>
              <w:t xml:space="preserve"> </w:t>
            </w:r>
            <w:r>
              <w:rPr>
                <w:rFonts w:ascii="GHEA Grapalat" w:hAnsi="GHEA Grapalat" w:cs="IRTEK Courier"/>
                <w:i w:val="0"/>
                <w:iCs/>
                <w:sz w:val="24"/>
                <w:szCs w:val="24"/>
                <w:lang w:val="hy-AM"/>
              </w:rPr>
              <w:t>գնահատման</w:t>
            </w:r>
            <w:r w:rsidRPr="0082491F">
              <w:rPr>
                <w:rFonts w:ascii="GHEA Grapalat" w:hAnsi="GHEA Grapalat" w:cs="IRTEK Courier"/>
                <w:i w:val="0"/>
                <w:iCs/>
                <w:sz w:val="24"/>
                <w:szCs w:val="24"/>
                <w:lang w:val="hy-AM"/>
              </w:rPr>
              <w:t xml:space="preserve"> </w:t>
            </w:r>
            <w:r>
              <w:rPr>
                <w:rFonts w:ascii="GHEA Grapalat" w:hAnsi="GHEA Grapalat" w:cs="IRTEK Courier"/>
                <w:i w:val="0"/>
                <w:iCs/>
                <w:sz w:val="24"/>
                <w:szCs w:val="24"/>
                <w:lang w:val="hy-AM"/>
              </w:rPr>
              <w:t>հաշվետվությունները</w:t>
            </w:r>
            <w:r>
              <w:rPr>
                <w:rFonts w:ascii="GHEA Grapalat" w:eastAsia="Times New Roman" w:hAnsi="GHEA Grapalat" w:cs="Times New Roman"/>
                <w:i w:val="0"/>
                <w:sz w:val="24"/>
                <w:szCs w:val="24"/>
                <w:lang w:val="hy-AM" w:eastAsia="ru-RU"/>
              </w:rPr>
              <w:t xml:space="preserve"> կցվել են նախագծին։</w:t>
            </w:r>
          </w:p>
          <w:p w14:paraId="48D0AC4E" w14:textId="7A85A507" w:rsidR="00121EB0" w:rsidRDefault="00121EB0" w:rsidP="00957424">
            <w:pPr>
              <w:spacing w:after="0"/>
              <w:ind w:left="125" w:right="130"/>
              <w:jc w:val="center"/>
              <w:rPr>
                <w:rFonts w:ascii="GHEA Grapalat" w:eastAsia="Times New Roman" w:hAnsi="GHEA Grapalat" w:cs="Times New Roman"/>
                <w:i w:val="0"/>
                <w:sz w:val="24"/>
                <w:szCs w:val="24"/>
                <w:lang w:val="hy-AM" w:eastAsia="ru-RU"/>
              </w:rPr>
            </w:pPr>
          </w:p>
        </w:tc>
      </w:tr>
      <w:tr w:rsidR="00372933" w:rsidRPr="002E6155" w14:paraId="136D87B8" w14:textId="77777777" w:rsidTr="001568D2">
        <w:trPr>
          <w:trHeight w:val="345"/>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28A94127" w14:textId="2ED4526A" w:rsidR="00372933" w:rsidRPr="00372933" w:rsidRDefault="00372933" w:rsidP="001568D2">
            <w:pPr>
              <w:tabs>
                <w:tab w:val="left" w:pos="9117"/>
                <w:tab w:val="left" w:pos="9180"/>
                <w:tab w:val="right" w:pos="9214"/>
              </w:tabs>
              <w:spacing w:after="0"/>
              <w:ind w:right="141" w:firstLine="117"/>
              <w:jc w:val="both"/>
              <w:rPr>
                <w:rFonts w:ascii="GHEA Grapalat" w:eastAsia="GHEA Mariam" w:hAnsi="GHEA Grapalat" w:cs="GHEA Mariam"/>
                <w:i w:val="0"/>
                <w:iCs/>
                <w:sz w:val="24"/>
                <w:szCs w:val="24"/>
                <w:lang w:val="hy-AM" w:eastAsia="ru-RU"/>
              </w:rPr>
            </w:pPr>
            <w:r w:rsidRPr="00372933">
              <w:rPr>
                <w:rFonts w:ascii="GHEA Grapalat" w:eastAsia="GHEA Mariam" w:hAnsi="GHEA Grapalat" w:cs="GHEA Mariam"/>
                <w:i w:val="0"/>
                <w:iCs/>
                <w:sz w:val="24"/>
                <w:szCs w:val="24"/>
                <w:lang w:val="hy-AM" w:eastAsia="ru-RU"/>
              </w:rPr>
              <w:t xml:space="preserve">6 </w:t>
            </w:r>
            <w:r>
              <w:rPr>
                <w:rFonts w:ascii="GHEA Grapalat" w:eastAsia="GHEA Mariam" w:hAnsi="GHEA Grapalat" w:cs="GHEA Mariam"/>
                <w:i w:val="0"/>
                <w:iCs/>
                <w:sz w:val="24"/>
                <w:szCs w:val="24"/>
                <w:lang w:val="hy-AM" w:eastAsia="ru-RU"/>
              </w:rPr>
              <w:t>ՀՀ արդարադատության նախարարություն</w:t>
            </w: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0352F8B" w14:textId="35E39F90" w:rsidR="00372933" w:rsidRPr="002E6155" w:rsidRDefault="00326EFE" w:rsidP="00326EFE">
            <w:pPr>
              <w:spacing w:after="0"/>
              <w:ind w:left="125" w:right="130"/>
              <w:jc w:val="center"/>
              <w:rPr>
                <w:rFonts w:ascii="GHEA Grapalat" w:eastAsia="Times New Roman" w:hAnsi="GHEA Grapalat" w:cs="Times New Roman"/>
                <w:i w:val="0"/>
                <w:sz w:val="24"/>
                <w:szCs w:val="24"/>
                <w:lang w:val="hy-AM" w:eastAsia="ru-RU"/>
              </w:rPr>
            </w:pPr>
            <w:r w:rsidRPr="00326EFE">
              <w:rPr>
                <w:rFonts w:ascii="GHEA Grapalat" w:eastAsia="Times New Roman" w:hAnsi="GHEA Grapalat" w:cs="Times New Roman"/>
                <w:i w:val="0"/>
                <w:sz w:val="24"/>
                <w:szCs w:val="24"/>
                <w:lang w:val="hy-AM" w:eastAsia="ru-RU"/>
              </w:rPr>
              <w:t>11</w:t>
            </w:r>
            <w:r w:rsidRPr="00326EFE">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0</w:t>
            </w:r>
            <w:r>
              <w:rPr>
                <w:rFonts w:ascii="GHEA Grapalat" w:eastAsia="Times New Roman" w:hAnsi="GHEA Grapalat" w:cs="Times New Roman"/>
                <w:i w:val="0"/>
                <w:sz w:val="24"/>
                <w:szCs w:val="24"/>
                <w:lang w:val="hy-AM" w:eastAsia="ru-RU"/>
              </w:rPr>
              <w:t>9</w:t>
            </w:r>
            <w:r w:rsidRPr="00326EFE">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2026թ</w:t>
            </w:r>
            <w:r w:rsidRPr="00326EFE">
              <w:rPr>
                <w:rFonts w:ascii="Cambria Math" w:eastAsia="Times New Roman" w:hAnsi="Cambria Math" w:cs="Cambria Math"/>
                <w:i w:val="0"/>
                <w:sz w:val="24"/>
                <w:szCs w:val="24"/>
                <w:lang w:val="hy-AM" w:eastAsia="ru-RU"/>
              </w:rPr>
              <w:t>․</w:t>
            </w:r>
          </w:p>
        </w:tc>
      </w:tr>
      <w:tr w:rsidR="00372933" w14:paraId="722975A5" w14:textId="77777777" w:rsidTr="001568D2">
        <w:trPr>
          <w:trHeight w:val="345"/>
          <w:tblCellSpacing w:w="0" w:type="dxa"/>
          <w:jc w:val="center"/>
        </w:trPr>
        <w:tc>
          <w:tcPr>
            <w:tcW w:w="764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6BFC555D" w14:textId="77777777" w:rsidR="00372933" w:rsidRPr="00257539" w:rsidRDefault="00372933" w:rsidP="001568D2">
            <w:pPr>
              <w:tabs>
                <w:tab w:val="left" w:pos="9117"/>
                <w:tab w:val="left" w:pos="9180"/>
                <w:tab w:val="right" w:pos="9214"/>
              </w:tabs>
              <w:spacing w:after="0"/>
              <w:ind w:right="141"/>
              <w:jc w:val="both"/>
              <w:rPr>
                <w:rFonts w:ascii="GHEA Grapalat" w:eastAsia="GHEA Mariam" w:hAnsi="GHEA Grapalat" w:cs="GHEA Mariam"/>
                <w:i w:val="0"/>
                <w:iCs/>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A63CFD8" w14:textId="55F196E6" w:rsidR="00372933" w:rsidRDefault="00326EFE" w:rsidP="001568D2">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N</w:t>
            </w:r>
            <w:r w:rsidRPr="00326EFE">
              <w:rPr>
                <w:rFonts w:ascii="GHEA Grapalat" w:eastAsia="Times New Roman" w:hAnsi="GHEA Grapalat" w:cs="Times New Roman"/>
                <w:i w:val="0"/>
                <w:sz w:val="24"/>
                <w:szCs w:val="24"/>
                <w:lang w:val="hy-AM" w:eastAsia="ru-RU"/>
              </w:rPr>
              <w:t xml:space="preserve"> </w:t>
            </w:r>
            <w:r w:rsidRPr="00326EFE">
              <w:rPr>
                <w:rFonts w:ascii="GHEA Grapalat" w:eastAsia="Times New Roman" w:hAnsi="GHEA Grapalat" w:cs="Times New Roman"/>
                <w:i w:val="0"/>
                <w:sz w:val="24"/>
                <w:szCs w:val="24"/>
                <w:lang w:val="hy-AM" w:eastAsia="ru-RU"/>
              </w:rPr>
              <w:t>/27.3.2/48228-2026</w:t>
            </w:r>
          </w:p>
        </w:tc>
      </w:tr>
      <w:tr w:rsidR="00372933" w14:paraId="2F020D73" w14:textId="77777777" w:rsidTr="001568D2">
        <w:trPr>
          <w:trHeight w:val="345"/>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3AA3F8E1" w14:textId="6F724907" w:rsidR="004E73A5" w:rsidRPr="004E73A5" w:rsidRDefault="004E73A5" w:rsidP="004E73A5">
            <w:pPr>
              <w:spacing w:after="0"/>
              <w:ind w:left="112" w:right="122" w:firstLine="254"/>
              <w:jc w:val="both"/>
              <w:rPr>
                <w:rFonts w:ascii="GHEA Grapalat" w:hAnsi="GHEA Grapalat" w:cs="IRTEK Courier"/>
                <w:i w:val="0"/>
                <w:iCs/>
                <w:sz w:val="24"/>
                <w:szCs w:val="24"/>
                <w:lang w:val="hy-AM"/>
              </w:rPr>
            </w:pPr>
            <w:r>
              <w:rPr>
                <w:rFonts w:ascii="GHEA Grapalat" w:hAnsi="GHEA Grapalat" w:cs="IRTEK Courier"/>
                <w:i w:val="0"/>
                <w:iCs/>
                <w:sz w:val="24"/>
                <w:szCs w:val="24"/>
                <w:lang w:val="hy-AM"/>
              </w:rPr>
              <w:t>1</w:t>
            </w:r>
            <w:r w:rsidRPr="004E73A5">
              <w:rPr>
                <w:rFonts w:ascii="GHEA Grapalat" w:hAnsi="GHEA Grapalat" w:cs="IRTEK Courier"/>
                <w:i w:val="0"/>
                <w:iCs/>
                <w:sz w:val="24"/>
                <w:szCs w:val="24"/>
                <w:lang w:val="hy-AM"/>
              </w:rPr>
              <w:t xml:space="preserve">. «Որպես նվիրատվություն գույք ընդունելու, հետ վերցնելու, ամրացնելու և նվիրատվությամբ հանձնելու մասին» Հայաստանի Հանրապետության կառավարության որոշման լրամշակված </w:t>
            </w:r>
            <w:r w:rsidRPr="004E73A5">
              <w:rPr>
                <w:rFonts w:ascii="GHEA Grapalat" w:hAnsi="GHEA Grapalat" w:cs="IRTEK Courier"/>
                <w:i w:val="0"/>
                <w:iCs/>
                <w:sz w:val="24"/>
                <w:szCs w:val="24"/>
                <w:lang w:val="hy-AM"/>
              </w:rPr>
              <w:lastRenderedPageBreak/>
              <w:t>նախագծի (այսուհետ՝ Նախագիծ) Հավելված 2-ի վերնագրում «, Հայաստանի Հանրապետության տարածքային կառավարման և ենթակառուցվածքների նախարարության պետական գույքի կոմիտեին» բառերն անհրաժեշտ է հանել՝ հիմք ընդունելով Նախագծի 3-րդ կետի 2-րդ և 3-րդ ենթակետերը։</w:t>
            </w:r>
          </w:p>
          <w:p w14:paraId="7E54623A" w14:textId="63AC98E4" w:rsidR="00372933" w:rsidRPr="0082491F" w:rsidRDefault="004E73A5" w:rsidP="004E73A5">
            <w:pPr>
              <w:spacing w:after="0"/>
              <w:ind w:left="112" w:right="122" w:firstLine="254"/>
              <w:jc w:val="both"/>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2</w:t>
            </w:r>
            <w:r w:rsidRPr="004E73A5">
              <w:rPr>
                <w:rFonts w:ascii="Cambria Math" w:hAnsi="Cambria Math" w:cs="Cambria Math"/>
                <w:i w:val="0"/>
                <w:iCs/>
                <w:sz w:val="24"/>
                <w:szCs w:val="24"/>
                <w:lang w:val="hy-AM"/>
              </w:rPr>
              <w:t>․</w:t>
            </w:r>
            <w:r w:rsidRPr="004E73A5">
              <w:rPr>
                <w:rFonts w:ascii="GHEA Grapalat" w:hAnsi="GHEA Grapalat" w:cs="IRTEK Courier"/>
                <w:i w:val="0"/>
                <w:iCs/>
                <w:sz w:val="24"/>
                <w:szCs w:val="24"/>
                <w:lang w:val="hy-AM"/>
              </w:rPr>
              <w:t xml:space="preserve"> Միաժամանակ գրությանը կից ներկայացվել է «Արմէքսպերտիզա» ՍՊԸ-ի կողմից 2026 թվականի հուլիսի 30-ին տրված N 13/572/26 եզրակացությամբ ներկայացված զննման արդյունքները։ Այս կապակցությամբ հարկ է նշել, որ Նախագծի թիվ 2 հավելվածի 2-րդ կետում նշված տրանսպորտային միջոցի պետհամարանիշը չի համապատասխանում զննման արդյունքներին, մասնավորապես՝ քանի որ ըստ փաստացի զննման տվյալների՝ տրանսպորտային միջոցի հաշվառման համարանիշն է 143 CD 61 (կցվող եզրակացության համաձայն՝ «ՑԷ Ե ԷՍ ՔԸՆՍԱԼԹԻՆԳ ԷՆՋԻՆԻՐՍ ԶԱԼՑԳԻԹԹԵՐ» Հայաստանյան մասնաճյուղին պատկանող «TOYOTA LC150 4.0 GAS» մակնիշի ավտոմեքենայի հաշվառման համարանիշն է 143 CD 61), ուստի Նախագծի համապատասխան հավելվածի «Հաշվառման համարանիշը» աղյուսակում «006 OO 10» նշված համարանիշն անհրաժեշտ է վերանայել: </w:t>
            </w: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7157C8CF" w14:textId="57956053" w:rsidR="00372933" w:rsidRDefault="00E23AA4" w:rsidP="001568D2">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lastRenderedPageBreak/>
              <w:t>1․ Ընդուն</w:t>
            </w:r>
            <w:r w:rsidR="00462B74">
              <w:rPr>
                <w:rFonts w:ascii="GHEA Grapalat" w:eastAsia="Times New Roman" w:hAnsi="GHEA Grapalat" w:cs="Times New Roman"/>
                <w:i w:val="0"/>
                <w:sz w:val="24"/>
                <w:szCs w:val="24"/>
                <w:lang w:val="hy-AM" w:eastAsia="ru-RU"/>
              </w:rPr>
              <w:t>վել է</w:t>
            </w:r>
          </w:p>
          <w:p w14:paraId="6CB2BFAB" w14:textId="77777777" w:rsidR="00462B74" w:rsidRDefault="00462B74" w:rsidP="00462B74">
            <w:pPr>
              <w:spacing w:after="0"/>
              <w:ind w:left="125" w:right="130"/>
              <w:jc w:val="center"/>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Նախագ</w:t>
            </w:r>
            <w:r>
              <w:rPr>
                <w:rFonts w:ascii="GHEA Grapalat" w:hAnsi="GHEA Grapalat" w:cs="IRTEK Courier"/>
                <w:i w:val="0"/>
                <w:iCs/>
                <w:sz w:val="24"/>
                <w:szCs w:val="24"/>
                <w:lang w:val="hy-AM"/>
              </w:rPr>
              <w:t>ծի</w:t>
            </w:r>
            <w:r w:rsidRPr="004E73A5">
              <w:rPr>
                <w:rFonts w:ascii="GHEA Grapalat" w:hAnsi="GHEA Grapalat" w:cs="IRTEK Courier"/>
                <w:i w:val="0"/>
                <w:iCs/>
                <w:sz w:val="24"/>
                <w:szCs w:val="24"/>
                <w:lang w:val="hy-AM"/>
              </w:rPr>
              <w:t xml:space="preserve"> Հավելված 2-ի վերնագրում</w:t>
            </w:r>
            <w:r>
              <w:rPr>
                <w:rFonts w:ascii="GHEA Grapalat" w:hAnsi="GHEA Grapalat" w:cs="IRTEK Courier"/>
                <w:i w:val="0"/>
                <w:iCs/>
                <w:sz w:val="24"/>
                <w:szCs w:val="24"/>
                <w:lang w:val="hy-AM"/>
              </w:rPr>
              <w:t xml:space="preserve"> կատարվել է </w:t>
            </w:r>
            <w:r>
              <w:rPr>
                <w:rFonts w:ascii="GHEA Grapalat" w:hAnsi="GHEA Grapalat" w:cs="IRTEK Courier"/>
                <w:i w:val="0"/>
                <w:iCs/>
                <w:sz w:val="24"/>
                <w:szCs w:val="24"/>
                <w:lang w:val="hy-AM"/>
              </w:rPr>
              <w:lastRenderedPageBreak/>
              <w:t>համապատասխան փոփոխություն։</w:t>
            </w:r>
          </w:p>
          <w:p w14:paraId="7F65708F" w14:textId="77777777" w:rsidR="00462B74" w:rsidRDefault="00462B74" w:rsidP="00462B74">
            <w:pPr>
              <w:spacing w:after="0"/>
              <w:ind w:left="125" w:right="130"/>
              <w:jc w:val="center"/>
              <w:rPr>
                <w:rFonts w:ascii="GHEA Grapalat" w:hAnsi="GHEA Grapalat" w:cs="IRTEK Courier"/>
                <w:i w:val="0"/>
                <w:iCs/>
                <w:sz w:val="24"/>
                <w:szCs w:val="24"/>
                <w:lang w:val="hy-AM"/>
              </w:rPr>
            </w:pPr>
          </w:p>
          <w:p w14:paraId="0EE41CFB" w14:textId="77777777" w:rsidR="00462B74" w:rsidRDefault="00462B74" w:rsidP="00462B74">
            <w:pPr>
              <w:spacing w:after="0"/>
              <w:ind w:left="125" w:right="130"/>
              <w:jc w:val="center"/>
              <w:rPr>
                <w:rFonts w:ascii="GHEA Grapalat" w:hAnsi="GHEA Grapalat" w:cs="IRTEK Courier"/>
                <w:i w:val="0"/>
                <w:iCs/>
                <w:sz w:val="24"/>
                <w:szCs w:val="24"/>
                <w:lang w:val="hy-AM"/>
              </w:rPr>
            </w:pPr>
          </w:p>
          <w:p w14:paraId="2F5A0DD2" w14:textId="77777777" w:rsidR="00E23AA4" w:rsidRDefault="00462B74" w:rsidP="00E23AA4">
            <w:pPr>
              <w:spacing w:after="0"/>
              <w:ind w:left="125" w:right="130"/>
              <w:jc w:val="center"/>
              <w:rPr>
                <w:rFonts w:ascii="GHEA Grapalat" w:eastAsia="Times New Roman" w:hAnsi="GHEA Grapalat" w:cs="Times New Roman"/>
                <w:i w:val="0"/>
                <w:sz w:val="24"/>
                <w:szCs w:val="24"/>
                <w:lang w:val="hy-AM" w:eastAsia="ru-RU"/>
              </w:rPr>
            </w:pPr>
            <w:r>
              <w:rPr>
                <w:rFonts w:ascii="GHEA Grapalat" w:hAnsi="GHEA Grapalat" w:cs="IRTEK Courier"/>
                <w:i w:val="0"/>
                <w:iCs/>
                <w:sz w:val="24"/>
                <w:szCs w:val="24"/>
                <w:lang w:val="hy-AM"/>
              </w:rPr>
              <w:t xml:space="preserve">2․ </w:t>
            </w:r>
            <w:r w:rsidR="00E23AA4">
              <w:rPr>
                <w:rFonts w:ascii="GHEA Grapalat" w:eastAsia="Times New Roman" w:hAnsi="GHEA Grapalat" w:cs="Times New Roman"/>
                <w:i w:val="0"/>
                <w:sz w:val="24"/>
                <w:szCs w:val="24"/>
                <w:lang w:val="hy-AM" w:eastAsia="ru-RU"/>
              </w:rPr>
              <w:t>Ընդունվել է</w:t>
            </w:r>
          </w:p>
          <w:p w14:paraId="2CD102E3" w14:textId="0B86F873" w:rsidR="00E23AA4" w:rsidRDefault="00E23AA4" w:rsidP="00E23AA4">
            <w:pPr>
              <w:spacing w:after="0"/>
              <w:ind w:left="125" w:right="130"/>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 xml:space="preserve">Նախագծի </w:t>
            </w:r>
            <w:r w:rsidRPr="004E73A5">
              <w:rPr>
                <w:rFonts w:ascii="GHEA Grapalat" w:hAnsi="GHEA Grapalat" w:cs="IRTEK Courier"/>
                <w:i w:val="0"/>
                <w:iCs/>
                <w:sz w:val="24"/>
                <w:szCs w:val="24"/>
                <w:lang w:val="hy-AM"/>
              </w:rPr>
              <w:t xml:space="preserve">թիվ 2 հավելվածի 2-րդ կետում </w:t>
            </w:r>
            <w:r>
              <w:rPr>
                <w:rFonts w:ascii="GHEA Grapalat" w:hAnsi="GHEA Grapalat" w:cs="IRTEK Courier"/>
                <w:i w:val="0"/>
                <w:iCs/>
                <w:sz w:val="24"/>
                <w:szCs w:val="24"/>
                <w:lang w:val="hy-AM"/>
              </w:rPr>
              <w:t>կատարվել է համապատասխան փոփոխություն։</w:t>
            </w:r>
          </w:p>
          <w:p w14:paraId="754F0BD1" w14:textId="1F2F3DE4" w:rsidR="00462B74" w:rsidRDefault="00462B74" w:rsidP="00462B74">
            <w:pPr>
              <w:spacing w:after="0"/>
              <w:ind w:left="125" w:right="130"/>
              <w:jc w:val="center"/>
              <w:rPr>
                <w:rFonts w:ascii="GHEA Grapalat" w:hAnsi="GHEA Grapalat" w:cs="IRTEK Courier"/>
                <w:i w:val="0"/>
                <w:iCs/>
                <w:sz w:val="24"/>
                <w:szCs w:val="24"/>
                <w:lang w:val="hy-AM"/>
              </w:rPr>
            </w:pPr>
          </w:p>
          <w:p w14:paraId="61D12194" w14:textId="6038923D" w:rsidR="00462B74" w:rsidRDefault="00462B74" w:rsidP="00462B74">
            <w:pPr>
              <w:spacing w:after="0"/>
              <w:ind w:left="125" w:right="130"/>
              <w:jc w:val="center"/>
              <w:rPr>
                <w:rFonts w:ascii="GHEA Grapalat" w:eastAsia="Times New Roman" w:hAnsi="GHEA Grapalat" w:cs="Times New Roman"/>
                <w:i w:val="0"/>
                <w:sz w:val="24"/>
                <w:szCs w:val="24"/>
                <w:lang w:val="hy-AM" w:eastAsia="ru-RU"/>
              </w:rPr>
            </w:pPr>
          </w:p>
        </w:tc>
      </w:tr>
      <w:tr w:rsidR="004E73A5" w:rsidRPr="002E6155" w14:paraId="190DCBAC" w14:textId="77777777" w:rsidTr="001568D2">
        <w:trPr>
          <w:trHeight w:val="345"/>
          <w:tblCellSpacing w:w="0" w:type="dxa"/>
          <w:jc w:val="center"/>
        </w:trPr>
        <w:tc>
          <w:tcPr>
            <w:tcW w:w="7642" w:type="dxa"/>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800C11E" w14:textId="0CC53922" w:rsidR="004E73A5" w:rsidRPr="00034776" w:rsidRDefault="004E73A5" w:rsidP="004E73A5">
            <w:pPr>
              <w:tabs>
                <w:tab w:val="left" w:pos="9117"/>
                <w:tab w:val="left" w:pos="9180"/>
                <w:tab w:val="right" w:pos="9214"/>
              </w:tabs>
              <w:spacing w:after="0"/>
              <w:ind w:right="141" w:firstLine="117"/>
              <w:jc w:val="both"/>
              <w:rPr>
                <w:rFonts w:ascii="GHEA Grapalat" w:eastAsia="GHEA Mariam" w:hAnsi="GHEA Grapalat" w:cs="GHEA Mariam"/>
                <w:i w:val="0"/>
                <w:iCs/>
                <w:sz w:val="24"/>
                <w:szCs w:val="24"/>
                <w:lang w:val="hy-AM" w:eastAsia="ru-RU"/>
              </w:rPr>
            </w:pPr>
            <w:r>
              <w:rPr>
                <w:rFonts w:ascii="GHEA Grapalat" w:eastAsia="GHEA Mariam" w:hAnsi="GHEA Grapalat" w:cs="GHEA Mariam"/>
                <w:i w:val="0"/>
                <w:iCs/>
                <w:sz w:val="24"/>
                <w:szCs w:val="24"/>
                <w:lang w:val="hy-AM" w:eastAsia="ru-RU"/>
              </w:rPr>
              <w:lastRenderedPageBreak/>
              <w:t>7 ՀՀ ֆինանսների նախարարություն</w:t>
            </w: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FFD7210" w14:textId="372A89F8" w:rsidR="004E73A5" w:rsidRPr="002E6155" w:rsidRDefault="004E73A5" w:rsidP="004E73A5">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26</w:t>
            </w:r>
            <w:r w:rsidRPr="00372933">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0</w:t>
            </w:r>
            <w:r>
              <w:rPr>
                <w:rFonts w:ascii="GHEA Grapalat" w:eastAsia="Times New Roman" w:hAnsi="GHEA Grapalat" w:cs="Times New Roman"/>
                <w:i w:val="0"/>
                <w:sz w:val="24"/>
                <w:szCs w:val="24"/>
                <w:lang w:val="hy-AM" w:eastAsia="ru-RU"/>
              </w:rPr>
              <w:t>6</w:t>
            </w:r>
            <w:r w:rsidRPr="00372933">
              <w:rPr>
                <w:rFonts w:ascii="Cambria Math" w:eastAsia="Times New Roman" w:hAnsi="Cambria Math" w:cs="Cambria Math"/>
                <w:i w:val="0"/>
                <w:sz w:val="24"/>
                <w:szCs w:val="24"/>
                <w:lang w:val="hy-AM" w:eastAsia="ru-RU"/>
              </w:rPr>
              <w:t>․</w:t>
            </w:r>
            <w:r w:rsidRPr="002E6155">
              <w:rPr>
                <w:rFonts w:ascii="GHEA Grapalat" w:eastAsia="Times New Roman" w:hAnsi="GHEA Grapalat" w:cs="Times New Roman"/>
                <w:i w:val="0"/>
                <w:sz w:val="24"/>
                <w:szCs w:val="24"/>
                <w:lang w:val="hy-AM" w:eastAsia="ru-RU"/>
              </w:rPr>
              <w:t>2026թ</w:t>
            </w:r>
            <w:r w:rsidRPr="00372933">
              <w:rPr>
                <w:rFonts w:ascii="Cambria Math" w:eastAsia="Times New Roman" w:hAnsi="Cambria Math" w:cs="Cambria Math"/>
                <w:i w:val="0"/>
                <w:sz w:val="24"/>
                <w:szCs w:val="24"/>
                <w:lang w:val="hy-AM" w:eastAsia="ru-RU"/>
              </w:rPr>
              <w:t>․</w:t>
            </w:r>
          </w:p>
        </w:tc>
      </w:tr>
      <w:tr w:rsidR="004E73A5" w14:paraId="01F73FEC" w14:textId="77777777" w:rsidTr="001568D2">
        <w:trPr>
          <w:trHeight w:val="345"/>
          <w:tblCellSpacing w:w="0" w:type="dxa"/>
          <w:jc w:val="center"/>
        </w:trPr>
        <w:tc>
          <w:tcPr>
            <w:tcW w:w="7642" w:type="dxa"/>
            <w:vMerge/>
            <w:tcBorders>
              <w:left w:val="outset" w:sz="6" w:space="0" w:color="auto"/>
              <w:bottom w:val="outset" w:sz="6" w:space="0" w:color="auto"/>
              <w:right w:val="outset" w:sz="6" w:space="0" w:color="auto"/>
            </w:tcBorders>
            <w:shd w:val="clear" w:color="auto" w:fill="D9D9D9" w:themeFill="background1" w:themeFillShade="D9"/>
            <w:vAlign w:val="center"/>
          </w:tcPr>
          <w:p w14:paraId="414B42A0" w14:textId="77777777" w:rsidR="004E73A5" w:rsidRPr="00257539" w:rsidRDefault="004E73A5" w:rsidP="004E73A5">
            <w:pPr>
              <w:tabs>
                <w:tab w:val="left" w:pos="9117"/>
                <w:tab w:val="left" w:pos="9180"/>
                <w:tab w:val="right" w:pos="9214"/>
              </w:tabs>
              <w:spacing w:after="0"/>
              <w:ind w:right="141"/>
              <w:jc w:val="both"/>
              <w:rPr>
                <w:rFonts w:ascii="GHEA Grapalat" w:eastAsia="GHEA Mariam" w:hAnsi="GHEA Grapalat" w:cs="GHEA Mariam"/>
                <w:i w:val="0"/>
                <w:iCs/>
                <w:sz w:val="24"/>
                <w:szCs w:val="24"/>
                <w:lang w:val="hy-AM" w:eastAsia="ru-RU"/>
              </w:rPr>
            </w:pPr>
          </w:p>
        </w:tc>
        <w:tc>
          <w:tcPr>
            <w:tcW w:w="3326"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F47D65A" w14:textId="44FB021E" w:rsidR="004E73A5" w:rsidRDefault="00326EFE" w:rsidP="004E73A5">
            <w:pPr>
              <w:spacing w:after="0"/>
              <w:ind w:left="125" w:right="130"/>
              <w:jc w:val="center"/>
              <w:rPr>
                <w:rFonts w:ascii="GHEA Grapalat" w:eastAsia="Times New Roman" w:hAnsi="GHEA Grapalat" w:cs="Times New Roman"/>
                <w:i w:val="0"/>
                <w:sz w:val="24"/>
                <w:szCs w:val="24"/>
                <w:lang w:val="hy-AM" w:eastAsia="ru-RU"/>
              </w:rPr>
            </w:pPr>
            <w:r>
              <w:rPr>
                <w:rFonts w:ascii="GHEA Grapalat" w:eastAsia="Times New Roman" w:hAnsi="GHEA Grapalat" w:cs="Times New Roman"/>
                <w:i w:val="0"/>
                <w:sz w:val="24"/>
                <w:szCs w:val="24"/>
                <w:lang w:val="hy-AM" w:eastAsia="ru-RU"/>
              </w:rPr>
              <w:t>N</w:t>
            </w:r>
            <w:r w:rsidRPr="00372933">
              <w:rPr>
                <w:rFonts w:ascii="GHEA Grapalat" w:eastAsia="Times New Roman" w:hAnsi="GHEA Grapalat" w:cs="Times New Roman"/>
                <w:i w:val="0"/>
                <w:sz w:val="24"/>
                <w:szCs w:val="24"/>
                <w:lang w:val="hy-AM" w:eastAsia="ru-RU"/>
              </w:rPr>
              <w:t xml:space="preserve"> </w:t>
            </w:r>
            <w:bookmarkStart w:id="0" w:name="_GoBack"/>
            <w:bookmarkEnd w:id="0"/>
            <w:r w:rsidR="004E73A5" w:rsidRPr="00372933">
              <w:rPr>
                <w:rFonts w:ascii="GHEA Grapalat" w:eastAsia="Times New Roman" w:hAnsi="GHEA Grapalat" w:cs="Times New Roman"/>
                <w:i w:val="0"/>
                <w:sz w:val="24"/>
                <w:szCs w:val="24"/>
                <w:lang w:val="hy-AM" w:eastAsia="ru-RU"/>
              </w:rPr>
              <w:t>01.1/9/24574-2026</w:t>
            </w:r>
          </w:p>
        </w:tc>
      </w:tr>
      <w:tr w:rsidR="004E73A5" w:rsidRPr="004E73A5" w14:paraId="131CFA75" w14:textId="77777777" w:rsidTr="001568D2">
        <w:trPr>
          <w:trHeight w:val="345"/>
          <w:tblCellSpacing w:w="0" w:type="dxa"/>
          <w:jc w:val="center"/>
        </w:trPr>
        <w:tc>
          <w:tcPr>
            <w:tcW w:w="7642" w:type="dxa"/>
            <w:tcBorders>
              <w:top w:val="outset" w:sz="6" w:space="0" w:color="auto"/>
              <w:left w:val="outset" w:sz="6" w:space="0" w:color="auto"/>
              <w:bottom w:val="outset" w:sz="6" w:space="0" w:color="auto"/>
              <w:right w:val="outset" w:sz="6" w:space="0" w:color="auto"/>
            </w:tcBorders>
            <w:shd w:val="clear" w:color="auto" w:fill="FFFFFF"/>
            <w:vAlign w:val="center"/>
          </w:tcPr>
          <w:p w14:paraId="53CA3964" w14:textId="77777777" w:rsidR="004E73A5" w:rsidRPr="004E73A5" w:rsidRDefault="004E73A5" w:rsidP="004E73A5">
            <w:pPr>
              <w:spacing w:after="0"/>
              <w:ind w:left="112" w:right="122" w:firstLine="254"/>
              <w:jc w:val="both"/>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ՀՀ տարածքային կառավարման և ենթակառուցվածքների նախարարության 07.09.2026թ</w:t>
            </w:r>
            <w:r w:rsidRPr="004E73A5">
              <w:rPr>
                <w:rFonts w:ascii="Cambria Math" w:hAnsi="Cambria Math" w:cs="Cambria Math"/>
                <w:i w:val="0"/>
                <w:iCs/>
                <w:sz w:val="24"/>
                <w:szCs w:val="24"/>
                <w:lang w:val="hy-AM"/>
              </w:rPr>
              <w:t>․</w:t>
            </w:r>
            <w:r w:rsidRPr="004E73A5">
              <w:rPr>
                <w:rFonts w:ascii="GHEA Grapalat" w:hAnsi="GHEA Grapalat" w:cs="IRTEK Courier"/>
                <w:i w:val="0"/>
                <w:iCs/>
                <w:sz w:val="24"/>
                <w:szCs w:val="24"/>
                <w:lang w:val="hy-AM"/>
              </w:rPr>
              <w:t xml:space="preserve"> N ԴԽ//33681-2026 գրությամբ ներկայացված «Որպես նվիրատվություն գույք ընդունելու, հետ վերցնելու, ամրացնելու և նվիրատվությամբ հանձնելու մասին» ՀՀ կառա</w:t>
            </w:r>
            <w:r w:rsidRPr="004E73A5">
              <w:rPr>
                <w:rFonts w:ascii="GHEA Grapalat" w:hAnsi="GHEA Grapalat" w:cs="IRTEK Courier"/>
                <w:i w:val="0"/>
                <w:iCs/>
                <w:sz w:val="24"/>
                <w:szCs w:val="24"/>
                <w:lang w:val="hy-AM"/>
              </w:rPr>
              <w:softHyphen/>
            </w:r>
            <w:r w:rsidRPr="004E73A5">
              <w:rPr>
                <w:rFonts w:ascii="GHEA Grapalat" w:hAnsi="GHEA Grapalat" w:cs="IRTEK Courier"/>
                <w:i w:val="0"/>
                <w:iCs/>
                <w:sz w:val="24"/>
                <w:szCs w:val="24"/>
                <w:lang w:val="hy-AM"/>
              </w:rPr>
              <w:softHyphen/>
              <w:t>վա</w:t>
            </w:r>
            <w:r w:rsidRPr="004E73A5">
              <w:rPr>
                <w:rFonts w:ascii="GHEA Grapalat" w:hAnsi="GHEA Grapalat" w:cs="IRTEK Courier"/>
                <w:i w:val="0"/>
                <w:iCs/>
                <w:sz w:val="24"/>
                <w:szCs w:val="24"/>
                <w:lang w:val="hy-AM"/>
              </w:rPr>
              <w:softHyphen/>
              <w:t>րու</w:t>
            </w:r>
            <w:r w:rsidRPr="004E73A5">
              <w:rPr>
                <w:rFonts w:ascii="GHEA Grapalat" w:hAnsi="GHEA Grapalat" w:cs="IRTEK Courier"/>
                <w:i w:val="0"/>
                <w:iCs/>
                <w:sz w:val="24"/>
                <w:szCs w:val="24"/>
                <w:lang w:val="hy-AM"/>
              </w:rPr>
              <w:softHyphen/>
              <w:t>թյան որոշման նախագծի վերա</w:t>
            </w:r>
            <w:r w:rsidRPr="004E73A5">
              <w:rPr>
                <w:rFonts w:ascii="GHEA Grapalat" w:hAnsi="GHEA Grapalat" w:cs="IRTEK Courier"/>
                <w:i w:val="0"/>
                <w:iCs/>
                <w:sz w:val="24"/>
                <w:szCs w:val="24"/>
                <w:lang w:val="hy-AM"/>
              </w:rPr>
              <w:softHyphen/>
              <w:t>բերյալ հայտնում ենք հետևյալը.</w:t>
            </w:r>
          </w:p>
          <w:p w14:paraId="1008A013" w14:textId="77777777" w:rsidR="004E73A5" w:rsidRPr="004E73A5" w:rsidRDefault="004E73A5" w:rsidP="004E73A5">
            <w:pPr>
              <w:spacing w:after="0"/>
              <w:ind w:left="112" w:right="122" w:firstLine="254"/>
              <w:jc w:val="both"/>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 xml:space="preserve">Նախագծով առաջարկվում է որպես նվիրատվություն Հայաստանի Հանրապետությանն ընդունել «Վեդու ջրամբարի և ոռոգման համակարգի կառուցում» ծրագրի շրջանակներում կապալառուի կողմից ծրագրի միջոցների հաշվին գնված ու կապալառուի անվամբ գրանցված և «Կապսի ջրամբարի և ոռոգման ինքնահոս համակարգի կառուցում» ծրագրի շրջանակներում հեղինակային և տեխնիկական հսկողություն իրականացնող կազմակերպության կողմից ծրագրի միջոցների հաշվին գնված և իր անվամբ գրանցված  տրանսպորտային </w:t>
            </w:r>
            <w:r w:rsidRPr="004E73A5">
              <w:rPr>
                <w:rFonts w:ascii="GHEA Grapalat" w:hAnsi="GHEA Grapalat" w:cs="IRTEK Courier"/>
                <w:i w:val="0"/>
                <w:iCs/>
                <w:sz w:val="24"/>
                <w:szCs w:val="24"/>
                <w:lang w:val="hy-AM"/>
              </w:rPr>
              <w:lastRenderedPageBreak/>
              <w:t>միջոցները (ընդհանուր՝ 7 տրանսպորտային միջոց) ու դրանք ամրացնել ՀՀ ՏԿԵՆ պետական գույքի կոմիտեին:</w:t>
            </w:r>
          </w:p>
          <w:p w14:paraId="35F1BE36" w14:textId="77777777" w:rsidR="004E73A5" w:rsidRPr="004E73A5" w:rsidRDefault="004E73A5" w:rsidP="004E73A5">
            <w:pPr>
              <w:spacing w:after="0"/>
              <w:ind w:left="112" w:right="122" w:firstLine="254"/>
              <w:jc w:val="both"/>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Միաժամանակ առաջարկվում է նշված տրանսպորտային միջոցներից 1 միավոր տրանսպորտային միջոց ամրացնել ՀՀ արդարադատության նախարարությանը (Նախարարությանն ամրացված 1 տրանսպորտային միջոցը Կոմիտեին ամրացնելու պայմանով), 4 միավոր տրանսպորտային միջոց նվիրատվությամբ հանձնել ՀՏԶՀ-ին և 2 միավոր տրանսպորտային միջոցները թողնել ՀՀ ՏԿԵՆ պետական գույքի կառավարման կոմիտեի տնօրինությանը։</w:t>
            </w:r>
          </w:p>
          <w:p w14:paraId="055BF2B7" w14:textId="65254AB5" w:rsidR="004E73A5" w:rsidRPr="0082491F" w:rsidRDefault="004E73A5" w:rsidP="004E73A5">
            <w:pPr>
              <w:spacing w:after="0"/>
              <w:ind w:left="112" w:right="122" w:firstLine="254"/>
              <w:jc w:val="both"/>
              <w:rPr>
                <w:rFonts w:ascii="GHEA Grapalat" w:hAnsi="GHEA Grapalat" w:cs="IRTEK Courier"/>
                <w:i w:val="0"/>
                <w:iCs/>
                <w:sz w:val="24"/>
                <w:szCs w:val="24"/>
                <w:lang w:val="hy-AM"/>
              </w:rPr>
            </w:pPr>
            <w:r w:rsidRPr="004E73A5">
              <w:rPr>
                <w:rFonts w:ascii="GHEA Grapalat" w:hAnsi="GHEA Grapalat" w:cs="IRTEK Courier"/>
                <w:i w:val="0"/>
                <w:iCs/>
                <w:sz w:val="24"/>
                <w:szCs w:val="24"/>
                <w:lang w:val="hy-AM"/>
              </w:rPr>
              <w:t>ՀՏԶՀ-ին նվիրատվությամբ 4 տրանսպորտային միջոցի հատկացման հարցն առաջարկում ենք դիտարկել Կազմակերպության համար տրանսպորտային միջոցների կարիքների գնահատման համատեքստում: Մասնավորապես, առաջարկում ենք հիմնավորման մեջ բացահայտել ՀՏԶՀ-ի հաշվեկշռում առկա և փաստացի շահագործվող, ինչպես նաև վերադարձման ենթակա (այդպիսիք առկա են) տրանսպորտային միջոցների վերաբերյալ տեղեկատվությունը։</w:t>
            </w:r>
          </w:p>
        </w:tc>
        <w:tc>
          <w:tcPr>
            <w:tcW w:w="3326" w:type="dxa"/>
            <w:tcBorders>
              <w:top w:val="outset" w:sz="6" w:space="0" w:color="auto"/>
              <w:left w:val="outset" w:sz="6" w:space="0" w:color="auto"/>
              <w:bottom w:val="outset" w:sz="6" w:space="0" w:color="auto"/>
              <w:right w:val="outset" w:sz="6" w:space="0" w:color="auto"/>
            </w:tcBorders>
            <w:shd w:val="clear" w:color="auto" w:fill="FFFFFF"/>
            <w:vAlign w:val="center"/>
          </w:tcPr>
          <w:p w14:paraId="1253097E" w14:textId="77777777" w:rsidR="004E73A5" w:rsidRDefault="004E73A5" w:rsidP="004E73A5">
            <w:pPr>
              <w:spacing w:after="0"/>
              <w:ind w:left="112" w:right="122" w:firstLine="254"/>
              <w:jc w:val="both"/>
              <w:rPr>
                <w:rFonts w:ascii="GHEA Grapalat" w:hAnsi="GHEA Grapalat" w:cs="IRTEK Courier"/>
                <w:i w:val="0"/>
                <w:iCs/>
                <w:sz w:val="24"/>
                <w:szCs w:val="24"/>
                <w:lang w:val="hy-AM"/>
              </w:rPr>
            </w:pPr>
          </w:p>
          <w:p w14:paraId="1183ECE3"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22AE0709"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79550CF2"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4B334D5B"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4070A910"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0F630AEC"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46195D18"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056FE796"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6973A642"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5BDAAB72"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0EBDD2FB"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5A8C099D"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13EEDDFE"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68BF6DBB"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70644445"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681342B6"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1D2B9BAA"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64898AB6"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610FA537"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707E9047"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7C7235B3"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751EBC6B" w14:textId="77777777" w:rsidR="00C3738F" w:rsidRDefault="00C3738F" w:rsidP="004E73A5">
            <w:pPr>
              <w:spacing w:after="0"/>
              <w:ind w:left="112" w:right="122" w:firstLine="254"/>
              <w:jc w:val="both"/>
              <w:rPr>
                <w:rFonts w:ascii="GHEA Grapalat" w:hAnsi="GHEA Grapalat" w:cs="IRTEK Courier"/>
                <w:i w:val="0"/>
                <w:iCs/>
                <w:sz w:val="24"/>
                <w:szCs w:val="24"/>
                <w:lang w:val="hy-AM"/>
              </w:rPr>
            </w:pPr>
          </w:p>
          <w:p w14:paraId="17D88A43" w14:textId="77777777" w:rsidR="00C3738F" w:rsidRDefault="00C3738F" w:rsidP="00C3738F">
            <w:pPr>
              <w:spacing w:after="0"/>
              <w:ind w:left="112" w:right="122" w:firstLine="254"/>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Ընդունվել է</w:t>
            </w:r>
          </w:p>
          <w:p w14:paraId="337B0FE1" w14:textId="754056AD" w:rsidR="00C3738F" w:rsidRPr="004E73A5" w:rsidRDefault="00C3738F" w:rsidP="00C3738F">
            <w:pPr>
              <w:spacing w:after="0"/>
              <w:ind w:left="112" w:right="122" w:firstLine="254"/>
              <w:jc w:val="center"/>
              <w:rPr>
                <w:rFonts w:ascii="GHEA Grapalat" w:hAnsi="GHEA Grapalat" w:cs="IRTEK Courier"/>
                <w:i w:val="0"/>
                <w:iCs/>
                <w:sz w:val="24"/>
                <w:szCs w:val="24"/>
                <w:lang w:val="hy-AM"/>
              </w:rPr>
            </w:pPr>
            <w:r>
              <w:rPr>
                <w:rFonts w:ascii="GHEA Grapalat" w:hAnsi="GHEA Grapalat" w:cs="IRTEK Courier"/>
                <w:i w:val="0"/>
                <w:iCs/>
                <w:sz w:val="24"/>
                <w:szCs w:val="24"/>
                <w:lang w:val="hy-AM"/>
              </w:rPr>
              <w:t>Նախագծի հիմնավորման մեջ ներառվել է տեղեկատվություն տրանսպորտային միջոցները Հիմնադրամի կողմից շահագործելու անհրաժեշտության վերաբերյալ։</w:t>
            </w:r>
          </w:p>
        </w:tc>
      </w:tr>
    </w:tbl>
    <w:p w14:paraId="1C5019F6" w14:textId="77777777" w:rsidR="00372933" w:rsidRPr="004E73A5" w:rsidRDefault="00372933" w:rsidP="004E73A5">
      <w:pPr>
        <w:spacing w:after="0"/>
        <w:ind w:left="112" w:right="122" w:firstLine="254"/>
        <w:jc w:val="both"/>
        <w:rPr>
          <w:rFonts w:ascii="GHEA Grapalat" w:hAnsi="GHEA Grapalat" w:cs="IRTEK Courier"/>
          <w:i w:val="0"/>
          <w:iCs/>
          <w:sz w:val="24"/>
          <w:szCs w:val="24"/>
          <w:lang w:val="hy-AM"/>
        </w:rPr>
      </w:pPr>
    </w:p>
    <w:sectPr w:rsidR="00372933" w:rsidRPr="004E73A5" w:rsidSect="00A41355">
      <w:pgSz w:w="12240" w:h="15840"/>
      <w:pgMar w:top="1008" w:right="1080" w:bottom="432" w:left="1440" w:header="720" w:footer="720" w:gutter="0"/>
      <w:cols w:space="720"/>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81870" w14:textId="77777777" w:rsidR="008377D7" w:rsidRDefault="008377D7" w:rsidP="00A41355">
      <w:pPr>
        <w:spacing w:after="0" w:line="240" w:lineRule="auto"/>
      </w:pPr>
      <w:r>
        <w:separator/>
      </w:r>
    </w:p>
  </w:endnote>
  <w:endnote w:type="continuationSeparator" w:id="0">
    <w:p w14:paraId="47BDBEF5" w14:textId="77777777" w:rsidR="008377D7" w:rsidRDefault="008377D7" w:rsidP="00A41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Heghnar">
    <w:altName w:val="MV Boli"/>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C40EC" w14:textId="77777777" w:rsidR="008377D7" w:rsidRDefault="008377D7" w:rsidP="00A41355">
      <w:pPr>
        <w:spacing w:after="0" w:line="240" w:lineRule="auto"/>
      </w:pPr>
      <w:r>
        <w:separator/>
      </w:r>
    </w:p>
  </w:footnote>
  <w:footnote w:type="continuationSeparator" w:id="0">
    <w:p w14:paraId="631D9EF0" w14:textId="77777777" w:rsidR="008377D7" w:rsidRDefault="008377D7" w:rsidP="00A413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14CC1"/>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 w15:restartNumberingAfterBreak="0">
    <w:nsid w:val="4693484C"/>
    <w:multiLevelType w:val="hybridMultilevel"/>
    <w:tmpl w:val="4180458E"/>
    <w:lvl w:ilvl="0" w:tplc="E7E0FDE8">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49CC57D3"/>
    <w:multiLevelType w:val="hybridMultilevel"/>
    <w:tmpl w:val="3E326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F47428"/>
    <w:multiLevelType w:val="hybridMultilevel"/>
    <w:tmpl w:val="BC3CF9EC"/>
    <w:lvl w:ilvl="0" w:tplc="872AFB9A">
      <w:start w:val="1"/>
      <w:numFmt w:val="decimal"/>
      <w:lvlText w:val="%1."/>
      <w:lvlJc w:val="left"/>
      <w:pPr>
        <w:ind w:left="2520" w:hanging="360"/>
      </w:pPr>
      <w:rPr>
        <w:i w:val="0"/>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7A002C17"/>
    <w:multiLevelType w:val="hybridMultilevel"/>
    <w:tmpl w:val="62C6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5A"/>
    <w:rsid w:val="000007D8"/>
    <w:rsid w:val="00034776"/>
    <w:rsid w:val="00034F6E"/>
    <w:rsid w:val="00053AC2"/>
    <w:rsid w:val="00060D71"/>
    <w:rsid w:val="0007160D"/>
    <w:rsid w:val="00072D20"/>
    <w:rsid w:val="000757EB"/>
    <w:rsid w:val="00083873"/>
    <w:rsid w:val="00094EF6"/>
    <w:rsid w:val="000A797A"/>
    <w:rsid w:val="000A7D16"/>
    <w:rsid w:val="000C4D87"/>
    <w:rsid w:val="000D5B9A"/>
    <w:rsid w:val="000E1CF2"/>
    <w:rsid w:val="000E3CDC"/>
    <w:rsid w:val="000E48DF"/>
    <w:rsid w:val="000F13B3"/>
    <w:rsid w:val="0010370A"/>
    <w:rsid w:val="00114482"/>
    <w:rsid w:val="00120BAF"/>
    <w:rsid w:val="00121EB0"/>
    <w:rsid w:val="00133A70"/>
    <w:rsid w:val="00140327"/>
    <w:rsid w:val="00155692"/>
    <w:rsid w:val="00177586"/>
    <w:rsid w:val="00177711"/>
    <w:rsid w:val="00183954"/>
    <w:rsid w:val="00190EAB"/>
    <w:rsid w:val="00192DAB"/>
    <w:rsid w:val="001977B0"/>
    <w:rsid w:val="001D68DC"/>
    <w:rsid w:val="00221FF0"/>
    <w:rsid w:val="00227667"/>
    <w:rsid w:val="0023430D"/>
    <w:rsid w:val="00237954"/>
    <w:rsid w:val="00253507"/>
    <w:rsid w:val="00257539"/>
    <w:rsid w:val="002618D1"/>
    <w:rsid w:val="0027329D"/>
    <w:rsid w:val="002779AD"/>
    <w:rsid w:val="00280D59"/>
    <w:rsid w:val="002873E9"/>
    <w:rsid w:val="0029188C"/>
    <w:rsid w:val="002920F5"/>
    <w:rsid w:val="002947C0"/>
    <w:rsid w:val="002A50C6"/>
    <w:rsid w:val="002B0712"/>
    <w:rsid w:val="002B271A"/>
    <w:rsid w:val="002C1075"/>
    <w:rsid w:val="002C1846"/>
    <w:rsid w:val="002E6155"/>
    <w:rsid w:val="002F7E27"/>
    <w:rsid w:val="00302ECD"/>
    <w:rsid w:val="0030762D"/>
    <w:rsid w:val="00307C09"/>
    <w:rsid w:val="00307EB6"/>
    <w:rsid w:val="00320DF3"/>
    <w:rsid w:val="00326EFE"/>
    <w:rsid w:val="003504AE"/>
    <w:rsid w:val="003679F7"/>
    <w:rsid w:val="00372933"/>
    <w:rsid w:val="00373044"/>
    <w:rsid w:val="00397697"/>
    <w:rsid w:val="003A35CB"/>
    <w:rsid w:val="003F3C15"/>
    <w:rsid w:val="0041050B"/>
    <w:rsid w:val="0042413C"/>
    <w:rsid w:val="0043308B"/>
    <w:rsid w:val="00433F4B"/>
    <w:rsid w:val="00441D62"/>
    <w:rsid w:val="004524C5"/>
    <w:rsid w:val="00455EEE"/>
    <w:rsid w:val="0046295F"/>
    <w:rsid w:val="00462B74"/>
    <w:rsid w:val="00471C1F"/>
    <w:rsid w:val="004903BA"/>
    <w:rsid w:val="004A6DA6"/>
    <w:rsid w:val="004B36D6"/>
    <w:rsid w:val="004C2F7B"/>
    <w:rsid w:val="004C3A41"/>
    <w:rsid w:val="004C426A"/>
    <w:rsid w:val="004C726E"/>
    <w:rsid w:val="004E5B28"/>
    <w:rsid w:val="004E73A5"/>
    <w:rsid w:val="004E77B0"/>
    <w:rsid w:val="004F1C17"/>
    <w:rsid w:val="00523282"/>
    <w:rsid w:val="00525147"/>
    <w:rsid w:val="00542005"/>
    <w:rsid w:val="00545723"/>
    <w:rsid w:val="00546804"/>
    <w:rsid w:val="00553940"/>
    <w:rsid w:val="005573BA"/>
    <w:rsid w:val="00571F35"/>
    <w:rsid w:val="0057599A"/>
    <w:rsid w:val="0058068F"/>
    <w:rsid w:val="0058412E"/>
    <w:rsid w:val="005A6A02"/>
    <w:rsid w:val="00602048"/>
    <w:rsid w:val="0062182A"/>
    <w:rsid w:val="00622AA9"/>
    <w:rsid w:val="00660D1E"/>
    <w:rsid w:val="0067304A"/>
    <w:rsid w:val="006736A7"/>
    <w:rsid w:val="00674192"/>
    <w:rsid w:val="006942E2"/>
    <w:rsid w:val="006A3853"/>
    <w:rsid w:val="006A513D"/>
    <w:rsid w:val="006B1DC7"/>
    <w:rsid w:val="006B3139"/>
    <w:rsid w:val="006E0292"/>
    <w:rsid w:val="006E3C19"/>
    <w:rsid w:val="006F1CAB"/>
    <w:rsid w:val="00701267"/>
    <w:rsid w:val="00722B0F"/>
    <w:rsid w:val="00736474"/>
    <w:rsid w:val="00740209"/>
    <w:rsid w:val="00764C2B"/>
    <w:rsid w:val="00774593"/>
    <w:rsid w:val="007A18B0"/>
    <w:rsid w:val="007C46BF"/>
    <w:rsid w:val="007C7260"/>
    <w:rsid w:val="007D08A9"/>
    <w:rsid w:val="007D0FDB"/>
    <w:rsid w:val="007E000B"/>
    <w:rsid w:val="007E5761"/>
    <w:rsid w:val="0080087A"/>
    <w:rsid w:val="0080227F"/>
    <w:rsid w:val="00803DDE"/>
    <w:rsid w:val="00805DD2"/>
    <w:rsid w:val="00816065"/>
    <w:rsid w:val="0082491F"/>
    <w:rsid w:val="008377D7"/>
    <w:rsid w:val="0084023A"/>
    <w:rsid w:val="0085530F"/>
    <w:rsid w:val="008577D8"/>
    <w:rsid w:val="00862450"/>
    <w:rsid w:val="008724C8"/>
    <w:rsid w:val="00875438"/>
    <w:rsid w:val="00875BB8"/>
    <w:rsid w:val="0089058E"/>
    <w:rsid w:val="008A724D"/>
    <w:rsid w:val="008B0EF8"/>
    <w:rsid w:val="008E0EB3"/>
    <w:rsid w:val="00901676"/>
    <w:rsid w:val="00950535"/>
    <w:rsid w:val="0096379A"/>
    <w:rsid w:val="00976E2A"/>
    <w:rsid w:val="0099316C"/>
    <w:rsid w:val="009D094F"/>
    <w:rsid w:val="009D3CC2"/>
    <w:rsid w:val="009E206E"/>
    <w:rsid w:val="009F042A"/>
    <w:rsid w:val="009F2D83"/>
    <w:rsid w:val="009F4E00"/>
    <w:rsid w:val="00A41355"/>
    <w:rsid w:val="00A5714F"/>
    <w:rsid w:val="00A65A72"/>
    <w:rsid w:val="00A70169"/>
    <w:rsid w:val="00A75428"/>
    <w:rsid w:val="00A80A23"/>
    <w:rsid w:val="00AA159D"/>
    <w:rsid w:val="00AB7E30"/>
    <w:rsid w:val="00AD3359"/>
    <w:rsid w:val="00AD70C3"/>
    <w:rsid w:val="00AE0627"/>
    <w:rsid w:val="00AE476B"/>
    <w:rsid w:val="00B137A7"/>
    <w:rsid w:val="00B33FA8"/>
    <w:rsid w:val="00B34C62"/>
    <w:rsid w:val="00B61D64"/>
    <w:rsid w:val="00B653EC"/>
    <w:rsid w:val="00B863F0"/>
    <w:rsid w:val="00B87B0C"/>
    <w:rsid w:val="00B9408F"/>
    <w:rsid w:val="00B94FBE"/>
    <w:rsid w:val="00BB7ED2"/>
    <w:rsid w:val="00BC2416"/>
    <w:rsid w:val="00BD46EE"/>
    <w:rsid w:val="00BE1E8F"/>
    <w:rsid w:val="00C12E2D"/>
    <w:rsid w:val="00C3738F"/>
    <w:rsid w:val="00C52A7E"/>
    <w:rsid w:val="00CB0BA4"/>
    <w:rsid w:val="00CC28CC"/>
    <w:rsid w:val="00CC3452"/>
    <w:rsid w:val="00CC7DF7"/>
    <w:rsid w:val="00CD4500"/>
    <w:rsid w:val="00CD75BF"/>
    <w:rsid w:val="00CE78CF"/>
    <w:rsid w:val="00CF0EEF"/>
    <w:rsid w:val="00CF5216"/>
    <w:rsid w:val="00D07AEB"/>
    <w:rsid w:val="00D124C7"/>
    <w:rsid w:val="00D31F4F"/>
    <w:rsid w:val="00D51480"/>
    <w:rsid w:val="00D54CB8"/>
    <w:rsid w:val="00D56E81"/>
    <w:rsid w:val="00D61653"/>
    <w:rsid w:val="00D70B2F"/>
    <w:rsid w:val="00DA2B19"/>
    <w:rsid w:val="00DB6244"/>
    <w:rsid w:val="00DC145B"/>
    <w:rsid w:val="00DE20F6"/>
    <w:rsid w:val="00DE3404"/>
    <w:rsid w:val="00DF5AD9"/>
    <w:rsid w:val="00DF69B5"/>
    <w:rsid w:val="00E173FB"/>
    <w:rsid w:val="00E23AA4"/>
    <w:rsid w:val="00E24436"/>
    <w:rsid w:val="00E247C6"/>
    <w:rsid w:val="00E314C4"/>
    <w:rsid w:val="00E412B6"/>
    <w:rsid w:val="00E6055B"/>
    <w:rsid w:val="00E94605"/>
    <w:rsid w:val="00EA7F5A"/>
    <w:rsid w:val="00EB142B"/>
    <w:rsid w:val="00EB2F9F"/>
    <w:rsid w:val="00EC3D65"/>
    <w:rsid w:val="00EC7C28"/>
    <w:rsid w:val="00ED5C0B"/>
    <w:rsid w:val="00EE60DC"/>
    <w:rsid w:val="00F1131A"/>
    <w:rsid w:val="00F14953"/>
    <w:rsid w:val="00F25B5C"/>
    <w:rsid w:val="00F30A1C"/>
    <w:rsid w:val="00F46AF9"/>
    <w:rsid w:val="00F55FAC"/>
    <w:rsid w:val="00F56DA9"/>
    <w:rsid w:val="00F82829"/>
    <w:rsid w:val="00F90880"/>
    <w:rsid w:val="00F9187A"/>
    <w:rsid w:val="00F92D60"/>
    <w:rsid w:val="00F95D21"/>
    <w:rsid w:val="00FA24F6"/>
    <w:rsid w:val="00FA590F"/>
    <w:rsid w:val="00FC13A1"/>
    <w:rsid w:val="00FC35BC"/>
    <w:rsid w:val="00FC7024"/>
    <w:rsid w:val="00FD605E"/>
    <w:rsid w:val="00FF1342"/>
    <w:rsid w:val="00FF5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B6E"/>
  <w15:chartTrackingRefBased/>
  <w15:docId w15:val="{BF69DAF8-C5CE-4047-A5E3-27C75FC14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C3"/>
    <w:pPr>
      <w:spacing w:after="200" w:line="276" w:lineRule="auto"/>
    </w:pPr>
    <w:rPr>
      <w:rFonts w:ascii="ArTarumianHeghnar" w:eastAsia="Calibri" w:hAnsi="ArTarumianHeghnar" w:cs="Cambria"/>
      <w:bCs/>
      <w:i/>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A7F5A"/>
    <w:pPr>
      <w:ind w:left="720"/>
      <w:contextualSpacing/>
    </w:pPr>
  </w:style>
  <w:style w:type="character" w:styleId="a4">
    <w:name w:val="Strong"/>
    <w:basedOn w:val="a0"/>
    <w:uiPriority w:val="22"/>
    <w:qFormat/>
    <w:rsid w:val="00E6055B"/>
    <w:rPr>
      <w:b/>
      <w:bCs/>
    </w:rPr>
  </w:style>
  <w:style w:type="paragraph" w:customStyle="1" w:styleId="norm">
    <w:name w:val="norm"/>
    <w:basedOn w:val="a"/>
    <w:link w:val="normChar"/>
    <w:rsid w:val="00F1131A"/>
    <w:pPr>
      <w:spacing w:after="0" w:line="480" w:lineRule="auto"/>
      <w:ind w:firstLine="709"/>
      <w:jc w:val="both"/>
    </w:pPr>
    <w:rPr>
      <w:rFonts w:ascii="Arial Armenian" w:eastAsia="Times New Roman" w:hAnsi="Arial Armenian" w:cs="Times New Roman"/>
      <w:bCs w:val="0"/>
      <w:i w:val="0"/>
      <w:sz w:val="22"/>
      <w:szCs w:val="20"/>
      <w:lang w:val="en-US" w:eastAsia="ru-RU"/>
    </w:rPr>
  </w:style>
  <w:style w:type="character" w:customStyle="1" w:styleId="normChar">
    <w:name w:val="norm Char"/>
    <w:link w:val="norm"/>
    <w:locked/>
    <w:rsid w:val="00F1131A"/>
    <w:rPr>
      <w:rFonts w:ascii="Arial Armenian" w:eastAsia="Times New Roman" w:hAnsi="Arial Armenian" w:cs="Times New Roman"/>
      <w:szCs w:val="20"/>
      <w:lang w:eastAsia="ru-RU"/>
    </w:rPr>
  </w:style>
  <w:style w:type="character" w:customStyle="1" w:styleId="mechtexChar">
    <w:name w:val="mechtex Char"/>
    <w:link w:val="mechtex"/>
    <w:locked/>
    <w:rsid w:val="0057599A"/>
    <w:rPr>
      <w:rFonts w:ascii="Arial Armenian" w:hAnsi="Arial Armenian"/>
    </w:rPr>
  </w:style>
  <w:style w:type="paragraph" w:customStyle="1" w:styleId="mechtex">
    <w:name w:val="mechtex"/>
    <w:basedOn w:val="a"/>
    <w:link w:val="mechtexChar"/>
    <w:rsid w:val="0057599A"/>
    <w:pPr>
      <w:spacing w:after="0" w:line="240" w:lineRule="auto"/>
      <w:jc w:val="center"/>
    </w:pPr>
    <w:rPr>
      <w:rFonts w:ascii="Arial Armenian" w:eastAsiaTheme="minorHAnsi" w:hAnsi="Arial Armenian" w:cstheme="minorBidi"/>
      <w:bCs w:val="0"/>
      <w:i w:val="0"/>
      <w:sz w:val="22"/>
      <w:szCs w:val="22"/>
      <w:lang w:val="en-US"/>
    </w:rPr>
  </w:style>
  <w:style w:type="paragraph" w:styleId="a5">
    <w:name w:val="Body Text"/>
    <w:basedOn w:val="a"/>
    <w:link w:val="a6"/>
    <w:unhideWhenUsed/>
    <w:rsid w:val="002920F5"/>
    <w:pPr>
      <w:suppressAutoHyphens/>
      <w:spacing w:after="140"/>
    </w:pPr>
    <w:rPr>
      <w:rFonts w:ascii="Calibri" w:hAnsi="Calibri" w:cstheme="minorBidi"/>
      <w:bCs w:val="0"/>
      <w:i w:val="0"/>
      <w:color w:val="00000A"/>
      <w:sz w:val="22"/>
      <w:szCs w:val="22"/>
      <w:lang w:val="en-US"/>
    </w:rPr>
  </w:style>
  <w:style w:type="character" w:customStyle="1" w:styleId="a6">
    <w:name w:val="Основной текст Знак"/>
    <w:basedOn w:val="a0"/>
    <w:link w:val="a5"/>
    <w:rsid w:val="002920F5"/>
    <w:rPr>
      <w:rFonts w:ascii="Calibri" w:eastAsia="Calibri" w:hAnsi="Calibri"/>
      <w:color w:val="00000A"/>
    </w:rPr>
  </w:style>
  <w:style w:type="paragraph" w:styleId="a7">
    <w:name w:val="header"/>
    <w:basedOn w:val="a"/>
    <w:link w:val="a8"/>
    <w:uiPriority w:val="99"/>
    <w:unhideWhenUsed/>
    <w:rsid w:val="00A41355"/>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A41355"/>
    <w:rPr>
      <w:rFonts w:ascii="ArTarumianHeghnar" w:eastAsia="Calibri" w:hAnsi="ArTarumianHeghnar" w:cs="Cambria"/>
      <w:bCs/>
      <w:i/>
      <w:sz w:val="36"/>
      <w:szCs w:val="36"/>
      <w:lang w:val="ru-RU"/>
    </w:rPr>
  </w:style>
  <w:style w:type="paragraph" w:styleId="a9">
    <w:name w:val="footer"/>
    <w:basedOn w:val="a"/>
    <w:link w:val="aa"/>
    <w:uiPriority w:val="99"/>
    <w:unhideWhenUsed/>
    <w:rsid w:val="00A41355"/>
    <w:pPr>
      <w:tabs>
        <w:tab w:val="center" w:pos="4680"/>
        <w:tab w:val="right" w:pos="9360"/>
      </w:tabs>
      <w:spacing w:after="0" w:line="240" w:lineRule="auto"/>
    </w:pPr>
  </w:style>
  <w:style w:type="character" w:customStyle="1" w:styleId="aa">
    <w:name w:val="Нижний колонтитул Знак"/>
    <w:basedOn w:val="a0"/>
    <w:link w:val="a9"/>
    <w:uiPriority w:val="99"/>
    <w:rsid w:val="00A41355"/>
    <w:rPr>
      <w:rFonts w:ascii="ArTarumianHeghnar" w:eastAsia="Calibri" w:hAnsi="ArTarumianHeghnar" w:cs="Cambria"/>
      <w:bCs/>
      <w:i/>
      <w:sz w:val="36"/>
      <w:szCs w:val="36"/>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711003">
      <w:bodyDiv w:val="1"/>
      <w:marLeft w:val="0"/>
      <w:marRight w:val="0"/>
      <w:marTop w:val="0"/>
      <w:marBottom w:val="0"/>
      <w:divBdr>
        <w:top w:val="none" w:sz="0" w:space="0" w:color="auto"/>
        <w:left w:val="none" w:sz="0" w:space="0" w:color="auto"/>
        <w:bottom w:val="none" w:sz="0" w:space="0" w:color="auto"/>
        <w:right w:val="none" w:sz="0" w:space="0" w:color="auto"/>
      </w:divBdr>
    </w:div>
    <w:div w:id="219291855">
      <w:bodyDiv w:val="1"/>
      <w:marLeft w:val="0"/>
      <w:marRight w:val="0"/>
      <w:marTop w:val="0"/>
      <w:marBottom w:val="0"/>
      <w:divBdr>
        <w:top w:val="none" w:sz="0" w:space="0" w:color="auto"/>
        <w:left w:val="none" w:sz="0" w:space="0" w:color="auto"/>
        <w:bottom w:val="none" w:sz="0" w:space="0" w:color="auto"/>
        <w:right w:val="none" w:sz="0" w:space="0" w:color="auto"/>
      </w:divBdr>
    </w:div>
    <w:div w:id="222496231">
      <w:bodyDiv w:val="1"/>
      <w:marLeft w:val="0"/>
      <w:marRight w:val="0"/>
      <w:marTop w:val="0"/>
      <w:marBottom w:val="0"/>
      <w:divBdr>
        <w:top w:val="none" w:sz="0" w:space="0" w:color="auto"/>
        <w:left w:val="none" w:sz="0" w:space="0" w:color="auto"/>
        <w:bottom w:val="none" w:sz="0" w:space="0" w:color="auto"/>
        <w:right w:val="none" w:sz="0" w:space="0" w:color="auto"/>
      </w:divBdr>
    </w:div>
    <w:div w:id="235289095">
      <w:bodyDiv w:val="1"/>
      <w:marLeft w:val="0"/>
      <w:marRight w:val="0"/>
      <w:marTop w:val="0"/>
      <w:marBottom w:val="0"/>
      <w:divBdr>
        <w:top w:val="none" w:sz="0" w:space="0" w:color="auto"/>
        <w:left w:val="none" w:sz="0" w:space="0" w:color="auto"/>
        <w:bottom w:val="none" w:sz="0" w:space="0" w:color="auto"/>
        <w:right w:val="none" w:sz="0" w:space="0" w:color="auto"/>
      </w:divBdr>
    </w:div>
    <w:div w:id="317921998">
      <w:bodyDiv w:val="1"/>
      <w:marLeft w:val="0"/>
      <w:marRight w:val="0"/>
      <w:marTop w:val="0"/>
      <w:marBottom w:val="0"/>
      <w:divBdr>
        <w:top w:val="none" w:sz="0" w:space="0" w:color="auto"/>
        <w:left w:val="none" w:sz="0" w:space="0" w:color="auto"/>
        <w:bottom w:val="none" w:sz="0" w:space="0" w:color="auto"/>
        <w:right w:val="none" w:sz="0" w:space="0" w:color="auto"/>
      </w:divBdr>
    </w:div>
    <w:div w:id="442845625">
      <w:bodyDiv w:val="1"/>
      <w:marLeft w:val="0"/>
      <w:marRight w:val="0"/>
      <w:marTop w:val="0"/>
      <w:marBottom w:val="0"/>
      <w:divBdr>
        <w:top w:val="none" w:sz="0" w:space="0" w:color="auto"/>
        <w:left w:val="none" w:sz="0" w:space="0" w:color="auto"/>
        <w:bottom w:val="none" w:sz="0" w:space="0" w:color="auto"/>
        <w:right w:val="none" w:sz="0" w:space="0" w:color="auto"/>
      </w:divBdr>
    </w:div>
    <w:div w:id="476188324">
      <w:bodyDiv w:val="1"/>
      <w:marLeft w:val="0"/>
      <w:marRight w:val="0"/>
      <w:marTop w:val="0"/>
      <w:marBottom w:val="0"/>
      <w:divBdr>
        <w:top w:val="none" w:sz="0" w:space="0" w:color="auto"/>
        <w:left w:val="none" w:sz="0" w:space="0" w:color="auto"/>
        <w:bottom w:val="none" w:sz="0" w:space="0" w:color="auto"/>
        <w:right w:val="none" w:sz="0" w:space="0" w:color="auto"/>
      </w:divBdr>
    </w:div>
    <w:div w:id="479813837">
      <w:bodyDiv w:val="1"/>
      <w:marLeft w:val="0"/>
      <w:marRight w:val="0"/>
      <w:marTop w:val="0"/>
      <w:marBottom w:val="0"/>
      <w:divBdr>
        <w:top w:val="none" w:sz="0" w:space="0" w:color="auto"/>
        <w:left w:val="none" w:sz="0" w:space="0" w:color="auto"/>
        <w:bottom w:val="none" w:sz="0" w:space="0" w:color="auto"/>
        <w:right w:val="none" w:sz="0" w:space="0" w:color="auto"/>
      </w:divBdr>
    </w:div>
    <w:div w:id="564222141">
      <w:bodyDiv w:val="1"/>
      <w:marLeft w:val="0"/>
      <w:marRight w:val="0"/>
      <w:marTop w:val="0"/>
      <w:marBottom w:val="0"/>
      <w:divBdr>
        <w:top w:val="none" w:sz="0" w:space="0" w:color="auto"/>
        <w:left w:val="none" w:sz="0" w:space="0" w:color="auto"/>
        <w:bottom w:val="none" w:sz="0" w:space="0" w:color="auto"/>
        <w:right w:val="none" w:sz="0" w:space="0" w:color="auto"/>
      </w:divBdr>
    </w:div>
    <w:div w:id="611089078">
      <w:bodyDiv w:val="1"/>
      <w:marLeft w:val="0"/>
      <w:marRight w:val="0"/>
      <w:marTop w:val="0"/>
      <w:marBottom w:val="0"/>
      <w:divBdr>
        <w:top w:val="none" w:sz="0" w:space="0" w:color="auto"/>
        <w:left w:val="none" w:sz="0" w:space="0" w:color="auto"/>
        <w:bottom w:val="none" w:sz="0" w:space="0" w:color="auto"/>
        <w:right w:val="none" w:sz="0" w:space="0" w:color="auto"/>
      </w:divBdr>
    </w:div>
    <w:div w:id="620459407">
      <w:bodyDiv w:val="1"/>
      <w:marLeft w:val="0"/>
      <w:marRight w:val="0"/>
      <w:marTop w:val="0"/>
      <w:marBottom w:val="0"/>
      <w:divBdr>
        <w:top w:val="none" w:sz="0" w:space="0" w:color="auto"/>
        <w:left w:val="none" w:sz="0" w:space="0" w:color="auto"/>
        <w:bottom w:val="none" w:sz="0" w:space="0" w:color="auto"/>
        <w:right w:val="none" w:sz="0" w:space="0" w:color="auto"/>
      </w:divBdr>
    </w:div>
    <w:div w:id="833305907">
      <w:bodyDiv w:val="1"/>
      <w:marLeft w:val="0"/>
      <w:marRight w:val="0"/>
      <w:marTop w:val="0"/>
      <w:marBottom w:val="0"/>
      <w:divBdr>
        <w:top w:val="none" w:sz="0" w:space="0" w:color="auto"/>
        <w:left w:val="none" w:sz="0" w:space="0" w:color="auto"/>
        <w:bottom w:val="none" w:sz="0" w:space="0" w:color="auto"/>
        <w:right w:val="none" w:sz="0" w:space="0" w:color="auto"/>
      </w:divBdr>
    </w:div>
    <w:div w:id="925768370">
      <w:bodyDiv w:val="1"/>
      <w:marLeft w:val="0"/>
      <w:marRight w:val="0"/>
      <w:marTop w:val="0"/>
      <w:marBottom w:val="0"/>
      <w:divBdr>
        <w:top w:val="none" w:sz="0" w:space="0" w:color="auto"/>
        <w:left w:val="none" w:sz="0" w:space="0" w:color="auto"/>
        <w:bottom w:val="none" w:sz="0" w:space="0" w:color="auto"/>
        <w:right w:val="none" w:sz="0" w:space="0" w:color="auto"/>
      </w:divBdr>
    </w:div>
    <w:div w:id="1127166557">
      <w:bodyDiv w:val="1"/>
      <w:marLeft w:val="0"/>
      <w:marRight w:val="0"/>
      <w:marTop w:val="0"/>
      <w:marBottom w:val="0"/>
      <w:divBdr>
        <w:top w:val="none" w:sz="0" w:space="0" w:color="auto"/>
        <w:left w:val="none" w:sz="0" w:space="0" w:color="auto"/>
        <w:bottom w:val="none" w:sz="0" w:space="0" w:color="auto"/>
        <w:right w:val="none" w:sz="0" w:space="0" w:color="auto"/>
      </w:divBdr>
    </w:div>
    <w:div w:id="1212693960">
      <w:bodyDiv w:val="1"/>
      <w:marLeft w:val="0"/>
      <w:marRight w:val="0"/>
      <w:marTop w:val="0"/>
      <w:marBottom w:val="0"/>
      <w:divBdr>
        <w:top w:val="none" w:sz="0" w:space="0" w:color="auto"/>
        <w:left w:val="none" w:sz="0" w:space="0" w:color="auto"/>
        <w:bottom w:val="none" w:sz="0" w:space="0" w:color="auto"/>
        <w:right w:val="none" w:sz="0" w:space="0" w:color="auto"/>
      </w:divBdr>
    </w:div>
    <w:div w:id="1605504192">
      <w:bodyDiv w:val="1"/>
      <w:marLeft w:val="0"/>
      <w:marRight w:val="0"/>
      <w:marTop w:val="0"/>
      <w:marBottom w:val="0"/>
      <w:divBdr>
        <w:top w:val="none" w:sz="0" w:space="0" w:color="auto"/>
        <w:left w:val="none" w:sz="0" w:space="0" w:color="auto"/>
        <w:bottom w:val="none" w:sz="0" w:space="0" w:color="auto"/>
        <w:right w:val="none" w:sz="0" w:space="0" w:color="auto"/>
      </w:divBdr>
    </w:div>
    <w:div w:id="1920215953">
      <w:bodyDiv w:val="1"/>
      <w:marLeft w:val="0"/>
      <w:marRight w:val="0"/>
      <w:marTop w:val="0"/>
      <w:marBottom w:val="0"/>
      <w:divBdr>
        <w:top w:val="none" w:sz="0" w:space="0" w:color="auto"/>
        <w:left w:val="none" w:sz="0" w:space="0" w:color="auto"/>
        <w:bottom w:val="none" w:sz="0" w:space="0" w:color="auto"/>
        <w:right w:val="none" w:sz="0" w:space="0" w:color="auto"/>
      </w:divBdr>
    </w:div>
    <w:div w:id="1979139878">
      <w:bodyDiv w:val="1"/>
      <w:marLeft w:val="0"/>
      <w:marRight w:val="0"/>
      <w:marTop w:val="0"/>
      <w:marBottom w:val="0"/>
      <w:divBdr>
        <w:top w:val="none" w:sz="0" w:space="0" w:color="auto"/>
        <w:left w:val="none" w:sz="0" w:space="0" w:color="auto"/>
        <w:bottom w:val="none" w:sz="0" w:space="0" w:color="auto"/>
        <w:right w:val="none" w:sz="0" w:space="0" w:color="auto"/>
      </w:divBdr>
    </w:div>
    <w:div w:id="204173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907</TotalTime>
  <Pages>7</Pages>
  <Words>1930</Words>
  <Characters>11004</Characters>
  <Application>Microsoft Office Word</Application>
  <DocSecurity>0</DocSecurity>
  <Lines>91</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https://mul2-spm.gov.am/tasks/574051/oneclick?token=2b1bdce9e8671eef2ce9efe485e1ebb3</cp:keywords>
  <dc:description/>
  <cp:lastModifiedBy>Albert Gasparyan</cp:lastModifiedBy>
  <cp:revision>112</cp:revision>
  <cp:lastPrinted>2026-03-13T12:21:00Z</cp:lastPrinted>
  <dcterms:created xsi:type="dcterms:W3CDTF">2025-02-25T05:56:00Z</dcterms:created>
  <dcterms:modified xsi:type="dcterms:W3CDTF">2026-09-23T06:07:00Z</dcterms:modified>
</cp:coreProperties>
</file>