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8552F3" w14:textId="5641470B" w:rsidR="00A51B38" w:rsidRPr="0018209A" w:rsidRDefault="00A51B38" w:rsidP="00A51B38">
      <w:pPr>
        <w:pBdr>
          <w:top w:val="nil"/>
          <w:left w:val="nil"/>
          <w:bottom w:val="nil"/>
          <w:right w:val="nil"/>
          <w:between w:val="nil"/>
        </w:pBdr>
        <w:shd w:val="clear" w:color="auto" w:fill="FFFFFF"/>
        <w:spacing w:line="276" w:lineRule="auto"/>
        <w:jc w:val="center"/>
        <w:rPr>
          <w:rFonts w:ascii="GHEA Grapalat" w:hAnsi="GHEA Grapalat" w:cs="Arial"/>
          <w:b/>
          <w:bCs/>
          <w:lang w:val="hy-AM"/>
        </w:rPr>
      </w:pPr>
      <w:r w:rsidRPr="0018209A">
        <w:rPr>
          <w:rFonts w:ascii="GHEA Grapalat" w:hAnsi="GHEA Grapalat" w:cs="Arial"/>
          <w:b/>
          <w:bCs/>
          <w:lang w:val="hy-AM"/>
        </w:rPr>
        <w:t>ԱՄՓՈՓԱԹԵՐԹ</w:t>
      </w:r>
    </w:p>
    <w:p w14:paraId="214F6403" w14:textId="77777777" w:rsidR="00A51B38" w:rsidRPr="0018209A" w:rsidRDefault="00A51B38" w:rsidP="00A51B38">
      <w:pPr>
        <w:pBdr>
          <w:top w:val="nil"/>
          <w:left w:val="nil"/>
          <w:bottom w:val="nil"/>
          <w:right w:val="nil"/>
          <w:between w:val="nil"/>
        </w:pBdr>
        <w:shd w:val="clear" w:color="auto" w:fill="FFFFFF"/>
        <w:spacing w:line="276" w:lineRule="auto"/>
        <w:jc w:val="center"/>
        <w:rPr>
          <w:rFonts w:ascii="GHEA Grapalat" w:hAnsi="GHEA Grapalat" w:cs="Arial"/>
          <w:b/>
          <w:bCs/>
          <w:lang w:val="hy-AM"/>
        </w:rPr>
      </w:pPr>
    </w:p>
    <w:p w14:paraId="6ADB04C5" w14:textId="25CD03D4" w:rsidR="00554D1D" w:rsidRPr="0018209A" w:rsidRDefault="00D3215A" w:rsidP="00123C51">
      <w:pPr>
        <w:shd w:val="clear" w:color="auto" w:fill="FFFFFF"/>
        <w:spacing w:line="276" w:lineRule="auto"/>
        <w:jc w:val="center"/>
        <w:rPr>
          <w:rFonts w:ascii="GHEA Grapalat" w:eastAsia="GHEA Grapalat" w:hAnsi="GHEA Grapalat" w:cs="GHEA Grapalat"/>
          <w:b/>
          <w:color w:val="000000"/>
          <w:lang w:val="hy-AM"/>
        </w:rPr>
      </w:pPr>
      <w:r w:rsidRPr="0018209A">
        <w:rPr>
          <w:rFonts w:ascii="GHEA Grapalat" w:eastAsia="GHEA Grapalat" w:hAnsi="GHEA Grapalat" w:cs="GHEA Grapalat"/>
          <w:b/>
          <w:color w:val="000000"/>
          <w:lang w:val="hy-AM"/>
        </w:rPr>
        <w:t>«</w:t>
      </w:r>
      <w:r w:rsidRPr="0018209A">
        <w:rPr>
          <w:rFonts w:ascii="GHEA Grapalat" w:hAnsi="GHEA Grapalat"/>
          <w:b/>
          <w:color w:val="000000"/>
          <w:shd w:val="clear" w:color="auto" w:fill="FFFFFF"/>
          <w:lang w:val="hy-AM"/>
        </w:rPr>
        <w:t>«</w:t>
      </w:r>
      <w:r w:rsidRPr="0018209A">
        <w:rPr>
          <w:rFonts w:ascii="GHEA Grapalat" w:eastAsia="GHEA Grapalat" w:hAnsi="GHEA Grapalat" w:cs="GHEA Grapalat"/>
          <w:b/>
          <w:color w:val="000000"/>
          <w:lang w:val="hy-AM"/>
        </w:rPr>
        <w:t xml:space="preserve">ՕԹԵՎԱՆ» ՊԵՏԱԿԱՆ ՈՉ ԱՌԵՎՏՐԱՅԻՆ ԿԱԶՄԱԿԵՐՊՈՒԹՅԱՆԸ ԱՆՇԱՐԺ ԳՈՒՅՔ ԱՆՀԱՏՈՒՅՑ, ԱՆԺԱՄԿԵՏ ՕԳՏԱԳՈՐԾՄԱՆ ԻՐԱՎՈՒՆՔՈՎ ՏՐԱՄԱԴՐԵԼՈՒ </w:t>
      </w:r>
      <w:r w:rsidR="00E606AB">
        <w:rPr>
          <w:rFonts w:ascii="GHEA Grapalat" w:eastAsia="GHEA Grapalat" w:hAnsi="GHEA Grapalat" w:cs="GHEA Grapalat"/>
          <w:b/>
          <w:color w:val="000000"/>
          <w:lang w:val="hy-AM"/>
        </w:rPr>
        <w:t xml:space="preserve">ԵՎ </w:t>
      </w:r>
      <w:r w:rsidR="00E606AB" w:rsidRPr="00E606AB">
        <w:rPr>
          <w:rFonts w:ascii="GHEA Grapalat" w:eastAsia="GHEA Grapalat" w:hAnsi="GHEA Grapalat" w:cs="GHEA Grapalat"/>
          <w:b/>
          <w:color w:val="000000"/>
          <w:lang w:val="hy-AM"/>
        </w:rPr>
        <w:t>ՀԱՅԱՍՏԱՆԻ ՀԱՆՐԱՊԵՏՈՒԹՅԱՆ ԿԱՌԱՎԱՐՈՒԹՅԱՆ 2025 ԹՎԱԿԱՆԻ ՆՈՅԵՄԲԵՐԻ 20-Ի N 1659-</w:t>
      </w:r>
      <w:r w:rsidR="00F60FBD">
        <w:rPr>
          <w:rFonts w:ascii="GHEA Grapalat" w:eastAsia="GHEA Grapalat" w:hAnsi="GHEA Grapalat" w:cs="GHEA Grapalat"/>
          <w:b/>
          <w:color w:val="000000"/>
          <w:lang w:val="hy-AM"/>
        </w:rPr>
        <w:t>Ա</w:t>
      </w:r>
      <w:bookmarkStart w:id="0" w:name="_GoBack"/>
      <w:bookmarkEnd w:id="0"/>
      <w:r w:rsidR="00E606AB" w:rsidRPr="00E606AB">
        <w:rPr>
          <w:rFonts w:ascii="GHEA Grapalat" w:eastAsia="GHEA Grapalat" w:hAnsi="GHEA Grapalat" w:cs="GHEA Grapalat"/>
          <w:b/>
          <w:color w:val="000000"/>
          <w:lang w:val="hy-AM"/>
        </w:rPr>
        <w:t xml:space="preserve"> ՈՐՈՇՄԱՆ ՄԵՋ ՓՈՓՈԽՈՒԹՅՈՒՆ ԿԱՏԱՐԵԼՈՒ </w:t>
      </w:r>
      <w:r w:rsidRPr="0018209A">
        <w:rPr>
          <w:rFonts w:ascii="GHEA Grapalat" w:eastAsia="GHEA Grapalat" w:hAnsi="GHEA Grapalat" w:cs="GHEA Grapalat"/>
          <w:b/>
          <w:color w:val="000000"/>
          <w:lang w:val="hy-AM"/>
        </w:rPr>
        <w:t>ՄԱՍԻՆ» ՀՀ ԿԱՌԱՎԱՐՈՒԹՅԱՆ ՈՐՈՇՄԱՆ ՆԱԽԱԳ</w:t>
      </w:r>
      <w:r w:rsidRPr="0018209A">
        <w:rPr>
          <w:rFonts w:ascii="GHEA Grapalat" w:eastAsia="GHEA Grapalat" w:hAnsi="GHEA Grapalat" w:cs="GHEA Grapalat"/>
          <w:b/>
          <w:bCs/>
          <w:color w:val="000000"/>
          <w:lang w:val="hy-AM"/>
        </w:rPr>
        <w:t>ԾԻ</w:t>
      </w:r>
      <w:r w:rsidR="00532B54" w:rsidRPr="0018209A">
        <w:rPr>
          <w:rFonts w:ascii="GHEA Grapalat" w:eastAsia="GHEA Grapalat" w:hAnsi="GHEA Grapalat" w:cs="GHEA Grapalat"/>
          <w:b/>
          <w:bCs/>
          <w:color w:val="000000"/>
          <w:lang w:val="hy-AM"/>
        </w:rPr>
        <w:t xml:space="preserve"> </w:t>
      </w:r>
    </w:p>
    <w:p w14:paraId="18AA1F61" w14:textId="77777777" w:rsidR="00532B54" w:rsidRPr="0018209A" w:rsidRDefault="00532B54" w:rsidP="00123C51">
      <w:pPr>
        <w:spacing w:line="276" w:lineRule="auto"/>
        <w:jc w:val="center"/>
        <w:rPr>
          <w:rFonts w:ascii="GHEA Grapalat" w:eastAsia="GHEA Grapalat" w:hAnsi="GHEA Grapalat" w:cs="GHEA Grapalat"/>
          <w:b/>
          <w:color w:val="000000"/>
          <w:lang w:val="hy-AM"/>
        </w:rPr>
      </w:pPr>
    </w:p>
    <w:tbl>
      <w:tblPr>
        <w:tblStyle w:val="TableGrid"/>
        <w:tblW w:w="14203" w:type="dxa"/>
        <w:tblInd w:w="175" w:type="dxa"/>
        <w:tblLook w:val="04A0" w:firstRow="1" w:lastRow="0" w:firstColumn="1" w:lastColumn="0" w:noHBand="0" w:noVBand="1"/>
      </w:tblPr>
      <w:tblGrid>
        <w:gridCol w:w="7830"/>
        <w:gridCol w:w="3240"/>
        <w:gridCol w:w="3133"/>
      </w:tblGrid>
      <w:tr w:rsidR="00883568" w:rsidRPr="0018209A" w14:paraId="3C5858D1" w14:textId="77777777" w:rsidTr="006703E5">
        <w:trPr>
          <w:trHeight w:val="240"/>
        </w:trPr>
        <w:tc>
          <w:tcPr>
            <w:tcW w:w="11070" w:type="dxa"/>
            <w:gridSpan w:val="2"/>
            <w:vMerge w:val="restart"/>
            <w:tcBorders>
              <w:left w:val="single" w:sz="4" w:space="0" w:color="auto"/>
              <w:right w:val="single" w:sz="4" w:space="0" w:color="auto"/>
            </w:tcBorders>
            <w:shd w:val="clear" w:color="auto" w:fill="D9D9D9" w:themeFill="background1" w:themeFillShade="D9"/>
          </w:tcPr>
          <w:p w14:paraId="65550725" w14:textId="31021E59" w:rsidR="00883568" w:rsidRPr="0018209A" w:rsidRDefault="00F62AB0" w:rsidP="00883568">
            <w:pPr>
              <w:spacing w:line="360" w:lineRule="auto"/>
              <w:ind w:firstLine="567"/>
              <w:jc w:val="both"/>
              <w:rPr>
                <w:rFonts w:ascii="GHEA Grapalat" w:hAnsi="GHEA Grapalat"/>
                <w:b/>
                <w:shd w:val="clear" w:color="auto" w:fill="D9D9D9" w:themeFill="background1" w:themeFillShade="D9"/>
                <w:lang w:val="hy-AM"/>
              </w:rPr>
            </w:pPr>
            <w:r w:rsidRPr="0018209A">
              <w:rPr>
                <w:rFonts w:ascii="GHEA Grapalat" w:hAnsi="GHEA Grapalat"/>
                <w:b/>
                <w:shd w:val="clear" w:color="auto" w:fill="D9D9D9" w:themeFill="background1" w:themeFillShade="D9"/>
                <w:lang w:val="hy-AM"/>
              </w:rPr>
              <w:t>ՀՀ վարչապետի աշխատակազմի իրավաբանական</w:t>
            </w:r>
            <w:r w:rsidRPr="0018209A">
              <w:rPr>
                <w:rFonts w:ascii="Calibri" w:hAnsi="Calibri" w:cs="Calibri"/>
                <w:b/>
                <w:shd w:val="clear" w:color="auto" w:fill="D9D9D9" w:themeFill="background1" w:themeFillShade="D9"/>
                <w:lang w:val="hy-AM"/>
              </w:rPr>
              <w:t> </w:t>
            </w:r>
            <w:r w:rsidRPr="0018209A">
              <w:rPr>
                <w:rFonts w:ascii="GHEA Grapalat" w:hAnsi="GHEA Grapalat"/>
                <w:b/>
                <w:shd w:val="clear" w:color="auto" w:fill="D9D9D9" w:themeFill="background1" w:themeFillShade="D9"/>
                <w:lang w:val="hy-AM"/>
              </w:rPr>
              <w:t xml:space="preserve"> վարչություն</w:t>
            </w:r>
          </w:p>
        </w:tc>
        <w:tc>
          <w:tcPr>
            <w:tcW w:w="3133" w:type="dxa"/>
            <w:tcBorders>
              <w:left w:val="single" w:sz="4" w:space="0" w:color="auto"/>
              <w:bottom w:val="single" w:sz="4" w:space="0" w:color="auto"/>
              <w:right w:val="single" w:sz="4" w:space="0" w:color="auto"/>
            </w:tcBorders>
            <w:shd w:val="clear" w:color="auto" w:fill="D9D9D9" w:themeFill="background1" w:themeFillShade="D9"/>
          </w:tcPr>
          <w:p w14:paraId="09FFFB4C" w14:textId="6F3A35C3" w:rsidR="00883568" w:rsidRPr="0018209A" w:rsidRDefault="00C6697C" w:rsidP="00883568">
            <w:pPr>
              <w:spacing w:line="360" w:lineRule="auto"/>
              <w:ind w:firstLine="166"/>
              <w:jc w:val="both"/>
              <w:rPr>
                <w:rFonts w:ascii="GHEA Grapalat" w:hAnsi="GHEA Grapalat"/>
                <w:b/>
                <w:shd w:val="clear" w:color="auto" w:fill="D9D9D9" w:themeFill="background1" w:themeFillShade="D9"/>
                <w:lang w:val="en-US"/>
              </w:rPr>
            </w:pPr>
            <w:r w:rsidRPr="0018209A">
              <w:rPr>
                <w:rFonts w:ascii="GHEA Grapalat" w:hAnsi="GHEA Grapalat"/>
                <w:b/>
                <w:shd w:val="clear" w:color="auto" w:fill="D9D9D9" w:themeFill="background1" w:themeFillShade="D9"/>
                <w:lang w:val="hy-AM"/>
              </w:rPr>
              <w:t>02</w:t>
            </w:r>
            <w:r w:rsidRPr="0018209A">
              <w:rPr>
                <w:rFonts w:ascii="GHEA Grapalat" w:hAnsi="GHEA Grapalat"/>
                <w:b/>
                <w:shd w:val="clear" w:color="auto" w:fill="D9D9D9" w:themeFill="background1" w:themeFillShade="D9"/>
                <w:lang w:val="en-US"/>
              </w:rPr>
              <w:t>.09.2026</w:t>
            </w:r>
          </w:p>
        </w:tc>
      </w:tr>
      <w:tr w:rsidR="00883568" w:rsidRPr="0018209A" w14:paraId="7F501CB8" w14:textId="77777777" w:rsidTr="006703E5">
        <w:trPr>
          <w:trHeight w:val="240"/>
        </w:trPr>
        <w:tc>
          <w:tcPr>
            <w:tcW w:w="11070" w:type="dxa"/>
            <w:gridSpan w:val="2"/>
            <w:vMerge/>
            <w:tcBorders>
              <w:left w:val="single" w:sz="4" w:space="0" w:color="auto"/>
              <w:bottom w:val="single" w:sz="4" w:space="0" w:color="auto"/>
              <w:right w:val="single" w:sz="4" w:space="0" w:color="auto"/>
            </w:tcBorders>
            <w:shd w:val="clear" w:color="auto" w:fill="D9D9D9" w:themeFill="background1" w:themeFillShade="D9"/>
          </w:tcPr>
          <w:p w14:paraId="24542B56" w14:textId="77777777" w:rsidR="00883568" w:rsidRPr="0018209A" w:rsidRDefault="00883568" w:rsidP="00883568">
            <w:pPr>
              <w:spacing w:line="360" w:lineRule="auto"/>
              <w:ind w:firstLine="315"/>
              <w:jc w:val="both"/>
              <w:rPr>
                <w:rFonts w:ascii="GHEA Grapalat" w:hAnsi="GHEA Grapalat"/>
                <w:b/>
                <w:shd w:val="clear" w:color="auto" w:fill="D9D9D9" w:themeFill="background1" w:themeFillShade="D9"/>
                <w:lang w:val="hy-AM"/>
              </w:rPr>
            </w:pPr>
          </w:p>
        </w:tc>
        <w:tc>
          <w:tcPr>
            <w:tcW w:w="3133" w:type="dxa"/>
            <w:tcBorders>
              <w:left w:val="single" w:sz="4" w:space="0" w:color="auto"/>
              <w:bottom w:val="single" w:sz="4" w:space="0" w:color="auto"/>
              <w:right w:val="single" w:sz="4" w:space="0" w:color="auto"/>
            </w:tcBorders>
            <w:shd w:val="clear" w:color="auto" w:fill="D9D9D9" w:themeFill="background1" w:themeFillShade="D9"/>
          </w:tcPr>
          <w:p w14:paraId="4C0F3AD0" w14:textId="2533A26E" w:rsidR="00883568" w:rsidRPr="0018209A" w:rsidRDefault="00C6697C" w:rsidP="00883568">
            <w:pPr>
              <w:spacing w:line="360" w:lineRule="auto"/>
              <w:ind w:firstLine="166"/>
              <w:jc w:val="both"/>
              <w:rPr>
                <w:rFonts w:ascii="GHEA Grapalat" w:hAnsi="GHEA Grapalat"/>
                <w:b/>
                <w:shd w:val="clear" w:color="auto" w:fill="D9D9D9" w:themeFill="background1" w:themeFillShade="D9"/>
                <w:lang w:val="hy-AM"/>
              </w:rPr>
            </w:pPr>
            <w:r w:rsidRPr="0018209A">
              <w:rPr>
                <w:rFonts w:ascii="GHEA Grapalat" w:hAnsi="GHEA Grapalat"/>
                <w:b/>
                <w:shd w:val="clear" w:color="auto" w:fill="D9D9D9" w:themeFill="background1" w:themeFillShade="D9"/>
                <w:lang w:val="en-US"/>
              </w:rPr>
              <w:t xml:space="preserve">N </w:t>
            </w:r>
            <w:r w:rsidRPr="0018209A">
              <w:rPr>
                <w:rFonts w:ascii="GHEA Grapalat" w:hAnsi="GHEA Grapalat"/>
                <w:b/>
                <w:shd w:val="clear" w:color="auto" w:fill="D9D9D9" w:themeFill="background1" w:themeFillShade="D9"/>
                <w:lang w:val="hy-AM"/>
              </w:rPr>
              <w:t>02/16.16/30279-2026</w:t>
            </w:r>
          </w:p>
        </w:tc>
      </w:tr>
      <w:tr w:rsidR="00F62AB0" w:rsidRPr="00F60FBD" w14:paraId="73CE665F" w14:textId="77777777" w:rsidTr="00F62AB0">
        <w:trPr>
          <w:trHeight w:val="240"/>
        </w:trPr>
        <w:tc>
          <w:tcPr>
            <w:tcW w:w="7830" w:type="dxa"/>
            <w:tcBorders>
              <w:left w:val="single" w:sz="4" w:space="0" w:color="auto"/>
              <w:bottom w:val="single" w:sz="4" w:space="0" w:color="auto"/>
              <w:right w:val="single" w:sz="4" w:space="0" w:color="auto"/>
            </w:tcBorders>
            <w:shd w:val="clear" w:color="auto" w:fill="auto"/>
          </w:tcPr>
          <w:p w14:paraId="1AC9F2D4" w14:textId="2419B25A" w:rsidR="00F62AB0" w:rsidRPr="0018209A" w:rsidRDefault="00F62AB0" w:rsidP="00883568">
            <w:pPr>
              <w:spacing w:line="360" w:lineRule="auto"/>
              <w:ind w:firstLine="166"/>
              <w:jc w:val="both"/>
              <w:rPr>
                <w:rFonts w:ascii="GHEA Grapalat" w:hAnsi="GHEA Grapalat"/>
                <w:b/>
                <w:bCs/>
                <w:shd w:val="clear" w:color="auto" w:fill="D9D9D9" w:themeFill="background1" w:themeFillShade="D9"/>
                <w:lang w:val="hy-AM"/>
              </w:rPr>
            </w:pPr>
            <w:r w:rsidRPr="0018209A">
              <w:rPr>
                <w:rFonts w:ascii="GHEA Grapalat" w:hAnsi="GHEA Grapalat"/>
                <w:lang w:val="hy-AM"/>
              </w:rPr>
              <w:t>Հիմք ընդունելով «Նորմատիվ իրավական ակտերի մասին» օրենքի 13-րդ հոդվածի 1-ին մասի կարգավորումները՝ նախագծի նախաբանում անհրաժեշտ է հղում կատարել միայն սույն որոշման ընդունման համար Կառավարությանը համապատասխան լիազորություն վերապահող իրավական ակտի հոդվածին կամ մասին, իսկ ոչ վերաբերելի դրույթների ամրագրման անհրաժեշտությունը բացակայում է:</w:t>
            </w:r>
          </w:p>
        </w:tc>
        <w:tc>
          <w:tcPr>
            <w:tcW w:w="6373" w:type="dxa"/>
            <w:gridSpan w:val="2"/>
            <w:tcBorders>
              <w:left w:val="single" w:sz="4" w:space="0" w:color="auto"/>
              <w:bottom w:val="single" w:sz="4" w:space="0" w:color="auto"/>
              <w:right w:val="single" w:sz="4" w:space="0" w:color="auto"/>
            </w:tcBorders>
            <w:shd w:val="clear" w:color="auto" w:fill="auto"/>
          </w:tcPr>
          <w:p w14:paraId="7CE91332" w14:textId="5DCBCD11" w:rsidR="00F62AB0" w:rsidRPr="0018209A" w:rsidRDefault="00F62AB0" w:rsidP="00883568">
            <w:pPr>
              <w:spacing w:line="360" w:lineRule="auto"/>
              <w:ind w:firstLine="166"/>
              <w:jc w:val="both"/>
              <w:rPr>
                <w:rFonts w:ascii="GHEA Grapalat" w:eastAsia="GHEA Grapalat" w:hAnsi="GHEA Grapalat" w:cs="GHEA Grapalat"/>
                <w:b/>
                <w:lang w:val="hy-AM"/>
              </w:rPr>
            </w:pPr>
            <w:r w:rsidRPr="0018209A">
              <w:rPr>
                <w:rFonts w:ascii="GHEA Grapalat" w:eastAsia="GHEA Grapalat" w:hAnsi="GHEA Grapalat" w:cs="GHEA Grapalat"/>
                <w:b/>
                <w:highlight w:val="white"/>
                <w:lang w:val="hy-AM"/>
              </w:rPr>
              <w:t>Ընդունվել է</w:t>
            </w:r>
            <w:r w:rsidRPr="0018209A">
              <w:rPr>
                <w:rFonts w:ascii="GHEA Grapalat" w:eastAsia="GHEA Grapalat" w:hAnsi="GHEA Grapalat" w:cs="GHEA Grapalat"/>
                <w:b/>
                <w:lang w:val="hy-AM"/>
              </w:rPr>
              <w:t>:</w:t>
            </w:r>
          </w:p>
          <w:p w14:paraId="6E86F2B8" w14:textId="6929DED8" w:rsidR="00F62AB0" w:rsidRPr="0018209A" w:rsidRDefault="00F62AB0" w:rsidP="00883568">
            <w:pPr>
              <w:spacing w:line="360" w:lineRule="auto"/>
              <w:ind w:firstLine="166"/>
              <w:jc w:val="both"/>
              <w:rPr>
                <w:rFonts w:ascii="GHEA Grapalat" w:eastAsia="GHEA Grapalat" w:hAnsi="GHEA Grapalat" w:cs="GHEA Grapalat"/>
                <w:lang w:val="hy-AM"/>
              </w:rPr>
            </w:pPr>
            <w:r w:rsidRPr="0018209A">
              <w:rPr>
                <w:rFonts w:ascii="GHEA Grapalat" w:eastAsia="GHEA Grapalat" w:hAnsi="GHEA Grapalat" w:cs="GHEA Grapalat"/>
                <w:lang w:val="hy-AM"/>
              </w:rPr>
              <w:t>Նախագծի նախաբանը խմբագրվել է։</w:t>
            </w:r>
          </w:p>
          <w:p w14:paraId="42E55A85" w14:textId="2D71AC3B" w:rsidR="00F62AB0" w:rsidRPr="0018209A" w:rsidRDefault="00F62AB0" w:rsidP="00883568">
            <w:pPr>
              <w:spacing w:line="360" w:lineRule="auto"/>
              <w:ind w:firstLine="166"/>
              <w:jc w:val="both"/>
              <w:rPr>
                <w:rFonts w:ascii="GHEA Grapalat" w:hAnsi="GHEA Grapalat"/>
                <w:b/>
                <w:bCs/>
                <w:shd w:val="clear" w:color="auto" w:fill="D9D9D9" w:themeFill="background1" w:themeFillShade="D9"/>
                <w:lang w:val="hy-AM"/>
              </w:rPr>
            </w:pPr>
          </w:p>
        </w:tc>
      </w:tr>
      <w:tr w:rsidR="00F62AB0" w:rsidRPr="0018209A" w14:paraId="418C0D24" w14:textId="77777777" w:rsidTr="000729EF">
        <w:trPr>
          <w:trHeight w:val="248"/>
        </w:trPr>
        <w:tc>
          <w:tcPr>
            <w:tcW w:w="11070" w:type="dxa"/>
            <w:gridSpan w:val="2"/>
            <w:vMerge w:val="restart"/>
            <w:tcBorders>
              <w:left w:val="single" w:sz="4" w:space="0" w:color="auto"/>
              <w:right w:val="single" w:sz="4" w:space="0" w:color="auto"/>
            </w:tcBorders>
            <w:shd w:val="clear" w:color="auto" w:fill="D9D9D9" w:themeFill="background1" w:themeFillShade="D9"/>
          </w:tcPr>
          <w:p w14:paraId="10EFE898" w14:textId="612B5126" w:rsidR="00F62AB0" w:rsidRPr="0018209A" w:rsidRDefault="00F62AB0" w:rsidP="00F62AB0">
            <w:pPr>
              <w:spacing w:line="360" w:lineRule="auto"/>
              <w:ind w:firstLine="315"/>
              <w:jc w:val="both"/>
              <w:rPr>
                <w:rFonts w:ascii="GHEA Grapalat" w:hAnsi="GHEA Grapalat"/>
                <w:b/>
                <w:shd w:val="clear" w:color="auto" w:fill="D9D9D9" w:themeFill="background1" w:themeFillShade="D9"/>
                <w:lang w:val="hy-AM"/>
              </w:rPr>
            </w:pPr>
            <w:r w:rsidRPr="0018209A">
              <w:rPr>
                <w:rFonts w:ascii="GHEA Grapalat" w:eastAsia="GHEA Grapalat" w:hAnsi="GHEA Grapalat" w:cs="GHEA Grapalat"/>
                <w:b/>
                <w:shd w:val="clear" w:color="auto" w:fill="D9D9D9"/>
                <w:lang w:val="hy-AM"/>
              </w:rPr>
              <w:t xml:space="preserve">1. </w:t>
            </w:r>
            <w:r w:rsidRPr="0018209A">
              <w:rPr>
                <w:rFonts w:ascii="GHEA Grapalat" w:hAnsi="GHEA Grapalat"/>
                <w:b/>
                <w:shd w:val="clear" w:color="auto" w:fill="D9D9D9" w:themeFill="background1" w:themeFillShade="D9"/>
                <w:lang w:val="hy-AM"/>
              </w:rPr>
              <w:t>ՀՀ տարածքային կառավարման և ենթակառուցվածքների նախարարություն</w:t>
            </w:r>
          </w:p>
        </w:tc>
        <w:tc>
          <w:tcPr>
            <w:tcW w:w="3133" w:type="dxa"/>
            <w:tcBorders>
              <w:left w:val="single" w:sz="4" w:space="0" w:color="auto"/>
              <w:bottom w:val="single" w:sz="4" w:space="0" w:color="auto"/>
              <w:right w:val="single" w:sz="4" w:space="0" w:color="auto"/>
            </w:tcBorders>
            <w:shd w:val="clear" w:color="auto" w:fill="D9D9D9" w:themeFill="background1" w:themeFillShade="D9"/>
          </w:tcPr>
          <w:p w14:paraId="5EBADBB8" w14:textId="55D512A5" w:rsidR="00F62AB0" w:rsidRPr="0018209A" w:rsidRDefault="00F62AB0" w:rsidP="00F62AB0">
            <w:pPr>
              <w:spacing w:line="360" w:lineRule="auto"/>
              <w:ind w:firstLine="166"/>
              <w:jc w:val="both"/>
              <w:rPr>
                <w:rFonts w:ascii="GHEA Grapalat" w:hAnsi="GHEA Grapalat"/>
                <w:b/>
                <w:bCs/>
                <w:shd w:val="clear" w:color="auto" w:fill="D9D9D9" w:themeFill="background1" w:themeFillShade="D9"/>
              </w:rPr>
            </w:pPr>
            <w:r w:rsidRPr="0018209A">
              <w:rPr>
                <w:rFonts w:ascii="GHEA Grapalat" w:hAnsi="GHEA Grapalat"/>
                <w:b/>
                <w:bCs/>
                <w:shd w:val="clear" w:color="auto" w:fill="D9D9D9" w:themeFill="background1" w:themeFillShade="D9"/>
              </w:rPr>
              <w:t>12.08.2026</w:t>
            </w:r>
          </w:p>
        </w:tc>
      </w:tr>
      <w:tr w:rsidR="00F62AB0" w:rsidRPr="0018209A" w14:paraId="188DD4A0" w14:textId="77777777" w:rsidTr="006703E5">
        <w:trPr>
          <w:trHeight w:val="247"/>
        </w:trPr>
        <w:tc>
          <w:tcPr>
            <w:tcW w:w="11070" w:type="dxa"/>
            <w:gridSpan w:val="2"/>
            <w:vMerge/>
            <w:tcBorders>
              <w:left w:val="single" w:sz="4" w:space="0" w:color="auto"/>
              <w:bottom w:val="single" w:sz="4" w:space="0" w:color="auto"/>
              <w:right w:val="single" w:sz="4" w:space="0" w:color="auto"/>
            </w:tcBorders>
            <w:shd w:val="clear" w:color="auto" w:fill="D9D9D9" w:themeFill="background1" w:themeFillShade="D9"/>
          </w:tcPr>
          <w:p w14:paraId="551B705E" w14:textId="77777777" w:rsidR="00F62AB0" w:rsidRPr="0018209A" w:rsidRDefault="00F62AB0" w:rsidP="00F62AB0">
            <w:pPr>
              <w:spacing w:line="360" w:lineRule="auto"/>
              <w:ind w:firstLine="315"/>
              <w:jc w:val="both"/>
              <w:rPr>
                <w:rFonts w:ascii="GHEA Grapalat" w:hAnsi="GHEA Grapalat"/>
                <w:b/>
                <w:shd w:val="clear" w:color="auto" w:fill="D9D9D9" w:themeFill="background1" w:themeFillShade="D9"/>
                <w:lang w:val="hy-AM"/>
              </w:rPr>
            </w:pPr>
          </w:p>
        </w:tc>
        <w:tc>
          <w:tcPr>
            <w:tcW w:w="3133" w:type="dxa"/>
            <w:tcBorders>
              <w:left w:val="single" w:sz="4" w:space="0" w:color="auto"/>
              <w:bottom w:val="single" w:sz="4" w:space="0" w:color="auto"/>
              <w:right w:val="single" w:sz="4" w:space="0" w:color="auto"/>
            </w:tcBorders>
            <w:shd w:val="clear" w:color="auto" w:fill="D9D9D9" w:themeFill="background1" w:themeFillShade="D9"/>
          </w:tcPr>
          <w:p w14:paraId="18B2A5C2" w14:textId="6A3916BC" w:rsidR="00F62AB0" w:rsidRPr="0018209A" w:rsidRDefault="00F62AB0" w:rsidP="00F62AB0">
            <w:pPr>
              <w:spacing w:line="360" w:lineRule="auto"/>
              <w:ind w:firstLine="166"/>
              <w:jc w:val="both"/>
              <w:rPr>
                <w:rFonts w:ascii="GHEA Grapalat" w:hAnsi="GHEA Grapalat"/>
                <w:b/>
                <w:bCs/>
                <w:shd w:val="clear" w:color="auto" w:fill="D9D9D9" w:themeFill="background1" w:themeFillShade="D9"/>
              </w:rPr>
            </w:pPr>
            <w:r w:rsidRPr="0018209A">
              <w:rPr>
                <w:rFonts w:ascii="GHEA Grapalat" w:hAnsi="GHEA Grapalat"/>
                <w:b/>
                <w:bCs/>
                <w:shd w:val="clear" w:color="auto" w:fill="D9D9D9" w:themeFill="background1" w:themeFillShade="D9"/>
              </w:rPr>
              <w:t>N ԴԽ//30852-2026</w:t>
            </w:r>
          </w:p>
        </w:tc>
      </w:tr>
      <w:tr w:rsidR="00883568" w:rsidRPr="0018209A" w14:paraId="3D408431" w14:textId="77777777" w:rsidTr="006703E5">
        <w:trPr>
          <w:trHeight w:val="240"/>
        </w:trPr>
        <w:tc>
          <w:tcPr>
            <w:tcW w:w="7830" w:type="dxa"/>
            <w:tcBorders>
              <w:left w:val="single" w:sz="4" w:space="0" w:color="auto"/>
              <w:bottom w:val="single" w:sz="4" w:space="0" w:color="auto"/>
              <w:right w:val="single" w:sz="4" w:space="0" w:color="auto"/>
            </w:tcBorders>
            <w:shd w:val="clear" w:color="auto" w:fill="auto"/>
          </w:tcPr>
          <w:p w14:paraId="5763FFE0" w14:textId="17B17AAF" w:rsidR="00883568" w:rsidRPr="0018209A" w:rsidRDefault="0043282D" w:rsidP="00EF6EC4">
            <w:pPr>
              <w:spacing w:line="360" w:lineRule="auto"/>
              <w:ind w:firstLine="255"/>
              <w:jc w:val="both"/>
              <w:rPr>
                <w:rFonts w:ascii="GHEA Grapalat" w:hAnsi="GHEA Grapalat"/>
                <w:b/>
                <w:shd w:val="clear" w:color="auto" w:fill="D9D9D9" w:themeFill="background1" w:themeFillShade="D9"/>
              </w:rPr>
            </w:pPr>
            <w:r w:rsidRPr="0018209A">
              <w:rPr>
                <w:rFonts w:ascii="GHEA Grapalat" w:hAnsi="GHEA Grapalat"/>
              </w:rPr>
              <w:t xml:space="preserve"> </w:t>
            </w:r>
            <w:r w:rsidRPr="0018209A">
              <w:rPr>
                <w:rFonts w:ascii="GHEA Grapalat" w:hAnsi="GHEA Grapalat"/>
                <w:lang w:val="hy-AM"/>
              </w:rPr>
              <w:t xml:space="preserve">Հայաստանի Հանրապետության տարածքային կառավարման և ենթակառուցվածքների նախարարությունը </w:t>
            </w:r>
            <w:r w:rsidRPr="0018209A">
              <w:rPr>
                <w:rFonts w:ascii="GHEA Grapalat" w:hAnsi="GHEA Grapalat" w:cs="Arial"/>
                <w:bCs/>
                <w:color w:val="333333"/>
                <w:lang w:val="hy-AM"/>
              </w:rPr>
              <w:t>«</w:t>
            </w:r>
            <w:r w:rsidRPr="0018209A">
              <w:rPr>
                <w:rFonts w:ascii="GHEA Grapalat" w:eastAsia="GHEA Grapalat" w:hAnsi="GHEA Grapalat" w:cs="GHEA Grapalat"/>
                <w:color w:val="000000"/>
                <w:lang w:val="hy-AM"/>
              </w:rPr>
              <w:t>«Օթևան» պետական ոչ առևտրային կազմակերպությանը անշարժ գույք անհատույց, անժամկետ օգտագործման իրավունքով տրամադրելու մասին»</w:t>
            </w:r>
            <w:r w:rsidRPr="0018209A">
              <w:rPr>
                <w:rFonts w:ascii="GHEA Grapalat" w:hAnsi="GHEA Grapalat" w:cs="Sylfaen"/>
                <w:lang w:val="hy-AM"/>
              </w:rPr>
              <w:t xml:space="preserve"> </w:t>
            </w:r>
            <w:r w:rsidRPr="0018209A">
              <w:rPr>
                <w:rFonts w:ascii="GHEA Grapalat" w:hAnsi="GHEA Grapalat" w:cs="Sylfaen"/>
                <w:lang w:val="hy-AM"/>
              </w:rPr>
              <w:lastRenderedPageBreak/>
              <w:t>Հայաստանի Հանրապետության կառավարության որոշման</w:t>
            </w:r>
            <w:r w:rsidRPr="0018209A">
              <w:rPr>
                <w:rFonts w:ascii="GHEA Grapalat" w:hAnsi="GHEA Grapalat"/>
                <w:lang w:val="hy-AM"/>
              </w:rPr>
              <w:t xml:space="preserve"> </w:t>
            </w:r>
            <w:r w:rsidRPr="0018209A">
              <w:rPr>
                <w:rFonts w:ascii="GHEA Grapalat" w:hAnsi="GHEA Grapalat"/>
                <w:noProof/>
                <w:lang w:val="hy-AM"/>
              </w:rPr>
              <w:t>նախագծի վերաբերյալ սկզբունքային առարկություններ չունի</w:t>
            </w:r>
            <w:r w:rsidRPr="0018209A">
              <w:rPr>
                <w:rFonts w:ascii="GHEA Grapalat" w:hAnsi="GHEA Grapalat"/>
                <w:noProof/>
              </w:rPr>
              <w:t>:</w:t>
            </w:r>
          </w:p>
        </w:tc>
        <w:tc>
          <w:tcPr>
            <w:tcW w:w="6373" w:type="dxa"/>
            <w:gridSpan w:val="2"/>
            <w:tcBorders>
              <w:left w:val="single" w:sz="4" w:space="0" w:color="auto"/>
              <w:bottom w:val="single" w:sz="4" w:space="0" w:color="auto"/>
              <w:right w:val="single" w:sz="4" w:space="0" w:color="auto"/>
            </w:tcBorders>
            <w:shd w:val="clear" w:color="auto" w:fill="auto"/>
          </w:tcPr>
          <w:p w14:paraId="13910383" w14:textId="53DABD12" w:rsidR="00883568" w:rsidRPr="0018209A" w:rsidRDefault="0043282D" w:rsidP="00DF08F5">
            <w:pPr>
              <w:shd w:val="clear" w:color="auto" w:fill="FFFFFF"/>
              <w:spacing w:line="360" w:lineRule="auto"/>
              <w:jc w:val="both"/>
              <w:rPr>
                <w:rFonts w:ascii="GHEA Grapalat" w:eastAsia="Aptos" w:hAnsi="GHEA Grapalat" w:cs="Aptos"/>
                <w:b/>
                <w:lang w:val="hy-AM" w:eastAsia="en-US"/>
              </w:rPr>
            </w:pPr>
            <w:r w:rsidRPr="0018209A">
              <w:rPr>
                <w:rFonts w:ascii="GHEA Grapalat" w:eastAsia="GHEA Grapalat" w:hAnsi="GHEA Grapalat" w:cs="GHEA Grapalat"/>
                <w:b/>
                <w:highlight w:val="white"/>
              </w:rPr>
              <w:lastRenderedPageBreak/>
              <w:t>Ընդունվել է ի գիտություն:</w:t>
            </w:r>
          </w:p>
        </w:tc>
      </w:tr>
      <w:tr w:rsidR="0018209A" w:rsidRPr="0018209A" w14:paraId="2F0F21D6" w14:textId="77777777" w:rsidTr="007F49B9">
        <w:trPr>
          <w:trHeight w:val="248"/>
        </w:trPr>
        <w:tc>
          <w:tcPr>
            <w:tcW w:w="11070" w:type="dxa"/>
            <w:gridSpan w:val="2"/>
            <w:vMerge w:val="restart"/>
            <w:tcBorders>
              <w:left w:val="single" w:sz="4" w:space="0" w:color="auto"/>
              <w:right w:val="single" w:sz="4" w:space="0" w:color="auto"/>
            </w:tcBorders>
            <w:shd w:val="clear" w:color="auto" w:fill="D9D9D9" w:themeFill="background1" w:themeFillShade="D9"/>
          </w:tcPr>
          <w:p w14:paraId="5D03B87A" w14:textId="77777777" w:rsidR="0018209A" w:rsidRPr="0018209A" w:rsidRDefault="0018209A" w:rsidP="0018209A">
            <w:pPr>
              <w:ind w:firstLine="720"/>
              <w:jc w:val="both"/>
              <w:rPr>
                <w:rFonts w:ascii="GHEA Grapalat" w:hAnsi="GHEA Grapalat"/>
                <w:b/>
                <w:lang w:val="hy-AM"/>
              </w:rPr>
            </w:pPr>
            <w:r w:rsidRPr="0018209A">
              <w:rPr>
                <w:rFonts w:ascii="GHEA Grapalat" w:hAnsi="GHEA Grapalat"/>
                <w:b/>
              </w:rPr>
              <w:t xml:space="preserve">2. </w:t>
            </w:r>
            <w:r w:rsidRPr="0018209A">
              <w:rPr>
                <w:rFonts w:ascii="GHEA Grapalat" w:hAnsi="GHEA Grapalat"/>
                <w:b/>
                <w:lang w:val="hy-AM"/>
              </w:rPr>
              <w:t>ՀՀ կադաստրի կոմիտե</w:t>
            </w:r>
          </w:p>
          <w:p w14:paraId="7B00164F" w14:textId="77777777" w:rsidR="0018209A" w:rsidRPr="0018209A" w:rsidRDefault="0018209A" w:rsidP="0018209A">
            <w:pPr>
              <w:spacing w:line="360" w:lineRule="auto"/>
              <w:ind w:firstLine="315"/>
              <w:jc w:val="both"/>
              <w:rPr>
                <w:rFonts w:ascii="GHEA Grapalat" w:hAnsi="GHEA Grapalat"/>
                <w:b/>
                <w:shd w:val="clear" w:color="auto" w:fill="D9D9D9" w:themeFill="background1" w:themeFillShade="D9"/>
                <w:lang w:val="hy-AM"/>
              </w:rPr>
            </w:pPr>
          </w:p>
        </w:tc>
        <w:tc>
          <w:tcPr>
            <w:tcW w:w="3133" w:type="dxa"/>
            <w:tcBorders>
              <w:left w:val="single" w:sz="4" w:space="0" w:color="auto"/>
              <w:bottom w:val="single" w:sz="4" w:space="0" w:color="auto"/>
              <w:right w:val="single" w:sz="4" w:space="0" w:color="auto"/>
            </w:tcBorders>
            <w:shd w:val="clear" w:color="auto" w:fill="D9D9D9" w:themeFill="background1" w:themeFillShade="D9"/>
          </w:tcPr>
          <w:p w14:paraId="4D64CCBC" w14:textId="72C915A8" w:rsidR="0018209A" w:rsidRPr="0018209A" w:rsidRDefault="0018209A" w:rsidP="0018209A">
            <w:pPr>
              <w:spacing w:line="360" w:lineRule="auto"/>
              <w:ind w:firstLine="166"/>
              <w:jc w:val="both"/>
              <w:rPr>
                <w:rFonts w:ascii="GHEA Grapalat" w:hAnsi="GHEA Grapalat"/>
                <w:b/>
                <w:shd w:val="clear" w:color="auto" w:fill="D9D9D9" w:themeFill="background1" w:themeFillShade="D9"/>
                <w:lang w:val="en-US"/>
              </w:rPr>
            </w:pPr>
            <w:r w:rsidRPr="0018209A">
              <w:rPr>
                <w:rFonts w:ascii="GHEA Grapalat" w:hAnsi="GHEA Grapalat"/>
                <w:b/>
                <w:shd w:val="clear" w:color="auto" w:fill="D9D9D9" w:themeFill="background1" w:themeFillShade="D9"/>
                <w:lang w:val="en-US"/>
              </w:rPr>
              <w:t>14.08.2026</w:t>
            </w:r>
          </w:p>
        </w:tc>
      </w:tr>
      <w:tr w:rsidR="0018209A" w:rsidRPr="0018209A" w14:paraId="6EE7A1AB" w14:textId="77777777" w:rsidTr="006703E5">
        <w:trPr>
          <w:trHeight w:val="247"/>
        </w:trPr>
        <w:tc>
          <w:tcPr>
            <w:tcW w:w="11070" w:type="dxa"/>
            <w:gridSpan w:val="2"/>
            <w:vMerge/>
            <w:tcBorders>
              <w:left w:val="single" w:sz="4" w:space="0" w:color="auto"/>
              <w:bottom w:val="single" w:sz="4" w:space="0" w:color="auto"/>
              <w:right w:val="single" w:sz="4" w:space="0" w:color="auto"/>
            </w:tcBorders>
            <w:shd w:val="clear" w:color="auto" w:fill="D9D9D9" w:themeFill="background1" w:themeFillShade="D9"/>
          </w:tcPr>
          <w:p w14:paraId="4DCBFD8C" w14:textId="77777777" w:rsidR="0018209A" w:rsidRPr="0018209A" w:rsidRDefault="0018209A" w:rsidP="0018209A">
            <w:pPr>
              <w:spacing w:line="360" w:lineRule="auto"/>
              <w:ind w:firstLine="315"/>
              <w:jc w:val="both"/>
              <w:rPr>
                <w:rFonts w:ascii="GHEA Grapalat" w:hAnsi="GHEA Grapalat"/>
                <w:b/>
                <w:shd w:val="clear" w:color="auto" w:fill="D9D9D9" w:themeFill="background1" w:themeFillShade="D9"/>
                <w:lang w:val="hy-AM"/>
              </w:rPr>
            </w:pPr>
          </w:p>
        </w:tc>
        <w:tc>
          <w:tcPr>
            <w:tcW w:w="3133" w:type="dxa"/>
            <w:tcBorders>
              <w:left w:val="single" w:sz="4" w:space="0" w:color="auto"/>
              <w:bottom w:val="single" w:sz="4" w:space="0" w:color="auto"/>
              <w:right w:val="single" w:sz="4" w:space="0" w:color="auto"/>
            </w:tcBorders>
            <w:shd w:val="clear" w:color="auto" w:fill="D9D9D9" w:themeFill="background1" w:themeFillShade="D9"/>
          </w:tcPr>
          <w:p w14:paraId="25CAC4AB" w14:textId="2750B91B" w:rsidR="0018209A" w:rsidRPr="0018209A" w:rsidRDefault="0018209A" w:rsidP="0018209A">
            <w:pPr>
              <w:spacing w:line="360" w:lineRule="auto"/>
              <w:ind w:firstLine="166"/>
              <w:jc w:val="both"/>
              <w:rPr>
                <w:rFonts w:ascii="GHEA Grapalat" w:hAnsi="GHEA Grapalat"/>
                <w:b/>
                <w:shd w:val="clear" w:color="auto" w:fill="D9D9D9" w:themeFill="background1" w:themeFillShade="D9"/>
                <w:lang w:val="en-US"/>
              </w:rPr>
            </w:pPr>
            <w:r w:rsidRPr="0018209A">
              <w:rPr>
                <w:rFonts w:ascii="GHEA Grapalat" w:hAnsi="GHEA Grapalat"/>
                <w:b/>
                <w:shd w:val="clear" w:color="auto" w:fill="D9D9D9" w:themeFill="background1" w:themeFillShade="D9"/>
                <w:lang w:val="en-US"/>
              </w:rPr>
              <w:t>N ՍԹ/17506-2026</w:t>
            </w:r>
          </w:p>
        </w:tc>
      </w:tr>
      <w:tr w:rsidR="0018209A" w:rsidRPr="00F60FBD" w14:paraId="52FF5981" w14:textId="77777777" w:rsidTr="006703E5">
        <w:trPr>
          <w:trHeight w:val="240"/>
        </w:trPr>
        <w:tc>
          <w:tcPr>
            <w:tcW w:w="7830" w:type="dxa"/>
            <w:tcBorders>
              <w:left w:val="single" w:sz="4" w:space="0" w:color="auto"/>
              <w:bottom w:val="single" w:sz="4" w:space="0" w:color="auto"/>
              <w:right w:val="single" w:sz="4" w:space="0" w:color="auto"/>
            </w:tcBorders>
            <w:shd w:val="clear" w:color="auto" w:fill="auto"/>
          </w:tcPr>
          <w:p w14:paraId="2EC2C860" w14:textId="77777777" w:rsidR="0018209A" w:rsidRPr="0018209A" w:rsidRDefault="0018209A" w:rsidP="0018209A">
            <w:pPr>
              <w:tabs>
                <w:tab w:val="left" w:pos="284"/>
                <w:tab w:val="left" w:pos="9180"/>
                <w:tab w:val="left" w:pos="9214"/>
                <w:tab w:val="right" w:pos="9356"/>
              </w:tabs>
              <w:spacing w:line="360" w:lineRule="auto"/>
              <w:ind w:right="141" w:firstLine="345"/>
              <w:jc w:val="both"/>
              <w:rPr>
                <w:rFonts w:ascii="GHEA Grapalat" w:eastAsia="GHEA Mariam" w:hAnsi="GHEA Grapalat" w:cs="GHEA Mariam"/>
                <w:lang w:val="hy-AM"/>
              </w:rPr>
            </w:pPr>
            <w:r w:rsidRPr="0018209A">
              <w:rPr>
                <w:rFonts w:ascii="GHEA Grapalat" w:eastAsia="GHEA Mariam" w:hAnsi="GHEA Grapalat" w:cs="GHEA Mariam"/>
                <w:lang w:val="hy-AM"/>
              </w:rPr>
              <w:t xml:space="preserve">Ի պատասխան Ձեր 2026 թվականի օգոստոսի 5-ի N ԱԹ/ԱՀ-1-1/30844-2026 գրության՝ ««Օթևան» պետական ոչ առևտրային կազմակերպությանը անշարժ գույք անհատույց, անժամկետ օգտագործման իրավունքով տրամադրելու մասին» </w:t>
            </w:r>
            <w:r w:rsidRPr="0018209A">
              <w:rPr>
                <w:rFonts w:ascii="GHEA Grapalat" w:eastAsia="GHEA Mariam" w:hAnsi="GHEA Grapalat" w:cs="GHEA Mariam"/>
                <w:lang w:val="hy-AM"/>
              </w:rPr>
              <w:br/>
              <w:t xml:space="preserve">ՀՀ կառավարության որոշման նախագծի (այսուհետ՝ Նախագիծ) վերաբերյալ հայտնում ենք հետևյալը.                                                  </w:t>
            </w:r>
          </w:p>
          <w:p w14:paraId="4D70CE62" w14:textId="3D7D280D" w:rsidR="0018209A" w:rsidRPr="0018209A" w:rsidRDefault="0018209A" w:rsidP="0018209A">
            <w:pPr>
              <w:tabs>
                <w:tab w:val="left" w:pos="284"/>
                <w:tab w:val="left" w:pos="9180"/>
                <w:tab w:val="left" w:pos="9214"/>
                <w:tab w:val="right" w:pos="9356"/>
              </w:tabs>
              <w:spacing w:line="360" w:lineRule="auto"/>
              <w:ind w:right="141"/>
              <w:jc w:val="both"/>
              <w:rPr>
                <w:rFonts w:ascii="GHEA Grapalat" w:eastAsia="GHEA Mariam" w:hAnsi="GHEA Grapalat" w:cs="GHEA Mariam"/>
                <w:lang w:val="hy-AM"/>
              </w:rPr>
            </w:pPr>
            <w:r w:rsidRPr="0018209A">
              <w:rPr>
                <w:rFonts w:ascii="GHEA Grapalat" w:eastAsia="GHEA Mariam" w:hAnsi="GHEA Grapalat" w:cs="GHEA Mariam"/>
                <w:lang w:val="hy-AM"/>
              </w:rPr>
              <w:t>1</w:t>
            </w:r>
            <w:r w:rsidRPr="0018209A">
              <w:rPr>
                <w:rFonts w:ascii="Cambria Math" w:eastAsia="GHEA Mariam" w:hAnsi="Cambria Math" w:cs="Cambria Math"/>
                <w:lang w:val="hy-AM"/>
              </w:rPr>
              <w:t>․</w:t>
            </w:r>
            <w:r w:rsidRPr="0018209A">
              <w:rPr>
                <w:rFonts w:ascii="GHEA Grapalat" w:eastAsia="GHEA Mariam" w:hAnsi="GHEA Grapalat" w:cs="GHEA Mariam"/>
                <w:lang w:val="hy-AM"/>
              </w:rPr>
              <w:t xml:space="preserve"> Առաջարկում ենք Նախագծի 1-ին և 2-րդ կետերում «N 17052023-01-0374 վկայական» բառերը փոխարինել «անշարժ գույքի նկատմամբ իրավունքների պետական գրանցման N 23012026-01-0050 վկայական» բառերով, իսկ Նախագծի </w:t>
            </w:r>
            <w:r w:rsidRPr="0018209A">
              <w:rPr>
                <w:rFonts w:ascii="GHEA Grapalat" w:eastAsia="GHEA Mariam" w:hAnsi="GHEA Grapalat" w:cs="GHEA Mariam"/>
                <w:lang w:val="hy-AM"/>
              </w:rPr>
              <w:br/>
              <w:t>1-ին կետում  «N 03072013-03-0030 վկայական» բառերը՝ «անշարժ գույքի նկատմամբ իրավունքների պետական գրանցման N 03072013-03-0030 վկայական» բառերով, ինչպես նաև «557.9» թիվը՝ «557.8» թվով՝ հիմք ընդունելով Անշարժ գույքի էլեկտրոնային տեղեկատվական շտեմարանի տվյալները։</w:t>
            </w:r>
          </w:p>
        </w:tc>
        <w:tc>
          <w:tcPr>
            <w:tcW w:w="6373" w:type="dxa"/>
            <w:gridSpan w:val="2"/>
            <w:tcBorders>
              <w:left w:val="single" w:sz="4" w:space="0" w:color="auto"/>
              <w:bottom w:val="single" w:sz="4" w:space="0" w:color="auto"/>
              <w:right w:val="single" w:sz="4" w:space="0" w:color="auto"/>
            </w:tcBorders>
            <w:shd w:val="clear" w:color="auto" w:fill="auto"/>
          </w:tcPr>
          <w:p w14:paraId="6DBF00AF" w14:textId="77777777" w:rsidR="0018209A" w:rsidRPr="0018209A" w:rsidRDefault="0018209A" w:rsidP="0018209A">
            <w:pPr>
              <w:spacing w:line="360" w:lineRule="auto"/>
              <w:jc w:val="both"/>
              <w:rPr>
                <w:rFonts w:ascii="GHEA Grapalat" w:eastAsia="GHEA Grapalat" w:hAnsi="GHEA Grapalat" w:cs="GHEA Grapalat"/>
                <w:b/>
                <w:bCs/>
                <w:lang w:val="hy-AM"/>
              </w:rPr>
            </w:pPr>
            <w:r w:rsidRPr="0018209A">
              <w:rPr>
                <w:rFonts w:ascii="GHEA Grapalat" w:eastAsia="GHEA Grapalat" w:hAnsi="GHEA Grapalat" w:cs="GHEA Grapalat"/>
                <w:b/>
                <w:bCs/>
                <w:lang w:val="hy-AM"/>
              </w:rPr>
              <w:t xml:space="preserve">Ընդունվել է։ </w:t>
            </w:r>
          </w:p>
          <w:p w14:paraId="7BAA655B" w14:textId="5EDA0A03" w:rsidR="0018209A" w:rsidRPr="0018209A" w:rsidRDefault="0018209A" w:rsidP="0018209A">
            <w:pPr>
              <w:spacing w:line="360" w:lineRule="auto"/>
              <w:jc w:val="both"/>
              <w:rPr>
                <w:rFonts w:ascii="GHEA Grapalat" w:eastAsia="GHEA Grapalat" w:hAnsi="GHEA Grapalat" w:cs="GHEA Grapalat"/>
                <w:b/>
                <w:bCs/>
                <w:lang w:val="hy-AM"/>
              </w:rPr>
            </w:pPr>
            <w:r w:rsidRPr="0018209A">
              <w:rPr>
                <w:rFonts w:ascii="GHEA Grapalat" w:eastAsia="GHEA Grapalat" w:hAnsi="GHEA Grapalat" w:cs="GHEA Grapalat"/>
                <w:b/>
                <w:bCs/>
                <w:lang w:val="hy-AM"/>
              </w:rPr>
              <w:t>Նախագիծը խմբագրվել է։</w:t>
            </w:r>
          </w:p>
        </w:tc>
      </w:tr>
      <w:tr w:rsidR="0018209A" w:rsidRPr="00F60FBD" w14:paraId="62F89FE5" w14:textId="77777777" w:rsidTr="006703E5">
        <w:trPr>
          <w:trHeight w:val="240"/>
        </w:trPr>
        <w:tc>
          <w:tcPr>
            <w:tcW w:w="7830" w:type="dxa"/>
            <w:tcBorders>
              <w:left w:val="single" w:sz="4" w:space="0" w:color="auto"/>
              <w:bottom w:val="single" w:sz="4" w:space="0" w:color="auto"/>
              <w:right w:val="single" w:sz="4" w:space="0" w:color="auto"/>
            </w:tcBorders>
            <w:shd w:val="clear" w:color="auto" w:fill="auto"/>
          </w:tcPr>
          <w:p w14:paraId="2896134C" w14:textId="018DD2E3" w:rsidR="0018209A" w:rsidRPr="0018209A" w:rsidRDefault="0018209A" w:rsidP="0018209A">
            <w:pPr>
              <w:pStyle w:val="ListParagraph"/>
              <w:shd w:val="clear" w:color="auto" w:fill="FFFFFF"/>
              <w:spacing w:after="0" w:line="360" w:lineRule="auto"/>
              <w:ind w:left="0"/>
              <w:jc w:val="both"/>
              <w:rPr>
                <w:rFonts w:ascii="GHEA Grapalat" w:eastAsia="GHEA Grapalat" w:hAnsi="GHEA Grapalat" w:cs="GHEA Grapalat"/>
                <w:sz w:val="24"/>
                <w:szCs w:val="24"/>
                <w:lang w:val="hy-AM"/>
              </w:rPr>
            </w:pPr>
            <w:r w:rsidRPr="0018209A">
              <w:rPr>
                <w:rFonts w:ascii="GHEA Grapalat" w:eastAsia="GHEA Grapalat" w:hAnsi="GHEA Grapalat" w:cs="GHEA Grapalat"/>
                <w:sz w:val="24"/>
                <w:szCs w:val="24"/>
                <w:lang w:val="hy-AM"/>
              </w:rPr>
              <w:lastRenderedPageBreak/>
              <w:t>2</w:t>
            </w:r>
            <w:r w:rsidRPr="0018209A">
              <w:rPr>
                <w:rFonts w:ascii="Cambria Math" w:eastAsia="GHEA Grapalat" w:hAnsi="Cambria Math" w:cs="Cambria Math"/>
                <w:sz w:val="24"/>
                <w:szCs w:val="24"/>
                <w:lang w:val="hy-AM"/>
              </w:rPr>
              <w:t>․</w:t>
            </w:r>
            <w:r w:rsidRPr="0018209A">
              <w:rPr>
                <w:rFonts w:ascii="GHEA Grapalat" w:eastAsia="GHEA Grapalat" w:hAnsi="GHEA Grapalat" w:cs="GHEA Grapalat"/>
                <w:sz w:val="24"/>
                <w:szCs w:val="24"/>
                <w:lang w:val="hy-AM"/>
              </w:rPr>
              <w:t xml:space="preserve"> Առաջարկում ենք նաև Նախագծի 1-ին և 2-րդ կետերից հանել «NN 300-334 բնակարանները» և «NN 113-124, 126 և 128 բնակարաններն» բառերը՝ հաշվի առնելով, որ վերջիններիս նկատմամբ, որպես առանձին գույքային միավորների, իրավունքների պետական գրանցումներ կատարված չեն: Նշված հանգամանքով պայմանավորված՝ առաջարկում ենք Նախագծում հավելվածի տեսքով ներառել անհատույց, անժամկետ օգտագործման իրավունքով տրամադրվող տարածքների հատակագծերը։</w:t>
            </w:r>
          </w:p>
        </w:tc>
        <w:tc>
          <w:tcPr>
            <w:tcW w:w="6373" w:type="dxa"/>
            <w:gridSpan w:val="2"/>
            <w:tcBorders>
              <w:left w:val="single" w:sz="4" w:space="0" w:color="auto"/>
              <w:bottom w:val="single" w:sz="4" w:space="0" w:color="auto"/>
              <w:right w:val="single" w:sz="4" w:space="0" w:color="auto"/>
            </w:tcBorders>
            <w:shd w:val="clear" w:color="auto" w:fill="auto"/>
          </w:tcPr>
          <w:p w14:paraId="6AC17F74" w14:textId="5EEF5527" w:rsidR="0018209A" w:rsidRPr="0018209A" w:rsidRDefault="0018209A" w:rsidP="0018209A">
            <w:pPr>
              <w:shd w:val="clear" w:color="auto" w:fill="FFFFFF"/>
              <w:spacing w:line="360" w:lineRule="auto"/>
              <w:contextualSpacing/>
              <w:jc w:val="both"/>
              <w:rPr>
                <w:rFonts w:ascii="GHEA Grapalat" w:eastAsia="GHEA Grapalat" w:hAnsi="GHEA Grapalat" w:cs="GHEA Grapalat"/>
                <w:b/>
                <w:bCs/>
                <w:lang w:val="hy-AM" w:eastAsia="en-US"/>
              </w:rPr>
            </w:pPr>
            <w:r w:rsidRPr="0018209A">
              <w:rPr>
                <w:rFonts w:ascii="GHEA Grapalat" w:eastAsia="GHEA Grapalat" w:hAnsi="GHEA Grapalat" w:cs="GHEA Grapalat"/>
                <w:b/>
                <w:bCs/>
                <w:lang w:val="hy-AM" w:eastAsia="en-US"/>
              </w:rPr>
              <w:t>Չի ընդունվել։</w:t>
            </w:r>
          </w:p>
          <w:p w14:paraId="206F255A" w14:textId="1720B2AD" w:rsidR="0018209A" w:rsidRPr="0018209A" w:rsidRDefault="0018209A" w:rsidP="0018209A">
            <w:pPr>
              <w:shd w:val="clear" w:color="auto" w:fill="FFFFFF"/>
              <w:spacing w:line="360" w:lineRule="auto"/>
              <w:ind w:left="-14"/>
              <w:contextualSpacing/>
              <w:jc w:val="both"/>
              <w:rPr>
                <w:rFonts w:ascii="GHEA Grapalat" w:eastAsia="GHEA Grapalat" w:hAnsi="GHEA Grapalat" w:cs="GHEA Grapalat"/>
                <w:lang w:val="hy-AM" w:eastAsia="en-US"/>
              </w:rPr>
            </w:pPr>
            <w:r w:rsidRPr="0018209A">
              <w:rPr>
                <w:rFonts w:ascii="GHEA Grapalat" w:eastAsia="GHEA Grapalat" w:hAnsi="GHEA Grapalat" w:cs="GHEA Grapalat"/>
                <w:lang w:val="hy-AM" w:eastAsia="en-US"/>
              </w:rPr>
              <w:t xml:space="preserve">Կառավարության 2019 մայիսի 16-ի N 574-Ն որոշմամբ «Հանրակացարան» ՊՈԱԿ-ի կանոնադրության մեջ կատարված փոփոխությունների արդյունքում քաղ. Երևան, Նոր Նորքի 2-րդ զանգվ., Մոլդովական 29/1 հասցեի անշարժ գույքը բաժանվել է երկու մասի, գույքի մի մասի նկատմամբ սկսվել է սեփականաշնորհման գործընթաց, իսկ մյուս մասը՝ առանձին բնակարաններով, որպես սեփականաշնորհման ոչ ենթակա գույք, ամրացվել է ՊՈԱԿ-ին (տե՛ս Կառավարության 25.08.2011 N 1241-Ն որոշում, հավելված 2, ցանկ 2)։ Այսպիսով, նախագծում բնակարանների համարների նշումը նպատակ ունի նույնականացնելու «Օթևան» ՊՈԱԿ-ի անհատույց և անժամկետ օգտագործմանը հանձնվող գույքը։ </w:t>
            </w:r>
          </w:p>
        </w:tc>
      </w:tr>
      <w:tr w:rsidR="0018209A" w:rsidRPr="00F60FBD" w14:paraId="56BC55B6" w14:textId="77777777" w:rsidTr="006703E5">
        <w:trPr>
          <w:trHeight w:val="240"/>
        </w:trPr>
        <w:tc>
          <w:tcPr>
            <w:tcW w:w="7830" w:type="dxa"/>
            <w:tcBorders>
              <w:left w:val="single" w:sz="4" w:space="0" w:color="auto"/>
              <w:bottom w:val="single" w:sz="4" w:space="0" w:color="auto"/>
              <w:right w:val="single" w:sz="4" w:space="0" w:color="auto"/>
            </w:tcBorders>
            <w:shd w:val="clear" w:color="auto" w:fill="auto"/>
          </w:tcPr>
          <w:p w14:paraId="3C7D3B18" w14:textId="66DF3B28" w:rsidR="0018209A" w:rsidRPr="0018209A" w:rsidRDefault="0018209A" w:rsidP="0018209A">
            <w:pPr>
              <w:shd w:val="clear" w:color="auto" w:fill="FFFFFF"/>
              <w:spacing w:line="360" w:lineRule="auto"/>
              <w:contextualSpacing/>
              <w:jc w:val="both"/>
              <w:rPr>
                <w:rFonts w:ascii="GHEA Grapalat" w:eastAsia="GHEA Grapalat" w:hAnsi="GHEA Grapalat" w:cs="GHEA Grapalat"/>
                <w:lang w:val="hy-AM" w:eastAsia="en-US"/>
              </w:rPr>
            </w:pPr>
            <w:r w:rsidRPr="0018209A">
              <w:rPr>
                <w:rFonts w:ascii="GHEA Grapalat" w:eastAsia="GHEA Grapalat" w:hAnsi="GHEA Grapalat" w:cs="GHEA Grapalat"/>
                <w:lang w:val="hy-AM" w:eastAsia="en-US"/>
              </w:rPr>
              <w:t>3</w:t>
            </w:r>
            <w:r w:rsidRPr="0018209A">
              <w:rPr>
                <w:rFonts w:ascii="Cambria Math" w:eastAsia="GHEA Grapalat" w:hAnsi="Cambria Math" w:cs="Cambria Math"/>
                <w:lang w:val="hy-AM" w:eastAsia="en-US"/>
              </w:rPr>
              <w:t>․</w:t>
            </w:r>
            <w:r w:rsidRPr="0018209A">
              <w:rPr>
                <w:rFonts w:ascii="GHEA Grapalat" w:eastAsia="GHEA Grapalat" w:hAnsi="GHEA Grapalat" w:cs="GHEA Grapalat"/>
                <w:lang w:val="hy-AM" w:eastAsia="en-US"/>
              </w:rPr>
              <w:t xml:space="preserve"> Նախագծի 1-ին կետում նշված ՀՀ, քաղաք Երևան,Նոր Նորք, Մոլդովական փողոց, 29/1 շենք հասցեում գտնվող անշարժ գույքից կատարվել են օտարումներ, ուստի նախքան «Օթևան» ՊՈԱԿ-ի հետ անհատույց, անժամկետ օգտագործման պայմանագրի կնքումն </w:t>
            </w:r>
            <w:r w:rsidRPr="0018209A">
              <w:rPr>
                <w:rFonts w:ascii="GHEA Grapalat" w:eastAsia="GHEA Grapalat" w:hAnsi="GHEA Grapalat" w:cs="GHEA Grapalat"/>
                <w:lang w:val="hy-AM" w:eastAsia="en-US"/>
              </w:rPr>
              <w:lastRenderedPageBreak/>
              <w:t>անհրաժեշտ է իրականացնել անշարժ գույքի մնացորդային մասի նկատմամբ իրավունքի պետական գրանցում։</w:t>
            </w:r>
          </w:p>
        </w:tc>
        <w:tc>
          <w:tcPr>
            <w:tcW w:w="6373" w:type="dxa"/>
            <w:gridSpan w:val="2"/>
            <w:tcBorders>
              <w:left w:val="single" w:sz="4" w:space="0" w:color="auto"/>
              <w:bottom w:val="single" w:sz="4" w:space="0" w:color="auto"/>
              <w:right w:val="single" w:sz="4" w:space="0" w:color="auto"/>
            </w:tcBorders>
            <w:shd w:val="clear" w:color="auto" w:fill="auto"/>
          </w:tcPr>
          <w:p w14:paraId="0D0C80C6" w14:textId="295CBCB0" w:rsidR="0018209A" w:rsidRPr="0018209A" w:rsidRDefault="0018209A" w:rsidP="0018209A">
            <w:pPr>
              <w:shd w:val="clear" w:color="auto" w:fill="FFFFFF"/>
              <w:spacing w:line="360" w:lineRule="auto"/>
              <w:jc w:val="both"/>
              <w:rPr>
                <w:rFonts w:ascii="GHEA Grapalat" w:eastAsia="GHEA Grapalat" w:hAnsi="GHEA Grapalat" w:cs="GHEA Grapalat"/>
                <w:b/>
                <w:bCs/>
                <w:lang w:val="hy-AM"/>
              </w:rPr>
            </w:pPr>
            <w:r w:rsidRPr="0018209A">
              <w:rPr>
                <w:rFonts w:ascii="GHEA Grapalat" w:eastAsia="GHEA Grapalat" w:hAnsi="GHEA Grapalat" w:cs="GHEA Grapalat"/>
                <w:b/>
                <w:bCs/>
                <w:lang w:val="hy-AM"/>
              </w:rPr>
              <w:lastRenderedPageBreak/>
              <w:t>Ընդունվել է ի գիտություն։</w:t>
            </w:r>
          </w:p>
          <w:p w14:paraId="2B50D306" w14:textId="33B4EDB8" w:rsidR="0018209A" w:rsidRPr="0018209A" w:rsidRDefault="0018209A" w:rsidP="0018209A">
            <w:pPr>
              <w:pStyle w:val="ListParagraph"/>
              <w:shd w:val="clear" w:color="auto" w:fill="FFFFFF"/>
              <w:spacing w:after="0" w:line="360" w:lineRule="auto"/>
              <w:ind w:left="0"/>
              <w:jc w:val="both"/>
              <w:rPr>
                <w:rFonts w:ascii="GHEA Grapalat" w:eastAsia="GHEA Grapalat" w:hAnsi="GHEA Grapalat" w:cs="GHEA Grapalat"/>
                <w:b/>
                <w:bCs/>
                <w:sz w:val="24"/>
                <w:szCs w:val="24"/>
                <w:lang w:val="hy-AM"/>
              </w:rPr>
            </w:pPr>
            <w:r w:rsidRPr="0018209A">
              <w:rPr>
                <w:rFonts w:ascii="GHEA Grapalat" w:eastAsia="GHEA Grapalat" w:hAnsi="GHEA Grapalat" w:cs="GHEA Grapalat"/>
                <w:sz w:val="24"/>
                <w:szCs w:val="24"/>
                <w:lang w:val="hy-AM"/>
              </w:rPr>
              <w:t xml:space="preserve">Քաղաք Երևան, Նոր Նորքի 2-րդ զանգվ., Մոլդովական 29/1 հասցեի անշարժ գույքի մի մասի նկատմամբ դեռևս 2019 թվականից սկսվել է սեփականաշնորհման գործընթաց, որը, սակայն, այս պահի դրությամբ դեռևս </w:t>
            </w:r>
            <w:r w:rsidRPr="0018209A">
              <w:rPr>
                <w:rFonts w:ascii="GHEA Grapalat" w:eastAsia="GHEA Grapalat" w:hAnsi="GHEA Grapalat" w:cs="GHEA Grapalat"/>
                <w:sz w:val="24"/>
                <w:szCs w:val="24"/>
                <w:lang w:val="hy-AM"/>
              </w:rPr>
              <w:lastRenderedPageBreak/>
              <w:t xml:space="preserve">չի ավարտվել։ Ավելին՝ հնարավոր են փոփոխություններ քննարկվող անշարժ գույքի դեռևս չսեփականաշնորհված բնակարանների ճակատագրի տնօրինման հարցում։ Ըստ այդմ՝ գույքի մնացորդային մասի կազմը պարզ լինելուն պես, ԱՍՀՆ-ն կդիտարկի Պետական գույքի կառավարման կոմիտեին համապատասխան առաջարկությամբ դիմելու հարցը։   </w:t>
            </w:r>
          </w:p>
        </w:tc>
      </w:tr>
      <w:tr w:rsidR="0018209A" w:rsidRPr="00F60FBD" w14:paraId="5BD9E65F" w14:textId="77777777" w:rsidTr="006703E5">
        <w:trPr>
          <w:trHeight w:val="240"/>
        </w:trPr>
        <w:tc>
          <w:tcPr>
            <w:tcW w:w="7830" w:type="dxa"/>
            <w:tcBorders>
              <w:left w:val="single" w:sz="4" w:space="0" w:color="auto"/>
              <w:bottom w:val="single" w:sz="4" w:space="0" w:color="auto"/>
              <w:right w:val="single" w:sz="4" w:space="0" w:color="auto"/>
            </w:tcBorders>
            <w:shd w:val="clear" w:color="auto" w:fill="auto"/>
          </w:tcPr>
          <w:p w14:paraId="145ED505" w14:textId="64602167" w:rsidR="0018209A" w:rsidRPr="0018209A" w:rsidRDefault="0018209A" w:rsidP="0018209A">
            <w:pPr>
              <w:shd w:val="clear" w:color="auto" w:fill="FFFFFF"/>
              <w:spacing w:line="360" w:lineRule="auto"/>
              <w:contextualSpacing/>
              <w:jc w:val="both"/>
              <w:rPr>
                <w:rFonts w:ascii="GHEA Grapalat" w:eastAsia="GHEA Grapalat" w:hAnsi="GHEA Grapalat" w:cs="GHEA Grapalat"/>
                <w:lang w:val="hy-AM" w:eastAsia="en-US"/>
              </w:rPr>
            </w:pPr>
            <w:r w:rsidRPr="0018209A">
              <w:rPr>
                <w:rFonts w:ascii="GHEA Grapalat" w:eastAsia="GHEA Grapalat" w:hAnsi="GHEA Grapalat" w:cs="GHEA Grapalat"/>
                <w:lang w:val="hy-AM" w:eastAsia="en-US"/>
              </w:rPr>
              <w:lastRenderedPageBreak/>
              <w:t>4</w:t>
            </w:r>
            <w:r w:rsidRPr="0018209A">
              <w:rPr>
                <w:rFonts w:ascii="Cambria Math" w:eastAsia="GHEA Grapalat" w:hAnsi="Cambria Math" w:cs="Cambria Math"/>
                <w:lang w:val="hy-AM" w:eastAsia="en-US"/>
              </w:rPr>
              <w:t>․</w:t>
            </w:r>
            <w:r w:rsidRPr="0018209A">
              <w:rPr>
                <w:rFonts w:ascii="GHEA Grapalat" w:eastAsia="GHEA Grapalat" w:hAnsi="GHEA Grapalat" w:cs="GHEA Grapalat"/>
                <w:lang w:val="hy-AM" w:eastAsia="en-US"/>
              </w:rPr>
              <w:t xml:space="preserve"> Միաժամանակ նկատի ունենալով, որ Նախագծի 1-ին և 2-րդ կետերում նշված անշարժ գույքերը «Օթևան» ՊՈԱԿ-ին անհատույց, անժամկետ օգտագործման իրավունքով տրամադրվելու են որպես պետական սոցիալական բնակարանային ֆոնդ օգտագործելու և ՀՀ-ում ապաստան ստացած փախստականներին սոցիալական աջակցության ոլորտի սոցիալական ծառայությունների տրամադրումը կազմակերպելու նպատակով, առաջարկում ենք հետագայում ձեռնարկել համապատասխան միջոցներ ՀՀ Արարատի մարզի Դարբնիկ համայնքի 5-րդ փողոցի 3 հասցեում գտնվող անշարժ գույքի նպատակային և գործառնական նշանակությունների փոփոխության ուղղությամբ:</w:t>
            </w:r>
          </w:p>
        </w:tc>
        <w:tc>
          <w:tcPr>
            <w:tcW w:w="6373" w:type="dxa"/>
            <w:gridSpan w:val="2"/>
            <w:tcBorders>
              <w:left w:val="single" w:sz="4" w:space="0" w:color="auto"/>
              <w:bottom w:val="single" w:sz="4" w:space="0" w:color="auto"/>
              <w:right w:val="single" w:sz="4" w:space="0" w:color="auto"/>
            </w:tcBorders>
            <w:shd w:val="clear" w:color="auto" w:fill="auto"/>
          </w:tcPr>
          <w:p w14:paraId="5534FE9C" w14:textId="77777777" w:rsidR="0018209A" w:rsidRPr="0018209A" w:rsidRDefault="0018209A" w:rsidP="0018209A">
            <w:pPr>
              <w:shd w:val="clear" w:color="auto" w:fill="FFFFFF"/>
              <w:spacing w:line="360" w:lineRule="auto"/>
              <w:jc w:val="both"/>
              <w:rPr>
                <w:rFonts w:ascii="GHEA Grapalat" w:eastAsia="GHEA Grapalat" w:hAnsi="GHEA Grapalat" w:cs="GHEA Grapalat"/>
                <w:b/>
                <w:bCs/>
                <w:lang w:val="hy-AM"/>
              </w:rPr>
            </w:pPr>
            <w:r w:rsidRPr="0018209A">
              <w:rPr>
                <w:rFonts w:ascii="GHEA Grapalat" w:eastAsia="GHEA Grapalat" w:hAnsi="GHEA Grapalat" w:cs="GHEA Grapalat"/>
                <w:b/>
                <w:bCs/>
                <w:lang w:val="hy-AM"/>
              </w:rPr>
              <w:t>Ընդունվել է ի գիտություն։</w:t>
            </w:r>
          </w:p>
          <w:p w14:paraId="151EDB90" w14:textId="6D18950A" w:rsidR="0018209A" w:rsidRPr="0018209A" w:rsidRDefault="0018209A" w:rsidP="0018209A">
            <w:pPr>
              <w:pStyle w:val="ListParagraph"/>
              <w:shd w:val="clear" w:color="auto" w:fill="FFFFFF"/>
              <w:spacing w:after="0" w:line="360" w:lineRule="auto"/>
              <w:ind w:left="0"/>
              <w:jc w:val="both"/>
              <w:rPr>
                <w:rFonts w:ascii="GHEA Grapalat" w:eastAsia="GHEA Grapalat" w:hAnsi="GHEA Grapalat" w:cs="GHEA Grapalat"/>
                <w:sz w:val="24"/>
                <w:szCs w:val="24"/>
                <w:lang w:val="hy-AM"/>
              </w:rPr>
            </w:pPr>
            <w:r w:rsidRPr="0018209A">
              <w:rPr>
                <w:rFonts w:ascii="GHEA Grapalat" w:eastAsia="GHEA Grapalat" w:hAnsi="GHEA Grapalat" w:cs="GHEA Grapalat"/>
                <w:sz w:val="24"/>
                <w:szCs w:val="24"/>
                <w:lang w:val="hy-AM"/>
              </w:rPr>
              <w:t>Հետագայում համապատասխան միջոցներ կձեռնարկվեն ՀՀ Արարատի մարզի Դարբնիկ համայնքի 5-րդ փողոցի 3 հասցեում գտնվող անշարժ գույքի նպատակային և գործառնական նշանակությունների փոփոխության ուղղությամբ։</w:t>
            </w:r>
          </w:p>
        </w:tc>
      </w:tr>
      <w:tr w:rsidR="0018209A" w:rsidRPr="0018209A" w14:paraId="3BB1C2B5" w14:textId="77777777" w:rsidTr="009245BC">
        <w:trPr>
          <w:trHeight w:val="240"/>
        </w:trPr>
        <w:tc>
          <w:tcPr>
            <w:tcW w:w="11070" w:type="dxa"/>
            <w:gridSpan w:val="2"/>
            <w:vMerge w:val="restart"/>
            <w:tcBorders>
              <w:left w:val="single" w:sz="4" w:space="0" w:color="auto"/>
              <w:right w:val="single" w:sz="4" w:space="0" w:color="auto"/>
            </w:tcBorders>
            <w:shd w:val="clear" w:color="auto" w:fill="D9D9D9" w:themeFill="background1" w:themeFillShade="D9"/>
          </w:tcPr>
          <w:p w14:paraId="6117D411" w14:textId="5B6650A7" w:rsidR="0018209A" w:rsidRPr="0018209A" w:rsidRDefault="0018209A" w:rsidP="0018209A">
            <w:pPr>
              <w:spacing w:line="360" w:lineRule="auto"/>
              <w:ind w:firstLine="612"/>
              <w:jc w:val="both"/>
              <w:rPr>
                <w:rFonts w:ascii="GHEA Grapalat" w:hAnsi="GHEA Grapalat"/>
                <w:b/>
                <w:bCs/>
                <w:shd w:val="clear" w:color="auto" w:fill="D9D9D9" w:themeFill="background1" w:themeFillShade="D9"/>
                <w:lang w:val="hy-AM"/>
              </w:rPr>
            </w:pPr>
            <w:r w:rsidRPr="0018209A">
              <w:rPr>
                <w:rFonts w:ascii="GHEA Grapalat" w:hAnsi="GHEA Grapalat"/>
                <w:b/>
                <w:bCs/>
              </w:rPr>
              <w:t xml:space="preserve">3. </w:t>
            </w:r>
            <w:r w:rsidRPr="0018209A">
              <w:rPr>
                <w:rFonts w:ascii="GHEA Grapalat" w:hAnsi="GHEA Grapalat"/>
                <w:b/>
                <w:bCs/>
                <w:lang w:val="hy-AM"/>
              </w:rPr>
              <w:t xml:space="preserve">ՀՀ ֆինանսների նախարարություն </w:t>
            </w:r>
          </w:p>
        </w:tc>
        <w:tc>
          <w:tcPr>
            <w:tcW w:w="3133" w:type="dxa"/>
            <w:tcBorders>
              <w:left w:val="single" w:sz="4" w:space="0" w:color="auto"/>
              <w:bottom w:val="single" w:sz="4" w:space="0" w:color="auto"/>
              <w:right w:val="single" w:sz="4" w:space="0" w:color="auto"/>
            </w:tcBorders>
            <w:shd w:val="clear" w:color="auto" w:fill="D9D9D9" w:themeFill="background1" w:themeFillShade="D9"/>
          </w:tcPr>
          <w:p w14:paraId="6A2F8297" w14:textId="4F3FBC8D" w:rsidR="0018209A" w:rsidRPr="0018209A" w:rsidRDefault="0018209A" w:rsidP="0018209A">
            <w:pPr>
              <w:spacing w:line="360" w:lineRule="auto"/>
              <w:ind w:firstLine="166"/>
              <w:jc w:val="both"/>
              <w:rPr>
                <w:rFonts w:ascii="GHEA Grapalat" w:hAnsi="GHEA Grapalat"/>
                <w:b/>
                <w:shd w:val="clear" w:color="auto" w:fill="D9D9D9" w:themeFill="background1" w:themeFillShade="D9"/>
                <w:lang w:val="hy-AM"/>
              </w:rPr>
            </w:pPr>
            <w:r w:rsidRPr="0018209A">
              <w:rPr>
                <w:rFonts w:ascii="GHEA Grapalat" w:hAnsi="GHEA Grapalat"/>
                <w:b/>
                <w:shd w:val="clear" w:color="auto" w:fill="D9D9D9" w:themeFill="background1" w:themeFillShade="D9"/>
                <w:lang w:val="en-US"/>
              </w:rPr>
              <w:t>18.08.2026</w:t>
            </w:r>
          </w:p>
        </w:tc>
      </w:tr>
      <w:tr w:rsidR="0018209A" w:rsidRPr="0018209A" w14:paraId="054568FF" w14:textId="77777777" w:rsidTr="009245BC">
        <w:trPr>
          <w:trHeight w:val="240"/>
        </w:trPr>
        <w:tc>
          <w:tcPr>
            <w:tcW w:w="11070" w:type="dxa"/>
            <w:gridSpan w:val="2"/>
            <w:vMerge/>
            <w:tcBorders>
              <w:left w:val="single" w:sz="4" w:space="0" w:color="auto"/>
              <w:bottom w:val="single" w:sz="4" w:space="0" w:color="auto"/>
              <w:right w:val="single" w:sz="4" w:space="0" w:color="auto"/>
            </w:tcBorders>
            <w:shd w:val="clear" w:color="auto" w:fill="D9D9D9" w:themeFill="background1" w:themeFillShade="D9"/>
          </w:tcPr>
          <w:p w14:paraId="2D876A27" w14:textId="77777777" w:rsidR="0018209A" w:rsidRPr="0018209A" w:rsidRDefault="0018209A" w:rsidP="0018209A">
            <w:pPr>
              <w:spacing w:line="360" w:lineRule="auto"/>
              <w:ind w:firstLine="315"/>
              <w:jc w:val="both"/>
              <w:rPr>
                <w:rFonts w:ascii="GHEA Grapalat" w:hAnsi="GHEA Grapalat"/>
                <w:b/>
                <w:shd w:val="clear" w:color="auto" w:fill="D9D9D9" w:themeFill="background1" w:themeFillShade="D9"/>
              </w:rPr>
            </w:pPr>
          </w:p>
        </w:tc>
        <w:tc>
          <w:tcPr>
            <w:tcW w:w="3133" w:type="dxa"/>
            <w:tcBorders>
              <w:left w:val="single" w:sz="4" w:space="0" w:color="auto"/>
              <w:bottom w:val="single" w:sz="4" w:space="0" w:color="auto"/>
              <w:right w:val="single" w:sz="4" w:space="0" w:color="auto"/>
            </w:tcBorders>
            <w:shd w:val="clear" w:color="auto" w:fill="D9D9D9" w:themeFill="background1" w:themeFillShade="D9"/>
          </w:tcPr>
          <w:p w14:paraId="3F003030" w14:textId="3901DC5F" w:rsidR="0018209A" w:rsidRPr="0018209A" w:rsidRDefault="0018209A" w:rsidP="0018209A">
            <w:pPr>
              <w:spacing w:line="360" w:lineRule="auto"/>
              <w:ind w:firstLine="166"/>
              <w:jc w:val="both"/>
              <w:rPr>
                <w:rFonts w:ascii="GHEA Grapalat" w:hAnsi="GHEA Grapalat"/>
                <w:b/>
                <w:shd w:val="clear" w:color="auto" w:fill="D9D9D9" w:themeFill="background1" w:themeFillShade="D9"/>
                <w:lang w:val="hy-AM"/>
              </w:rPr>
            </w:pPr>
            <w:r w:rsidRPr="0018209A">
              <w:rPr>
                <w:rFonts w:ascii="GHEA Grapalat" w:hAnsi="GHEA Grapalat"/>
                <w:b/>
                <w:shd w:val="clear" w:color="auto" w:fill="D9D9D9" w:themeFill="background1" w:themeFillShade="D9"/>
                <w:lang w:val="en-US"/>
              </w:rPr>
              <w:t>N 01.1/34/21878-2026</w:t>
            </w:r>
          </w:p>
        </w:tc>
      </w:tr>
      <w:tr w:rsidR="0018209A" w:rsidRPr="0018209A" w14:paraId="64520011" w14:textId="77777777" w:rsidTr="009245BC">
        <w:trPr>
          <w:trHeight w:val="240"/>
        </w:trPr>
        <w:tc>
          <w:tcPr>
            <w:tcW w:w="7830" w:type="dxa"/>
            <w:tcBorders>
              <w:left w:val="single" w:sz="4" w:space="0" w:color="auto"/>
              <w:bottom w:val="single" w:sz="4" w:space="0" w:color="auto"/>
              <w:right w:val="single" w:sz="4" w:space="0" w:color="auto"/>
            </w:tcBorders>
            <w:shd w:val="clear" w:color="auto" w:fill="auto"/>
          </w:tcPr>
          <w:p w14:paraId="0370AC29" w14:textId="77777777" w:rsidR="0018209A" w:rsidRPr="0018209A" w:rsidRDefault="0018209A" w:rsidP="0018209A">
            <w:pPr>
              <w:suppressAutoHyphens/>
              <w:spacing w:line="360" w:lineRule="auto"/>
              <w:ind w:firstLine="345"/>
              <w:jc w:val="both"/>
              <w:rPr>
                <w:rFonts w:ascii="GHEA Grapalat" w:eastAsia="Calibri" w:hAnsi="GHEA Grapalat"/>
                <w:color w:val="00000A"/>
                <w:lang w:val="hy-AM" w:eastAsia="en-US"/>
              </w:rPr>
            </w:pPr>
            <w:r w:rsidRPr="0018209A">
              <w:rPr>
                <w:rFonts w:ascii="GHEA Grapalat" w:eastAsia="Calibri" w:hAnsi="GHEA Grapalat"/>
                <w:color w:val="00000A"/>
                <w:lang w:val="hy-AM" w:eastAsia="en-US"/>
              </w:rPr>
              <w:lastRenderedPageBreak/>
              <w:t>Ձեր 05.08.2026թ. N ԱԹ/ԱՀ-1-1/30844-2026 գրությամբ ներկայացված՝ ««Օթևան» պետական ոչ առևտրային կազմակերպությանը անշարժ գույք անհատույց, անժամկետ օգտագործման իրավունքով տրամադրելու մասին» ՀՀ կառավարության որոշման նախագծի (այսուհետ՝ Նախագիծ) վերաբերյալ հայտնում ենք հետևյալը.</w:t>
            </w:r>
          </w:p>
          <w:p w14:paraId="14895A25" w14:textId="77777777" w:rsidR="0018209A" w:rsidRPr="0018209A" w:rsidRDefault="0018209A" w:rsidP="0018209A">
            <w:pPr>
              <w:shd w:val="clear" w:color="auto" w:fill="FFFFFF"/>
              <w:spacing w:line="360" w:lineRule="auto"/>
              <w:ind w:firstLine="345"/>
              <w:jc w:val="both"/>
              <w:rPr>
                <w:rFonts w:ascii="GHEA Grapalat" w:eastAsia="GHEA Grapalat" w:hAnsi="GHEA Grapalat" w:cs="GHEA Grapalat"/>
                <w:color w:val="000000"/>
                <w:lang w:val="hy-AM"/>
              </w:rPr>
            </w:pPr>
            <w:r w:rsidRPr="0018209A">
              <w:rPr>
                <w:rFonts w:ascii="GHEA Grapalat" w:eastAsia="Calibri" w:hAnsi="GHEA Grapalat"/>
                <w:color w:val="00000A"/>
                <w:lang w:val="hy-AM" w:eastAsia="en-US"/>
              </w:rPr>
              <w:t>ՀՀ կառավարության 20.11.2025թ. ««Հանրակացարաններ» պետական ոչ առևտրային կազմակերպությունը լուծարելու, անշարժ գույքն անհատույց, անժամկետ օգտագործման</w:t>
            </w:r>
            <w:r w:rsidRPr="0018209A">
              <w:rPr>
                <w:rFonts w:ascii="GHEA Grapalat" w:eastAsia="Calibri" w:hAnsi="GHEA Grapalat"/>
                <w:bCs/>
                <w:color w:val="00000A"/>
                <w:lang w:val="hy-AM" w:eastAsia="en-US"/>
              </w:rPr>
              <w:t xml:space="preserve"> տրամադրելու մասին» </w:t>
            </w:r>
            <w:r w:rsidRPr="0018209A">
              <w:rPr>
                <w:rFonts w:ascii="GHEA Grapalat" w:eastAsia="GHEA Grapalat" w:hAnsi="GHEA Grapalat" w:cs="GHEA Grapalat"/>
                <w:color w:val="000000"/>
                <w:lang w:val="hy-AM"/>
              </w:rPr>
              <w:t xml:space="preserve">N 1659-Ա որոշմամբ (այսուհետ՝ Որոշում) լուծարվել է ՀՀ ԱՍՀՆ-ի </w:t>
            </w:r>
            <w:r w:rsidRPr="0018209A">
              <w:rPr>
                <w:rFonts w:ascii="GHEA Grapalat" w:eastAsia="GHEA Grapalat" w:hAnsi="GHEA Grapalat" w:cs="GHEA Grapalat"/>
                <w:bCs/>
                <w:color w:val="000000"/>
                <w:lang w:val="hy-AM"/>
              </w:rPr>
              <w:t>«Հանրակացարաններ» ՊՈԱԿ-ը:</w:t>
            </w:r>
          </w:p>
          <w:p w14:paraId="7453E839" w14:textId="77777777" w:rsidR="0018209A" w:rsidRPr="0018209A" w:rsidRDefault="0018209A" w:rsidP="0018209A">
            <w:pPr>
              <w:shd w:val="clear" w:color="auto" w:fill="FFFFFF"/>
              <w:spacing w:line="360" w:lineRule="auto"/>
              <w:ind w:firstLine="567"/>
              <w:jc w:val="both"/>
              <w:rPr>
                <w:rFonts w:ascii="GHEA Grapalat" w:eastAsia="GHEA Grapalat" w:hAnsi="GHEA Grapalat" w:cs="GHEA Grapalat"/>
                <w:color w:val="000000"/>
                <w:lang w:val="hy-AM"/>
              </w:rPr>
            </w:pPr>
            <w:r w:rsidRPr="0018209A">
              <w:rPr>
                <w:rFonts w:ascii="GHEA Grapalat" w:eastAsia="GHEA Grapalat" w:hAnsi="GHEA Grapalat" w:cs="GHEA Grapalat"/>
                <w:color w:val="000000"/>
                <w:lang w:val="hy-AM"/>
              </w:rPr>
              <w:t>Որոշման 4-րդ կետով ՏԿԵՆ պետական գույքի կառավարման կոմիտեին (այսուհետ՝ Կոմիտե) հանձնարարվել է մինչև 15.03.2026թ.-ը «Օթևան» ՊՈԱԿ-ի հետ կնքել՝</w:t>
            </w:r>
          </w:p>
          <w:p w14:paraId="5200C80B" w14:textId="77777777" w:rsidR="0018209A" w:rsidRPr="0018209A" w:rsidRDefault="0018209A" w:rsidP="0018209A">
            <w:pPr>
              <w:numPr>
                <w:ilvl w:val="0"/>
                <w:numId w:val="10"/>
              </w:numPr>
              <w:shd w:val="clear" w:color="auto" w:fill="FFFFFF"/>
              <w:tabs>
                <w:tab w:val="left" w:pos="851"/>
              </w:tabs>
              <w:suppressAutoHyphens/>
              <w:spacing w:line="360" w:lineRule="auto"/>
              <w:ind w:left="0" w:firstLine="345"/>
              <w:jc w:val="both"/>
              <w:rPr>
                <w:rFonts w:ascii="GHEA Grapalat" w:eastAsia="GHEA Grapalat" w:hAnsi="GHEA Grapalat" w:cs="GHEA Grapalat"/>
                <w:color w:val="000000"/>
                <w:lang w:val="hy-AM"/>
              </w:rPr>
            </w:pPr>
            <w:r w:rsidRPr="0018209A">
              <w:rPr>
                <w:rFonts w:ascii="GHEA Grapalat" w:eastAsia="GHEA Grapalat" w:hAnsi="GHEA Grapalat" w:cs="GHEA Grapalat"/>
                <w:color w:val="000000"/>
                <w:lang w:val="hy-AM"/>
              </w:rPr>
              <w:t xml:space="preserve">Կոմիտեին ամրացված և </w:t>
            </w:r>
            <w:r w:rsidRPr="0018209A">
              <w:rPr>
                <w:rFonts w:ascii="GHEA Grapalat" w:eastAsia="GHEA Grapalat" w:hAnsi="GHEA Grapalat" w:cs="GHEA Grapalat"/>
                <w:bCs/>
                <w:color w:val="000000"/>
                <w:lang w:val="hy-AM"/>
              </w:rPr>
              <w:t>«Հանրակացարաններ» ՊՈԱԿ-ի</w:t>
            </w:r>
            <w:r w:rsidRPr="0018209A">
              <w:rPr>
                <w:rFonts w:ascii="GHEA Grapalat" w:eastAsia="GHEA Grapalat" w:hAnsi="GHEA Grapalat" w:cs="GHEA Grapalat"/>
                <w:color w:val="000000"/>
                <w:lang w:val="hy-AM"/>
              </w:rPr>
              <w:t xml:space="preserve"> կողմից </w:t>
            </w:r>
            <w:r w:rsidRPr="0018209A">
              <w:rPr>
                <w:rFonts w:ascii="GHEA Grapalat" w:eastAsia="GHEA Grapalat" w:hAnsi="GHEA Grapalat" w:cs="GHEA Grapalat"/>
                <w:i/>
                <w:color w:val="000000"/>
                <w:lang w:val="hy-AM"/>
              </w:rPr>
              <w:t>փախստականների բնակեցման նպատակով</w:t>
            </w:r>
            <w:r w:rsidRPr="0018209A">
              <w:rPr>
                <w:rFonts w:ascii="GHEA Grapalat" w:eastAsia="GHEA Grapalat" w:hAnsi="GHEA Grapalat" w:cs="GHEA Grapalat"/>
                <w:color w:val="000000"/>
                <w:lang w:val="hy-AM"/>
              </w:rPr>
              <w:t xml:space="preserve"> օգտագործված՝ ՀՀ, քաղ. Երևան, Նոր Նորքի 2-րդ զանգված, Մոլդովական 29/1 հասցեում գտնվող շենքի (N 17052023-01-0374 վկայական) 3-րդ հարկի 557.9 քառ. մետր մակերեսով NN 300-334 բնակարանները, ՀՀ, Արարատի մարզ, Դարբնիկ համայնք, 5-րդ փողոց, 3 հասցեում </w:t>
            </w:r>
            <w:r w:rsidRPr="0018209A">
              <w:rPr>
                <w:rFonts w:ascii="GHEA Grapalat" w:eastAsia="GHEA Grapalat" w:hAnsi="GHEA Grapalat" w:cs="GHEA Grapalat"/>
                <w:color w:val="000000"/>
                <w:lang w:val="hy-AM"/>
              </w:rPr>
              <w:lastRenderedPageBreak/>
              <w:t>(N 03072013-03-0030 վկայական) գտնվող 2695.9 քառ. մետր մակերեսով շենքն անհատույց, անժամկետ օգտագործման իրավունքով տրամադրելու մասին պայմանագիր՝ որպես պետական սոցիալական բնակարանային ֆոնդ օգտագործելու նպատակով,</w:t>
            </w:r>
          </w:p>
          <w:p w14:paraId="03194927" w14:textId="77777777" w:rsidR="0018209A" w:rsidRPr="0018209A" w:rsidRDefault="0018209A" w:rsidP="0018209A">
            <w:pPr>
              <w:numPr>
                <w:ilvl w:val="0"/>
                <w:numId w:val="10"/>
              </w:numPr>
              <w:shd w:val="clear" w:color="auto" w:fill="FFFFFF"/>
              <w:tabs>
                <w:tab w:val="left" w:pos="851"/>
              </w:tabs>
              <w:suppressAutoHyphens/>
              <w:spacing w:after="160" w:line="360" w:lineRule="auto"/>
              <w:ind w:left="0" w:firstLine="345"/>
              <w:jc w:val="both"/>
              <w:rPr>
                <w:rFonts w:ascii="GHEA Grapalat" w:eastAsia="GHEA Grapalat" w:hAnsi="GHEA Grapalat" w:cs="GHEA Grapalat"/>
                <w:color w:val="000000"/>
                <w:lang w:val="hy-AM"/>
              </w:rPr>
            </w:pPr>
            <w:r w:rsidRPr="0018209A">
              <w:rPr>
                <w:rFonts w:ascii="GHEA Grapalat" w:eastAsia="GHEA Grapalat" w:hAnsi="GHEA Grapalat" w:cs="GHEA Grapalat"/>
                <w:color w:val="000000"/>
                <w:lang w:val="hy-AM"/>
              </w:rPr>
              <w:t xml:space="preserve">Կոմիտեին ամրացված և </w:t>
            </w:r>
            <w:r w:rsidRPr="0018209A">
              <w:rPr>
                <w:rFonts w:ascii="GHEA Grapalat" w:eastAsia="GHEA Grapalat" w:hAnsi="GHEA Grapalat" w:cs="GHEA Grapalat"/>
                <w:bCs/>
                <w:color w:val="000000"/>
                <w:lang w:val="hy-AM"/>
              </w:rPr>
              <w:t>«Հանրակացարաններ» ՊՈԱԿ-ի</w:t>
            </w:r>
            <w:r w:rsidRPr="0018209A">
              <w:rPr>
                <w:rFonts w:ascii="GHEA Grapalat" w:eastAsia="GHEA Grapalat" w:hAnsi="GHEA Grapalat" w:cs="GHEA Grapalat"/>
                <w:color w:val="000000"/>
                <w:lang w:val="hy-AM"/>
              </w:rPr>
              <w:t xml:space="preserve"> կողմից փախստականների ժամանակավոր բնակեցման համար օգտագործված՝ ՀՀ, քաղ. Երևան, Նոր Նորքի 2-րդ զանգված, Մոլդովական 29/1 հասցեում գտնվող շենքի (N 17052023-01-0374 վկայական) 1-ին հարկի 201.4 քառ. մետր մակերեսով NN 113-124, 126 և 128 բնակարաններն անհատույց, անժամկետ օգտագործման իրավունքով տրամադրելու մասին պայմանագիր՝ ՀՀ-ում ապաստան ստացած փախստականներին սոցիալական աջակցության ոլորտի սոցիալական ծառայությունների տրամադրումը կազմակերպելու նպատակով։</w:t>
            </w:r>
          </w:p>
          <w:p w14:paraId="2B88FECF" w14:textId="157D4DAB" w:rsidR="0018209A" w:rsidRPr="0018209A" w:rsidRDefault="0018209A" w:rsidP="0018209A">
            <w:pPr>
              <w:shd w:val="clear" w:color="auto" w:fill="FFFFFF"/>
              <w:tabs>
                <w:tab w:val="left" w:pos="851"/>
              </w:tabs>
              <w:suppressAutoHyphens/>
              <w:spacing w:after="160" w:line="360" w:lineRule="auto"/>
              <w:jc w:val="both"/>
              <w:rPr>
                <w:rFonts w:ascii="GHEA Grapalat" w:eastAsia="GHEA Grapalat" w:hAnsi="GHEA Grapalat" w:cs="GHEA Grapalat"/>
                <w:color w:val="000000"/>
                <w:lang w:val="hy-AM"/>
              </w:rPr>
            </w:pPr>
            <w:r w:rsidRPr="0018209A">
              <w:rPr>
                <w:rFonts w:ascii="GHEA Grapalat" w:eastAsia="Calibri" w:hAnsi="GHEA Grapalat"/>
                <w:color w:val="00000A"/>
                <w:lang w:val="hy-AM" w:eastAsia="en-US"/>
              </w:rPr>
              <w:t>1</w:t>
            </w:r>
            <w:r w:rsidRPr="0018209A">
              <w:rPr>
                <w:rFonts w:ascii="Cambria Math" w:eastAsia="Calibri" w:hAnsi="Cambria Math" w:cs="Cambria Math"/>
                <w:color w:val="00000A"/>
                <w:lang w:val="hy-AM" w:eastAsia="en-US"/>
              </w:rPr>
              <w:t>․</w:t>
            </w:r>
            <w:r w:rsidRPr="0018209A">
              <w:rPr>
                <w:rFonts w:ascii="GHEA Grapalat" w:eastAsia="Calibri" w:hAnsi="GHEA Grapalat"/>
                <w:color w:val="00000A"/>
                <w:lang w:val="hy-AM" w:eastAsia="en-US"/>
              </w:rPr>
              <w:t xml:space="preserve"> Նախագծով առաջարկվում է Որոշման 4-րդ կետի 1) և 2) կետերում նշված գույքն անհատույց, անժամկետ օգտագործման իրավունքով և նույն կետերով սահմանված նպատակներով տրամադրել «Օթևան» ՊՈԱԿ-ին՝ սահմանելով գործարքի իրականացման համար մեկամսյա ժամկետ, միաժամանակ ուժը կորցրած ճանաչելով Որոշման 4-րդ կետը: Նախագծի հիմնավորմամբ պարզաբանել, թե ինչ օբյեկտիվ </w:t>
            </w:r>
            <w:r w:rsidRPr="0018209A">
              <w:rPr>
                <w:rFonts w:ascii="GHEA Grapalat" w:eastAsia="Calibri" w:hAnsi="GHEA Grapalat"/>
                <w:color w:val="00000A"/>
                <w:lang w:val="hy-AM" w:eastAsia="en-US"/>
              </w:rPr>
              <w:lastRenderedPageBreak/>
              <w:t>հանգամանքների առկայության պատճառով չի կատարվել Որոշման 4-րդ կետի պահանջը, և ինչպես է հիմնավորվում նշյալ կետի կատարումն ապահովելու համար կառավարության նոր որոշում ընդունելն ու Որոշման 4-րդ կետը ուժը կորցրած ճանաչելն այն դեպքում, երբ Որոշմամբ կատարման պահանջն արդեն իսկ ամրագրված է:</w:t>
            </w:r>
          </w:p>
        </w:tc>
        <w:tc>
          <w:tcPr>
            <w:tcW w:w="6373" w:type="dxa"/>
            <w:gridSpan w:val="2"/>
            <w:tcBorders>
              <w:left w:val="single" w:sz="4" w:space="0" w:color="auto"/>
              <w:bottom w:val="single" w:sz="4" w:space="0" w:color="auto"/>
              <w:right w:val="single" w:sz="4" w:space="0" w:color="auto"/>
            </w:tcBorders>
            <w:shd w:val="clear" w:color="auto" w:fill="auto"/>
          </w:tcPr>
          <w:p w14:paraId="448A5927" w14:textId="77777777" w:rsidR="0018209A" w:rsidRPr="0018209A" w:rsidRDefault="0018209A" w:rsidP="0018209A">
            <w:pPr>
              <w:spacing w:line="360" w:lineRule="auto"/>
              <w:jc w:val="both"/>
              <w:rPr>
                <w:rFonts w:ascii="GHEA Grapalat" w:hAnsi="GHEA Grapalat"/>
                <w:color w:val="000000"/>
                <w:lang w:val="hy-AM" w:eastAsia="en-US"/>
              </w:rPr>
            </w:pPr>
            <w:r w:rsidRPr="0018209A">
              <w:rPr>
                <w:rFonts w:ascii="GHEA Grapalat" w:hAnsi="GHEA Grapalat"/>
                <w:b/>
                <w:bCs/>
                <w:color w:val="000000"/>
                <w:lang w:val="hy-AM" w:eastAsia="en-US"/>
              </w:rPr>
              <w:lastRenderedPageBreak/>
              <w:t>Ընդունվել է ի գիտություն</w:t>
            </w:r>
            <w:r w:rsidRPr="0018209A">
              <w:rPr>
                <w:rFonts w:ascii="GHEA Grapalat" w:hAnsi="GHEA Grapalat"/>
                <w:color w:val="000000"/>
                <w:lang w:val="hy-AM" w:eastAsia="en-US"/>
              </w:rPr>
              <w:t>։</w:t>
            </w:r>
          </w:p>
          <w:p w14:paraId="1A811010" w14:textId="7F7DBB48" w:rsidR="0018209A" w:rsidRPr="0018209A" w:rsidRDefault="0018209A" w:rsidP="009C310C">
            <w:pPr>
              <w:spacing w:line="360" w:lineRule="auto"/>
              <w:ind w:hanging="14"/>
              <w:jc w:val="both"/>
              <w:rPr>
                <w:rFonts w:ascii="GHEA Grapalat" w:hAnsi="GHEA Grapalat"/>
                <w:b/>
                <w:shd w:val="clear" w:color="auto" w:fill="D9D9D9" w:themeFill="background1" w:themeFillShade="D9"/>
                <w:lang w:val="hy-AM"/>
              </w:rPr>
            </w:pPr>
            <w:r w:rsidRPr="0018209A">
              <w:rPr>
                <w:rFonts w:ascii="GHEA Grapalat" w:hAnsi="GHEA Grapalat"/>
                <w:color w:val="000000"/>
                <w:lang w:val="hy-AM" w:eastAsia="en-US"/>
              </w:rPr>
              <w:t>Որոշման 4-րդ կետի պահանջի չկատարման պատճառների վերաբերյալ «Օթևան» ՊՈԱԿ-ը պայմանագրերի կնքման համար անհրաժեշտ փաստաթղթերը Կոմիտե է ներկայացրել սահմանված ժամկետներում։ Պայմանագրերի չկնքման հանգամանքներն ու պատճառները պարզելու նպատակով Կոմիտեի նախագահի 2026 թվականի ապրիլի 16-ի թիվ 181-Ա հրամանով նշանակվել է ծառայողական</w:t>
            </w:r>
            <w:r w:rsidR="009C310C">
              <w:rPr>
                <w:rFonts w:ascii="GHEA Grapalat" w:hAnsi="GHEA Grapalat"/>
                <w:color w:val="000000"/>
                <w:lang w:val="hy-AM" w:eastAsia="en-US"/>
              </w:rPr>
              <w:t xml:space="preserve"> քննություն։ </w:t>
            </w:r>
            <w:r w:rsidR="009C310C" w:rsidRPr="00F5462D">
              <w:rPr>
                <w:rFonts w:ascii="GHEA Grapalat" w:hAnsi="GHEA Grapalat"/>
                <w:lang w:val="hy-AM" w:eastAsia="en-US"/>
              </w:rPr>
              <w:t>Միաժամանակ</w:t>
            </w:r>
            <w:r w:rsidR="002E159E" w:rsidRPr="00F5462D">
              <w:rPr>
                <w:rFonts w:ascii="GHEA Grapalat" w:hAnsi="GHEA Grapalat"/>
                <w:lang w:val="hy-AM" w:eastAsia="en-US"/>
              </w:rPr>
              <w:t>,</w:t>
            </w:r>
            <w:r w:rsidR="009C310C" w:rsidRPr="00F5462D">
              <w:rPr>
                <w:rFonts w:ascii="GHEA Grapalat" w:hAnsi="GHEA Grapalat"/>
                <w:lang w:val="hy-AM" w:eastAsia="en-US"/>
              </w:rPr>
              <w:t xml:space="preserve"> Նախագծով ուժը կորցրած է ճանաչվել </w:t>
            </w:r>
            <w:r w:rsidRPr="00F5462D">
              <w:rPr>
                <w:rFonts w:ascii="GHEA Grapalat" w:hAnsi="GHEA Grapalat"/>
                <w:lang w:val="hy-AM" w:eastAsia="en-US"/>
              </w:rPr>
              <w:t>4-րդ կետը։</w:t>
            </w:r>
          </w:p>
        </w:tc>
      </w:tr>
      <w:tr w:rsidR="0018209A" w:rsidRPr="00F60FBD" w14:paraId="42841C75" w14:textId="77777777" w:rsidTr="00F66DCA">
        <w:trPr>
          <w:trHeight w:val="240"/>
        </w:trPr>
        <w:tc>
          <w:tcPr>
            <w:tcW w:w="7830" w:type="dxa"/>
            <w:tcBorders>
              <w:left w:val="single" w:sz="4" w:space="0" w:color="auto"/>
              <w:right w:val="single" w:sz="4" w:space="0" w:color="auto"/>
            </w:tcBorders>
            <w:shd w:val="clear" w:color="auto" w:fill="auto"/>
          </w:tcPr>
          <w:p w14:paraId="3ADCA779" w14:textId="39A63CF0" w:rsidR="0018209A" w:rsidRPr="0018209A" w:rsidRDefault="0018209A" w:rsidP="0018209A">
            <w:pPr>
              <w:suppressAutoHyphens/>
              <w:spacing w:line="360" w:lineRule="auto"/>
              <w:ind w:firstLine="345"/>
              <w:jc w:val="both"/>
              <w:rPr>
                <w:rFonts w:ascii="GHEA Grapalat" w:eastAsia="Calibri" w:hAnsi="GHEA Grapalat"/>
                <w:color w:val="00000A"/>
                <w:lang w:val="hy-AM" w:eastAsia="en-US"/>
              </w:rPr>
            </w:pPr>
            <w:r w:rsidRPr="0018209A">
              <w:rPr>
                <w:rFonts w:ascii="GHEA Grapalat" w:eastAsia="Calibri" w:hAnsi="GHEA Grapalat"/>
                <w:color w:val="00000A"/>
                <w:lang w:val="hy-AM" w:eastAsia="en-US"/>
              </w:rPr>
              <w:lastRenderedPageBreak/>
              <w:t>2</w:t>
            </w:r>
            <w:r w:rsidRPr="0018209A">
              <w:rPr>
                <w:rFonts w:ascii="Cambria Math" w:eastAsia="Calibri" w:hAnsi="Cambria Math" w:cs="Cambria Math"/>
                <w:color w:val="00000A"/>
                <w:lang w:val="hy-AM" w:eastAsia="en-US"/>
              </w:rPr>
              <w:t>․</w:t>
            </w:r>
            <w:r w:rsidRPr="0018209A">
              <w:rPr>
                <w:rFonts w:ascii="GHEA Grapalat" w:eastAsia="Calibri" w:hAnsi="GHEA Grapalat"/>
                <w:color w:val="00000A"/>
                <w:lang w:val="hy-AM" w:eastAsia="en-US"/>
              </w:rPr>
              <w:t xml:space="preserve"> Միաժամանակ խնդրում ենք Նախագծի հիմնավորմամբ ներկայացնել տեղեկատվություն «Օթևան» ՊՈԱԿ-ին տրամադրվող գույքի ընթացիկ վիճակի և վերանորոգման անհրաժեշտության վերաբերյալ:</w:t>
            </w:r>
            <w:r w:rsidRPr="0018209A">
              <w:rPr>
                <w:rFonts w:ascii="GHEA Grapalat" w:hAnsi="GHEA Grapalat"/>
                <w:color w:val="00000A"/>
                <w:lang w:val="hy-AM"/>
              </w:rPr>
              <w:t xml:space="preserve"> Հաշվի առնելով վերոգրյալը՝ հայտնում ենք, որ վերոհիշյալ տեղեկատվության առկայության պայմաններում հնարավոր կլինի Նախագծի վերաբերյալ ներկայացնել հիմնավորված դիրքորոշում:</w:t>
            </w:r>
          </w:p>
        </w:tc>
        <w:tc>
          <w:tcPr>
            <w:tcW w:w="6373" w:type="dxa"/>
            <w:gridSpan w:val="2"/>
            <w:tcBorders>
              <w:left w:val="single" w:sz="4" w:space="0" w:color="auto"/>
              <w:right w:val="single" w:sz="4" w:space="0" w:color="auto"/>
            </w:tcBorders>
            <w:shd w:val="clear" w:color="auto" w:fill="auto"/>
          </w:tcPr>
          <w:p w14:paraId="6AD3D098" w14:textId="77777777" w:rsidR="0018209A" w:rsidRPr="0018209A" w:rsidRDefault="0018209A" w:rsidP="0018209A">
            <w:pPr>
              <w:spacing w:line="360" w:lineRule="auto"/>
              <w:jc w:val="both"/>
              <w:rPr>
                <w:rFonts w:ascii="GHEA Grapalat" w:eastAsia="Calibri" w:hAnsi="GHEA Grapalat"/>
                <w:b/>
                <w:bCs/>
                <w:color w:val="00000A"/>
                <w:lang w:val="hy-AM" w:eastAsia="en-US"/>
              </w:rPr>
            </w:pPr>
            <w:r w:rsidRPr="0018209A">
              <w:rPr>
                <w:rFonts w:ascii="GHEA Grapalat" w:eastAsia="Calibri" w:hAnsi="GHEA Grapalat"/>
                <w:b/>
                <w:bCs/>
                <w:color w:val="00000A"/>
                <w:lang w:val="hy-AM" w:eastAsia="en-US"/>
              </w:rPr>
              <w:t>Ընդունվել է ի գիտություն։</w:t>
            </w:r>
          </w:p>
          <w:p w14:paraId="3E118E12" w14:textId="5AF64284" w:rsidR="0018209A" w:rsidRPr="0018209A" w:rsidRDefault="0018209A" w:rsidP="0018209A">
            <w:pPr>
              <w:spacing w:line="360" w:lineRule="auto"/>
              <w:jc w:val="both"/>
              <w:rPr>
                <w:rFonts w:ascii="GHEA Grapalat" w:eastAsia="Calibri" w:hAnsi="GHEA Grapalat"/>
                <w:lang w:val="hy-AM" w:eastAsia="en-US"/>
              </w:rPr>
            </w:pPr>
            <w:r w:rsidRPr="0018209A">
              <w:rPr>
                <w:rFonts w:ascii="GHEA Grapalat" w:eastAsia="Calibri" w:hAnsi="GHEA Grapalat"/>
                <w:color w:val="00000A"/>
                <w:lang w:val="hy-AM" w:eastAsia="en-US"/>
              </w:rPr>
              <w:t>Գույքի ընթացիկ վիճակի և վերանորոգման անհրաժեշտության վերաբերյալ տեղեկատվությունը Նախագծի կարգավորման առարկա չէ և Նախագծով չի կարգավորվում։</w:t>
            </w:r>
          </w:p>
        </w:tc>
      </w:tr>
    </w:tbl>
    <w:p w14:paraId="5CC88C14" w14:textId="75BF39BF" w:rsidR="00192E4E" w:rsidRPr="0018209A" w:rsidRDefault="00192E4E" w:rsidP="00A51B38">
      <w:pPr>
        <w:spacing w:line="360" w:lineRule="auto"/>
        <w:jc w:val="both"/>
        <w:rPr>
          <w:rFonts w:ascii="GHEA Grapalat" w:hAnsi="GHEA Grapalat"/>
          <w:lang w:val="af-ZA"/>
        </w:rPr>
      </w:pPr>
    </w:p>
    <w:sectPr w:rsidR="00192E4E" w:rsidRPr="0018209A" w:rsidSect="00183220">
      <w:pgSz w:w="16838" w:h="11906" w:orient="landscape" w:code="9"/>
      <w:pgMar w:top="900" w:right="1088" w:bottom="900" w:left="1138"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6366A4" w14:textId="77777777" w:rsidR="00723547" w:rsidRDefault="00723547" w:rsidP="00CD4588">
      <w:r>
        <w:separator/>
      </w:r>
    </w:p>
  </w:endnote>
  <w:endnote w:type="continuationSeparator" w:id="0">
    <w:p w14:paraId="33EB082E" w14:textId="77777777" w:rsidR="00723547" w:rsidRDefault="00723547" w:rsidP="00CD4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ptos">
    <w:altName w:val="Times New Roman"/>
    <w:charset w:val="00"/>
    <w:family w:val="auto"/>
    <w:pitch w:val="default"/>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60B549" w14:textId="77777777" w:rsidR="00723547" w:rsidRDefault="00723547" w:rsidP="00CD4588">
      <w:r>
        <w:separator/>
      </w:r>
    </w:p>
  </w:footnote>
  <w:footnote w:type="continuationSeparator" w:id="0">
    <w:p w14:paraId="3F39DFEE" w14:textId="77777777" w:rsidR="00723547" w:rsidRDefault="00723547" w:rsidP="00CD45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3E6888"/>
    <w:multiLevelType w:val="hybridMultilevel"/>
    <w:tmpl w:val="D2C0BFC6"/>
    <w:lvl w:ilvl="0" w:tplc="DBDAE3B2">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 w15:restartNumberingAfterBreak="0">
    <w:nsid w:val="23A65AC8"/>
    <w:multiLevelType w:val="hybridMultilevel"/>
    <w:tmpl w:val="B96C1AC4"/>
    <w:lvl w:ilvl="0" w:tplc="68ACE410">
      <w:start w:val="1"/>
      <w:numFmt w:val="decimal"/>
      <w:lvlText w:val="%1."/>
      <w:lvlJc w:val="left"/>
      <w:pPr>
        <w:ind w:left="675" w:hanging="360"/>
      </w:pPr>
      <w:rPr>
        <w:rFonts w:hint="default"/>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abstractNum w:abstractNumId="2" w15:restartNumberingAfterBreak="0">
    <w:nsid w:val="28550C22"/>
    <w:multiLevelType w:val="hybridMultilevel"/>
    <w:tmpl w:val="99B8B74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8DB056F"/>
    <w:multiLevelType w:val="hybridMultilevel"/>
    <w:tmpl w:val="4AA0471A"/>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A41D11"/>
    <w:multiLevelType w:val="multilevel"/>
    <w:tmpl w:val="BA226474"/>
    <w:lvl w:ilvl="0">
      <w:start w:val="1"/>
      <w:numFmt w:val="decimal"/>
      <w:lvlText w:val="%1)"/>
      <w:lvlJc w:val="left"/>
      <w:pPr>
        <w:ind w:left="177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FE203B1"/>
    <w:multiLevelType w:val="hybridMultilevel"/>
    <w:tmpl w:val="CF7A2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F75F07"/>
    <w:multiLevelType w:val="hybridMultilevel"/>
    <w:tmpl w:val="7876CB0E"/>
    <w:lvl w:ilvl="0" w:tplc="77F46DF0">
      <w:start w:val="1"/>
      <w:numFmt w:val="decimal"/>
      <w:lvlText w:val="%1)"/>
      <w:lvlJc w:val="left"/>
      <w:pPr>
        <w:ind w:left="1092" w:hanging="525"/>
      </w:pPr>
      <w:rPr>
        <w:rFonts w:ascii="GHEA Grapalat" w:eastAsia="GHEA Grapalat" w:hAnsi="GHEA Grapalat" w:cs="GHEA Grapala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39D6DAF"/>
    <w:multiLevelType w:val="hybridMultilevel"/>
    <w:tmpl w:val="621C4EC8"/>
    <w:lvl w:ilvl="0" w:tplc="675CCD8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8" w15:restartNumberingAfterBreak="0">
    <w:nsid w:val="6B030E11"/>
    <w:multiLevelType w:val="hybridMultilevel"/>
    <w:tmpl w:val="9FAABE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780E7940"/>
    <w:multiLevelType w:val="hybridMultilevel"/>
    <w:tmpl w:val="CF7A2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5"/>
  </w:num>
  <w:num w:numId="4">
    <w:abstractNumId w:val="2"/>
  </w:num>
  <w:num w:numId="5">
    <w:abstractNumId w:val="4"/>
  </w:num>
  <w:num w:numId="6">
    <w:abstractNumId w:val="7"/>
  </w:num>
  <w:num w:numId="7">
    <w:abstractNumId w:val="1"/>
  </w:num>
  <w:num w:numId="8">
    <w:abstractNumId w:val="8"/>
  </w:num>
  <w:num w:numId="9">
    <w:abstractNumId w:val="0"/>
  </w:num>
  <w:num w:numId="10">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1FA"/>
    <w:rsid w:val="00003145"/>
    <w:rsid w:val="00003BA9"/>
    <w:rsid w:val="00003DE5"/>
    <w:rsid w:val="000054DC"/>
    <w:rsid w:val="00005CA1"/>
    <w:rsid w:val="00006237"/>
    <w:rsid w:val="0000684D"/>
    <w:rsid w:val="00011A7C"/>
    <w:rsid w:val="00011BA7"/>
    <w:rsid w:val="00012939"/>
    <w:rsid w:val="00013161"/>
    <w:rsid w:val="00013649"/>
    <w:rsid w:val="000139D6"/>
    <w:rsid w:val="0001474D"/>
    <w:rsid w:val="00015965"/>
    <w:rsid w:val="00016E28"/>
    <w:rsid w:val="0001730E"/>
    <w:rsid w:val="00017F2B"/>
    <w:rsid w:val="0002189F"/>
    <w:rsid w:val="00022063"/>
    <w:rsid w:val="00022C6E"/>
    <w:rsid w:val="00026106"/>
    <w:rsid w:val="000273F6"/>
    <w:rsid w:val="00030082"/>
    <w:rsid w:val="00030B29"/>
    <w:rsid w:val="000313E7"/>
    <w:rsid w:val="00031549"/>
    <w:rsid w:val="000336FB"/>
    <w:rsid w:val="0003393C"/>
    <w:rsid w:val="00035CED"/>
    <w:rsid w:val="000363A6"/>
    <w:rsid w:val="000364E8"/>
    <w:rsid w:val="00036638"/>
    <w:rsid w:val="00036DFA"/>
    <w:rsid w:val="00036FE3"/>
    <w:rsid w:val="00037041"/>
    <w:rsid w:val="000370E6"/>
    <w:rsid w:val="00037630"/>
    <w:rsid w:val="00037903"/>
    <w:rsid w:val="00037B7F"/>
    <w:rsid w:val="00037DF1"/>
    <w:rsid w:val="000411AE"/>
    <w:rsid w:val="0004194A"/>
    <w:rsid w:val="00043A8D"/>
    <w:rsid w:val="00045181"/>
    <w:rsid w:val="000463BF"/>
    <w:rsid w:val="00047233"/>
    <w:rsid w:val="000503FC"/>
    <w:rsid w:val="000515E2"/>
    <w:rsid w:val="000519A6"/>
    <w:rsid w:val="00053487"/>
    <w:rsid w:val="000539DA"/>
    <w:rsid w:val="00056473"/>
    <w:rsid w:val="0006134A"/>
    <w:rsid w:val="0006179F"/>
    <w:rsid w:val="00061AFB"/>
    <w:rsid w:val="000621CB"/>
    <w:rsid w:val="0006363C"/>
    <w:rsid w:val="000664DA"/>
    <w:rsid w:val="0006651D"/>
    <w:rsid w:val="00066D0A"/>
    <w:rsid w:val="00067DFF"/>
    <w:rsid w:val="00070900"/>
    <w:rsid w:val="000711A4"/>
    <w:rsid w:val="00071434"/>
    <w:rsid w:val="000727EF"/>
    <w:rsid w:val="00073149"/>
    <w:rsid w:val="00074BB5"/>
    <w:rsid w:val="00075DAC"/>
    <w:rsid w:val="00075EE6"/>
    <w:rsid w:val="000775AD"/>
    <w:rsid w:val="00081BC4"/>
    <w:rsid w:val="000831AB"/>
    <w:rsid w:val="0008424F"/>
    <w:rsid w:val="000857E7"/>
    <w:rsid w:val="00086064"/>
    <w:rsid w:val="00086225"/>
    <w:rsid w:val="00087999"/>
    <w:rsid w:val="00090077"/>
    <w:rsid w:val="00090784"/>
    <w:rsid w:val="00090E70"/>
    <w:rsid w:val="00091A81"/>
    <w:rsid w:val="00091B92"/>
    <w:rsid w:val="000929EC"/>
    <w:rsid w:val="000932EB"/>
    <w:rsid w:val="0009331F"/>
    <w:rsid w:val="00093C9A"/>
    <w:rsid w:val="00093E97"/>
    <w:rsid w:val="0009405C"/>
    <w:rsid w:val="00094BEF"/>
    <w:rsid w:val="00095895"/>
    <w:rsid w:val="00095B25"/>
    <w:rsid w:val="00097B29"/>
    <w:rsid w:val="000A1342"/>
    <w:rsid w:val="000A1DF7"/>
    <w:rsid w:val="000A23AB"/>
    <w:rsid w:val="000A2A39"/>
    <w:rsid w:val="000A3673"/>
    <w:rsid w:val="000A5D0A"/>
    <w:rsid w:val="000A6A2A"/>
    <w:rsid w:val="000A6D1A"/>
    <w:rsid w:val="000A70BD"/>
    <w:rsid w:val="000B0957"/>
    <w:rsid w:val="000B0D81"/>
    <w:rsid w:val="000B1891"/>
    <w:rsid w:val="000B4978"/>
    <w:rsid w:val="000B4C8C"/>
    <w:rsid w:val="000B4EF5"/>
    <w:rsid w:val="000B60CB"/>
    <w:rsid w:val="000B661C"/>
    <w:rsid w:val="000B7104"/>
    <w:rsid w:val="000B7F05"/>
    <w:rsid w:val="000B7F4C"/>
    <w:rsid w:val="000C1102"/>
    <w:rsid w:val="000C11DE"/>
    <w:rsid w:val="000C1DA8"/>
    <w:rsid w:val="000C1FE9"/>
    <w:rsid w:val="000C2D3B"/>
    <w:rsid w:val="000C3690"/>
    <w:rsid w:val="000C6B58"/>
    <w:rsid w:val="000C7E6C"/>
    <w:rsid w:val="000D08E9"/>
    <w:rsid w:val="000D3163"/>
    <w:rsid w:val="000D3E56"/>
    <w:rsid w:val="000D406F"/>
    <w:rsid w:val="000D673D"/>
    <w:rsid w:val="000D76DE"/>
    <w:rsid w:val="000E01FE"/>
    <w:rsid w:val="000E15DC"/>
    <w:rsid w:val="000E2F7A"/>
    <w:rsid w:val="000E3107"/>
    <w:rsid w:val="000E327E"/>
    <w:rsid w:val="000E58C5"/>
    <w:rsid w:val="000E625E"/>
    <w:rsid w:val="000E68A6"/>
    <w:rsid w:val="000E70B0"/>
    <w:rsid w:val="000E7A10"/>
    <w:rsid w:val="000F0F80"/>
    <w:rsid w:val="000F1C57"/>
    <w:rsid w:val="000F2E0A"/>
    <w:rsid w:val="000F43F0"/>
    <w:rsid w:val="000F4B6E"/>
    <w:rsid w:val="000F4D41"/>
    <w:rsid w:val="000F6922"/>
    <w:rsid w:val="000F6B83"/>
    <w:rsid w:val="000F7110"/>
    <w:rsid w:val="0010089B"/>
    <w:rsid w:val="0010222D"/>
    <w:rsid w:val="00102492"/>
    <w:rsid w:val="00102F4F"/>
    <w:rsid w:val="00103250"/>
    <w:rsid w:val="001033A9"/>
    <w:rsid w:val="00103797"/>
    <w:rsid w:val="00104EF8"/>
    <w:rsid w:val="00105805"/>
    <w:rsid w:val="0010759F"/>
    <w:rsid w:val="0011083E"/>
    <w:rsid w:val="0011135A"/>
    <w:rsid w:val="00111A58"/>
    <w:rsid w:val="00111D3D"/>
    <w:rsid w:val="00111E99"/>
    <w:rsid w:val="00112F33"/>
    <w:rsid w:val="001133BE"/>
    <w:rsid w:val="00113543"/>
    <w:rsid w:val="0011415B"/>
    <w:rsid w:val="0011537B"/>
    <w:rsid w:val="001166C9"/>
    <w:rsid w:val="00121964"/>
    <w:rsid w:val="00122773"/>
    <w:rsid w:val="00123716"/>
    <w:rsid w:val="00123C48"/>
    <w:rsid w:val="00123C51"/>
    <w:rsid w:val="00125165"/>
    <w:rsid w:val="0012613E"/>
    <w:rsid w:val="001266AF"/>
    <w:rsid w:val="0012688A"/>
    <w:rsid w:val="001268BC"/>
    <w:rsid w:val="001272AB"/>
    <w:rsid w:val="00131398"/>
    <w:rsid w:val="00131A49"/>
    <w:rsid w:val="00132DF6"/>
    <w:rsid w:val="0013461C"/>
    <w:rsid w:val="001346C4"/>
    <w:rsid w:val="00134A45"/>
    <w:rsid w:val="00135DFC"/>
    <w:rsid w:val="00136BBD"/>
    <w:rsid w:val="00136DBD"/>
    <w:rsid w:val="00137250"/>
    <w:rsid w:val="00140D0B"/>
    <w:rsid w:val="00140D0F"/>
    <w:rsid w:val="0014213F"/>
    <w:rsid w:val="00143A1F"/>
    <w:rsid w:val="001442BF"/>
    <w:rsid w:val="00145DD6"/>
    <w:rsid w:val="00146904"/>
    <w:rsid w:val="00152410"/>
    <w:rsid w:val="001540FF"/>
    <w:rsid w:val="00155BDB"/>
    <w:rsid w:val="00155C9B"/>
    <w:rsid w:val="00156A93"/>
    <w:rsid w:val="001575BE"/>
    <w:rsid w:val="00157B4F"/>
    <w:rsid w:val="00157D2D"/>
    <w:rsid w:val="0016008C"/>
    <w:rsid w:val="0016257B"/>
    <w:rsid w:val="00162B33"/>
    <w:rsid w:val="00163437"/>
    <w:rsid w:val="001634A2"/>
    <w:rsid w:val="00163BFA"/>
    <w:rsid w:val="00164111"/>
    <w:rsid w:val="001649E8"/>
    <w:rsid w:val="00165025"/>
    <w:rsid w:val="001658A9"/>
    <w:rsid w:val="00166003"/>
    <w:rsid w:val="00170996"/>
    <w:rsid w:val="0017256C"/>
    <w:rsid w:val="00173DEE"/>
    <w:rsid w:val="001748B2"/>
    <w:rsid w:val="001751F1"/>
    <w:rsid w:val="0017591E"/>
    <w:rsid w:val="00175A24"/>
    <w:rsid w:val="001773F5"/>
    <w:rsid w:val="00177A3C"/>
    <w:rsid w:val="00180100"/>
    <w:rsid w:val="001806DC"/>
    <w:rsid w:val="001810D4"/>
    <w:rsid w:val="0018168E"/>
    <w:rsid w:val="00181EB2"/>
    <w:rsid w:val="0018209A"/>
    <w:rsid w:val="00183220"/>
    <w:rsid w:val="0018373A"/>
    <w:rsid w:val="001840E0"/>
    <w:rsid w:val="00185C67"/>
    <w:rsid w:val="00186F98"/>
    <w:rsid w:val="00187A57"/>
    <w:rsid w:val="0019049D"/>
    <w:rsid w:val="001909EB"/>
    <w:rsid w:val="00190DE8"/>
    <w:rsid w:val="0019216F"/>
    <w:rsid w:val="00192E4E"/>
    <w:rsid w:val="00195263"/>
    <w:rsid w:val="001959CF"/>
    <w:rsid w:val="0019694E"/>
    <w:rsid w:val="001A0235"/>
    <w:rsid w:val="001A1213"/>
    <w:rsid w:val="001A14A7"/>
    <w:rsid w:val="001A1679"/>
    <w:rsid w:val="001A24FA"/>
    <w:rsid w:val="001A26C7"/>
    <w:rsid w:val="001A2BBF"/>
    <w:rsid w:val="001A3128"/>
    <w:rsid w:val="001A4C13"/>
    <w:rsid w:val="001A53A3"/>
    <w:rsid w:val="001A577C"/>
    <w:rsid w:val="001A6782"/>
    <w:rsid w:val="001A6E06"/>
    <w:rsid w:val="001B2474"/>
    <w:rsid w:val="001B2DD6"/>
    <w:rsid w:val="001B35AD"/>
    <w:rsid w:val="001B41F3"/>
    <w:rsid w:val="001B4A55"/>
    <w:rsid w:val="001B4B59"/>
    <w:rsid w:val="001B74FA"/>
    <w:rsid w:val="001C0EE3"/>
    <w:rsid w:val="001C1353"/>
    <w:rsid w:val="001C14A7"/>
    <w:rsid w:val="001C1DA4"/>
    <w:rsid w:val="001C2480"/>
    <w:rsid w:val="001C39F0"/>
    <w:rsid w:val="001C5701"/>
    <w:rsid w:val="001C7BF9"/>
    <w:rsid w:val="001D267F"/>
    <w:rsid w:val="001D2ED4"/>
    <w:rsid w:val="001D3700"/>
    <w:rsid w:val="001D3A37"/>
    <w:rsid w:val="001D3A83"/>
    <w:rsid w:val="001D61A9"/>
    <w:rsid w:val="001D6DE5"/>
    <w:rsid w:val="001D781C"/>
    <w:rsid w:val="001E0216"/>
    <w:rsid w:val="001E0FB0"/>
    <w:rsid w:val="001E24C5"/>
    <w:rsid w:val="001E338D"/>
    <w:rsid w:val="001E3B2A"/>
    <w:rsid w:val="001E42C7"/>
    <w:rsid w:val="001E4457"/>
    <w:rsid w:val="001E4BA6"/>
    <w:rsid w:val="001E4CCC"/>
    <w:rsid w:val="001E5C88"/>
    <w:rsid w:val="001F020C"/>
    <w:rsid w:val="001F038C"/>
    <w:rsid w:val="001F15C9"/>
    <w:rsid w:val="001F19C8"/>
    <w:rsid w:val="001F1C8F"/>
    <w:rsid w:val="001F3619"/>
    <w:rsid w:val="001F4CE7"/>
    <w:rsid w:val="001F52D6"/>
    <w:rsid w:val="001F543A"/>
    <w:rsid w:val="001F624F"/>
    <w:rsid w:val="001F7C62"/>
    <w:rsid w:val="002073F2"/>
    <w:rsid w:val="002101BD"/>
    <w:rsid w:val="00212123"/>
    <w:rsid w:val="0021281A"/>
    <w:rsid w:val="002166FA"/>
    <w:rsid w:val="0022044C"/>
    <w:rsid w:val="002206DF"/>
    <w:rsid w:val="00220CCA"/>
    <w:rsid w:val="0022233B"/>
    <w:rsid w:val="00222C91"/>
    <w:rsid w:val="002232E1"/>
    <w:rsid w:val="002240E9"/>
    <w:rsid w:val="00225056"/>
    <w:rsid w:val="002252CF"/>
    <w:rsid w:val="0022548F"/>
    <w:rsid w:val="002265E3"/>
    <w:rsid w:val="00226657"/>
    <w:rsid w:val="00227D25"/>
    <w:rsid w:val="00230493"/>
    <w:rsid w:val="00230996"/>
    <w:rsid w:val="00236D07"/>
    <w:rsid w:val="00237999"/>
    <w:rsid w:val="00241101"/>
    <w:rsid w:val="00241243"/>
    <w:rsid w:val="00242449"/>
    <w:rsid w:val="002432BE"/>
    <w:rsid w:val="002437D0"/>
    <w:rsid w:val="00243A55"/>
    <w:rsid w:val="002448CF"/>
    <w:rsid w:val="00244D14"/>
    <w:rsid w:val="00244EA0"/>
    <w:rsid w:val="00247187"/>
    <w:rsid w:val="00247A1F"/>
    <w:rsid w:val="002518E1"/>
    <w:rsid w:val="00251C4C"/>
    <w:rsid w:val="00252391"/>
    <w:rsid w:val="00252E4F"/>
    <w:rsid w:val="00253086"/>
    <w:rsid w:val="002533C7"/>
    <w:rsid w:val="00253B1E"/>
    <w:rsid w:val="00253CC3"/>
    <w:rsid w:val="002549AF"/>
    <w:rsid w:val="00254EC7"/>
    <w:rsid w:val="0025508B"/>
    <w:rsid w:val="00255B3F"/>
    <w:rsid w:val="00255DD7"/>
    <w:rsid w:val="00256831"/>
    <w:rsid w:val="00256E9C"/>
    <w:rsid w:val="0025706D"/>
    <w:rsid w:val="00257478"/>
    <w:rsid w:val="00260A75"/>
    <w:rsid w:val="002621A5"/>
    <w:rsid w:val="00262399"/>
    <w:rsid w:val="00262B95"/>
    <w:rsid w:val="00262EB4"/>
    <w:rsid w:val="00264A5D"/>
    <w:rsid w:val="0026550E"/>
    <w:rsid w:val="002661CD"/>
    <w:rsid w:val="00266E7A"/>
    <w:rsid w:val="0027007C"/>
    <w:rsid w:val="002715A8"/>
    <w:rsid w:val="00272C0B"/>
    <w:rsid w:val="002737F0"/>
    <w:rsid w:val="00273C76"/>
    <w:rsid w:val="002756E1"/>
    <w:rsid w:val="00275942"/>
    <w:rsid w:val="00275B52"/>
    <w:rsid w:val="002778B1"/>
    <w:rsid w:val="00280758"/>
    <w:rsid w:val="00280A25"/>
    <w:rsid w:val="0028213B"/>
    <w:rsid w:val="00282932"/>
    <w:rsid w:val="00283282"/>
    <w:rsid w:val="00283963"/>
    <w:rsid w:val="00284F48"/>
    <w:rsid w:val="002850BB"/>
    <w:rsid w:val="0028663D"/>
    <w:rsid w:val="00286E1E"/>
    <w:rsid w:val="00287B43"/>
    <w:rsid w:val="00290052"/>
    <w:rsid w:val="002909CB"/>
    <w:rsid w:val="00292B79"/>
    <w:rsid w:val="00292FC1"/>
    <w:rsid w:val="002931F0"/>
    <w:rsid w:val="002949E5"/>
    <w:rsid w:val="0029517B"/>
    <w:rsid w:val="00295360"/>
    <w:rsid w:val="00296267"/>
    <w:rsid w:val="00296AA9"/>
    <w:rsid w:val="00296F75"/>
    <w:rsid w:val="002972B5"/>
    <w:rsid w:val="002976E9"/>
    <w:rsid w:val="00297922"/>
    <w:rsid w:val="002A1D6B"/>
    <w:rsid w:val="002A2219"/>
    <w:rsid w:val="002A4253"/>
    <w:rsid w:val="002A5C76"/>
    <w:rsid w:val="002A70A4"/>
    <w:rsid w:val="002A737D"/>
    <w:rsid w:val="002A75D3"/>
    <w:rsid w:val="002B2BEB"/>
    <w:rsid w:val="002B32AB"/>
    <w:rsid w:val="002B3B33"/>
    <w:rsid w:val="002B3FE9"/>
    <w:rsid w:val="002B4063"/>
    <w:rsid w:val="002B4DCD"/>
    <w:rsid w:val="002B66BA"/>
    <w:rsid w:val="002B73FE"/>
    <w:rsid w:val="002B7800"/>
    <w:rsid w:val="002B7950"/>
    <w:rsid w:val="002C359E"/>
    <w:rsid w:val="002C5A0C"/>
    <w:rsid w:val="002C67F8"/>
    <w:rsid w:val="002C750F"/>
    <w:rsid w:val="002C7A00"/>
    <w:rsid w:val="002C7D81"/>
    <w:rsid w:val="002D11AE"/>
    <w:rsid w:val="002D23BB"/>
    <w:rsid w:val="002D33CE"/>
    <w:rsid w:val="002D3E62"/>
    <w:rsid w:val="002D3F49"/>
    <w:rsid w:val="002D46E3"/>
    <w:rsid w:val="002D4A67"/>
    <w:rsid w:val="002D4C1A"/>
    <w:rsid w:val="002D4FCC"/>
    <w:rsid w:val="002D5304"/>
    <w:rsid w:val="002D5FC1"/>
    <w:rsid w:val="002D64E7"/>
    <w:rsid w:val="002D7D9D"/>
    <w:rsid w:val="002E0170"/>
    <w:rsid w:val="002E095B"/>
    <w:rsid w:val="002E09B1"/>
    <w:rsid w:val="002E0A5D"/>
    <w:rsid w:val="002E159D"/>
    <w:rsid w:val="002E159E"/>
    <w:rsid w:val="002E177F"/>
    <w:rsid w:val="002E21AE"/>
    <w:rsid w:val="002E277B"/>
    <w:rsid w:val="002E2D65"/>
    <w:rsid w:val="002E32C1"/>
    <w:rsid w:val="002E3FEA"/>
    <w:rsid w:val="002E4C8F"/>
    <w:rsid w:val="002E5FE1"/>
    <w:rsid w:val="002E6004"/>
    <w:rsid w:val="002E6748"/>
    <w:rsid w:val="002E7A55"/>
    <w:rsid w:val="002F0228"/>
    <w:rsid w:val="002F14FA"/>
    <w:rsid w:val="002F3519"/>
    <w:rsid w:val="002F4A9E"/>
    <w:rsid w:val="002F4AFB"/>
    <w:rsid w:val="002F6E16"/>
    <w:rsid w:val="002F6E9D"/>
    <w:rsid w:val="002F7EA0"/>
    <w:rsid w:val="003007CB"/>
    <w:rsid w:val="00300AFA"/>
    <w:rsid w:val="0030336A"/>
    <w:rsid w:val="003036B6"/>
    <w:rsid w:val="003037EA"/>
    <w:rsid w:val="00303E0F"/>
    <w:rsid w:val="0030526B"/>
    <w:rsid w:val="00307022"/>
    <w:rsid w:val="00307E49"/>
    <w:rsid w:val="003104FC"/>
    <w:rsid w:val="00312BB3"/>
    <w:rsid w:val="003130DF"/>
    <w:rsid w:val="00313275"/>
    <w:rsid w:val="00313949"/>
    <w:rsid w:val="00313B6F"/>
    <w:rsid w:val="003154BB"/>
    <w:rsid w:val="0031742B"/>
    <w:rsid w:val="00320138"/>
    <w:rsid w:val="00320944"/>
    <w:rsid w:val="00322BC8"/>
    <w:rsid w:val="00323C5F"/>
    <w:rsid w:val="00323CA4"/>
    <w:rsid w:val="00331179"/>
    <w:rsid w:val="00332A57"/>
    <w:rsid w:val="003338E4"/>
    <w:rsid w:val="00334B59"/>
    <w:rsid w:val="003354EE"/>
    <w:rsid w:val="00335855"/>
    <w:rsid w:val="0033656A"/>
    <w:rsid w:val="00340575"/>
    <w:rsid w:val="00341140"/>
    <w:rsid w:val="0034132A"/>
    <w:rsid w:val="00341C1B"/>
    <w:rsid w:val="00341D29"/>
    <w:rsid w:val="0034240A"/>
    <w:rsid w:val="003430C0"/>
    <w:rsid w:val="00343859"/>
    <w:rsid w:val="0034572F"/>
    <w:rsid w:val="003461DF"/>
    <w:rsid w:val="00346AC1"/>
    <w:rsid w:val="00346BC6"/>
    <w:rsid w:val="0035021C"/>
    <w:rsid w:val="003504E2"/>
    <w:rsid w:val="00351535"/>
    <w:rsid w:val="00352828"/>
    <w:rsid w:val="00353DBF"/>
    <w:rsid w:val="003541F4"/>
    <w:rsid w:val="00354CF4"/>
    <w:rsid w:val="003552CE"/>
    <w:rsid w:val="00355FFB"/>
    <w:rsid w:val="00357148"/>
    <w:rsid w:val="003578D7"/>
    <w:rsid w:val="003612F0"/>
    <w:rsid w:val="0036204E"/>
    <w:rsid w:val="00362714"/>
    <w:rsid w:val="00362B08"/>
    <w:rsid w:val="00363387"/>
    <w:rsid w:val="003638CD"/>
    <w:rsid w:val="00364563"/>
    <w:rsid w:val="00364B73"/>
    <w:rsid w:val="00365589"/>
    <w:rsid w:val="00366C62"/>
    <w:rsid w:val="00372EBB"/>
    <w:rsid w:val="00373BFD"/>
    <w:rsid w:val="003748F9"/>
    <w:rsid w:val="003750FC"/>
    <w:rsid w:val="003811F0"/>
    <w:rsid w:val="0038121E"/>
    <w:rsid w:val="0038304B"/>
    <w:rsid w:val="00385436"/>
    <w:rsid w:val="00385968"/>
    <w:rsid w:val="00386202"/>
    <w:rsid w:val="003862F5"/>
    <w:rsid w:val="00387FEF"/>
    <w:rsid w:val="00391582"/>
    <w:rsid w:val="0039158E"/>
    <w:rsid w:val="00392636"/>
    <w:rsid w:val="00393D6E"/>
    <w:rsid w:val="00394C7D"/>
    <w:rsid w:val="00394E9F"/>
    <w:rsid w:val="0039524C"/>
    <w:rsid w:val="003A1914"/>
    <w:rsid w:val="003A2EA3"/>
    <w:rsid w:val="003A344E"/>
    <w:rsid w:val="003A3A7F"/>
    <w:rsid w:val="003A49EA"/>
    <w:rsid w:val="003A60E8"/>
    <w:rsid w:val="003B14BF"/>
    <w:rsid w:val="003B1978"/>
    <w:rsid w:val="003B2453"/>
    <w:rsid w:val="003B2FD0"/>
    <w:rsid w:val="003B3A39"/>
    <w:rsid w:val="003B3D7F"/>
    <w:rsid w:val="003B5506"/>
    <w:rsid w:val="003B6A21"/>
    <w:rsid w:val="003B6CBE"/>
    <w:rsid w:val="003B72EB"/>
    <w:rsid w:val="003B73A8"/>
    <w:rsid w:val="003B7C96"/>
    <w:rsid w:val="003C193E"/>
    <w:rsid w:val="003C1940"/>
    <w:rsid w:val="003C1EF4"/>
    <w:rsid w:val="003C2A16"/>
    <w:rsid w:val="003C33A4"/>
    <w:rsid w:val="003C3BD6"/>
    <w:rsid w:val="003C4AD7"/>
    <w:rsid w:val="003C5252"/>
    <w:rsid w:val="003C74BD"/>
    <w:rsid w:val="003C7CF5"/>
    <w:rsid w:val="003C7D8F"/>
    <w:rsid w:val="003D101A"/>
    <w:rsid w:val="003D2AE0"/>
    <w:rsid w:val="003D475D"/>
    <w:rsid w:val="003D4DD7"/>
    <w:rsid w:val="003D5084"/>
    <w:rsid w:val="003D56C6"/>
    <w:rsid w:val="003D5879"/>
    <w:rsid w:val="003D5DFE"/>
    <w:rsid w:val="003D618A"/>
    <w:rsid w:val="003D634C"/>
    <w:rsid w:val="003D6734"/>
    <w:rsid w:val="003D6A13"/>
    <w:rsid w:val="003D7D81"/>
    <w:rsid w:val="003E012F"/>
    <w:rsid w:val="003E0A96"/>
    <w:rsid w:val="003E23BB"/>
    <w:rsid w:val="003E2CC3"/>
    <w:rsid w:val="003E3D5C"/>
    <w:rsid w:val="003E4D02"/>
    <w:rsid w:val="003E58FD"/>
    <w:rsid w:val="003E669B"/>
    <w:rsid w:val="003E6E4F"/>
    <w:rsid w:val="003F07AC"/>
    <w:rsid w:val="003F1CFF"/>
    <w:rsid w:val="003F27C2"/>
    <w:rsid w:val="003F4390"/>
    <w:rsid w:val="003F4C48"/>
    <w:rsid w:val="003F4E16"/>
    <w:rsid w:val="003F5099"/>
    <w:rsid w:val="003F5421"/>
    <w:rsid w:val="003F6045"/>
    <w:rsid w:val="003F6F9C"/>
    <w:rsid w:val="003F743C"/>
    <w:rsid w:val="003F7649"/>
    <w:rsid w:val="00401342"/>
    <w:rsid w:val="00401FE4"/>
    <w:rsid w:val="0040260D"/>
    <w:rsid w:val="004035F3"/>
    <w:rsid w:val="00404F73"/>
    <w:rsid w:val="00405950"/>
    <w:rsid w:val="00405EF2"/>
    <w:rsid w:val="0040724A"/>
    <w:rsid w:val="004079A5"/>
    <w:rsid w:val="00410253"/>
    <w:rsid w:val="00410762"/>
    <w:rsid w:val="004108FE"/>
    <w:rsid w:val="00411B38"/>
    <w:rsid w:val="00411E2A"/>
    <w:rsid w:val="00413A62"/>
    <w:rsid w:val="00413DE6"/>
    <w:rsid w:val="00417084"/>
    <w:rsid w:val="00417E85"/>
    <w:rsid w:val="00420D84"/>
    <w:rsid w:val="0042107F"/>
    <w:rsid w:val="004220B7"/>
    <w:rsid w:val="0042318F"/>
    <w:rsid w:val="00423F2F"/>
    <w:rsid w:val="00424EBD"/>
    <w:rsid w:val="00425E0D"/>
    <w:rsid w:val="004261D1"/>
    <w:rsid w:val="00426476"/>
    <w:rsid w:val="0042696A"/>
    <w:rsid w:val="0042711F"/>
    <w:rsid w:val="0042721F"/>
    <w:rsid w:val="004273AA"/>
    <w:rsid w:val="004275D6"/>
    <w:rsid w:val="004277C0"/>
    <w:rsid w:val="00427971"/>
    <w:rsid w:val="00430209"/>
    <w:rsid w:val="00430BEF"/>
    <w:rsid w:val="00430CFC"/>
    <w:rsid w:val="00431350"/>
    <w:rsid w:val="0043282D"/>
    <w:rsid w:val="0043366E"/>
    <w:rsid w:val="00433734"/>
    <w:rsid w:val="00433ADB"/>
    <w:rsid w:val="00435F4B"/>
    <w:rsid w:val="00436BEB"/>
    <w:rsid w:val="00436F4E"/>
    <w:rsid w:val="00437545"/>
    <w:rsid w:val="00440D1A"/>
    <w:rsid w:val="004435BF"/>
    <w:rsid w:val="00445147"/>
    <w:rsid w:val="0044529D"/>
    <w:rsid w:val="0044571E"/>
    <w:rsid w:val="00445A08"/>
    <w:rsid w:val="00450F62"/>
    <w:rsid w:val="004513AE"/>
    <w:rsid w:val="00451CD2"/>
    <w:rsid w:val="0045202F"/>
    <w:rsid w:val="00452157"/>
    <w:rsid w:val="004531AA"/>
    <w:rsid w:val="00453F79"/>
    <w:rsid w:val="00454098"/>
    <w:rsid w:val="00456053"/>
    <w:rsid w:val="00456CBA"/>
    <w:rsid w:val="00457870"/>
    <w:rsid w:val="00457BCE"/>
    <w:rsid w:val="0046038A"/>
    <w:rsid w:val="0046064C"/>
    <w:rsid w:val="00461147"/>
    <w:rsid w:val="00463B6C"/>
    <w:rsid w:val="00463DEC"/>
    <w:rsid w:val="004641C9"/>
    <w:rsid w:val="004668DA"/>
    <w:rsid w:val="00467609"/>
    <w:rsid w:val="00471932"/>
    <w:rsid w:val="00471C3F"/>
    <w:rsid w:val="00472E97"/>
    <w:rsid w:val="0047319E"/>
    <w:rsid w:val="00473373"/>
    <w:rsid w:val="00473CA3"/>
    <w:rsid w:val="004756CD"/>
    <w:rsid w:val="00476D9C"/>
    <w:rsid w:val="004814AF"/>
    <w:rsid w:val="0048151B"/>
    <w:rsid w:val="004837D5"/>
    <w:rsid w:val="00485737"/>
    <w:rsid w:val="004860CA"/>
    <w:rsid w:val="0048628C"/>
    <w:rsid w:val="0048638E"/>
    <w:rsid w:val="00487F39"/>
    <w:rsid w:val="00487FC1"/>
    <w:rsid w:val="00490A31"/>
    <w:rsid w:val="00491D0D"/>
    <w:rsid w:val="00492CE8"/>
    <w:rsid w:val="00494CBF"/>
    <w:rsid w:val="00495A86"/>
    <w:rsid w:val="004961CA"/>
    <w:rsid w:val="00496471"/>
    <w:rsid w:val="00496A14"/>
    <w:rsid w:val="004971A0"/>
    <w:rsid w:val="00497A37"/>
    <w:rsid w:val="004A0931"/>
    <w:rsid w:val="004A0DC8"/>
    <w:rsid w:val="004A1150"/>
    <w:rsid w:val="004A1597"/>
    <w:rsid w:val="004A1C8C"/>
    <w:rsid w:val="004A3011"/>
    <w:rsid w:val="004A32D6"/>
    <w:rsid w:val="004A50DC"/>
    <w:rsid w:val="004A6A2F"/>
    <w:rsid w:val="004A6B3E"/>
    <w:rsid w:val="004A6E01"/>
    <w:rsid w:val="004A75B4"/>
    <w:rsid w:val="004B1A11"/>
    <w:rsid w:val="004B1FDD"/>
    <w:rsid w:val="004B6C6B"/>
    <w:rsid w:val="004B6E1F"/>
    <w:rsid w:val="004C0D10"/>
    <w:rsid w:val="004C1BA9"/>
    <w:rsid w:val="004C2003"/>
    <w:rsid w:val="004C2CFB"/>
    <w:rsid w:val="004C4F0E"/>
    <w:rsid w:val="004C53E3"/>
    <w:rsid w:val="004C59CA"/>
    <w:rsid w:val="004C6CC6"/>
    <w:rsid w:val="004C7BB3"/>
    <w:rsid w:val="004D02E9"/>
    <w:rsid w:val="004D0BE3"/>
    <w:rsid w:val="004D1DB9"/>
    <w:rsid w:val="004D43ED"/>
    <w:rsid w:val="004D5492"/>
    <w:rsid w:val="004D67E0"/>
    <w:rsid w:val="004D7BF3"/>
    <w:rsid w:val="004D7FC7"/>
    <w:rsid w:val="004E0DDF"/>
    <w:rsid w:val="004E1E5A"/>
    <w:rsid w:val="004E20E7"/>
    <w:rsid w:val="004E2ED0"/>
    <w:rsid w:val="004E4417"/>
    <w:rsid w:val="004E5277"/>
    <w:rsid w:val="004E5477"/>
    <w:rsid w:val="004E5974"/>
    <w:rsid w:val="004E7446"/>
    <w:rsid w:val="004E78C2"/>
    <w:rsid w:val="004F102C"/>
    <w:rsid w:val="004F3919"/>
    <w:rsid w:val="004F5598"/>
    <w:rsid w:val="004F58EC"/>
    <w:rsid w:val="004F5F8C"/>
    <w:rsid w:val="004F5FAE"/>
    <w:rsid w:val="004F6FE6"/>
    <w:rsid w:val="004F7EF5"/>
    <w:rsid w:val="005005BE"/>
    <w:rsid w:val="005008B8"/>
    <w:rsid w:val="00501A65"/>
    <w:rsid w:val="00503577"/>
    <w:rsid w:val="00505397"/>
    <w:rsid w:val="005058F5"/>
    <w:rsid w:val="00506731"/>
    <w:rsid w:val="00507F57"/>
    <w:rsid w:val="005104B2"/>
    <w:rsid w:val="00511BB5"/>
    <w:rsid w:val="00512698"/>
    <w:rsid w:val="00512F14"/>
    <w:rsid w:val="0051451D"/>
    <w:rsid w:val="00514BC8"/>
    <w:rsid w:val="00514DE4"/>
    <w:rsid w:val="00515281"/>
    <w:rsid w:val="00515418"/>
    <w:rsid w:val="00516B32"/>
    <w:rsid w:val="00517176"/>
    <w:rsid w:val="00520BA4"/>
    <w:rsid w:val="00520F4B"/>
    <w:rsid w:val="005214AD"/>
    <w:rsid w:val="00522971"/>
    <w:rsid w:val="00522C81"/>
    <w:rsid w:val="00523851"/>
    <w:rsid w:val="00523975"/>
    <w:rsid w:val="00525907"/>
    <w:rsid w:val="00526CEB"/>
    <w:rsid w:val="0053075D"/>
    <w:rsid w:val="00531BC2"/>
    <w:rsid w:val="005321B7"/>
    <w:rsid w:val="00532B54"/>
    <w:rsid w:val="005351F9"/>
    <w:rsid w:val="00535512"/>
    <w:rsid w:val="00535530"/>
    <w:rsid w:val="00536EC3"/>
    <w:rsid w:val="00540A9A"/>
    <w:rsid w:val="00540D63"/>
    <w:rsid w:val="00544249"/>
    <w:rsid w:val="005445B3"/>
    <w:rsid w:val="0054596B"/>
    <w:rsid w:val="00545C19"/>
    <w:rsid w:val="00545D3F"/>
    <w:rsid w:val="00545D72"/>
    <w:rsid w:val="00550497"/>
    <w:rsid w:val="005506AF"/>
    <w:rsid w:val="0055426B"/>
    <w:rsid w:val="00554D1D"/>
    <w:rsid w:val="0055562C"/>
    <w:rsid w:val="00556549"/>
    <w:rsid w:val="00556B6E"/>
    <w:rsid w:val="005570E0"/>
    <w:rsid w:val="00557537"/>
    <w:rsid w:val="00557818"/>
    <w:rsid w:val="00557926"/>
    <w:rsid w:val="00562699"/>
    <w:rsid w:val="00562AC0"/>
    <w:rsid w:val="00562E53"/>
    <w:rsid w:val="00564309"/>
    <w:rsid w:val="005649C2"/>
    <w:rsid w:val="005660B7"/>
    <w:rsid w:val="0057045F"/>
    <w:rsid w:val="00570A61"/>
    <w:rsid w:val="00570C25"/>
    <w:rsid w:val="00571875"/>
    <w:rsid w:val="00571A3F"/>
    <w:rsid w:val="00572467"/>
    <w:rsid w:val="00572EDE"/>
    <w:rsid w:val="00573AB5"/>
    <w:rsid w:val="00573CFC"/>
    <w:rsid w:val="00574AC3"/>
    <w:rsid w:val="00574C1C"/>
    <w:rsid w:val="005762F9"/>
    <w:rsid w:val="00576A67"/>
    <w:rsid w:val="00577774"/>
    <w:rsid w:val="00580235"/>
    <w:rsid w:val="005806A5"/>
    <w:rsid w:val="00583497"/>
    <w:rsid w:val="00584249"/>
    <w:rsid w:val="00584ADF"/>
    <w:rsid w:val="00584DE4"/>
    <w:rsid w:val="0058536F"/>
    <w:rsid w:val="00585845"/>
    <w:rsid w:val="005858A9"/>
    <w:rsid w:val="005859C6"/>
    <w:rsid w:val="00587C55"/>
    <w:rsid w:val="00590254"/>
    <w:rsid w:val="0059243C"/>
    <w:rsid w:val="00592D88"/>
    <w:rsid w:val="00592F02"/>
    <w:rsid w:val="0059301D"/>
    <w:rsid w:val="00594489"/>
    <w:rsid w:val="0059540F"/>
    <w:rsid w:val="00596873"/>
    <w:rsid w:val="005A0146"/>
    <w:rsid w:val="005A0663"/>
    <w:rsid w:val="005A1EBE"/>
    <w:rsid w:val="005A43F2"/>
    <w:rsid w:val="005A4A02"/>
    <w:rsid w:val="005A6290"/>
    <w:rsid w:val="005A6845"/>
    <w:rsid w:val="005A7008"/>
    <w:rsid w:val="005B1084"/>
    <w:rsid w:val="005B306F"/>
    <w:rsid w:val="005B3E72"/>
    <w:rsid w:val="005B5AA2"/>
    <w:rsid w:val="005B73D8"/>
    <w:rsid w:val="005C0DEA"/>
    <w:rsid w:val="005C1F48"/>
    <w:rsid w:val="005C2706"/>
    <w:rsid w:val="005C32F4"/>
    <w:rsid w:val="005C4511"/>
    <w:rsid w:val="005C4EE6"/>
    <w:rsid w:val="005C5E0A"/>
    <w:rsid w:val="005C7546"/>
    <w:rsid w:val="005D0FE1"/>
    <w:rsid w:val="005D1339"/>
    <w:rsid w:val="005D15DF"/>
    <w:rsid w:val="005D19BE"/>
    <w:rsid w:val="005D356D"/>
    <w:rsid w:val="005D5496"/>
    <w:rsid w:val="005D643F"/>
    <w:rsid w:val="005D65C9"/>
    <w:rsid w:val="005D6D11"/>
    <w:rsid w:val="005E2C71"/>
    <w:rsid w:val="005E3243"/>
    <w:rsid w:val="005E36D1"/>
    <w:rsid w:val="005E4F35"/>
    <w:rsid w:val="005E5677"/>
    <w:rsid w:val="005E603F"/>
    <w:rsid w:val="005E6931"/>
    <w:rsid w:val="005E758D"/>
    <w:rsid w:val="005E7F06"/>
    <w:rsid w:val="005F0397"/>
    <w:rsid w:val="005F03F8"/>
    <w:rsid w:val="005F15F3"/>
    <w:rsid w:val="005F16A4"/>
    <w:rsid w:val="005F1707"/>
    <w:rsid w:val="005F2530"/>
    <w:rsid w:val="005F3E77"/>
    <w:rsid w:val="005F4590"/>
    <w:rsid w:val="005F4E22"/>
    <w:rsid w:val="005F667E"/>
    <w:rsid w:val="006012E2"/>
    <w:rsid w:val="0060181C"/>
    <w:rsid w:val="00601D13"/>
    <w:rsid w:val="006021A2"/>
    <w:rsid w:val="00603340"/>
    <w:rsid w:val="00603BFD"/>
    <w:rsid w:val="006047BC"/>
    <w:rsid w:val="006067D5"/>
    <w:rsid w:val="006077B1"/>
    <w:rsid w:val="006101F5"/>
    <w:rsid w:val="00612CAC"/>
    <w:rsid w:val="006130F6"/>
    <w:rsid w:val="006139CA"/>
    <w:rsid w:val="00614092"/>
    <w:rsid w:val="006142B3"/>
    <w:rsid w:val="00616C11"/>
    <w:rsid w:val="0062067E"/>
    <w:rsid w:val="00622D48"/>
    <w:rsid w:val="006230A1"/>
    <w:rsid w:val="00623652"/>
    <w:rsid w:val="006237A6"/>
    <w:rsid w:val="006261F8"/>
    <w:rsid w:val="006265DA"/>
    <w:rsid w:val="0062679D"/>
    <w:rsid w:val="0063043B"/>
    <w:rsid w:val="00630706"/>
    <w:rsid w:val="00630CFD"/>
    <w:rsid w:val="00631F05"/>
    <w:rsid w:val="00632A72"/>
    <w:rsid w:val="00632AB7"/>
    <w:rsid w:val="00632D7D"/>
    <w:rsid w:val="00633DC0"/>
    <w:rsid w:val="006347EB"/>
    <w:rsid w:val="0063604E"/>
    <w:rsid w:val="00636B27"/>
    <w:rsid w:val="00637FF8"/>
    <w:rsid w:val="0064174E"/>
    <w:rsid w:val="00641D0F"/>
    <w:rsid w:val="00642CD4"/>
    <w:rsid w:val="00643B6C"/>
    <w:rsid w:val="00643CE2"/>
    <w:rsid w:val="0064754E"/>
    <w:rsid w:val="006477B8"/>
    <w:rsid w:val="00647A94"/>
    <w:rsid w:val="00650F23"/>
    <w:rsid w:val="00651074"/>
    <w:rsid w:val="0065200E"/>
    <w:rsid w:val="00652E4D"/>
    <w:rsid w:val="00653292"/>
    <w:rsid w:val="00654E85"/>
    <w:rsid w:val="00654EBB"/>
    <w:rsid w:val="00655107"/>
    <w:rsid w:val="00660049"/>
    <w:rsid w:val="00660681"/>
    <w:rsid w:val="0066153F"/>
    <w:rsid w:val="00662003"/>
    <w:rsid w:val="00662C5F"/>
    <w:rsid w:val="00663CF6"/>
    <w:rsid w:val="00663DFF"/>
    <w:rsid w:val="00663F31"/>
    <w:rsid w:val="00665099"/>
    <w:rsid w:val="00665292"/>
    <w:rsid w:val="00665E63"/>
    <w:rsid w:val="0066676F"/>
    <w:rsid w:val="0066693E"/>
    <w:rsid w:val="006703E5"/>
    <w:rsid w:val="00670C88"/>
    <w:rsid w:val="00670CB1"/>
    <w:rsid w:val="00671F3A"/>
    <w:rsid w:val="006734EC"/>
    <w:rsid w:val="006744F6"/>
    <w:rsid w:val="00674D65"/>
    <w:rsid w:val="00675AC4"/>
    <w:rsid w:val="00676E3A"/>
    <w:rsid w:val="00677625"/>
    <w:rsid w:val="006804C8"/>
    <w:rsid w:val="0068217F"/>
    <w:rsid w:val="0068289B"/>
    <w:rsid w:val="00682A67"/>
    <w:rsid w:val="00685582"/>
    <w:rsid w:val="00685A14"/>
    <w:rsid w:val="00686DCD"/>
    <w:rsid w:val="006875DC"/>
    <w:rsid w:val="00687F98"/>
    <w:rsid w:val="00690005"/>
    <w:rsid w:val="00690238"/>
    <w:rsid w:val="00690B13"/>
    <w:rsid w:val="00690C9D"/>
    <w:rsid w:val="0069136B"/>
    <w:rsid w:val="006917FF"/>
    <w:rsid w:val="00691CF2"/>
    <w:rsid w:val="00692797"/>
    <w:rsid w:val="006934C7"/>
    <w:rsid w:val="006937BA"/>
    <w:rsid w:val="00694B66"/>
    <w:rsid w:val="00694EAF"/>
    <w:rsid w:val="00695CE4"/>
    <w:rsid w:val="0069787F"/>
    <w:rsid w:val="006A036B"/>
    <w:rsid w:val="006A1094"/>
    <w:rsid w:val="006A123B"/>
    <w:rsid w:val="006A289F"/>
    <w:rsid w:val="006A2B52"/>
    <w:rsid w:val="006A3305"/>
    <w:rsid w:val="006A429E"/>
    <w:rsid w:val="006A4ECE"/>
    <w:rsid w:val="006A58F5"/>
    <w:rsid w:val="006A5B79"/>
    <w:rsid w:val="006A6054"/>
    <w:rsid w:val="006A64A4"/>
    <w:rsid w:val="006A7515"/>
    <w:rsid w:val="006B0CEF"/>
    <w:rsid w:val="006B17B9"/>
    <w:rsid w:val="006B1F2B"/>
    <w:rsid w:val="006B2721"/>
    <w:rsid w:val="006B3710"/>
    <w:rsid w:val="006B3DE7"/>
    <w:rsid w:val="006B48FC"/>
    <w:rsid w:val="006B5CAC"/>
    <w:rsid w:val="006B69FF"/>
    <w:rsid w:val="006B7401"/>
    <w:rsid w:val="006B79A5"/>
    <w:rsid w:val="006C16C9"/>
    <w:rsid w:val="006C551E"/>
    <w:rsid w:val="006C5B31"/>
    <w:rsid w:val="006C64EC"/>
    <w:rsid w:val="006C6D3A"/>
    <w:rsid w:val="006C700A"/>
    <w:rsid w:val="006C7E5E"/>
    <w:rsid w:val="006D167E"/>
    <w:rsid w:val="006D1ADE"/>
    <w:rsid w:val="006D2A1C"/>
    <w:rsid w:val="006D5B76"/>
    <w:rsid w:val="006D6E42"/>
    <w:rsid w:val="006D74FB"/>
    <w:rsid w:val="006E16A0"/>
    <w:rsid w:val="006E17F5"/>
    <w:rsid w:val="006E5044"/>
    <w:rsid w:val="006E536A"/>
    <w:rsid w:val="006E5BA2"/>
    <w:rsid w:val="006F0173"/>
    <w:rsid w:val="006F02F4"/>
    <w:rsid w:val="006F0B59"/>
    <w:rsid w:val="006F1F25"/>
    <w:rsid w:val="006F223F"/>
    <w:rsid w:val="006F2653"/>
    <w:rsid w:val="006F2E8F"/>
    <w:rsid w:val="006F2FA9"/>
    <w:rsid w:val="006F35E0"/>
    <w:rsid w:val="006F47A9"/>
    <w:rsid w:val="006F497B"/>
    <w:rsid w:val="006F4A5B"/>
    <w:rsid w:val="006F5F58"/>
    <w:rsid w:val="006F733D"/>
    <w:rsid w:val="006F7F85"/>
    <w:rsid w:val="007002AB"/>
    <w:rsid w:val="007002C3"/>
    <w:rsid w:val="007017E5"/>
    <w:rsid w:val="00704AD1"/>
    <w:rsid w:val="00705972"/>
    <w:rsid w:val="007059DE"/>
    <w:rsid w:val="0071001B"/>
    <w:rsid w:val="0071029B"/>
    <w:rsid w:val="0071038D"/>
    <w:rsid w:val="00711019"/>
    <w:rsid w:val="007122BD"/>
    <w:rsid w:val="00712E5A"/>
    <w:rsid w:val="00714B01"/>
    <w:rsid w:val="0071568C"/>
    <w:rsid w:val="00717E9D"/>
    <w:rsid w:val="007222C1"/>
    <w:rsid w:val="00723547"/>
    <w:rsid w:val="0072387E"/>
    <w:rsid w:val="00723D73"/>
    <w:rsid w:val="00723F33"/>
    <w:rsid w:val="00723FDC"/>
    <w:rsid w:val="007263FC"/>
    <w:rsid w:val="00726CFF"/>
    <w:rsid w:val="007275FF"/>
    <w:rsid w:val="00727949"/>
    <w:rsid w:val="0073025A"/>
    <w:rsid w:val="00732FDA"/>
    <w:rsid w:val="00733022"/>
    <w:rsid w:val="007334B6"/>
    <w:rsid w:val="007343DA"/>
    <w:rsid w:val="00734485"/>
    <w:rsid w:val="00736107"/>
    <w:rsid w:val="00736D0D"/>
    <w:rsid w:val="00737285"/>
    <w:rsid w:val="00740E80"/>
    <w:rsid w:val="007423F9"/>
    <w:rsid w:val="007432B2"/>
    <w:rsid w:val="00743505"/>
    <w:rsid w:val="00743518"/>
    <w:rsid w:val="00743B2C"/>
    <w:rsid w:val="00743B33"/>
    <w:rsid w:val="00744A3B"/>
    <w:rsid w:val="0074537C"/>
    <w:rsid w:val="00745917"/>
    <w:rsid w:val="0074615E"/>
    <w:rsid w:val="00746785"/>
    <w:rsid w:val="0075038A"/>
    <w:rsid w:val="00750ECA"/>
    <w:rsid w:val="00751EB4"/>
    <w:rsid w:val="00751FEF"/>
    <w:rsid w:val="00752D92"/>
    <w:rsid w:val="0075463A"/>
    <w:rsid w:val="00754E19"/>
    <w:rsid w:val="0075578B"/>
    <w:rsid w:val="0075686B"/>
    <w:rsid w:val="00756AAD"/>
    <w:rsid w:val="00757A41"/>
    <w:rsid w:val="00760C91"/>
    <w:rsid w:val="00760E5C"/>
    <w:rsid w:val="00760EA4"/>
    <w:rsid w:val="00760FF9"/>
    <w:rsid w:val="00761318"/>
    <w:rsid w:val="00761998"/>
    <w:rsid w:val="00761B5A"/>
    <w:rsid w:val="007639AE"/>
    <w:rsid w:val="007657DE"/>
    <w:rsid w:val="0076713E"/>
    <w:rsid w:val="007677EB"/>
    <w:rsid w:val="007678BA"/>
    <w:rsid w:val="007701E8"/>
    <w:rsid w:val="0077096E"/>
    <w:rsid w:val="00770BC5"/>
    <w:rsid w:val="00771CE4"/>
    <w:rsid w:val="007721DF"/>
    <w:rsid w:val="00773704"/>
    <w:rsid w:val="00773762"/>
    <w:rsid w:val="0077408B"/>
    <w:rsid w:val="00776DB2"/>
    <w:rsid w:val="0078013F"/>
    <w:rsid w:val="0078144C"/>
    <w:rsid w:val="007819AB"/>
    <w:rsid w:val="00783595"/>
    <w:rsid w:val="00784964"/>
    <w:rsid w:val="007867D1"/>
    <w:rsid w:val="007916A0"/>
    <w:rsid w:val="00792998"/>
    <w:rsid w:val="00793481"/>
    <w:rsid w:val="0079414C"/>
    <w:rsid w:val="007957F0"/>
    <w:rsid w:val="007971AD"/>
    <w:rsid w:val="007A29F5"/>
    <w:rsid w:val="007A42AB"/>
    <w:rsid w:val="007A5DC3"/>
    <w:rsid w:val="007A674A"/>
    <w:rsid w:val="007A684C"/>
    <w:rsid w:val="007A69C1"/>
    <w:rsid w:val="007B0866"/>
    <w:rsid w:val="007B0A60"/>
    <w:rsid w:val="007B11D7"/>
    <w:rsid w:val="007B30DE"/>
    <w:rsid w:val="007B424E"/>
    <w:rsid w:val="007B44F0"/>
    <w:rsid w:val="007B5376"/>
    <w:rsid w:val="007B5B58"/>
    <w:rsid w:val="007B6AFC"/>
    <w:rsid w:val="007C0AB9"/>
    <w:rsid w:val="007C0D09"/>
    <w:rsid w:val="007C12C7"/>
    <w:rsid w:val="007C1F2B"/>
    <w:rsid w:val="007C62DC"/>
    <w:rsid w:val="007D0B0C"/>
    <w:rsid w:val="007D12D5"/>
    <w:rsid w:val="007D25E8"/>
    <w:rsid w:val="007D271B"/>
    <w:rsid w:val="007D2D9F"/>
    <w:rsid w:val="007D3D2C"/>
    <w:rsid w:val="007D4511"/>
    <w:rsid w:val="007D70A1"/>
    <w:rsid w:val="007D7FC4"/>
    <w:rsid w:val="007E05E1"/>
    <w:rsid w:val="007E09B5"/>
    <w:rsid w:val="007E1236"/>
    <w:rsid w:val="007E29C4"/>
    <w:rsid w:val="007E5933"/>
    <w:rsid w:val="007E622C"/>
    <w:rsid w:val="007E7363"/>
    <w:rsid w:val="007E73D9"/>
    <w:rsid w:val="007E7598"/>
    <w:rsid w:val="007E7DAD"/>
    <w:rsid w:val="007F0413"/>
    <w:rsid w:val="007F1F9D"/>
    <w:rsid w:val="007F216F"/>
    <w:rsid w:val="007F2BB8"/>
    <w:rsid w:val="007F35E4"/>
    <w:rsid w:val="007F4928"/>
    <w:rsid w:val="007F5F3F"/>
    <w:rsid w:val="007F5F7E"/>
    <w:rsid w:val="007F72CB"/>
    <w:rsid w:val="007F77BA"/>
    <w:rsid w:val="00802CDD"/>
    <w:rsid w:val="008033B1"/>
    <w:rsid w:val="00804290"/>
    <w:rsid w:val="0080590D"/>
    <w:rsid w:val="00811507"/>
    <w:rsid w:val="00811899"/>
    <w:rsid w:val="00811C92"/>
    <w:rsid w:val="00812F55"/>
    <w:rsid w:val="00813759"/>
    <w:rsid w:val="0081444F"/>
    <w:rsid w:val="00815790"/>
    <w:rsid w:val="00816261"/>
    <w:rsid w:val="008175A5"/>
    <w:rsid w:val="00817D47"/>
    <w:rsid w:val="00822031"/>
    <w:rsid w:val="00825950"/>
    <w:rsid w:val="008268CB"/>
    <w:rsid w:val="00826A94"/>
    <w:rsid w:val="00834C27"/>
    <w:rsid w:val="008350F9"/>
    <w:rsid w:val="008355AE"/>
    <w:rsid w:val="00835874"/>
    <w:rsid w:val="0083750D"/>
    <w:rsid w:val="00837C5A"/>
    <w:rsid w:val="00843377"/>
    <w:rsid w:val="00844798"/>
    <w:rsid w:val="00844801"/>
    <w:rsid w:val="008448C5"/>
    <w:rsid w:val="00846394"/>
    <w:rsid w:val="00850541"/>
    <w:rsid w:val="008520DC"/>
    <w:rsid w:val="008522ED"/>
    <w:rsid w:val="008532AF"/>
    <w:rsid w:val="008537D0"/>
    <w:rsid w:val="0085459A"/>
    <w:rsid w:val="00854F0F"/>
    <w:rsid w:val="00854F4B"/>
    <w:rsid w:val="0085523F"/>
    <w:rsid w:val="00855268"/>
    <w:rsid w:val="008564D2"/>
    <w:rsid w:val="00860B09"/>
    <w:rsid w:val="00862E61"/>
    <w:rsid w:val="00863080"/>
    <w:rsid w:val="0086322B"/>
    <w:rsid w:val="00863381"/>
    <w:rsid w:val="008642D9"/>
    <w:rsid w:val="00866965"/>
    <w:rsid w:val="0086734B"/>
    <w:rsid w:val="00870136"/>
    <w:rsid w:val="008708A1"/>
    <w:rsid w:val="0087408D"/>
    <w:rsid w:val="00874C74"/>
    <w:rsid w:val="00875923"/>
    <w:rsid w:val="00875CD3"/>
    <w:rsid w:val="00877BC3"/>
    <w:rsid w:val="008800AA"/>
    <w:rsid w:val="0088049E"/>
    <w:rsid w:val="00880D26"/>
    <w:rsid w:val="008812F2"/>
    <w:rsid w:val="008829F5"/>
    <w:rsid w:val="00883568"/>
    <w:rsid w:val="00884060"/>
    <w:rsid w:val="00885BC2"/>
    <w:rsid w:val="00885E0B"/>
    <w:rsid w:val="00887365"/>
    <w:rsid w:val="00890727"/>
    <w:rsid w:val="0089295F"/>
    <w:rsid w:val="00893A42"/>
    <w:rsid w:val="00893AE4"/>
    <w:rsid w:val="00893EEA"/>
    <w:rsid w:val="00893F27"/>
    <w:rsid w:val="00894372"/>
    <w:rsid w:val="00894404"/>
    <w:rsid w:val="00894E6B"/>
    <w:rsid w:val="008A0912"/>
    <w:rsid w:val="008A2C63"/>
    <w:rsid w:val="008A3204"/>
    <w:rsid w:val="008A33EC"/>
    <w:rsid w:val="008A55F0"/>
    <w:rsid w:val="008B0683"/>
    <w:rsid w:val="008B13B6"/>
    <w:rsid w:val="008B25FE"/>
    <w:rsid w:val="008B30C1"/>
    <w:rsid w:val="008B4AA8"/>
    <w:rsid w:val="008B5AB9"/>
    <w:rsid w:val="008B6C23"/>
    <w:rsid w:val="008B7F83"/>
    <w:rsid w:val="008C0E33"/>
    <w:rsid w:val="008C0EC6"/>
    <w:rsid w:val="008C0F28"/>
    <w:rsid w:val="008C1DDC"/>
    <w:rsid w:val="008C20D4"/>
    <w:rsid w:val="008C30C9"/>
    <w:rsid w:val="008C3F5D"/>
    <w:rsid w:val="008C45AA"/>
    <w:rsid w:val="008C4C47"/>
    <w:rsid w:val="008C4F67"/>
    <w:rsid w:val="008C51A1"/>
    <w:rsid w:val="008D114D"/>
    <w:rsid w:val="008D1C1B"/>
    <w:rsid w:val="008D23C9"/>
    <w:rsid w:val="008D27A8"/>
    <w:rsid w:val="008D2B86"/>
    <w:rsid w:val="008D5611"/>
    <w:rsid w:val="008D62AB"/>
    <w:rsid w:val="008D68AD"/>
    <w:rsid w:val="008D77B4"/>
    <w:rsid w:val="008D7A6C"/>
    <w:rsid w:val="008E0494"/>
    <w:rsid w:val="008E0F56"/>
    <w:rsid w:val="008E2C06"/>
    <w:rsid w:val="008E2D8B"/>
    <w:rsid w:val="008E311B"/>
    <w:rsid w:val="008E31CA"/>
    <w:rsid w:val="008E4505"/>
    <w:rsid w:val="008E4B60"/>
    <w:rsid w:val="008E5B43"/>
    <w:rsid w:val="008E78D1"/>
    <w:rsid w:val="008F1474"/>
    <w:rsid w:val="008F2534"/>
    <w:rsid w:val="008F2A00"/>
    <w:rsid w:val="008F4CE6"/>
    <w:rsid w:val="008F568B"/>
    <w:rsid w:val="008F56C3"/>
    <w:rsid w:val="008F607E"/>
    <w:rsid w:val="008F75EB"/>
    <w:rsid w:val="008F7794"/>
    <w:rsid w:val="00900178"/>
    <w:rsid w:val="00900464"/>
    <w:rsid w:val="0090229B"/>
    <w:rsid w:val="009029C2"/>
    <w:rsid w:val="00903515"/>
    <w:rsid w:val="009041FA"/>
    <w:rsid w:val="00905977"/>
    <w:rsid w:val="00906652"/>
    <w:rsid w:val="00906EB5"/>
    <w:rsid w:val="00910A2D"/>
    <w:rsid w:val="00910B35"/>
    <w:rsid w:val="00910E50"/>
    <w:rsid w:val="00911257"/>
    <w:rsid w:val="009112FA"/>
    <w:rsid w:val="009121A9"/>
    <w:rsid w:val="00912717"/>
    <w:rsid w:val="00912DCB"/>
    <w:rsid w:val="00913291"/>
    <w:rsid w:val="00913A3D"/>
    <w:rsid w:val="00914F8B"/>
    <w:rsid w:val="0091707A"/>
    <w:rsid w:val="00921C5E"/>
    <w:rsid w:val="00921DA5"/>
    <w:rsid w:val="009245BC"/>
    <w:rsid w:val="00924797"/>
    <w:rsid w:val="00925550"/>
    <w:rsid w:val="00925DF3"/>
    <w:rsid w:val="00926225"/>
    <w:rsid w:val="00926244"/>
    <w:rsid w:val="00926AE6"/>
    <w:rsid w:val="00926F54"/>
    <w:rsid w:val="00930110"/>
    <w:rsid w:val="009302C2"/>
    <w:rsid w:val="00930F03"/>
    <w:rsid w:val="00931275"/>
    <w:rsid w:val="0093225C"/>
    <w:rsid w:val="00932C39"/>
    <w:rsid w:val="00934C14"/>
    <w:rsid w:val="00935114"/>
    <w:rsid w:val="009372E9"/>
    <w:rsid w:val="00937586"/>
    <w:rsid w:val="00937634"/>
    <w:rsid w:val="00937982"/>
    <w:rsid w:val="00940524"/>
    <w:rsid w:val="009412A5"/>
    <w:rsid w:val="00941B66"/>
    <w:rsid w:val="00943727"/>
    <w:rsid w:val="00944112"/>
    <w:rsid w:val="00945720"/>
    <w:rsid w:val="0094599D"/>
    <w:rsid w:val="009459B9"/>
    <w:rsid w:val="00945CE5"/>
    <w:rsid w:val="0094746C"/>
    <w:rsid w:val="00947AC5"/>
    <w:rsid w:val="00950172"/>
    <w:rsid w:val="0095094B"/>
    <w:rsid w:val="00951920"/>
    <w:rsid w:val="009519BB"/>
    <w:rsid w:val="00951A1B"/>
    <w:rsid w:val="00952608"/>
    <w:rsid w:val="00952DD9"/>
    <w:rsid w:val="00953D12"/>
    <w:rsid w:val="009540FE"/>
    <w:rsid w:val="00956C01"/>
    <w:rsid w:val="00956C3C"/>
    <w:rsid w:val="00957102"/>
    <w:rsid w:val="009572C7"/>
    <w:rsid w:val="00960AC9"/>
    <w:rsid w:val="00960B48"/>
    <w:rsid w:val="00960C94"/>
    <w:rsid w:val="0096180A"/>
    <w:rsid w:val="009629FB"/>
    <w:rsid w:val="0096393C"/>
    <w:rsid w:val="00963E3E"/>
    <w:rsid w:val="00965F8B"/>
    <w:rsid w:val="00967056"/>
    <w:rsid w:val="00971CBE"/>
    <w:rsid w:val="00971E70"/>
    <w:rsid w:val="00972207"/>
    <w:rsid w:val="00972792"/>
    <w:rsid w:val="00972826"/>
    <w:rsid w:val="00972952"/>
    <w:rsid w:val="00972AB2"/>
    <w:rsid w:val="00972CE4"/>
    <w:rsid w:val="00972D69"/>
    <w:rsid w:val="0097387B"/>
    <w:rsid w:val="00973AB6"/>
    <w:rsid w:val="0097606C"/>
    <w:rsid w:val="0097688B"/>
    <w:rsid w:val="00976C0D"/>
    <w:rsid w:val="00977311"/>
    <w:rsid w:val="009775E0"/>
    <w:rsid w:val="00977BF4"/>
    <w:rsid w:val="009800B3"/>
    <w:rsid w:val="009803D4"/>
    <w:rsid w:val="00983926"/>
    <w:rsid w:val="00987CF4"/>
    <w:rsid w:val="00990B70"/>
    <w:rsid w:val="0099107E"/>
    <w:rsid w:val="00991879"/>
    <w:rsid w:val="0099225D"/>
    <w:rsid w:val="00992389"/>
    <w:rsid w:val="0099365B"/>
    <w:rsid w:val="009951F7"/>
    <w:rsid w:val="0099564E"/>
    <w:rsid w:val="009959AF"/>
    <w:rsid w:val="00995F96"/>
    <w:rsid w:val="00997510"/>
    <w:rsid w:val="00997D74"/>
    <w:rsid w:val="009A24C3"/>
    <w:rsid w:val="009A2D34"/>
    <w:rsid w:val="009A5F6E"/>
    <w:rsid w:val="009A6E30"/>
    <w:rsid w:val="009B16FB"/>
    <w:rsid w:val="009B254D"/>
    <w:rsid w:val="009B37B9"/>
    <w:rsid w:val="009B5ADF"/>
    <w:rsid w:val="009B60CB"/>
    <w:rsid w:val="009C0258"/>
    <w:rsid w:val="009C0D4B"/>
    <w:rsid w:val="009C2117"/>
    <w:rsid w:val="009C310C"/>
    <w:rsid w:val="009C3FAA"/>
    <w:rsid w:val="009C451E"/>
    <w:rsid w:val="009C5846"/>
    <w:rsid w:val="009C6E5D"/>
    <w:rsid w:val="009C701A"/>
    <w:rsid w:val="009C7741"/>
    <w:rsid w:val="009D09D3"/>
    <w:rsid w:val="009D1F49"/>
    <w:rsid w:val="009D7E53"/>
    <w:rsid w:val="009E043B"/>
    <w:rsid w:val="009E0BF6"/>
    <w:rsid w:val="009E13EB"/>
    <w:rsid w:val="009E1818"/>
    <w:rsid w:val="009E2460"/>
    <w:rsid w:val="009E3616"/>
    <w:rsid w:val="009E45C0"/>
    <w:rsid w:val="009E53B7"/>
    <w:rsid w:val="009E594E"/>
    <w:rsid w:val="009F0714"/>
    <w:rsid w:val="009F0F86"/>
    <w:rsid w:val="009F1637"/>
    <w:rsid w:val="009F193A"/>
    <w:rsid w:val="009F2202"/>
    <w:rsid w:val="009F22BE"/>
    <w:rsid w:val="009F2E37"/>
    <w:rsid w:val="009F3A1C"/>
    <w:rsid w:val="009F471E"/>
    <w:rsid w:val="009F57F6"/>
    <w:rsid w:val="009F5C67"/>
    <w:rsid w:val="009F6435"/>
    <w:rsid w:val="009F6610"/>
    <w:rsid w:val="00A00989"/>
    <w:rsid w:val="00A01F58"/>
    <w:rsid w:val="00A01F61"/>
    <w:rsid w:val="00A024D0"/>
    <w:rsid w:val="00A03816"/>
    <w:rsid w:val="00A06042"/>
    <w:rsid w:val="00A07710"/>
    <w:rsid w:val="00A0785A"/>
    <w:rsid w:val="00A100B9"/>
    <w:rsid w:val="00A116C6"/>
    <w:rsid w:val="00A125DC"/>
    <w:rsid w:val="00A13220"/>
    <w:rsid w:val="00A16009"/>
    <w:rsid w:val="00A17650"/>
    <w:rsid w:val="00A1768B"/>
    <w:rsid w:val="00A21C50"/>
    <w:rsid w:val="00A23750"/>
    <w:rsid w:val="00A255DF"/>
    <w:rsid w:val="00A26FE6"/>
    <w:rsid w:val="00A305DF"/>
    <w:rsid w:val="00A30D13"/>
    <w:rsid w:val="00A31F1B"/>
    <w:rsid w:val="00A33071"/>
    <w:rsid w:val="00A33E50"/>
    <w:rsid w:val="00A35CB1"/>
    <w:rsid w:val="00A35EDB"/>
    <w:rsid w:val="00A37B45"/>
    <w:rsid w:val="00A37C64"/>
    <w:rsid w:val="00A40134"/>
    <w:rsid w:val="00A4021D"/>
    <w:rsid w:val="00A43064"/>
    <w:rsid w:val="00A45CDE"/>
    <w:rsid w:val="00A464B7"/>
    <w:rsid w:val="00A46FDA"/>
    <w:rsid w:val="00A47DBA"/>
    <w:rsid w:val="00A50B8F"/>
    <w:rsid w:val="00A513DF"/>
    <w:rsid w:val="00A51B38"/>
    <w:rsid w:val="00A51CBB"/>
    <w:rsid w:val="00A5237D"/>
    <w:rsid w:val="00A55048"/>
    <w:rsid w:val="00A56646"/>
    <w:rsid w:val="00A56654"/>
    <w:rsid w:val="00A569A2"/>
    <w:rsid w:val="00A5772F"/>
    <w:rsid w:val="00A57A50"/>
    <w:rsid w:val="00A57BFF"/>
    <w:rsid w:val="00A605D3"/>
    <w:rsid w:val="00A60EAB"/>
    <w:rsid w:val="00A6133C"/>
    <w:rsid w:val="00A61F37"/>
    <w:rsid w:val="00A6324C"/>
    <w:rsid w:val="00A641F0"/>
    <w:rsid w:val="00A64879"/>
    <w:rsid w:val="00A65545"/>
    <w:rsid w:val="00A657C7"/>
    <w:rsid w:val="00A66672"/>
    <w:rsid w:val="00A66D94"/>
    <w:rsid w:val="00A67611"/>
    <w:rsid w:val="00A7096E"/>
    <w:rsid w:val="00A719FF"/>
    <w:rsid w:val="00A7360F"/>
    <w:rsid w:val="00A73860"/>
    <w:rsid w:val="00A73D93"/>
    <w:rsid w:val="00A74CD6"/>
    <w:rsid w:val="00A74EA7"/>
    <w:rsid w:val="00A74F4C"/>
    <w:rsid w:val="00A75DD9"/>
    <w:rsid w:val="00A76A8C"/>
    <w:rsid w:val="00A7715D"/>
    <w:rsid w:val="00A775C8"/>
    <w:rsid w:val="00A813A1"/>
    <w:rsid w:val="00A84401"/>
    <w:rsid w:val="00A84EA3"/>
    <w:rsid w:val="00A91F03"/>
    <w:rsid w:val="00A92EF3"/>
    <w:rsid w:val="00A935C8"/>
    <w:rsid w:val="00A940D0"/>
    <w:rsid w:val="00A946F3"/>
    <w:rsid w:val="00A95B9D"/>
    <w:rsid w:val="00A971FE"/>
    <w:rsid w:val="00A97A80"/>
    <w:rsid w:val="00A97B9F"/>
    <w:rsid w:val="00AA04A2"/>
    <w:rsid w:val="00AA0A61"/>
    <w:rsid w:val="00AA18B5"/>
    <w:rsid w:val="00AA3386"/>
    <w:rsid w:val="00AA3B56"/>
    <w:rsid w:val="00AA3C1D"/>
    <w:rsid w:val="00AA49EB"/>
    <w:rsid w:val="00AA5871"/>
    <w:rsid w:val="00AA67B3"/>
    <w:rsid w:val="00AA70A6"/>
    <w:rsid w:val="00AA7EF9"/>
    <w:rsid w:val="00AB38BF"/>
    <w:rsid w:val="00AB448B"/>
    <w:rsid w:val="00AB4F6C"/>
    <w:rsid w:val="00AB77BC"/>
    <w:rsid w:val="00AB7A6D"/>
    <w:rsid w:val="00AB7E92"/>
    <w:rsid w:val="00AC11AE"/>
    <w:rsid w:val="00AC1B60"/>
    <w:rsid w:val="00AC3216"/>
    <w:rsid w:val="00AC3FF5"/>
    <w:rsid w:val="00AC4337"/>
    <w:rsid w:val="00AC4F6A"/>
    <w:rsid w:val="00AC5264"/>
    <w:rsid w:val="00AC6ACB"/>
    <w:rsid w:val="00AD2116"/>
    <w:rsid w:val="00AD2777"/>
    <w:rsid w:val="00AD2B5B"/>
    <w:rsid w:val="00AD3CBE"/>
    <w:rsid w:val="00AD4FCA"/>
    <w:rsid w:val="00AD55F7"/>
    <w:rsid w:val="00AD7B3E"/>
    <w:rsid w:val="00AD7C35"/>
    <w:rsid w:val="00AE08DF"/>
    <w:rsid w:val="00AE25B2"/>
    <w:rsid w:val="00AE3784"/>
    <w:rsid w:val="00AE5133"/>
    <w:rsid w:val="00AE56C6"/>
    <w:rsid w:val="00AE5B03"/>
    <w:rsid w:val="00AF123E"/>
    <w:rsid w:val="00AF1D3B"/>
    <w:rsid w:val="00AF3CC2"/>
    <w:rsid w:val="00AF44C9"/>
    <w:rsid w:val="00AF49BE"/>
    <w:rsid w:val="00AF63C8"/>
    <w:rsid w:val="00AF6AA8"/>
    <w:rsid w:val="00AF6DED"/>
    <w:rsid w:val="00AF7BFF"/>
    <w:rsid w:val="00AF7DC1"/>
    <w:rsid w:val="00AF7E33"/>
    <w:rsid w:val="00B01B97"/>
    <w:rsid w:val="00B02156"/>
    <w:rsid w:val="00B022AC"/>
    <w:rsid w:val="00B025AB"/>
    <w:rsid w:val="00B030C9"/>
    <w:rsid w:val="00B03F0C"/>
    <w:rsid w:val="00B051D3"/>
    <w:rsid w:val="00B06260"/>
    <w:rsid w:val="00B0661B"/>
    <w:rsid w:val="00B0792D"/>
    <w:rsid w:val="00B109D0"/>
    <w:rsid w:val="00B10F54"/>
    <w:rsid w:val="00B11F02"/>
    <w:rsid w:val="00B137B0"/>
    <w:rsid w:val="00B140F6"/>
    <w:rsid w:val="00B14CE8"/>
    <w:rsid w:val="00B15839"/>
    <w:rsid w:val="00B173F3"/>
    <w:rsid w:val="00B1751B"/>
    <w:rsid w:val="00B17D23"/>
    <w:rsid w:val="00B21F07"/>
    <w:rsid w:val="00B2263A"/>
    <w:rsid w:val="00B238CE"/>
    <w:rsid w:val="00B24340"/>
    <w:rsid w:val="00B24393"/>
    <w:rsid w:val="00B26ED7"/>
    <w:rsid w:val="00B279D8"/>
    <w:rsid w:val="00B301DB"/>
    <w:rsid w:val="00B30585"/>
    <w:rsid w:val="00B336CF"/>
    <w:rsid w:val="00B3448C"/>
    <w:rsid w:val="00B3467E"/>
    <w:rsid w:val="00B34726"/>
    <w:rsid w:val="00B360B0"/>
    <w:rsid w:val="00B36E58"/>
    <w:rsid w:val="00B36F4A"/>
    <w:rsid w:val="00B37800"/>
    <w:rsid w:val="00B41028"/>
    <w:rsid w:val="00B4152F"/>
    <w:rsid w:val="00B41898"/>
    <w:rsid w:val="00B41E19"/>
    <w:rsid w:val="00B43330"/>
    <w:rsid w:val="00B44067"/>
    <w:rsid w:val="00B4514E"/>
    <w:rsid w:val="00B4571D"/>
    <w:rsid w:val="00B46321"/>
    <w:rsid w:val="00B4757E"/>
    <w:rsid w:val="00B52922"/>
    <w:rsid w:val="00B52CB7"/>
    <w:rsid w:val="00B534D8"/>
    <w:rsid w:val="00B54DAD"/>
    <w:rsid w:val="00B57390"/>
    <w:rsid w:val="00B605F0"/>
    <w:rsid w:val="00B61369"/>
    <w:rsid w:val="00B61B5A"/>
    <w:rsid w:val="00B61EB8"/>
    <w:rsid w:val="00B62473"/>
    <w:rsid w:val="00B62799"/>
    <w:rsid w:val="00B6527F"/>
    <w:rsid w:val="00B67593"/>
    <w:rsid w:val="00B67986"/>
    <w:rsid w:val="00B71530"/>
    <w:rsid w:val="00B71720"/>
    <w:rsid w:val="00B740D6"/>
    <w:rsid w:val="00B747B6"/>
    <w:rsid w:val="00B76289"/>
    <w:rsid w:val="00B7630E"/>
    <w:rsid w:val="00B76AE1"/>
    <w:rsid w:val="00B7704C"/>
    <w:rsid w:val="00B804E3"/>
    <w:rsid w:val="00B81883"/>
    <w:rsid w:val="00B825E5"/>
    <w:rsid w:val="00B82E6B"/>
    <w:rsid w:val="00B83F9B"/>
    <w:rsid w:val="00B8402F"/>
    <w:rsid w:val="00B840C5"/>
    <w:rsid w:val="00B84FF1"/>
    <w:rsid w:val="00B8607A"/>
    <w:rsid w:val="00B8650D"/>
    <w:rsid w:val="00B86D88"/>
    <w:rsid w:val="00B87869"/>
    <w:rsid w:val="00B87EF7"/>
    <w:rsid w:val="00B904B7"/>
    <w:rsid w:val="00B93629"/>
    <w:rsid w:val="00B93D72"/>
    <w:rsid w:val="00B964A6"/>
    <w:rsid w:val="00B96A66"/>
    <w:rsid w:val="00B97D4C"/>
    <w:rsid w:val="00B97E7E"/>
    <w:rsid w:val="00BA01E5"/>
    <w:rsid w:val="00BA095D"/>
    <w:rsid w:val="00BA0A50"/>
    <w:rsid w:val="00BA28D5"/>
    <w:rsid w:val="00BA54F6"/>
    <w:rsid w:val="00BA64CC"/>
    <w:rsid w:val="00BA78E5"/>
    <w:rsid w:val="00BB1690"/>
    <w:rsid w:val="00BB341B"/>
    <w:rsid w:val="00BB3C43"/>
    <w:rsid w:val="00BB4106"/>
    <w:rsid w:val="00BB4624"/>
    <w:rsid w:val="00BB60C3"/>
    <w:rsid w:val="00BB68B0"/>
    <w:rsid w:val="00BB7D04"/>
    <w:rsid w:val="00BB7D17"/>
    <w:rsid w:val="00BB7FB4"/>
    <w:rsid w:val="00BC1518"/>
    <w:rsid w:val="00BC1E14"/>
    <w:rsid w:val="00BC2623"/>
    <w:rsid w:val="00BC3AD9"/>
    <w:rsid w:val="00BC4576"/>
    <w:rsid w:val="00BC472D"/>
    <w:rsid w:val="00BC6D28"/>
    <w:rsid w:val="00BD007A"/>
    <w:rsid w:val="00BD0931"/>
    <w:rsid w:val="00BD119A"/>
    <w:rsid w:val="00BD1933"/>
    <w:rsid w:val="00BD2284"/>
    <w:rsid w:val="00BD2A4B"/>
    <w:rsid w:val="00BD2B79"/>
    <w:rsid w:val="00BD3797"/>
    <w:rsid w:val="00BD4168"/>
    <w:rsid w:val="00BD4471"/>
    <w:rsid w:val="00BD470A"/>
    <w:rsid w:val="00BD58FA"/>
    <w:rsid w:val="00BD5BB7"/>
    <w:rsid w:val="00BE0BAC"/>
    <w:rsid w:val="00BE1700"/>
    <w:rsid w:val="00BE261D"/>
    <w:rsid w:val="00BE2786"/>
    <w:rsid w:val="00BE4233"/>
    <w:rsid w:val="00BE42EF"/>
    <w:rsid w:val="00BE438F"/>
    <w:rsid w:val="00BE5329"/>
    <w:rsid w:val="00BE5D93"/>
    <w:rsid w:val="00BE63CA"/>
    <w:rsid w:val="00BE684D"/>
    <w:rsid w:val="00BE6EAD"/>
    <w:rsid w:val="00BF0362"/>
    <w:rsid w:val="00BF0A69"/>
    <w:rsid w:val="00BF1D34"/>
    <w:rsid w:val="00BF32C0"/>
    <w:rsid w:val="00BF3FF5"/>
    <w:rsid w:val="00BF44B1"/>
    <w:rsid w:val="00BF4AB6"/>
    <w:rsid w:val="00BF69BF"/>
    <w:rsid w:val="00BF6A1F"/>
    <w:rsid w:val="00BF6F8C"/>
    <w:rsid w:val="00C00C82"/>
    <w:rsid w:val="00C02D5D"/>
    <w:rsid w:val="00C037F5"/>
    <w:rsid w:val="00C03E5A"/>
    <w:rsid w:val="00C03EE8"/>
    <w:rsid w:val="00C04448"/>
    <w:rsid w:val="00C04D25"/>
    <w:rsid w:val="00C059B9"/>
    <w:rsid w:val="00C05BD8"/>
    <w:rsid w:val="00C06144"/>
    <w:rsid w:val="00C07514"/>
    <w:rsid w:val="00C106B7"/>
    <w:rsid w:val="00C11DDC"/>
    <w:rsid w:val="00C13842"/>
    <w:rsid w:val="00C14062"/>
    <w:rsid w:val="00C146D4"/>
    <w:rsid w:val="00C14A44"/>
    <w:rsid w:val="00C1682E"/>
    <w:rsid w:val="00C17CFA"/>
    <w:rsid w:val="00C203F5"/>
    <w:rsid w:val="00C21577"/>
    <w:rsid w:val="00C22F3B"/>
    <w:rsid w:val="00C24222"/>
    <w:rsid w:val="00C25907"/>
    <w:rsid w:val="00C26458"/>
    <w:rsid w:val="00C271A9"/>
    <w:rsid w:val="00C2796E"/>
    <w:rsid w:val="00C31A29"/>
    <w:rsid w:val="00C31BBC"/>
    <w:rsid w:val="00C31D11"/>
    <w:rsid w:val="00C32C02"/>
    <w:rsid w:val="00C337D5"/>
    <w:rsid w:val="00C35F47"/>
    <w:rsid w:val="00C36982"/>
    <w:rsid w:val="00C376EF"/>
    <w:rsid w:val="00C37CEF"/>
    <w:rsid w:val="00C40C98"/>
    <w:rsid w:val="00C40D3A"/>
    <w:rsid w:val="00C416B0"/>
    <w:rsid w:val="00C42379"/>
    <w:rsid w:val="00C42BCD"/>
    <w:rsid w:val="00C42BF3"/>
    <w:rsid w:val="00C42ECC"/>
    <w:rsid w:val="00C438F2"/>
    <w:rsid w:val="00C4613B"/>
    <w:rsid w:val="00C46CA4"/>
    <w:rsid w:val="00C47204"/>
    <w:rsid w:val="00C478AC"/>
    <w:rsid w:val="00C5218A"/>
    <w:rsid w:val="00C53353"/>
    <w:rsid w:val="00C53382"/>
    <w:rsid w:val="00C5374B"/>
    <w:rsid w:val="00C53B99"/>
    <w:rsid w:val="00C54083"/>
    <w:rsid w:val="00C5723F"/>
    <w:rsid w:val="00C6121F"/>
    <w:rsid w:val="00C61394"/>
    <w:rsid w:val="00C6185E"/>
    <w:rsid w:val="00C62B16"/>
    <w:rsid w:val="00C62D24"/>
    <w:rsid w:val="00C632B0"/>
    <w:rsid w:val="00C65CCD"/>
    <w:rsid w:val="00C66057"/>
    <w:rsid w:val="00C66128"/>
    <w:rsid w:val="00C6697C"/>
    <w:rsid w:val="00C67C61"/>
    <w:rsid w:val="00C70145"/>
    <w:rsid w:val="00C70AEB"/>
    <w:rsid w:val="00C70CB2"/>
    <w:rsid w:val="00C73551"/>
    <w:rsid w:val="00C73BD5"/>
    <w:rsid w:val="00C73C05"/>
    <w:rsid w:val="00C73D44"/>
    <w:rsid w:val="00C74514"/>
    <w:rsid w:val="00C74EAF"/>
    <w:rsid w:val="00C75428"/>
    <w:rsid w:val="00C76F7C"/>
    <w:rsid w:val="00C7704F"/>
    <w:rsid w:val="00C77113"/>
    <w:rsid w:val="00C77168"/>
    <w:rsid w:val="00C77CCC"/>
    <w:rsid w:val="00C77F87"/>
    <w:rsid w:val="00C80608"/>
    <w:rsid w:val="00C810FA"/>
    <w:rsid w:val="00C81207"/>
    <w:rsid w:val="00C8175B"/>
    <w:rsid w:val="00C8324D"/>
    <w:rsid w:val="00C83B95"/>
    <w:rsid w:val="00C84024"/>
    <w:rsid w:val="00C84238"/>
    <w:rsid w:val="00C8444F"/>
    <w:rsid w:val="00C853C3"/>
    <w:rsid w:val="00C85434"/>
    <w:rsid w:val="00C8556B"/>
    <w:rsid w:val="00C863CE"/>
    <w:rsid w:val="00C87975"/>
    <w:rsid w:val="00C87F50"/>
    <w:rsid w:val="00C90B0A"/>
    <w:rsid w:val="00C913E8"/>
    <w:rsid w:val="00C91783"/>
    <w:rsid w:val="00C91FCC"/>
    <w:rsid w:val="00C921A5"/>
    <w:rsid w:val="00C934C3"/>
    <w:rsid w:val="00C93A65"/>
    <w:rsid w:val="00C93D47"/>
    <w:rsid w:val="00C94EF9"/>
    <w:rsid w:val="00C94FE6"/>
    <w:rsid w:val="00C95FFD"/>
    <w:rsid w:val="00C97643"/>
    <w:rsid w:val="00C97BC0"/>
    <w:rsid w:val="00C97F74"/>
    <w:rsid w:val="00CA06A8"/>
    <w:rsid w:val="00CA428E"/>
    <w:rsid w:val="00CA4961"/>
    <w:rsid w:val="00CB05A5"/>
    <w:rsid w:val="00CB0BD5"/>
    <w:rsid w:val="00CB1CFA"/>
    <w:rsid w:val="00CB373F"/>
    <w:rsid w:val="00CB3B9A"/>
    <w:rsid w:val="00CB5568"/>
    <w:rsid w:val="00CB5784"/>
    <w:rsid w:val="00CB5A4E"/>
    <w:rsid w:val="00CB7341"/>
    <w:rsid w:val="00CB7597"/>
    <w:rsid w:val="00CC00C6"/>
    <w:rsid w:val="00CC00E7"/>
    <w:rsid w:val="00CC124D"/>
    <w:rsid w:val="00CC48FB"/>
    <w:rsid w:val="00CC4C7F"/>
    <w:rsid w:val="00CC63A0"/>
    <w:rsid w:val="00CC7461"/>
    <w:rsid w:val="00CC79C1"/>
    <w:rsid w:val="00CC7E82"/>
    <w:rsid w:val="00CD0947"/>
    <w:rsid w:val="00CD2202"/>
    <w:rsid w:val="00CD2750"/>
    <w:rsid w:val="00CD2936"/>
    <w:rsid w:val="00CD2A02"/>
    <w:rsid w:val="00CD339B"/>
    <w:rsid w:val="00CD3D6F"/>
    <w:rsid w:val="00CD4588"/>
    <w:rsid w:val="00CD545E"/>
    <w:rsid w:val="00CD5701"/>
    <w:rsid w:val="00CD5BCF"/>
    <w:rsid w:val="00CD5FC7"/>
    <w:rsid w:val="00CD7488"/>
    <w:rsid w:val="00CD7C06"/>
    <w:rsid w:val="00CE051A"/>
    <w:rsid w:val="00CE13FD"/>
    <w:rsid w:val="00CE17B7"/>
    <w:rsid w:val="00CE257E"/>
    <w:rsid w:val="00CE27D4"/>
    <w:rsid w:val="00CE3194"/>
    <w:rsid w:val="00CE4FC3"/>
    <w:rsid w:val="00CE5409"/>
    <w:rsid w:val="00CE555A"/>
    <w:rsid w:val="00CE65B2"/>
    <w:rsid w:val="00CE7F2A"/>
    <w:rsid w:val="00CF0003"/>
    <w:rsid w:val="00CF116C"/>
    <w:rsid w:val="00CF2F74"/>
    <w:rsid w:val="00CF33D3"/>
    <w:rsid w:val="00CF4550"/>
    <w:rsid w:val="00CF45D2"/>
    <w:rsid w:val="00CF662B"/>
    <w:rsid w:val="00D0126D"/>
    <w:rsid w:val="00D0132D"/>
    <w:rsid w:val="00D0183D"/>
    <w:rsid w:val="00D028E3"/>
    <w:rsid w:val="00D02AD9"/>
    <w:rsid w:val="00D02F7A"/>
    <w:rsid w:val="00D0425A"/>
    <w:rsid w:val="00D0425D"/>
    <w:rsid w:val="00D0652B"/>
    <w:rsid w:val="00D0784D"/>
    <w:rsid w:val="00D108A7"/>
    <w:rsid w:val="00D111EC"/>
    <w:rsid w:val="00D12404"/>
    <w:rsid w:val="00D128C4"/>
    <w:rsid w:val="00D13245"/>
    <w:rsid w:val="00D13E5F"/>
    <w:rsid w:val="00D14EB3"/>
    <w:rsid w:val="00D15091"/>
    <w:rsid w:val="00D15D1B"/>
    <w:rsid w:val="00D16B14"/>
    <w:rsid w:val="00D16D88"/>
    <w:rsid w:val="00D171A4"/>
    <w:rsid w:val="00D178F0"/>
    <w:rsid w:val="00D21928"/>
    <w:rsid w:val="00D21A39"/>
    <w:rsid w:val="00D21E92"/>
    <w:rsid w:val="00D22C27"/>
    <w:rsid w:val="00D22EED"/>
    <w:rsid w:val="00D24480"/>
    <w:rsid w:val="00D24A2D"/>
    <w:rsid w:val="00D257B8"/>
    <w:rsid w:val="00D26503"/>
    <w:rsid w:val="00D2651C"/>
    <w:rsid w:val="00D30A03"/>
    <w:rsid w:val="00D31239"/>
    <w:rsid w:val="00D31830"/>
    <w:rsid w:val="00D3215A"/>
    <w:rsid w:val="00D34AB3"/>
    <w:rsid w:val="00D3582D"/>
    <w:rsid w:val="00D375A8"/>
    <w:rsid w:val="00D37738"/>
    <w:rsid w:val="00D37D2B"/>
    <w:rsid w:val="00D37F46"/>
    <w:rsid w:val="00D41624"/>
    <w:rsid w:val="00D42E03"/>
    <w:rsid w:val="00D46E16"/>
    <w:rsid w:val="00D5263D"/>
    <w:rsid w:val="00D52975"/>
    <w:rsid w:val="00D52FA4"/>
    <w:rsid w:val="00D53638"/>
    <w:rsid w:val="00D556A1"/>
    <w:rsid w:val="00D5750B"/>
    <w:rsid w:val="00D57555"/>
    <w:rsid w:val="00D57B35"/>
    <w:rsid w:val="00D60933"/>
    <w:rsid w:val="00D61F80"/>
    <w:rsid w:val="00D62E49"/>
    <w:rsid w:val="00D64C24"/>
    <w:rsid w:val="00D6672E"/>
    <w:rsid w:val="00D671F6"/>
    <w:rsid w:val="00D675E6"/>
    <w:rsid w:val="00D67CCC"/>
    <w:rsid w:val="00D67DBE"/>
    <w:rsid w:val="00D67F5D"/>
    <w:rsid w:val="00D70042"/>
    <w:rsid w:val="00D7080D"/>
    <w:rsid w:val="00D71717"/>
    <w:rsid w:val="00D71FB6"/>
    <w:rsid w:val="00D73F1B"/>
    <w:rsid w:val="00D74A0F"/>
    <w:rsid w:val="00D74E11"/>
    <w:rsid w:val="00D75FD2"/>
    <w:rsid w:val="00D763B1"/>
    <w:rsid w:val="00D77D73"/>
    <w:rsid w:val="00D8035F"/>
    <w:rsid w:val="00D805C8"/>
    <w:rsid w:val="00D82026"/>
    <w:rsid w:val="00D83016"/>
    <w:rsid w:val="00D85366"/>
    <w:rsid w:val="00D87318"/>
    <w:rsid w:val="00D90444"/>
    <w:rsid w:val="00D9076A"/>
    <w:rsid w:val="00D9147B"/>
    <w:rsid w:val="00D933C6"/>
    <w:rsid w:val="00D938C9"/>
    <w:rsid w:val="00D94394"/>
    <w:rsid w:val="00D95052"/>
    <w:rsid w:val="00DA1387"/>
    <w:rsid w:val="00DA1C2D"/>
    <w:rsid w:val="00DA3DD4"/>
    <w:rsid w:val="00DA4CA6"/>
    <w:rsid w:val="00DA4FD6"/>
    <w:rsid w:val="00DA7221"/>
    <w:rsid w:val="00DA7294"/>
    <w:rsid w:val="00DA730E"/>
    <w:rsid w:val="00DA7323"/>
    <w:rsid w:val="00DA7650"/>
    <w:rsid w:val="00DB0FBC"/>
    <w:rsid w:val="00DB19D3"/>
    <w:rsid w:val="00DB1FE1"/>
    <w:rsid w:val="00DB25AD"/>
    <w:rsid w:val="00DB32CD"/>
    <w:rsid w:val="00DB4428"/>
    <w:rsid w:val="00DB4E9C"/>
    <w:rsid w:val="00DB6E2F"/>
    <w:rsid w:val="00DC0C6C"/>
    <w:rsid w:val="00DC0F41"/>
    <w:rsid w:val="00DC2747"/>
    <w:rsid w:val="00DC5FE0"/>
    <w:rsid w:val="00DC7EFB"/>
    <w:rsid w:val="00DD0158"/>
    <w:rsid w:val="00DD1A89"/>
    <w:rsid w:val="00DD2273"/>
    <w:rsid w:val="00DD2DAE"/>
    <w:rsid w:val="00DD3881"/>
    <w:rsid w:val="00DD4A7C"/>
    <w:rsid w:val="00DD5194"/>
    <w:rsid w:val="00DD5806"/>
    <w:rsid w:val="00DD581D"/>
    <w:rsid w:val="00DD5D09"/>
    <w:rsid w:val="00DD62A5"/>
    <w:rsid w:val="00DD7419"/>
    <w:rsid w:val="00DE0901"/>
    <w:rsid w:val="00DE0CF6"/>
    <w:rsid w:val="00DE12F8"/>
    <w:rsid w:val="00DE273A"/>
    <w:rsid w:val="00DE50B7"/>
    <w:rsid w:val="00DE75A7"/>
    <w:rsid w:val="00DF08F5"/>
    <w:rsid w:val="00DF21BB"/>
    <w:rsid w:val="00DF3457"/>
    <w:rsid w:val="00DF39D3"/>
    <w:rsid w:val="00DF478C"/>
    <w:rsid w:val="00DF4FFC"/>
    <w:rsid w:val="00DF5973"/>
    <w:rsid w:val="00DF6B99"/>
    <w:rsid w:val="00E025FB"/>
    <w:rsid w:val="00E02DC6"/>
    <w:rsid w:val="00E030CB"/>
    <w:rsid w:val="00E039DF"/>
    <w:rsid w:val="00E03DD1"/>
    <w:rsid w:val="00E0463C"/>
    <w:rsid w:val="00E04766"/>
    <w:rsid w:val="00E0615C"/>
    <w:rsid w:val="00E075F8"/>
    <w:rsid w:val="00E07760"/>
    <w:rsid w:val="00E1029A"/>
    <w:rsid w:val="00E10FDA"/>
    <w:rsid w:val="00E11A6A"/>
    <w:rsid w:val="00E11B79"/>
    <w:rsid w:val="00E120B0"/>
    <w:rsid w:val="00E122F3"/>
    <w:rsid w:val="00E12CEE"/>
    <w:rsid w:val="00E145CC"/>
    <w:rsid w:val="00E1464E"/>
    <w:rsid w:val="00E14803"/>
    <w:rsid w:val="00E15C9E"/>
    <w:rsid w:val="00E17101"/>
    <w:rsid w:val="00E20DC6"/>
    <w:rsid w:val="00E20F98"/>
    <w:rsid w:val="00E21DAC"/>
    <w:rsid w:val="00E2228D"/>
    <w:rsid w:val="00E22CBD"/>
    <w:rsid w:val="00E23B2F"/>
    <w:rsid w:val="00E23E11"/>
    <w:rsid w:val="00E2525B"/>
    <w:rsid w:val="00E311AE"/>
    <w:rsid w:val="00E32027"/>
    <w:rsid w:val="00E320E9"/>
    <w:rsid w:val="00E326BC"/>
    <w:rsid w:val="00E331D0"/>
    <w:rsid w:val="00E3356F"/>
    <w:rsid w:val="00E36ECD"/>
    <w:rsid w:val="00E3712C"/>
    <w:rsid w:val="00E37F5A"/>
    <w:rsid w:val="00E40207"/>
    <w:rsid w:val="00E425FD"/>
    <w:rsid w:val="00E42606"/>
    <w:rsid w:val="00E439F9"/>
    <w:rsid w:val="00E44D88"/>
    <w:rsid w:val="00E4585E"/>
    <w:rsid w:val="00E45BD1"/>
    <w:rsid w:val="00E4670B"/>
    <w:rsid w:val="00E470B8"/>
    <w:rsid w:val="00E4710D"/>
    <w:rsid w:val="00E4741C"/>
    <w:rsid w:val="00E524CB"/>
    <w:rsid w:val="00E54988"/>
    <w:rsid w:val="00E606AB"/>
    <w:rsid w:val="00E60765"/>
    <w:rsid w:val="00E611BD"/>
    <w:rsid w:val="00E61764"/>
    <w:rsid w:val="00E64488"/>
    <w:rsid w:val="00E647CA"/>
    <w:rsid w:val="00E64BDC"/>
    <w:rsid w:val="00E64C70"/>
    <w:rsid w:val="00E650AB"/>
    <w:rsid w:val="00E65F95"/>
    <w:rsid w:val="00E66461"/>
    <w:rsid w:val="00E67578"/>
    <w:rsid w:val="00E67E42"/>
    <w:rsid w:val="00E70E33"/>
    <w:rsid w:val="00E7170B"/>
    <w:rsid w:val="00E72756"/>
    <w:rsid w:val="00E73488"/>
    <w:rsid w:val="00E73CE4"/>
    <w:rsid w:val="00E7415C"/>
    <w:rsid w:val="00E74D5B"/>
    <w:rsid w:val="00E75454"/>
    <w:rsid w:val="00E75A3F"/>
    <w:rsid w:val="00E76AA8"/>
    <w:rsid w:val="00E76EE7"/>
    <w:rsid w:val="00E77B87"/>
    <w:rsid w:val="00E80CB0"/>
    <w:rsid w:val="00E80D65"/>
    <w:rsid w:val="00E8179C"/>
    <w:rsid w:val="00E81B01"/>
    <w:rsid w:val="00E81C6B"/>
    <w:rsid w:val="00E81E4A"/>
    <w:rsid w:val="00E830B2"/>
    <w:rsid w:val="00E83B2E"/>
    <w:rsid w:val="00E841A8"/>
    <w:rsid w:val="00E85ECB"/>
    <w:rsid w:val="00E86687"/>
    <w:rsid w:val="00E871F0"/>
    <w:rsid w:val="00E87F33"/>
    <w:rsid w:val="00E92594"/>
    <w:rsid w:val="00E9343B"/>
    <w:rsid w:val="00E9349F"/>
    <w:rsid w:val="00E94935"/>
    <w:rsid w:val="00E95AD5"/>
    <w:rsid w:val="00E96D27"/>
    <w:rsid w:val="00E96F65"/>
    <w:rsid w:val="00E978E5"/>
    <w:rsid w:val="00EA0F7C"/>
    <w:rsid w:val="00EA2092"/>
    <w:rsid w:val="00EA2C1D"/>
    <w:rsid w:val="00EA2E7D"/>
    <w:rsid w:val="00EA3B1A"/>
    <w:rsid w:val="00EA481C"/>
    <w:rsid w:val="00EA4C17"/>
    <w:rsid w:val="00EA582D"/>
    <w:rsid w:val="00EA59EC"/>
    <w:rsid w:val="00EA606A"/>
    <w:rsid w:val="00EA7CC0"/>
    <w:rsid w:val="00EB18C8"/>
    <w:rsid w:val="00EB1920"/>
    <w:rsid w:val="00EB20F6"/>
    <w:rsid w:val="00EB2DDF"/>
    <w:rsid w:val="00EB31CA"/>
    <w:rsid w:val="00EB5304"/>
    <w:rsid w:val="00EB5A90"/>
    <w:rsid w:val="00EB6770"/>
    <w:rsid w:val="00EB73BC"/>
    <w:rsid w:val="00EC0160"/>
    <w:rsid w:val="00EC07E9"/>
    <w:rsid w:val="00EC1241"/>
    <w:rsid w:val="00EC26B6"/>
    <w:rsid w:val="00EC2851"/>
    <w:rsid w:val="00EC2882"/>
    <w:rsid w:val="00EC3475"/>
    <w:rsid w:val="00EC36EE"/>
    <w:rsid w:val="00EC4AF1"/>
    <w:rsid w:val="00EC4FD2"/>
    <w:rsid w:val="00EC509B"/>
    <w:rsid w:val="00EC5C90"/>
    <w:rsid w:val="00EC6183"/>
    <w:rsid w:val="00EC7EB5"/>
    <w:rsid w:val="00ED117D"/>
    <w:rsid w:val="00ED2055"/>
    <w:rsid w:val="00ED5233"/>
    <w:rsid w:val="00ED567E"/>
    <w:rsid w:val="00ED61D3"/>
    <w:rsid w:val="00ED6FAC"/>
    <w:rsid w:val="00EE172E"/>
    <w:rsid w:val="00EE2685"/>
    <w:rsid w:val="00EE39F2"/>
    <w:rsid w:val="00EE3F02"/>
    <w:rsid w:val="00EE560A"/>
    <w:rsid w:val="00EE7564"/>
    <w:rsid w:val="00EF03B8"/>
    <w:rsid w:val="00EF133D"/>
    <w:rsid w:val="00EF161B"/>
    <w:rsid w:val="00EF16A1"/>
    <w:rsid w:val="00EF194C"/>
    <w:rsid w:val="00EF3725"/>
    <w:rsid w:val="00EF3FE9"/>
    <w:rsid w:val="00EF4E74"/>
    <w:rsid w:val="00EF561B"/>
    <w:rsid w:val="00EF59A7"/>
    <w:rsid w:val="00EF6EC4"/>
    <w:rsid w:val="00EF773C"/>
    <w:rsid w:val="00EF77FB"/>
    <w:rsid w:val="00F0377D"/>
    <w:rsid w:val="00F05802"/>
    <w:rsid w:val="00F059C4"/>
    <w:rsid w:val="00F059DE"/>
    <w:rsid w:val="00F059E9"/>
    <w:rsid w:val="00F06F7E"/>
    <w:rsid w:val="00F074D1"/>
    <w:rsid w:val="00F10AD6"/>
    <w:rsid w:val="00F1177C"/>
    <w:rsid w:val="00F1218D"/>
    <w:rsid w:val="00F125D8"/>
    <w:rsid w:val="00F1417D"/>
    <w:rsid w:val="00F14596"/>
    <w:rsid w:val="00F149A6"/>
    <w:rsid w:val="00F14B19"/>
    <w:rsid w:val="00F14CE8"/>
    <w:rsid w:val="00F162FA"/>
    <w:rsid w:val="00F164DC"/>
    <w:rsid w:val="00F16D0D"/>
    <w:rsid w:val="00F17CE5"/>
    <w:rsid w:val="00F20BFE"/>
    <w:rsid w:val="00F23747"/>
    <w:rsid w:val="00F237BA"/>
    <w:rsid w:val="00F25762"/>
    <w:rsid w:val="00F25EAD"/>
    <w:rsid w:val="00F26AC8"/>
    <w:rsid w:val="00F26E2D"/>
    <w:rsid w:val="00F35667"/>
    <w:rsid w:val="00F36E56"/>
    <w:rsid w:val="00F37466"/>
    <w:rsid w:val="00F37882"/>
    <w:rsid w:val="00F37DA1"/>
    <w:rsid w:val="00F416CF"/>
    <w:rsid w:val="00F41A9F"/>
    <w:rsid w:val="00F4216B"/>
    <w:rsid w:val="00F437C4"/>
    <w:rsid w:val="00F43D67"/>
    <w:rsid w:val="00F45945"/>
    <w:rsid w:val="00F46EA5"/>
    <w:rsid w:val="00F51C2E"/>
    <w:rsid w:val="00F51E0C"/>
    <w:rsid w:val="00F52C64"/>
    <w:rsid w:val="00F5462D"/>
    <w:rsid w:val="00F56D4E"/>
    <w:rsid w:val="00F56F21"/>
    <w:rsid w:val="00F57C41"/>
    <w:rsid w:val="00F6013D"/>
    <w:rsid w:val="00F60242"/>
    <w:rsid w:val="00F607E0"/>
    <w:rsid w:val="00F60FBD"/>
    <w:rsid w:val="00F61A1B"/>
    <w:rsid w:val="00F62406"/>
    <w:rsid w:val="00F62AB0"/>
    <w:rsid w:val="00F63434"/>
    <w:rsid w:val="00F64838"/>
    <w:rsid w:val="00F64AC9"/>
    <w:rsid w:val="00F64FF8"/>
    <w:rsid w:val="00F66B84"/>
    <w:rsid w:val="00F66DCA"/>
    <w:rsid w:val="00F6763A"/>
    <w:rsid w:val="00F70519"/>
    <w:rsid w:val="00F70589"/>
    <w:rsid w:val="00F709BB"/>
    <w:rsid w:val="00F720AB"/>
    <w:rsid w:val="00F73A66"/>
    <w:rsid w:val="00F760F5"/>
    <w:rsid w:val="00F76D50"/>
    <w:rsid w:val="00F76F3D"/>
    <w:rsid w:val="00F778A1"/>
    <w:rsid w:val="00F77B57"/>
    <w:rsid w:val="00F80298"/>
    <w:rsid w:val="00F80E32"/>
    <w:rsid w:val="00F81157"/>
    <w:rsid w:val="00F81B8A"/>
    <w:rsid w:val="00F83F62"/>
    <w:rsid w:val="00F84934"/>
    <w:rsid w:val="00F861C6"/>
    <w:rsid w:val="00F86FAD"/>
    <w:rsid w:val="00F90230"/>
    <w:rsid w:val="00F90855"/>
    <w:rsid w:val="00F9159D"/>
    <w:rsid w:val="00F93863"/>
    <w:rsid w:val="00F939EF"/>
    <w:rsid w:val="00F93DC7"/>
    <w:rsid w:val="00F95332"/>
    <w:rsid w:val="00F9533F"/>
    <w:rsid w:val="00F95F90"/>
    <w:rsid w:val="00F964D7"/>
    <w:rsid w:val="00F97E6F"/>
    <w:rsid w:val="00FA129F"/>
    <w:rsid w:val="00FA1BFD"/>
    <w:rsid w:val="00FA26C7"/>
    <w:rsid w:val="00FA294B"/>
    <w:rsid w:val="00FA36AE"/>
    <w:rsid w:val="00FA37F3"/>
    <w:rsid w:val="00FA408E"/>
    <w:rsid w:val="00FA5F42"/>
    <w:rsid w:val="00FA62D5"/>
    <w:rsid w:val="00FA6CBF"/>
    <w:rsid w:val="00FA6E85"/>
    <w:rsid w:val="00FA7471"/>
    <w:rsid w:val="00FA7DBE"/>
    <w:rsid w:val="00FB3AA5"/>
    <w:rsid w:val="00FB5C0E"/>
    <w:rsid w:val="00FB69CE"/>
    <w:rsid w:val="00FB6B9D"/>
    <w:rsid w:val="00FC13BE"/>
    <w:rsid w:val="00FC5D88"/>
    <w:rsid w:val="00FC6C70"/>
    <w:rsid w:val="00FC7570"/>
    <w:rsid w:val="00FD0983"/>
    <w:rsid w:val="00FD0F94"/>
    <w:rsid w:val="00FD357E"/>
    <w:rsid w:val="00FD4637"/>
    <w:rsid w:val="00FE0729"/>
    <w:rsid w:val="00FE0F78"/>
    <w:rsid w:val="00FE0FF6"/>
    <w:rsid w:val="00FE2F31"/>
    <w:rsid w:val="00FE326D"/>
    <w:rsid w:val="00FE3F67"/>
    <w:rsid w:val="00FE4937"/>
    <w:rsid w:val="00FE4A71"/>
    <w:rsid w:val="00FE5DE9"/>
    <w:rsid w:val="00FE5F53"/>
    <w:rsid w:val="00FE7C96"/>
    <w:rsid w:val="00FF04BE"/>
    <w:rsid w:val="00FF134B"/>
    <w:rsid w:val="00FF13F2"/>
    <w:rsid w:val="00FF160F"/>
    <w:rsid w:val="00FF2A26"/>
    <w:rsid w:val="00FF326B"/>
    <w:rsid w:val="00FF605E"/>
    <w:rsid w:val="00FF665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D36A0"/>
  <w15:docId w15:val="{434EB04F-AE47-49E3-9604-C540CFF89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30E"/>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175A24"/>
    <w:pPr>
      <w:keepNext/>
      <w:keepLines/>
      <w:spacing w:before="240" w:line="276"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5D356D"/>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5D356D"/>
    <w:pPr>
      <w:spacing w:after="200" w:line="276" w:lineRule="auto"/>
      <w:ind w:left="720"/>
      <w:contextualSpacing/>
    </w:pPr>
    <w:rPr>
      <w:rFonts w:ascii="Calibri" w:hAnsi="Calibri"/>
      <w:sz w:val="22"/>
      <w:szCs w:val="22"/>
      <w:lang w:val="en-US" w:eastAsia="en-US"/>
    </w:rPr>
  </w:style>
  <w:style w:type="table" w:styleId="TableGrid">
    <w:name w:val="Table Grid"/>
    <w:basedOn w:val="TableNormal"/>
    <w:uiPriority w:val="39"/>
    <w:rsid w:val="005D356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5D356D"/>
    <w:rPr>
      <w:rFonts w:ascii="Calibri" w:eastAsia="Times New Roman" w:hAnsi="Calibri" w:cs="Times New Roman"/>
    </w:rPr>
  </w:style>
  <w:style w:type="paragraph" w:styleId="BodyTextIndent2">
    <w:name w:val="Body Text Indent 2"/>
    <w:basedOn w:val="Normal"/>
    <w:link w:val="BodyTextIndent2Char"/>
    <w:rsid w:val="00BD470A"/>
    <w:pPr>
      <w:ind w:left="1134" w:hanging="1134"/>
    </w:pPr>
    <w:rPr>
      <w:rFonts w:ascii="Arial Armenian" w:hAnsi="Arial Armenian"/>
      <w:szCs w:val="20"/>
      <w:lang w:val="en-GB" w:eastAsia="en-US"/>
    </w:rPr>
  </w:style>
  <w:style w:type="character" w:customStyle="1" w:styleId="BodyTextIndent2Char">
    <w:name w:val="Body Text Indent 2 Char"/>
    <w:basedOn w:val="DefaultParagraphFont"/>
    <w:link w:val="BodyTextIndent2"/>
    <w:rsid w:val="00BD470A"/>
    <w:rPr>
      <w:rFonts w:ascii="Arial Armenian" w:eastAsia="Times New Roman" w:hAnsi="Arial Armenian" w:cs="Times New Roman"/>
      <w:sz w:val="24"/>
      <w:szCs w:val="20"/>
      <w:lang w:val="en-GB"/>
    </w:rPr>
  </w:style>
  <w:style w:type="paragraph" w:styleId="BalloonText">
    <w:name w:val="Balloon Text"/>
    <w:basedOn w:val="Normal"/>
    <w:link w:val="BalloonTextChar"/>
    <w:uiPriority w:val="99"/>
    <w:semiHidden/>
    <w:unhideWhenUsed/>
    <w:rsid w:val="00DC0C6C"/>
    <w:rPr>
      <w:rFonts w:ascii="Tahoma" w:hAnsi="Tahoma" w:cs="Tahoma"/>
      <w:sz w:val="16"/>
      <w:szCs w:val="16"/>
    </w:rPr>
  </w:style>
  <w:style w:type="character" w:customStyle="1" w:styleId="BalloonTextChar">
    <w:name w:val="Balloon Text Char"/>
    <w:basedOn w:val="DefaultParagraphFont"/>
    <w:link w:val="BalloonText"/>
    <w:uiPriority w:val="99"/>
    <w:semiHidden/>
    <w:rsid w:val="00DC0C6C"/>
    <w:rPr>
      <w:rFonts w:ascii="Tahoma" w:eastAsia="Times New Roman" w:hAnsi="Tahoma" w:cs="Tahoma"/>
      <w:sz w:val="16"/>
      <w:szCs w:val="16"/>
      <w:lang w:val="ru-RU" w:eastAsia="ru-RU"/>
    </w:rPr>
  </w:style>
  <w:style w:type="character" w:styleId="Emphasis">
    <w:name w:val="Emphasis"/>
    <w:qFormat/>
    <w:rsid w:val="001C5701"/>
    <w:rPr>
      <w:i/>
      <w:iCs/>
    </w:rPr>
  </w:style>
  <w:style w:type="paragraph" w:styleId="FootnoteText">
    <w:name w:val="footnote text"/>
    <w:basedOn w:val="Normal"/>
    <w:link w:val="FootnoteTextChar"/>
    <w:uiPriority w:val="99"/>
    <w:unhideWhenUsed/>
    <w:rsid w:val="00CD4588"/>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rsid w:val="00CD4588"/>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CD4588"/>
    <w:rPr>
      <w:vertAlign w:val="superscript"/>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Обычный (веб)"/>
    <w:basedOn w:val="Normal"/>
    <w:link w:val="NormalWebChar"/>
    <w:uiPriority w:val="99"/>
    <w:unhideWhenUsed/>
    <w:qFormat/>
    <w:rsid w:val="00296AA9"/>
    <w:pPr>
      <w:spacing w:before="100" w:beforeAutospacing="1" w:after="100" w:afterAutospacing="1"/>
    </w:pPr>
    <w:rPr>
      <w:lang w:val="en-US" w:eastAsia="en-US"/>
    </w:rPr>
  </w:style>
  <w:style w:type="paragraph" w:customStyle="1" w:styleId="m-8004965027051246527msolistparagraph">
    <w:name w:val="m_-8004965027051246527msolistparagraph"/>
    <w:basedOn w:val="Normal"/>
    <w:rsid w:val="00296AA9"/>
    <w:pPr>
      <w:spacing w:before="100" w:beforeAutospacing="1" w:after="100" w:afterAutospacing="1"/>
    </w:pPr>
    <w:rPr>
      <w:lang w:val="en-US" w:eastAsia="en-US"/>
    </w:rPr>
  </w:style>
  <w:style w:type="character" w:styleId="CommentReference">
    <w:name w:val="annotation reference"/>
    <w:basedOn w:val="DefaultParagraphFont"/>
    <w:uiPriority w:val="99"/>
    <w:semiHidden/>
    <w:unhideWhenUsed/>
    <w:rsid w:val="00BF1D34"/>
    <w:rPr>
      <w:sz w:val="16"/>
      <w:szCs w:val="16"/>
    </w:rPr>
  </w:style>
  <w:style w:type="paragraph" w:styleId="CommentText">
    <w:name w:val="annotation text"/>
    <w:basedOn w:val="Normal"/>
    <w:link w:val="CommentTextChar"/>
    <w:uiPriority w:val="99"/>
    <w:semiHidden/>
    <w:unhideWhenUsed/>
    <w:rsid w:val="00BF1D34"/>
    <w:rPr>
      <w:sz w:val="20"/>
      <w:szCs w:val="20"/>
    </w:rPr>
  </w:style>
  <w:style w:type="character" w:customStyle="1" w:styleId="CommentTextChar">
    <w:name w:val="Comment Text Char"/>
    <w:basedOn w:val="DefaultParagraphFont"/>
    <w:link w:val="CommentText"/>
    <w:uiPriority w:val="99"/>
    <w:semiHidden/>
    <w:rsid w:val="00BF1D3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BF1D34"/>
    <w:rPr>
      <w:b/>
      <w:bCs/>
    </w:rPr>
  </w:style>
  <w:style w:type="character" w:customStyle="1" w:styleId="CommentSubjectChar">
    <w:name w:val="Comment Subject Char"/>
    <w:basedOn w:val="CommentTextChar"/>
    <w:link w:val="CommentSubject"/>
    <w:uiPriority w:val="99"/>
    <w:semiHidden/>
    <w:rsid w:val="00BF1D34"/>
    <w:rPr>
      <w:rFonts w:ascii="Times New Roman" w:eastAsia="Times New Roman" w:hAnsi="Times New Roman" w:cs="Times New Roman"/>
      <w:b/>
      <w:bCs/>
      <w:sz w:val="20"/>
      <w:szCs w:val="20"/>
      <w:lang w:val="ru-RU" w:eastAsia="ru-RU"/>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68289B"/>
    <w:pPr>
      <w:spacing w:after="120" w:line="240" w:lineRule="exact"/>
    </w:pPr>
    <w:rPr>
      <w:rFonts w:asciiTheme="minorHAnsi" w:eastAsiaTheme="minorHAnsi" w:hAnsiTheme="minorHAnsi" w:cstheme="minorBidi"/>
      <w:sz w:val="22"/>
      <w:szCs w:val="22"/>
      <w:vertAlign w:val="superscript"/>
      <w:lang w:val="en-US" w:eastAsia="en-US"/>
    </w:rPr>
  </w:style>
  <w:style w:type="character" w:styleId="Hyperlink">
    <w:name w:val="Hyperlink"/>
    <w:basedOn w:val="DefaultParagraphFont"/>
    <w:uiPriority w:val="99"/>
    <w:semiHidden/>
    <w:unhideWhenUsed/>
    <w:rsid w:val="004C2003"/>
    <w:rPr>
      <w:color w:val="0000FF"/>
      <w:u w:val="single"/>
    </w:rPr>
  </w:style>
  <w:style w:type="paragraph" w:styleId="Footer">
    <w:name w:val="footer"/>
    <w:basedOn w:val="Normal"/>
    <w:link w:val="FooterChar"/>
    <w:rsid w:val="003354EE"/>
    <w:pPr>
      <w:tabs>
        <w:tab w:val="center" w:pos="4677"/>
        <w:tab w:val="right" w:pos="9355"/>
      </w:tabs>
    </w:pPr>
  </w:style>
  <w:style w:type="character" w:customStyle="1" w:styleId="FooterChar">
    <w:name w:val="Footer Char"/>
    <w:basedOn w:val="DefaultParagraphFont"/>
    <w:link w:val="Footer"/>
    <w:rsid w:val="003354EE"/>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175A24"/>
    <w:rPr>
      <w:rFonts w:asciiTheme="majorHAnsi" w:eastAsiaTheme="majorEastAsia" w:hAnsiTheme="majorHAnsi" w:cstheme="majorBidi"/>
      <w:color w:val="2E74B5" w:themeColor="accent1" w:themeShade="BF"/>
      <w:sz w:val="32"/>
      <w:szCs w:val="3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locked/>
    <w:rsid w:val="00313B6F"/>
    <w:rPr>
      <w:rFonts w:ascii="Times New Roman" w:eastAsia="Times New Roman" w:hAnsi="Times New Roman" w:cs="Times New Roman"/>
      <w:sz w:val="24"/>
      <w:szCs w:val="24"/>
    </w:rPr>
  </w:style>
  <w:style w:type="character" w:customStyle="1" w:styleId="anegp0gi0b9av8jahpyh">
    <w:name w:val="anegp0gi0b9av8jahpyh"/>
    <w:basedOn w:val="DefaultParagraphFont"/>
    <w:rsid w:val="00C35F47"/>
  </w:style>
  <w:style w:type="paragraph" w:customStyle="1" w:styleId="isselectedend">
    <w:name w:val="isselectedend"/>
    <w:basedOn w:val="Normal"/>
    <w:rsid w:val="00A940D0"/>
    <w:pPr>
      <w:spacing w:before="100" w:beforeAutospacing="1" w:after="100" w:afterAutospacing="1"/>
    </w:pPr>
    <w:rPr>
      <w:lang w:val="en-US" w:eastAsia="en-US"/>
    </w:rPr>
  </w:style>
  <w:style w:type="paragraph" w:styleId="Header">
    <w:name w:val="header"/>
    <w:basedOn w:val="Normal"/>
    <w:link w:val="HeaderChar"/>
    <w:uiPriority w:val="99"/>
    <w:unhideWhenUsed/>
    <w:rsid w:val="00540A9A"/>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qFormat/>
    <w:rsid w:val="00540A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505409">
      <w:bodyDiv w:val="1"/>
      <w:marLeft w:val="0"/>
      <w:marRight w:val="0"/>
      <w:marTop w:val="0"/>
      <w:marBottom w:val="0"/>
      <w:divBdr>
        <w:top w:val="none" w:sz="0" w:space="0" w:color="auto"/>
        <w:left w:val="none" w:sz="0" w:space="0" w:color="auto"/>
        <w:bottom w:val="none" w:sz="0" w:space="0" w:color="auto"/>
        <w:right w:val="none" w:sz="0" w:space="0" w:color="auto"/>
      </w:divBdr>
    </w:div>
    <w:div w:id="201788508">
      <w:bodyDiv w:val="1"/>
      <w:marLeft w:val="0"/>
      <w:marRight w:val="0"/>
      <w:marTop w:val="0"/>
      <w:marBottom w:val="0"/>
      <w:divBdr>
        <w:top w:val="none" w:sz="0" w:space="0" w:color="auto"/>
        <w:left w:val="none" w:sz="0" w:space="0" w:color="auto"/>
        <w:bottom w:val="none" w:sz="0" w:space="0" w:color="auto"/>
        <w:right w:val="none" w:sz="0" w:space="0" w:color="auto"/>
      </w:divBdr>
    </w:div>
    <w:div w:id="288632817">
      <w:bodyDiv w:val="1"/>
      <w:marLeft w:val="0"/>
      <w:marRight w:val="0"/>
      <w:marTop w:val="0"/>
      <w:marBottom w:val="0"/>
      <w:divBdr>
        <w:top w:val="none" w:sz="0" w:space="0" w:color="auto"/>
        <w:left w:val="none" w:sz="0" w:space="0" w:color="auto"/>
        <w:bottom w:val="none" w:sz="0" w:space="0" w:color="auto"/>
        <w:right w:val="none" w:sz="0" w:space="0" w:color="auto"/>
      </w:divBdr>
    </w:div>
    <w:div w:id="522983244">
      <w:bodyDiv w:val="1"/>
      <w:marLeft w:val="0"/>
      <w:marRight w:val="0"/>
      <w:marTop w:val="0"/>
      <w:marBottom w:val="0"/>
      <w:divBdr>
        <w:top w:val="none" w:sz="0" w:space="0" w:color="auto"/>
        <w:left w:val="none" w:sz="0" w:space="0" w:color="auto"/>
        <w:bottom w:val="none" w:sz="0" w:space="0" w:color="auto"/>
        <w:right w:val="none" w:sz="0" w:space="0" w:color="auto"/>
      </w:divBdr>
    </w:div>
    <w:div w:id="751127900">
      <w:bodyDiv w:val="1"/>
      <w:marLeft w:val="0"/>
      <w:marRight w:val="0"/>
      <w:marTop w:val="0"/>
      <w:marBottom w:val="0"/>
      <w:divBdr>
        <w:top w:val="none" w:sz="0" w:space="0" w:color="auto"/>
        <w:left w:val="none" w:sz="0" w:space="0" w:color="auto"/>
        <w:bottom w:val="none" w:sz="0" w:space="0" w:color="auto"/>
        <w:right w:val="none" w:sz="0" w:space="0" w:color="auto"/>
      </w:divBdr>
    </w:div>
    <w:div w:id="797647174">
      <w:bodyDiv w:val="1"/>
      <w:marLeft w:val="0"/>
      <w:marRight w:val="0"/>
      <w:marTop w:val="0"/>
      <w:marBottom w:val="0"/>
      <w:divBdr>
        <w:top w:val="none" w:sz="0" w:space="0" w:color="auto"/>
        <w:left w:val="none" w:sz="0" w:space="0" w:color="auto"/>
        <w:bottom w:val="none" w:sz="0" w:space="0" w:color="auto"/>
        <w:right w:val="none" w:sz="0" w:space="0" w:color="auto"/>
      </w:divBdr>
    </w:div>
    <w:div w:id="995500168">
      <w:bodyDiv w:val="1"/>
      <w:marLeft w:val="0"/>
      <w:marRight w:val="0"/>
      <w:marTop w:val="0"/>
      <w:marBottom w:val="0"/>
      <w:divBdr>
        <w:top w:val="none" w:sz="0" w:space="0" w:color="auto"/>
        <w:left w:val="none" w:sz="0" w:space="0" w:color="auto"/>
        <w:bottom w:val="none" w:sz="0" w:space="0" w:color="auto"/>
        <w:right w:val="none" w:sz="0" w:space="0" w:color="auto"/>
      </w:divBdr>
    </w:div>
    <w:div w:id="995694688">
      <w:bodyDiv w:val="1"/>
      <w:marLeft w:val="0"/>
      <w:marRight w:val="0"/>
      <w:marTop w:val="0"/>
      <w:marBottom w:val="0"/>
      <w:divBdr>
        <w:top w:val="none" w:sz="0" w:space="0" w:color="auto"/>
        <w:left w:val="none" w:sz="0" w:space="0" w:color="auto"/>
        <w:bottom w:val="none" w:sz="0" w:space="0" w:color="auto"/>
        <w:right w:val="none" w:sz="0" w:space="0" w:color="auto"/>
      </w:divBdr>
    </w:div>
    <w:div w:id="1049958436">
      <w:bodyDiv w:val="1"/>
      <w:marLeft w:val="0"/>
      <w:marRight w:val="0"/>
      <w:marTop w:val="0"/>
      <w:marBottom w:val="0"/>
      <w:divBdr>
        <w:top w:val="none" w:sz="0" w:space="0" w:color="auto"/>
        <w:left w:val="none" w:sz="0" w:space="0" w:color="auto"/>
        <w:bottom w:val="none" w:sz="0" w:space="0" w:color="auto"/>
        <w:right w:val="none" w:sz="0" w:space="0" w:color="auto"/>
      </w:divBdr>
    </w:div>
    <w:div w:id="1536045368">
      <w:bodyDiv w:val="1"/>
      <w:marLeft w:val="0"/>
      <w:marRight w:val="0"/>
      <w:marTop w:val="0"/>
      <w:marBottom w:val="0"/>
      <w:divBdr>
        <w:top w:val="none" w:sz="0" w:space="0" w:color="auto"/>
        <w:left w:val="none" w:sz="0" w:space="0" w:color="auto"/>
        <w:bottom w:val="none" w:sz="0" w:space="0" w:color="auto"/>
        <w:right w:val="none" w:sz="0" w:space="0" w:color="auto"/>
      </w:divBdr>
      <w:divsChild>
        <w:div w:id="754862998">
          <w:marLeft w:val="0"/>
          <w:marRight w:val="0"/>
          <w:marTop w:val="0"/>
          <w:marBottom w:val="0"/>
          <w:divBdr>
            <w:top w:val="none" w:sz="0" w:space="0" w:color="auto"/>
            <w:left w:val="none" w:sz="0" w:space="0" w:color="auto"/>
            <w:bottom w:val="none" w:sz="0" w:space="0" w:color="auto"/>
            <w:right w:val="none" w:sz="0" w:space="0" w:color="auto"/>
          </w:divBdr>
        </w:div>
        <w:div w:id="1441417853">
          <w:marLeft w:val="0"/>
          <w:marRight w:val="0"/>
          <w:marTop w:val="0"/>
          <w:marBottom w:val="0"/>
          <w:divBdr>
            <w:top w:val="none" w:sz="0" w:space="0" w:color="auto"/>
            <w:left w:val="none" w:sz="0" w:space="0" w:color="auto"/>
            <w:bottom w:val="none" w:sz="0" w:space="0" w:color="auto"/>
            <w:right w:val="none" w:sz="0" w:space="0" w:color="auto"/>
          </w:divBdr>
        </w:div>
        <w:div w:id="1043596043">
          <w:marLeft w:val="0"/>
          <w:marRight w:val="0"/>
          <w:marTop w:val="0"/>
          <w:marBottom w:val="0"/>
          <w:divBdr>
            <w:top w:val="none" w:sz="0" w:space="0" w:color="auto"/>
            <w:left w:val="none" w:sz="0" w:space="0" w:color="auto"/>
            <w:bottom w:val="none" w:sz="0" w:space="0" w:color="auto"/>
            <w:right w:val="none" w:sz="0" w:space="0" w:color="auto"/>
          </w:divBdr>
        </w:div>
        <w:div w:id="985091862">
          <w:marLeft w:val="0"/>
          <w:marRight w:val="0"/>
          <w:marTop w:val="0"/>
          <w:marBottom w:val="0"/>
          <w:divBdr>
            <w:top w:val="none" w:sz="0" w:space="0" w:color="auto"/>
            <w:left w:val="none" w:sz="0" w:space="0" w:color="auto"/>
            <w:bottom w:val="none" w:sz="0" w:space="0" w:color="auto"/>
            <w:right w:val="none" w:sz="0" w:space="0" w:color="auto"/>
          </w:divBdr>
        </w:div>
        <w:div w:id="647512871">
          <w:marLeft w:val="0"/>
          <w:marRight w:val="0"/>
          <w:marTop w:val="0"/>
          <w:marBottom w:val="0"/>
          <w:divBdr>
            <w:top w:val="none" w:sz="0" w:space="0" w:color="auto"/>
            <w:left w:val="none" w:sz="0" w:space="0" w:color="auto"/>
            <w:bottom w:val="none" w:sz="0" w:space="0" w:color="auto"/>
            <w:right w:val="none" w:sz="0" w:space="0" w:color="auto"/>
          </w:divBdr>
        </w:div>
        <w:div w:id="1335457406">
          <w:marLeft w:val="0"/>
          <w:marRight w:val="0"/>
          <w:marTop w:val="0"/>
          <w:marBottom w:val="0"/>
          <w:divBdr>
            <w:top w:val="none" w:sz="0" w:space="0" w:color="auto"/>
            <w:left w:val="none" w:sz="0" w:space="0" w:color="auto"/>
            <w:bottom w:val="none" w:sz="0" w:space="0" w:color="auto"/>
            <w:right w:val="none" w:sz="0" w:space="0" w:color="auto"/>
          </w:divBdr>
        </w:div>
      </w:divsChild>
    </w:div>
    <w:div w:id="1667438179">
      <w:bodyDiv w:val="1"/>
      <w:marLeft w:val="0"/>
      <w:marRight w:val="0"/>
      <w:marTop w:val="0"/>
      <w:marBottom w:val="0"/>
      <w:divBdr>
        <w:top w:val="none" w:sz="0" w:space="0" w:color="auto"/>
        <w:left w:val="none" w:sz="0" w:space="0" w:color="auto"/>
        <w:bottom w:val="none" w:sz="0" w:space="0" w:color="auto"/>
        <w:right w:val="none" w:sz="0" w:space="0" w:color="auto"/>
      </w:divBdr>
    </w:div>
    <w:div w:id="1842046664">
      <w:bodyDiv w:val="1"/>
      <w:marLeft w:val="0"/>
      <w:marRight w:val="0"/>
      <w:marTop w:val="0"/>
      <w:marBottom w:val="0"/>
      <w:divBdr>
        <w:top w:val="none" w:sz="0" w:space="0" w:color="auto"/>
        <w:left w:val="none" w:sz="0" w:space="0" w:color="auto"/>
        <w:bottom w:val="none" w:sz="0" w:space="0" w:color="auto"/>
        <w:right w:val="none" w:sz="0" w:space="0" w:color="auto"/>
      </w:divBdr>
    </w:div>
    <w:div w:id="187276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31A40F-DB21-4EF5-BB3F-8FE280E46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1189</Words>
  <Characters>6781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https://mul2-mss.gov.am/tasks/2204890/oneclick?token=91f22af1d43b6122c373161819657eab</cp:keywords>
  <dc:description/>
  <cp:lastModifiedBy>Astghik.Arghushyan</cp:lastModifiedBy>
  <cp:revision>31</cp:revision>
  <cp:lastPrinted>2026-06-09T10:47:00Z</cp:lastPrinted>
  <dcterms:created xsi:type="dcterms:W3CDTF">2026-08-19T12:08:00Z</dcterms:created>
  <dcterms:modified xsi:type="dcterms:W3CDTF">2026-09-24T05:46:00Z</dcterms:modified>
</cp:coreProperties>
</file>