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1D37E930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</w:t>
      </w:r>
      <w:r w:rsidR="009C2300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ՀՈՒՄՔԻ </w:t>
      </w:r>
      <w:r w:rsidR="009C2300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ԵՎ (ԿԱՄ)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</w:t>
      </w:r>
      <w:r w:rsidR="009C2300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B342E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ԹԱԴԵՈՒՍ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40A293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B342E8">
        <w:rPr>
          <w:rFonts w:ascii="GHEA Grapalat" w:eastAsia="Calibri" w:hAnsi="GHEA Grapalat" w:cs="Times New Roman"/>
          <w:sz w:val="24"/>
          <w:szCs w:val="24"/>
          <w:lang w:val="hy-AM"/>
        </w:rPr>
        <w:t>ԹԱԴԵՈՒՍ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</w:t>
      </w:r>
      <w:r w:rsidR="009C2300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(կամ) նյութեր</w:t>
      </w:r>
      <w:r w:rsidR="009C2300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4F5F9B3" w14:textId="2A06C785" w:rsidR="00B342E8" w:rsidRDefault="008325A3" w:rsidP="00371DF5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42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ԹԱԴԵՈՒՍ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r w:rsidR="00B342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ունը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B342E8" w:rsidRPr="00B342E8">
        <w:rPr>
          <w:rFonts w:ascii="GHEA Grapalat" w:eastAsia="Calibri" w:hAnsi="GHEA Grapalat" w:cs="Times New Roman"/>
          <w:sz w:val="24"/>
          <w:szCs w:val="24"/>
          <w:lang w:val="hy-AM"/>
        </w:rPr>
        <w:t>Վայոց ձորի Աղավնաձոր գյուղում գտնվող 18հա հողամասի վրա նախատեսում է կառուցել գինեգործական համալիր 30 000 շիշ արտադրողականությամբ</w:t>
      </w:r>
      <w:r w:rsidR="00B342E8" w:rsidRPr="00B342E8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B342E8" w:rsidRPr="00B342E8">
        <w:rPr>
          <w:rFonts w:ascii="GHEA Grapalat" w:eastAsia="Calibri" w:hAnsi="GHEA Grapalat" w:cs="Times New Roman"/>
          <w:sz w:val="24"/>
          <w:szCs w:val="24"/>
          <w:lang w:val="hy-AM"/>
        </w:rPr>
        <w:t>և 8հա Արենի սորտի խաղողի այգիներով:</w:t>
      </w:r>
    </w:p>
    <w:p w14:paraId="2F4D5C16" w14:textId="7C627877" w:rsidR="00422BE0" w:rsidRDefault="00422BE0" w:rsidP="00371DF5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B342E8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1C5EC0AB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B342E8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B342E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342E8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FC33D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</w:t>
      </w:r>
      <w:r w:rsidR="00B342E8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ներդրում</w:t>
      </w:r>
      <w:r w:rsidR="00FC33D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342E8">
        <w:rPr>
          <w:rFonts w:ascii="GHEA Grapalat" w:eastAsia="Calibri" w:hAnsi="GHEA Grapalat" w:cs="Times New Roman"/>
          <w:sz w:val="24"/>
          <w:szCs w:val="24"/>
          <w:lang w:val="hy-AM"/>
        </w:rPr>
        <w:t>շինարարական աշխատանքների իրականացման և 500 մլն դրամի ներդրում հիմնական միջոցների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75D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հումքի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B342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(ներառում է նաև ներմուծվող ապրանքների արժեքը)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09D6639" w:rsidR="00422BE0" w:rsidRPr="00B97701" w:rsidRDefault="00B342E8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Ներկայումս առկա է 6 աշխատատեղ 400 հազ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ստեղծում չի նախատեսվում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4E0A1F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342E8">
        <w:rPr>
          <w:rFonts w:ascii="GHEA Grapalat" w:eastAsia="Calibri" w:hAnsi="GHEA Grapalat" w:cs="Times New Roman"/>
          <w:sz w:val="24"/>
          <w:szCs w:val="24"/>
          <w:lang w:val="hy-AM"/>
        </w:rPr>
        <w:t>94 մլն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B342E8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B342E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342E8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BA839E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42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ԹԱԴԵՈՒՍ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7BD129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42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ԹԱԴԵՈՒՍ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7C755391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342E8">
        <w:rPr>
          <w:rFonts w:ascii="GHEA Grapalat" w:eastAsia="Calibri" w:hAnsi="GHEA Grapalat" w:cs="Times New Roman"/>
          <w:sz w:val="24"/>
          <w:szCs w:val="24"/>
          <w:lang w:val="hy-AM"/>
        </w:rPr>
        <w:t>ԹԱԴԵՈՒՍ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D4DE7" w:rsidRPr="003D4DE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AA9E1F5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3D6EF4" w:rsidRPr="003D6EF4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</w:p>
    <w:p w14:paraId="29F0D453" w14:textId="639931CB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B342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ԹԱԴԵՈՒՍ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234F58" w14:textId="77777777" w:rsidR="00DB3AC1" w:rsidRDefault="00DB3AC1" w:rsidP="008325A3">
      <w:pPr>
        <w:spacing w:after="0" w:line="240" w:lineRule="auto"/>
      </w:pPr>
      <w:r>
        <w:separator/>
      </w:r>
    </w:p>
  </w:endnote>
  <w:endnote w:type="continuationSeparator" w:id="0">
    <w:p w14:paraId="5545EDF0" w14:textId="77777777" w:rsidR="00DB3AC1" w:rsidRDefault="00DB3AC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DB3AC1">
    <w:pPr>
      <w:pStyle w:val="Footer"/>
    </w:pPr>
  </w:p>
  <w:p w14:paraId="722B2118" w14:textId="77777777" w:rsidR="00085719" w:rsidRDefault="00DB3A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775F1D" w14:textId="77777777" w:rsidR="00DB3AC1" w:rsidRDefault="00DB3AC1" w:rsidP="008325A3">
      <w:pPr>
        <w:spacing w:after="0" w:line="240" w:lineRule="auto"/>
      </w:pPr>
      <w:r>
        <w:separator/>
      </w:r>
    </w:p>
  </w:footnote>
  <w:footnote w:type="continuationSeparator" w:id="0">
    <w:p w14:paraId="77782E81" w14:textId="77777777" w:rsidR="00DB3AC1" w:rsidRDefault="00DB3AC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338DF"/>
    <w:rsid w:val="00145D00"/>
    <w:rsid w:val="001539DE"/>
    <w:rsid w:val="0015785C"/>
    <w:rsid w:val="00174726"/>
    <w:rsid w:val="00177B8C"/>
    <w:rsid w:val="001819F7"/>
    <w:rsid w:val="00197C93"/>
    <w:rsid w:val="001A35D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1DF5"/>
    <w:rsid w:val="00372E28"/>
    <w:rsid w:val="00375D67"/>
    <w:rsid w:val="00386D5A"/>
    <w:rsid w:val="003A4261"/>
    <w:rsid w:val="003C31E2"/>
    <w:rsid w:val="003D4DE7"/>
    <w:rsid w:val="003D6EF4"/>
    <w:rsid w:val="003E2E28"/>
    <w:rsid w:val="003F6A95"/>
    <w:rsid w:val="00407EF0"/>
    <w:rsid w:val="00422BE0"/>
    <w:rsid w:val="004260A6"/>
    <w:rsid w:val="00456BAD"/>
    <w:rsid w:val="004B3C23"/>
    <w:rsid w:val="004E76EC"/>
    <w:rsid w:val="005005F0"/>
    <w:rsid w:val="00514E7E"/>
    <w:rsid w:val="005261B7"/>
    <w:rsid w:val="00561942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53406"/>
    <w:rsid w:val="00655085"/>
    <w:rsid w:val="00662BF1"/>
    <w:rsid w:val="0066675B"/>
    <w:rsid w:val="00672AB2"/>
    <w:rsid w:val="00686162"/>
    <w:rsid w:val="00695EFD"/>
    <w:rsid w:val="006A1579"/>
    <w:rsid w:val="006B7AAA"/>
    <w:rsid w:val="006C0221"/>
    <w:rsid w:val="006C3889"/>
    <w:rsid w:val="006D1796"/>
    <w:rsid w:val="006D667F"/>
    <w:rsid w:val="006D7688"/>
    <w:rsid w:val="006E1280"/>
    <w:rsid w:val="00701DB3"/>
    <w:rsid w:val="00735AA7"/>
    <w:rsid w:val="00767E59"/>
    <w:rsid w:val="00773BFD"/>
    <w:rsid w:val="00775343"/>
    <w:rsid w:val="007C0CC6"/>
    <w:rsid w:val="007E1C44"/>
    <w:rsid w:val="007E39A5"/>
    <w:rsid w:val="007E57CC"/>
    <w:rsid w:val="0080711B"/>
    <w:rsid w:val="008223B6"/>
    <w:rsid w:val="008325A3"/>
    <w:rsid w:val="00860A1F"/>
    <w:rsid w:val="00862351"/>
    <w:rsid w:val="0088728B"/>
    <w:rsid w:val="00894B76"/>
    <w:rsid w:val="008B25D5"/>
    <w:rsid w:val="008B3C8F"/>
    <w:rsid w:val="008D7D2A"/>
    <w:rsid w:val="008E039B"/>
    <w:rsid w:val="008F00A7"/>
    <w:rsid w:val="008F5359"/>
    <w:rsid w:val="00923BD8"/>
    <w:rsid w:val="00945EA8"/>
    <w:rsid w:val="00956805"/>
    <w:rsid w:val="00963B76"/>
    <w:rsid w:val="00973C80"/>
    <w:rsid w:val="0098545E"/>
    <w:rsid w:val="00995050"/>
    <w:rsid w:val="009A1742"/>
    <w:rsid w:val="009A4D23"/>
    <w:rsid w:val="009A68F5"/>
    <w:rsid w:val="009C2300"/>
    <w:rsid w:val="009C4A73"/>
    <w:rsid w:val="009E7EB4"/>
    <w:rsid w:val="00A045F5"/>
    <w:rsid w:val="00A22633"/>
    <w:rsid w:val="00A251E9"/>
    <w:rsid w:val="00A73405"/>
    <w:rsid w:val="00A754F3"/>
    <w:rsid w:val="00A8067F"/>
    <w:rsid w:val="00A83774"/>
    <w:rsid w:val="00AB0CB2"/>
    <w:rsid w:val="00AB5E48"/>
    <w:rsid w:val="00AD3592"/>
    <w:rsid w:val="00B041CE"/>
    <w:rsid w:val="00B342E8"/>
    <w:rsid w:val="00B504B1"/>
    <w:rsid w:val="00B77410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D03773"/>
    <w:rsid w:val="00D165E0"/>
    <w:rsid w:val="00D2268F"/>
    <w:rsid w:val="00D2370A"/>
    <w:rsid w:val="00D30400"/>
    <w:rsid w:val="00D5383E"/>
    <w:rsid w:val="00D95DE3"/>
    <w:rsid w:val="00DB3AC1"/>
    <w:rsid w:val="00DF475C"/>
    <w:rsid w:val="00E263CD"/>
    <w:rsid w:val="00E4212E"/>
    <w:rsid w:val="00E554BD"/>
    <w:rsid w:val="00E60CBD"/>
    <w:rsid w:val="00EA2EC4"/>
    <w:rsid w:val="00ED475F"/>
    <w:rsid w:val="00ED4DBF"/>
    <w:rsid w:val="00EE55B1"/>
    <w:rsid w:val="00EE7BBF"/>
    <w:rsid w:val="00EF2452"/>
    <w:rsid w:val="00F23FBB"/>
    <w:rsid w:val="00F2486B"/>
    <w:rsid w:val="00F25224"/>
    <w:rsid w:val="00F35F97"/>
    <w:rsid w:val="00F370B8"/>
    <w:rsid w:val="00F91CE1"/>
    <w:rsid w:val="00FA3EF3"/>
    <w:rsid w:val="00FB3DD8"/>
    <w:rsid w:val="00FB5BE5"/>
    <w:rsid w:val="00FB75E7"/>
    <w:rsid w:val="00FC1EF9"/>
    <w:rsid w:val="00FC33D0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3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32</cp:revision>
  <cp:lastPrinted>2022-11-21T08:32:00Z</cp:lastPrinted>
  <dcterms:created xsi:type="dcterms:W3CDTF">2025-06-05T08:26:00Z</dcterms:created>
  <dcterms:modified xsi:type="dcterms:W3CDTF">2026-09-14T06:18:00Z</dcterms:modified>
</cp:coreProperties>
</file>