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22E628B" w:rsidR="00914853" w:rsidRPr="00327C70" w:rsidRDefault="008F1391" w:rsidP="003F24D6">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F1391">
        <w:rPr>
          <w:rFonts w:ascii="GHEA Grapalat" w:eastAsia="Times New Roman" w:hAnsi="GHEA Grapalat" w:cs="Times New Roman"/>
          <w:b/>
          <w:bCs/>
          <w:sz w:val="24"/>
          <w:szCs w:val="24"/>
          <w:lang w:val="hy-AM"/>
        </w:rPr>
        <w:t>ՀԱՅԱՍՏԱՆԻ ՀԱՆՐԱՊԵՏՈՒԹՅԱՆ ԿԱՌԱՎԱՐՈՒԹՅԱՆ 2026 ԹՎԱԿԱՆԻ ԱՊՐԻԼԻ 30-Ի N 588-Ա ՈՐՈՇՄԱՆ ՄԵՋ ՓՈՓՈԽՈՒԹՅՈՒՆՆԵՐ ԿԱՏԱՐԵԼՈՒ ՄԱՍԻՆ</w:t>
      </w:r>
      <w:r w:rsidRPr="00FA448D">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7A0281F" w:rsidR="0077537C" w:rsidRPr="00327C70" w:rsidRDefault="008F139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FA448D">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5148D1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391" w:rsidRPr="008F1391">
              <w:rPr>
                <w:rFonts w:ascii="GHEA Grapalat" w:eastAsia="Times New Roman" w:hAnsi="GHEA Grapalat" w:cs="Times New Roman"/>
                <w:sz w:val="24"/>
                <w:szCs w:val="24"/>
              </w:rPr>
              <w:t>02/2-1/24570-2026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B43F7B9" w:rsidR="0077537C" w:rsidRPr="00327C70" w:rsidRDefault="008F139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FA448D">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75310D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391" w:rsidRPr="008F1391">
              <w:rPr>
                <w:rFonts w:ascii="GHEA Grapalat" w:eastAsia="Times New Roman" w:hAnsi="GHEA Grapalat" w:cs="Times New Roman"/>
                <w:sz w:val="24"/>
                <w:szCs w:val="24"/>
              </w:rPr>
              <w:t>01/3-2/56303-2026</w:t>
            </w:r>
          </w:p>
        </w:tc>
      </w:tr>
      <w:tr w:rsidR="0077537C" w:rsidRPr="008F1391"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65DE36C" w14:textId="77777777" w:rsidR="008F1391" w:rsidRPr="008F1391" w:rsidRDefault="008F1391" w:rsidP="008F1391">
            <w:pPr>
              <w:spacing w:line="360" w:lineRule="auto"/>
              <w:jc w:val="both"/>
              <w:rPr>
                <w:rFonts w:ascii="GHEA Grapalat" w:hAnsi="GHEA Grapalat" w:cs="Sylfaen"/>
                <w:bCs/>
                <w:sz w:val="24"/>
                <w:szCs w:val="24"/>
                <w:lang w:val="hy-AM"/>
              </w:rPr>
            </w:pPr>
            <w:r w:rsidRPr="008F1391">
              <w:rPr>
                <w:rFonts w:ascii="GHEA Grapalat" w:hAnsi="GHEA Grapalat" w:cs="Sylfaen"/>
                <w:bCs/>
                <w:sz w:val="24"/>
                <w:szCs w:val="24"/>
                <w:lang w:val="hy-AM"/>
              </w:rPr>
              <w:t>1</w:t>
            </w:r>
            <w:r w:rsidRPr="008F1391">
              <w:rPr>
                <w:rFonts w:ascii="Cambria Math" w:hAnsi="Cambria Math" w:cs="Cambria Math"/>
                <w:bCs/>
                <w:sz w:val="24"/>
                <w:szCs w:val="24"/>
                <w:lang w:val="hy-AM"/>
              </w:rPr>
              <w:t>․</w:t>
            </w:r>
            <w:r w:rsidRPr="008F1391">
              <w:rPr>
                <w:rFonts w:ascii="GHEA Grapalat" w:hAnsi="GHEA Grapalat" w:cs="Sylfaen"/>
                <w:bCs/>
                <w:sz w:val="24"/>
                <w:szCs w:val="24"/>
                <w:lang w:val="hy-AM"/>
              </w:rPr>
              <w:t xml:space="preserve"> Նախագծով նախատեսված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w:t>
            </w:r>
          </w:p>
          <w:p w14:paraId="5AEA69E5" w14:textId="77777777" w:rsidR="008F1391" w:rsidRPr="008F1391" w:rsidRDefault="008F1391" w:rsidP="008F1391">
            <w:pPr>
              <w:spacing w:line="360" w:lineRule="auto"/>
              <w:jc w:val="both"/>
              <w:rPr>
                <w:rFonts w:ascii="GHEA Grapalat" w:hAnsi="GHEA Grapalat" w:cs="Sylfaen"/>
                <w:bCs/>
                <w:sz w:val="24"/>
                <w:szCs w:val="24"/>
                <w:lang w:val="hy-AM"/>
              </w:rPr>
            </w:pPr>
            <w:r w:rsidRPr="008F1391">
              <w:rPr>
                <w:rFonts w:ascii="GHEA Grapalat" w:hAnsi="GHEA Grapalat" w:cs="Sylfaen"/>
                <w:bCs/>
                <w:sz w:val="24"/>
                <w:szCs w:val="24"/>
                <w:lang w:val="hy-AM"/>
              </w:rPr>
              <w:t xml:space="preserve">Հայաստանի Հանրապետության 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w:t>
            </w:r>
            <w:r w:rsidRPr="008F1391">
              <w:rPr>
                <w:rFonts w:ascii="GHEA Grapalat" w:hAnsi="GHEA Grapalat" w:cs="Sylfaen"/>
                <w:bCs/>
                <w:sz w:val="24"/>
                <w:szCs w:val="24"/>
                <w:lang w:val="hy-AM"/>
              </w:rPr>
              <w:lastRenderedPageBreak/>
              <w:t>տեղեկություններին, իսկ մնացած սյունակներում նշված տեղեկություններից կարող են շեղվել ներմուծված ապրանքի վերաբերյալ տեղեկությունները:</w:t>
            </w:r>
          </w:p>
          <w:p w14:paraId="6DED50DA" w14:textId="77777777" w:rsidR="008F1391" w:rsidRPr="008F1391" w:rsidRDefault="008F1391" w:rsidP="008F1391">
            <w:pPr>
              <w:spacing w:line="360" w:lineRule="auto"/>
              <w:jc w:val="both"/>
              <w:rPr>
                <w:rFonts w:ascii="GHEA Grapalat" w:hAnsi="GHEA Grapalat" w:cs="Sylfaen"/>
                <w:bCs/>
                <w:sz w:val="24"/>
                <w:szCs w:val="24"/>
                <w:lang w:val="hy-AM"/>
              </w:rPr>
            </w:pPr>
            <w:r w:rsidRPr="008F1391">
              <w:rPr>
                <w:rFonts w:ascii="GHEA Grapalat" w:hAnsi="GHEA Grapalat" w:cs="Sylfaen"/>
                <w:bCs/>
                <w:sz w:val="24"/>
                <w:szCs w:val="24"/>
                <w:lang w:val="hy-AM"/>
              </w:rPr>
              <w:t>Միաժամանակ, ներմուծման մաքսատուրքից ազատման արտոնություն նախատեսող՝ կառավարության որոշումներով հաստատվող ապրանքների ցանկերի 3-րդ և 4-րդ սյունակներում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առարկա դեպքերում ապրանքների ցանկի 3-րդ և 4-րդ սյունակներում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 Հաշվի առնելով վերոնշյալը առաջարկում ենք Որոշմամբ հաստատված ցանկի 4-րդ սյունակում կատարել փոփոխություններ։</w:t>
            </w:r>
          </w:p>
          <w:p w14:paraId="63ED152C" w14:textId="4443B328" w:rsidR="00FA448D" w:rsidRPr="00FA448D" w:rsidRDefault="008F1391" w:rsidP="008F1391">
            <w:pPr>
              <w:spacing w:line="360" w:lineRule="auto"/>
              <w:jc w:val="both"/>
              <w:rPr>
                <w:rFonts w:ascii="GHEA Grapalat" w:hAnsi="GHEA Grapalat" w:cs="Sylfaen"/>
                <w:sz w:val="24"/>
                <w:szCs w:val="24"/>
                <w:lang w:val="hy-AM"/>
              </w:rPr>
            </w:pPr>
            <w:r w:rsidRPr="008F1391">
              <w:rPr>
                <w:rFonts w:ascii="GHEA Grapalat" w:hAnsi="GHEA Grapalat" w:cs="Sylfaen"/>
                <w:bCs/>
                <w:sz w:val="24"/>
                <w:szCs w:val="24"/>
                <w:lang w:val="hy-AM"/>
              </w:rPr>
              <w:t>2</w:t>
            </w:r>
            <w:r w:rsidRPr="008F1391">
              <w:rPr>
                <w:rFonts w:ascii="Cambria Math" w:hAnsi="Cambria Math" w:cs="Cambria Math"/>
                <w:bCs/>
                <w:sz w:val="24"/>
                <w:szCs w:val="24"/>
                <w:lang w:val="hy-AM"/>
              </w:rPr>
              <w:t>․</w:t>
            </w:r>
            <w:r w:rsidRPr="008F1391">
              <w:rPr>
                <w:rFonts w:ascii="GHEA Grapalat" w:hAnsi="GHEA Grapalat" w:cs="Sylfaen"/>
                <w:bCs/>
                <w:sz w:val="24"/>
                <w:szCs w:val="24"/>
                <w:lang w:val="hy-AM"/>
              </w:rPr>
              <w:t xml:space="preserve"> </w:t>
            </w:r>
            <w:r w:rsidRPr="008F1391">
              <w:rPr>
                <w:rFonts w:ascii="GHEA Grapalat" w:hAnsi="GHEA Grapalat" w:cs="Sylfaen"/>
                <w:bCs/>
                <w:sz w:val="24"/>
                <w:szCs w:val="24"/>
                <w:lang w:val="af-ZA"/>
              </w:rPr>
              <w:t xml:space="preserve">«Միթ Ֆուդ» </w:t>
            </w:r>
            <w:r w:rsidRPr="008F1391">
              <w:rPr>
                <w:rFonts w:ascii="GHEA Grapalat" w:hAnsi="GHEA Grapalat" w:cs="Sylfaen"/>
                <w:bCs/>
                <w:sz w:val="24"/>
                <w:szCs w:val="24"/>
                <w:lang w:val="hy-AM"/>
              </w:rPr>
              <w:t>սահմանափակ պատասխանատվությամբ</w:t>
            </w:r>
            <w:r w:rsidRPr="008F1391">
              <w:rPr>
                <w:rFonts w:ascii="GHEA Grapalat" w:hAnsi="GHEA Grapalat" w:cs="Sylfaen"/>
                <w:bCs/>
                <w:sz w:val="24"/>
                <w:szCs w:val="24"/>
                <w:lang w:val="af-ZA"/>
              </w:rPr>
              <w:t xml:space="preserve"> ընկերությունը (ՀՎՀՀ</w:t>
            </w:r>
            <w:r w:rsidRPr="008F1391">
              <w:rPr>
                <w:rFonts w:ascii="GHEA Grapalat" w:hAnsi="GHEA Grapalat" w:cs="Sylfaen"/>
                <w:bCs/>
                <w:sz w:val="24"/>
                <w:szCs w:val="24"/>
                <w:lang w:val="hy-AM"/>
              </w:rPr>
              <w:t>՝</w:t>
            </w:r>
            <w:r w:rsidRPr="008F1391">
              <w:rPr>
                <w:rFonts w:ascii="GHEA Grapalat" w:hAnsi="GHEA Grapalat" w:cs="Sylfaen"/>
                <w:bCs/>
                <w:sz w:val="24"/>
                <w:szCs w:val="24"/>
                <w:lang w:val="af-ZA"/>
              </w:rPr>
              <w:t xml:space="preserve"> 01283411, գրանցված 09.07.2018թ</w:t>
            </w:r>
            <w:r w:rsidRPr="008F1391">
              <w:rPr>
                <w:rFonts w:ascii="Cambria Math" w:hAnsi="Cambria Math" w:cs="Cambria Math"/>
                <w:bCs/>
                <w:sz w:val="24"/>
                <w:szCs w:val="24"/>
                <w:lang w:val="af-ZA"/>
              </w:rPr>
              <w:t>․</w:t>
            </w:r>
            <w:r w:rsidRPr="008F1391">
              <w:rPr>
                <w:rFonts w:ascii="GHEA Grapalat" w:hAnsi="GHEA Grapalat" w:cs="Sylfaen"/>
                <w:bCs/>
                <w:sz w:val="24"/>
                <w:szCs w:val="24"/>
                <w:lang w:val="af-ZA"/>
              </w:rPr>
              <w:t>) գործում է հարկման ընդհանուր համակարգում, ըստ ներկայացրած վերջին՝ 2026թ</w:t>
            </w:r>
            <w:r w:rsidRPr="008F1391">
              <w:rPr>
                <w:rFonts w:ascii="Cambria Math" w:hAnsi="Cambria Math" w:cs="Cambria Math"/>
                <w:bCs/>
                <w:sz w:val="24"/>
                <w:szCs w:val="24"/>
                <w:lang w:val="hy-AM"/>
              </w:rPr>
              <w:t>․</w:t>
            </w:r>
            <w:r w:rsidRPr="008F1391">
              <w:rPr>
                <w:rFonts w:ascii="GHEA Grapalat" w:hAnsi="GHEA Grapalat" w:cs="Sylfaen"/>
                <w:bCs/>
                <w:sz w:val="24"/>
                <w:szCs w:val="24"/>
                <w:lang w:val="af-ZA"/>
              </w:rPr>
              <w:t xml:space="preserve"> օգոստոս ամսվա եկամտային հարկի և սոցիալական վճարի ամսական հաշվարկի ունի 124 հարկման բազա ունեցող վարձու աշխատողներ։</w:t>
            </w:r>
            <w:r w:rsidRPr="008F1391">
              <w:rPr>
                <w:rFonts w:ascii="GHEA Grapalat" w:hAnsi="GHEA Grapalat" w:cs="Sylfaen"/>
                <w:bCs/>
                <w:sz w:val="24"/>
                <w:szCs w:val="24"/>
                <w:lang w:val="hy-AM"/>
              </w:rPr>
              <w:t xml:space="preserve"> </w:t>
            </w:r>
            <w:r w:rsidRPr="008F1391">
              <w:rPr>
                <w:rFonts w:ascii="GHEA Grapalat" w:hAnsi="GHEA Grapalat" w:cs="Sylfaen"/>
                <w:bCs/>
                <w:sz w:val="24"/>
                <w:szCs w:val="24"/>
                <w:lang w:val="af-ZA"/>
              </w:rPr>
              <w:t>15.09.2026թ</w:t>
            </w:r>
            <w:r w:rsidRPr="008F1391">
              <w:rPr>
                <w:rFonts w:ascii="Cambria Math" w:hAnsi="Cambria Math" w:cs="Cambria Math"/>
                <w:bCs/>
                <w:sz w:val="24"/>
                <w:szCs w:val="24"/>
                <w:lang w:val="hy-AM"/>
              </w:rPr>
              <w:t>․</w:t>
            </w:r>
            <w:r w:rsidRPr="008F1391">
              <w:rPr>
                <w:rFonts w:ascii="GHEA Grapalat" w:hAnsi="GHEA Grapalat" w:cs="Sylfaen"/>
                <w:bCs/>
                <w:sz w:val="24"/>
                <w:szCs w:val="24"/>
                <w:lang w:val="af-ZA"/>
              </w:rPr>
              <w:t xml:space="preserve"> դրությամբ ընկերություն</w:t>
            </w:r>
            <w:r w:rsidRPr="008F1391">
              <w:rPr>
                <w:rFonts w:ascii="GHEA Grapalat" w:hAnsi="GHEA Grapalat" w:cs="Sylfaen"/>
                <w:bCs/>
                <w:sz w:val="24"/>
                <w:szCs w:val="24"/>
                <w:lang w:val="hy-AM"/>
              </w:rPr>
              <w:t>ն</w:t>
            </w:r>
            <w:r w:rsidRPr="008F1391">
              <w:rPr>
                <w:rFonts w:ascii="GHEA Grapalat" w:hAnsi="GHEA Grapalat" w:cs="Sylfaen"/>
                <w:bCs/>
                <w:sz w:val="24"/>
                <w:szCs w:val="24"/>
                <w:lang w:val="af-ZA"/>
              </w:rPr>
              <w:t xml:space="preserve"> ունի հարկային </w:t>
            </w:r>
            <w:r w:rsidRPr="008F1391">
              <w:rPr>
                <w:rFonts w:ascii="GHEA Grapalat" w:hAnsi="GHEA Grapalat" w:cs="Sylfaen"/>
                <w:bCs/>
                <w:sz w:val="24"/>
                <w:szCs w:val="24"/>
                <w:lang w:val="af-ZA"/>
              </w:rPr>
              <w:lastRenderedPageBreak/>
              <w:t xml:space="preserve">մարմնի կողմից վերահսկվող եկամուտների գծով ժամկետանց պարտավորություն, իսկ </w:t>
            </w:r>
            <w:r w:rsidRPr="008F1391">
              <w:rPr>
                <w:rFonts w:ascii="GHEA Grapalat" w:hAnsi="GHEA Grapalat" w:cs="Sylfaen"/>
                <w:bCs/>
                <w:sz w:val="24"/>
                <w:szCs w:val="24"/>
                <w:lang w:val="hy-AM"/>
              </w:rPr>
              <w:t>16</w:t>
            </w:r>
            <w:r w:rsidRPr="008F1391">
              <w:rPr>
                <w:rFonts w:ascii="Cambria Math" w:hAnsi="Cambria Math" w:cs="Cambria Math"/>
                <w:bCs/>
                <w:sz w:val="24"/>
                <w:szCs w:val="24"/>
                <w:lang w:val="hy-AM"/>
              </w:rPr>
              <w:t>․</w:t>
            </w:r>
            <w:r w:rsidRPr="008F1391">
              <w:rPr>
                <w:rFonts w:ascii="GHEA Grapalat" w:hAnsi="GHEA Grapalat" w:cs="Sylfaen"/>
                <w:bCs/>
                <w:sz w:val="24"/>
                <w:szCs w:val="24"/>
                <w:lang w:val="hy-AM"/>
              </w:rPr>
              <w:t>09</w:t>
            </w:r>
            <w:r w:rsidRPr="008F1391">
              <w:rPr>
                <w:rFonts w:ascii="Cambria Math" w:hAnsi="Cambria Math" w:cs="Cambria Math"/>
                <w:bCs/>
                <w:sz w:val="24"/>
                <w:szCs w:val="24"/>
                <w:lang w:val="hy-AM"/>
              </w:rPr>
              <w:t>․</w:t>
            </w:r>
            <w:r w:rsidRPr="008F1391">
              <w:rPr>
                <w:rFonts w:ascii="GHEA Grapalat" w:hAnsi="GHEA Grapalat" w:cs="Sylfaen"/>
                <w:bCs/>
                <w:sz w:val="24"/>
                <w:szCs w:val="24"/>
                <w:lang w:val="hy-AM"/>
              </w:rPr>
              <w:t>2026թ</w:t>
            </w:r>
            <w:r w:rsidRPr="008F1391">
              <w:rPr>
                <w:rFonts w:ascii="Cambria Math" w:hAnsi="Cambria Math" w:cs="Cambria Math"/>
                <w:bCs/>
                <w:sz w:val="24"/>
                <w:szCs w:val="24"/>
                <w:lang w:val="hy-AM"/>
              </w:rPr>
              <w:t>․</w:t>
            </w:r>
            <w:r w:rsidRPr="008F1391">
              <w:rPr>
                <w:rFonts w:ascii="GHEA Grapalat" w:hAnsi="GHEA Grapalat" w:cs="Sylfaen"/>
                <w:bCs/>
                <w:sz w:val="24"/>
                <w:szCs w:val="24"/>
                <w:lang w:val="hy-AM"/>
              </w:rPr>
              <w:t xml:space="preserve"> դրությամբ մաքսային վճարների գծով պարտավորություններ առկա չեն։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25F7B1C"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1402A489" w14:textId="446EDA8F"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C38207" w14:textId="46603DD4"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30CE72" w14:textId="6C6CE2D9"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2CE732"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89A0C" w14:textId="77777777" w:rsidR="002D5570" w:rsidRDefault="00524DE8"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8615C0">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r w:rsidR="008F1391">
              <w:rPr>
                <w:rFonts w:ascii="GHEA Grapalat" w:eastAsia="Times New Roman" w:hAnsi="GHEA Grapalat" w:cs="Times New Roman"/>
                <w:sz w:val="24"/>
                <w:szCs w:val="24"/>
                <w:lang w:val="hy-AM"/>
              </w:rPr>
              <w:t>Համաձայն ընկերության կողմից տրամադրված տեղեկատվության ներմուծումների ընթացքում պարզվել է, որ միայն ծածկագրերն են սխալ։</w:t>
            </w:r>
          </w:p>
          <w:p w14:paraId="48D6DABE"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58A8EE"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4DD62B"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923140"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A7B65F"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4D08DF"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A00E14"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C50A9C"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70B62B"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94D233"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5ADB68"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4F011B"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93486F"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0F4C3C"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D94D6A"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825B1A"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460A39"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5820EC"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C3C47C" w14:textId="77777777" w:rsidR="008F1391"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1AB1983" w:rsidR="008F1391" w:rsidRPr="00327C70" w:rsidRDefault="008F1391"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0-ական տեղեկանքը կցվում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AFA224F" w:rsidR="005B08DC" w:rsidRPr="00327C70" w:rsidRDefault="008F139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FA448D">
              <w:rPr>
                <w:rFonts w:ascii="GHEA Grapalat" w:eastAsia="Times New Roman" w:hAnsi="GHEA Grapalat" w:cs="Times New Roman"/>
                <w:sz w:val="24"/>
                <w:szCs w:val="24"/>
                <w:lang w:val="hy-AM"/>
              </w:rPr>
              <w:t>9</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55767E3"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391" w:rsidRPr="008F1391">
              <w:rPr>
                <w:rFonts w:ascii="GHEA Grapalat" w:eastAsia="Times New Roman" w:hAnsi="GHEA Grapalat" w:cs="Times New Roman"/>
                <w:sz w:val="24"/>
                <w:szCs w:val="24"/>
              </w:rPr>
              <w:t>/30,2/49883-2026</w:t>
            </w:r>
          </w:p>
        </w:tc>
      </w:tr>
      <w:tr w:rsidR="005B08DC" w:rsidRPr="008F1391"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D39C02E" w:rsidR="005B08DC" w:rsidRPr="00A928D4" w:rsidRDefault="00F81FB6" w:rsidP="008F1391">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8F1391" w:rsidRPr="008F1391">
              <w:rPr>
                <w:rFonts w:ascii="GHEA Grapalat" w:eastAsia="Calibri" w:hAnsi="GHEA Grapalat" w:cs="Times New Roman"/>
                <w:iCs/>
                <w:color w:val="000000"/>
                <w:sz w:val="24"/>
                <w:szCs w:val="24"/>
                <w:shd w:val="clear" w:color="auto" w:fill="FFFFFF"/>
                <w:lang w:val="hy-AM"/>
              </w:rPr>
              <w:t>Դիտողու</w:t>
            </w:r>
            <w:r w:rsidR="008F1391" w:rsidRPr="008F1391">
              <w:rPr>
                <w:rFonts w:ascii="GHEA Grapalat" w:eastAsia="Calibri" w:hAnsi="GHEA Grapalat" w:cs="Times New Roman"/>
                <w:iCs/>
                <w:color w:val="000000"/>
                <w:sz w:val="24"/>
                <w:szCs w:val="24"/>
                <w:shd w:val="clear" w:color="auto" w:fill="FFFFFF"/>
                <w:lang w:val="hy-AM"/>
              </w:rPr>
              <w:softHyphen/>
              <w:t>թյուն</w:t>
            </w:r>
            <w:r w:rsidR="008F1391" w:rsidRPr="008F1391">
              <w:rPr>
                <w:rFonts w:ascii="GHEA Grapalat" w:eastAsia="Calibri" w:hAnsi="GHEA Grapalat" w:cs="Times New Roman"/>
                <w:iCs/>
                <w:color w:val="000000"/>
                <w:sz w:val="24"/>
                <w:szCs w:val="24"/>
                <w:shd w:val="clear" w:color="auto" w:fill="FFFFFF"/>
                <w:lang w:val="hy-AM"/>
              </w:rPr>
              <w:softHyphen/>
              <w:t>ներ և առաջար</w:t>
            </w:r>
            <w:r w:rsidR="008F1391" w:rsidRPr="008F1391">
              <w:rPr>
                <w:rFonts w:ascii="GHEA Grapalat" w:eastAsia="Calibri" w:hAnsi="GHEA Grapalat" w:cs="Times New Roman"/>
                <w:iCs/>
                <w:color w:val="000000"/>
                <w:sz w:val="24"/>
                <w:szCs w:val="24"/>
                <w:shd w:val="clear" w:color="auto" w:fill="FFFFFF"/>
                <w:lang w:val="hy-AM"/>
              </w:rPr>
              <w:softHyphen/>
            </w:r>
            <w:r w:rsidR="008F1391" w:rsidRPr="008F1391">
              <w:rPr>
                <w:rFonts w:ascii="GHEA Grapalat" w:eastAsia="Calibri" w:hAnsi="GHEA Grapalat" w:cs="Times New Roman"/>
                <w:iCs/>
                <w:color w:val="000000"/>
                <w:sz w:val="24"/>
                <w:szCs w:val="24"/>
                <w:shd w:val="clear" w:color="auto" w:fill="FFFFFF"/>
                <w:lang w:val="hy-AM"/>
              </w:rPr>
              <w:softHyphen/>
              <w:t>կութ</w:t>
            </w:r>
            <w:r w:rsidR="008F1391" w:rsidRPr="008F1391">
              <w:rPr>
                <w:rFonts w:ascii="GHEA Grapalat" w:eastAsia="Calibri" w:hAnsi="GHEA Grapalat" w:cs="Times New Roman"/>
                <w:iCs/>
                <w:color w:val="000000"/>
                <w:sz w:val="24"/>
                <w:szCs w:val="24"/>
                <w:shd w:val="clear" w:color="auto" w:fill="FFFFFF"/>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0C0E8A0" w14:textId="77777777" w:rsidR="00004337" w:rsidRDefault="00A809D7" w:rsidP="003F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p w14:paraId="17E2DD83" w14:textId="07A795CC" w:rsidR="00FA448D" w:rsidRPr="003F24D6" w:rsidRDefault="00FA448D" w:rsidP="003F24D6">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04337"/>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24D6"/>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615C0"/>
    <w:rsid w:val="00885BBA"/>
    <w:rsid w:val="00885C36"/>
    <w:rsid w:val="008B3C8F"/>
    <w:rsid w:val="008C5178"/>
    <w:rsid w:val="008D4CDF"/>
    <w:rsid w:val="008F1391"/>
    <w:rsid w:val="008F14F0"/>
    <w:rsid w:val="00914853"/>
    <w:rsid w:val="009A4665"/>
    <w:rsid w:val="009D6B52"/>
    <w:rsid w:val="00A06EA2"/>
    <w:rsid w:val="00A42A99"/>
    <w:rsid w:val="00A61CFB"/>
    <w:rsid w:val="00A61E07"/>
    <w:rsid w:val="00A72346"/>
    <w:rsid w:val="00A809D7"/>
    <w:rsid w:val="00A928D4"/>
    <w:rsid w:val="00AA2571"/>
    <w:rsid w:val="00AA33F5"/>
    <w:rsid w:val="00AA5818"/>
    <w:rsid w:val="00AB5C8A"/>
    <w:rsid w:val="00B12388"/>
    <w:rsid w:val="00B32971"/>
    <w:rsid w:val="00B41C27"/>
    <w:rsid w:val="00B55FA1"/>
    <w:rsid w:val="00B80235"/>
    <w:rsid w:val="00B8412F"/>
    <w:rsid w:val="00B852DB"/>
    <w:rsid w:val="00B933AC"/>
    <w:rsid w:val="00BA6C65"/>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A448D"/>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A928D4"/>
    <w:rPr>
      <w:color w:val="0563C1" w:themeColor="hyperlink"/>
      <w:u w:val="single"/>
    </w:rPr>
  </w:style>
  <w:style w:type="character" w:styleId="UnresolvedMention">
    <w:name w:val="Unresolved Mention"/>
    <w:basedOn w:val="DefaultParagraphFont"/>
    <w:uiPriority w:val="99"/>
    <w:semiHidden/>
    <w:unhideWhenUsed/>
    <w:rsid w:val="00A92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639879">
      <w:bodyDiv w:val="1"/>
      <w:marLeft w:val="0"/>
      <w:marRight w:val="0"/>
      <w:marTop w:val="0"/>
      <w:marBottom w:val="0"/>
      <w:divBdr>
        <w:top w:val="none" w:sz="0" w:space="0" w:color="auto"/>
        <w:left w:val="none" w:sz="0" w:space="0" w:color="auto"/>
        <w:bottom w:val="none" w:sz="0" w:space="0" w:color="auto"/>
        <w:right w:val="none" w:sz="0" w:space="0" w:color="auto"/>
      </w:divBdr>
    </w:div>
    <w:div w:id="64307391">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17810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5907057">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575140">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2133802">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3920186">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3</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118</cp:revision>
  <cp:lastPrinted>2025-12-15T05:09:00Z</cp:lastPrinted>
  <dcterms:created xsi:type="dcterms:W3CDTF">2021-11-10T11:33:00Z</dcterms:created>
  <dcterms:modified xsi:type="dcterms:W3CDTF">2026-09-24T08:17:00Z</dcterms:modified>
</cp:coreProperties>
</file>