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9A566" w14:textId="77777777" w:rsidR="006B2C7C" w:rsidRPr="002E297E" w:rsidRDefault="006B2C7C" w:rsidP="0062622F">
      <w:pPr>
        <w:shd w:val="clear" w:color="auto" w:fill="FFFFFF"/>
        <w:spacing w:after="0" w:line="360" w:lineRule="auto"/>
        <w:ind w:firstLine="375"/>
        <w:jc w:val="center"/>
        <w:rPr>
          <w:rFonts w:ascii="GHEA Grapalat" w:eastAsia="Times New Roman" w:hAnsi="GHEA Grapalat" w:cs="Times New Roman"/>
          <w:b/>
          <w:bCs/>
          <w:color w:val="000000"/>
          <w:sz w:val="24"/>
          <w:lang w:val="hy-AM"/>
        </w:rPr>
      </w:pPr>
      <w:r w:rsidRPr="002E297E">
        <w:rPr>
          <w:rFonts w:ascii="GHEA Grapalat" w:eastAsia="Times New Roman" w:hAnsi="GHEA Grapalat" w:cs="Times New Roman"/>
          <w:b/>
          <w:bCs/>
          <w:color w:val="000000"/>
          <w:sz w:val="24"/>
        </w:rPr>
        <w:t>ԱՄՓՈՓԱԹԵՐԹ</w:t>
      </w:r>
    </w:p>
    <w:p w14:paraId="22AC6E56" w14:textId="43851473" w:rsidR="00F27372" w:rsidRPr="00BD392A" w:rsidRDefault="00751A2E" w:rsidP="00C25855">
      <w:pPr>
        <w:shd w:val="clear" w:color="auto" w:fill="FFFFFF"/>
        <w:spacing w:after="0" w:line="240" w:lineRule="auto"/>
        <w:ind w:firstLine="375"/>
        <w:jc w:val="center"/>
        <w:rPr>
          <w:rFonts w:ascii="GHEA Grapalat" w:eastAsia="Times New Roman" w:hAnsi="GHEA Grapalat" w:cs="Times New Roman"/>
          <w:color w:val="000000"/>
          <w:lang w:val="hy-AM"/>
        </w:rPr>
      </w:pPr>
      <w:r w:rsidRPr="00751A2E">
        <w:rPr>
          <w:rFonts w:ascii="GHEA Grapalat" w:eastAsia="Times New Roman" w:hAnsi="GHEA Grapalat" w:cs="Times New Roman"/>
          <w:b/>
          <w:color w:val="000000"/>
          <w:sz w:val="24"/>
          <w:lang w:val="hy-AM"/>
        </w:rPr>
        <w:t>««ԿԱՌԱՎԱՐՈՒԹՅԱՆ ԿԱՌՈՒՑՎԱԾՔԻ ԵՎ ԳՈՐԾՈՒՆԵՈՒԹՅԱՆ ՄԱՍԻՆ» ՕՐԵՆՔՈՒՄ ԼՐԱՑՈՒՄ ԵՎ ՓՈՓՈԽՈՒԹՅՈՒՆՆԵՐ ԿԱՏԱՐԵԼՈՒ ՄԱՍԻՆ», ««ՊԵՏԱԿԱՆ ԿԱՌԱՎԱՐՄԱՆ ՀԱՄԱԿԱՐԳԻ ՄԱՐՄԻՆՆԵՐԻ ՄԱՍԻՆ» ՕՐԵՆՔՈՒՄ ԼՐԱՑՈՒՄՆԵՐ ԵՎ ՓՈՓՈԽՈՒԹՅՈՒՆՆԵՐ ԿԱՏԱՐԵԼՈՒ ՄԱՍԻՆ», «ՊԵՏԱԿԱՆ ԳՈՒՅՔԻ ԿԱՌԱՎԱՐՄԱՆ ՄԱՍԻՆ» ՕՐԵՆՔՈՒՄ ՓՈՓՈԽՈՒԹՅՈՒՆ</w:t>
      </w:r>
      <w:r w:rsidR="00470BCF">
        <w:rPr>
          <w:rFonts w:ascii="GHEA Grapalat" w:eastAsia="Times New Roman" w:hAnsi="GHEA Grapalat" w:cs="Times New Roman"/>
          <w:b/>
          <w:color w:val="000000"/>
          <w:sz w:val="24"/>
          <w:lang w:val="hy-AM"/>
        </w:rPr>
        <w:t>ՆԵՐ</w:t>
      </w:r>
      <w:r w:rsidRPr="00751A2E">
        <w:rPr>
          <w:rFonts w:ascii="GHEA Grapalat" w:eastAsia="Times New Roman" w:hAnsi="GHEA Grapalat" w:cs="Times New Roman"/>
          <w:b/>
          <w:color w:val="000000"/>
          <w:sz w:val="24"/>
          <w:lang w:val="hy-AM"/>
        </w:rPr>
        <w:t xml:space="preserve"> ԿԱՏԱՐԵԼՈՒ ՄԱՍԻՆ»</w:t>
      </w:r>
      <w:r w:rsidR="00C25855">
        <w:rPr>
          <w:rFonts w:ascii="GHEA Grapalat" w:eastAsia="Times New Roman" w:hAnsi="GHEA Grapalat" w:cs="Times New Roman"/>
          <w:b/>
          <w:color w:val="000000"/>
          <w:sz w:val="24"/>
          <w:lang w:val="hy-AM"/>
        </w:rPr>
        <w:t xml:space="preserve">, </w:t>
      </w:r>
      <w:r w:rsidR="00C25855" w:rsidRPr="00C25855">
        <w:rPr>
          <w:rFonts w:ascii="GHEA Grapalat" w:eastAsia="Times New Roman" w:hAnsi="GHEA Grapalat" w:cs="Times New Roman"/>
          <w:b/>
          <w:color w:val="000000"/>
          <w:sz w:val="24"/>
          <w:lang w:val="hy-AM"/>
        </w:rPr>
        <w:t>«ՊԵՏԱԿԱՆ ԳՈՒՅՔԻ ՄԱՍՆԱՎՈՐԵՑՄԱՆ (ՍԵՓԱԿԱՆԱՇՆՈՐՀՄԱՆ) ՄԱՍԻՆ» ՕՐԵՆՔՈՒՄ ՓՈՓՈԽՈՒԹՅՈՒՆ ԿԱՏԱՐԵԼՈՒ ՄԱՍԻՆ</w:t>
      </w:r>
      <w:r w:rsidR="00C25855">
        <w:rPr>
          <w:rFonts w:ascii="GHEA Grapalat" w:eastAsia="Times New Roman" w:hAnsi="GHEA Grapalat" w:cs="Times New Roman"/>
          <w:b/>
          <w:color w:val="000000"/>
          <w:sz w:val="24"/>
          <w:lang w:val="hy-AM"/>
        </w:rPr>
        <w:t>»,</w:t>
      </w:r>
      <w:r w:rsidR="00C25855" w:rsidRPr="00C25855">
        <w:rPr>
          <w:lang w:val="hy-AM"/>
        </w:rPr>
        <w:t xml:space="preserve"> </w:t>
      </w:r>
      <w:r w:rsidR="00C25855" w:rsidRPr="00C25855">
        <w:rPr>
          <w:rFonts w:ascii="GHEA Grapalat" w:eastAsia="Times New Roman" w:hAnsi="GHEA Grapalat" w:cs="Times New Roman"/>
          <w:b/>
          <w:color w:val="000000"/>
          <w:sz w:val="24"/>
          <w:lang w:val="hy-AM"/>
        </w:rPr>
        <w:t>«ՊԵՏԱԿԱՆ ԳՈՒՅՔԻ ՄԱՍՆԱՎՈՐԵՑՄԱՆ 2017-2020 ԹՎԱԿԱՆՆԵՐԻ ԾՐԱԳՐԻ ՄԱՍԻՆ» ՕՐԵՆՔՈՒՄ ՓՈՓՈԽՈՒԹՅՈՒՆ ԿԱՏԱՐԵԼՈՒ ՄԱՍԻՆ</w:t>
      </w:r>
      <w:r w:rsidR="00C25855">
        <w:rPr>
          <w:rFonts w:ascii="GHEA Grapalat" w:eastAsia="Times New Roman" w:hAnsi="GHEA Grapalat" w:cs="Times New Roman"/>
          <w:b/>
          <w:color w:val="000000"/>
          <w:sz w:val="24"/>
          <w:lang w:val="hy-AM"/>
        </w:rPr>
        <w:t>»</w:t>
      </w:r>
      <w:r w:rsidRPr="00751A2E">
        <w:rPr>
          <w:rFonts w:ascii="GHEA Grapalat" w:eastAsia="Times New Roman" w:hAnsi="GHEA Grapalat" w:cs="Times New Roman"/>
          <w:b/>
          <w:color w:val="000000"/>
          <w:sz w:val="24"/>
          <w:lang w:val="hy-AM"/>
        </w:rPr>
        <w:t xml:space="preserve"> ԵՎ «ՀԱՅԱՍՏԱՆԻ ՀԱՆՐԱՊԵՏՈՒԹՅԱՆ ՋՐԱՅԻՆ ՕՐԵՆՍԳՐՔՈՒՄ ՓՈՓՈԽՈՒԹՅՈՒՆ</w:t>
      </w:r>
      <w:r w:rsidR="008F7258">
        <w:rPr>
          <w:rFonts w:ascii="GHEA Grapalat" w:eastAsia="Times New Roman" w:hAnsi="GHEA Grapalat" w:cs="Times New Roman"/>
          <w:b/>
          <w:color w:val="000000"/>
          <w:sz w:val="24"/>
          <w:lang w:val="hy-AM"/>
        </w:rPr>
        <w:t>ՆԵՐ</w:t>
      </w:r>
      <w:r w:rsidRPr="00751A2E">
        <w:rPr>
          <w:rFonts w:ascii="GHEA Grapalat" w:eastAsia="Times New Roman" w:hAnsi="GHEA Grapalat" w:cs="Times New Roman"/>
          <w:b/>
          <w:color w:val="000000"/>
          <w:sz w:val="24"/>
          <w:lang w:val="hy-AM"/>
        </w:rPr>
        <w:t xml:space="preserve"> ԿԱՏԱՐԵԼՈՒ ՄԱՍԻՆ» ՕՐԵՆՔՆԵՐԻ ՆԱԽԱԳԾԵՐԻ</w:t>
      </w:r>
    </w:p>
    <w:tbl>
      <w:tblPr>
        <w:tblW w:w="136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70"/>
        <w:gridCol w:w="1890"/>
        <w:gridCol w:w="2448"/>
      </w:tblGrid>
      <w:tr w:rsidR="00BA1ADF" w:rsidRPr="0062622F" w14:paraId="2163719A" w14:textId="77777777" w:rsidTr="000222DB">
        <w:trPr>
          <w:tblCellSpacing w:w="0" w:type="dxa"/>
          <w:jc w:val="center"/>
        </w:trPr>
        <w:tc>
          <w:tcPr>
            <w:tcW w:w="111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C119782" w14:textId="3221D228" w:rsidR="00BA1ADF" w:rsidRPr="004F71F0" w:rsidRDefault="004F71F0" w:rsidP="000222DB">
            <w:pPr>
              <w:spacing w:before="100" w:beforeAutospacing="1" w:after="100" w:afterAutospacing="1" w:line="360" w:lineRule="auto"/>
              <w:ind w:right="179" w:firstLine="691"/>
              <w:jc w:val="center"/>
              <w:rPr>
                <w:rFonts w:ascii="GHEA Grapalat" w:eastAsia="Times New Roman" w:hAnsi="GHEA Grapalat" w:cs="Times New Roman"/>
                <w:b/>
                <w:color w:val="000000"/>
                <w:sz w:val="24"/>
                <w:szCs w:val="24"/>
                <w:lang w:val="hy-AM"/>
              </w:rPr>
            </w:pPr>
            <w:r w:rsidRPr="004F71F0">
              <w:rPr>
                <w:rFonts w:ascii="GHEA Grapalat" w:eastAsia="Times New Roman" w:hAnsi="GHEA Grapalat" w:cs="Times New Roman"/>
                <w:b/>
                <w:color w:val="000000"/>
                <w:sz w:val="24"/>
                <w:szCs w:val="24"/>
                <w:lang w:val="hy-AM"/>
              </w:rPr>
              <w:t>ՎԱՐՉԱՊԵՏԻ ԱՇԽԱՏԱԿԱԶՄԻ ՏԵՍՉԱԿԱՆ ՄԱՐՄԻՆՆԵՐԻ ԱՇԽԱՏԱՆՔՆԵՐԻ ՀԱՄԱԿԱՐԳՄԱՆ ԳՐԱՍԵՆՅԱԿ</w:t>
            </w:r>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59EE2DE4" w14:textId="10660E68" w:rsidR="00BA1ADF" w:rsidRPr="0062622F" w:rsidRDefault="0054322E" w:rsidP="00AE6613">
            <w:pPr>
              <w:spacing w:after="0" w:line="360" w:lineRule="auto"/>
              <w:jc w:val="center"/>
              <w:rPr>
                <w:rFonts w:ascii="GHEA Grapalat" w:eastAsia="Times New Roman" w:hAnsi="GHEA Grapalat" w:cs="Times New Roman"/>
                <w:b/>
                <w:color w:val="000000"/>
                <w:sz w:val="24"/>
                <w:szCs w:val="24"/>
                <w:lang w:val="hy-AM"/>
              </w:rPr>
            </w:pPr>
            <w:r w:rsidRPr="0062622F">
              <w:rPr>
                <w:rFonts w:ascii="GHEA Grapalat" w:eastAsia="Times New Roman" w:hAnsi="GHEA Grapalat" w:cs="Times New Roman"/>
                <w:b/>
                <w:color w:val="000000"/>
                <w:sz w:val="24"/>
                <w:szCs w:val="24"/>
                <w:lang w:val="ru-RU"/>
              </w:rPr>
              <w:t>2</w:t>
            </w:r>
            <w:r w:rsidR="004F71F0">
              <w:rPr>
                <w:rFonts w:ascii="GHEA Grapalat" w:eastAsia="Times New Roman" w:hAnsi="GHEA Grapalat" w:cs="Times New Roman"/>
                <w:b/>
                <w:color w:val="000000"/>
                <w:sz w:val="24"/>
                <w:szCs w:val="24"/>
              </w:rPr>
              <w:t>8</w:t>
            </w:r>
            <w:r w:rsidRPr="0062622F">
              <w:rPr>
                <w:rFonts w:ascii="GHEA Grapalat" w:eastAsia="Times New Roman" w:hAnsi="GHEA Grapalat" w:cs="Times New Roman"/>
                <w:b/>
                <w:color w:val="000000"/>
                <w:sz w:val="24"/>
                <w:szCs w:val="24"/>
                <w:lang w:val="ru-RU"/>
              </w:rPr>
              <w:t>.</w:t>
            </w:r>
            <w:r w:rsidR="00132736" w:rsidRPr="0062622F">
              <w:rPr>
                <w:rFonts w:ascii="GHEA Grapalat" w:eastAsia="Times New Roman" w:hAnsi="GHEA Grapalat" w:cs="Times New Roman"/>
                <w:b/>
                <w:color w:val="000000"/>
                <w:sz w:val="24"/>
                <w:szCs w:val="24"/>
              </w:rPr>
              <w:t>0</w:t>
            </w:r>
            <w:r w:rsidR="004F71F0">
              <w:rPr>
                <w:rFonts w:ascii="GHEA Grapalat" w:eastAsia="Times New Roman" w:hAnsi="GHEA Grapalat" w:cs="Times New Roman"/>
                <w:b/>
                <w:color w:val="000000"/>
                <w:sz w:val="24"/>
                <w:szCs w:val="24"/>
              </w:rPr>
              <w:t>8</w:t>
            </w:r>
            <w:r w:rsidR="008B2807" w:rsidRPr="0062622F">
              <w:rPr>
                <w:rFonts w:ascii="GHEA Grapalat" w:eastAsia="Times New Roman" w:hAnsi="GHEA Grapalat" w:cs="Times New Roman"/>
                <w:b/>
                <w:color w:val="000000"/>
                <w:sz w:val="24"/>
                <w:szCs w:val="24"/>
                <w:lang w:val="hy-AM"/>
              </w:rPr>
              <w:t>.202</w:t>
            </w:r>
            <w:r w:rsidR="00132736" w:rsidRPr="0062622F">
              <w:rPr>
                <w:rFonts w:ascii="GHEA Grapalat" w:eastAsia="Times New Roman" w:hAnsi="GHEA Grapalat" w:cs="Times New Roman"/>
                <w:b/>
                <w:color w:val="000000"/>
                <w:sz w:val="24"/>
                <w:szCs w:val="24"/>
              </w:rPr>
              <w:t>6</w:t>
            </w:r>
            <w:r w:rsidR="008B2807" w:rsidRPr="0062622F">
              <w:rPr>
                <w:rFonts w:ascii="GHEA Grapalat" w:eastAsia="Times New Roman" w:hAnsi="GHEA Grapalat" w:cs="Times New Roman"/>
                <w:b/>
                <w:color w:val="000000"/>
                <w:sz w:val="24"/>
                <w:szCs w:val="24"/>
                <w:lang w:val="hy-AM"/>
              </w:rPr>
              <w:t>թ.</w:t>
            </w:r>
          </w:p>
        </w:tc>
      </w:tr>
      <w:tr w:rsidR="00BA1ADF" w:rsidRPr="0062622F" w14:paraId="4387FDF3" w14:textId="77777777" w:rsidTr="000222DB">
        <w:trPr>
          <w:tblCellSpacing w:w="0" w:type="dxa"/>
          <w:jc w:val="center"/>
        </w:trPr>
        <w:tc>
          <w:tcPr>
            <w:tcW w:w="111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09D864" w14:textId="77777777" w:rsidR="00BA1ADF" w:rsidRPr="0062622F" w:rsidRDefault="00BA1ADF" w:rsidP="000222DB">
            <w:pPr>
              <w:spacing w:after="0" w:line="360" w:lineRule="auto"/>
              <w:ind w:right="179" w:firstLine="691"/>
              <w:rPr>
                <w:rFonts w:ascii="GHEA Grapalat" w:eastAsia="Times New Roman" w:hAnsi="GHEA Grapalat" w:cs="Times New Roman"/>
                <w:color w:val="000000"/>
                <w:sz w:val="24"/>
                <w:szCs w:val="24"/>
                <w:lang w:val="hy-AM"/>
              </w:rPr>
            </w:pPr>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37BF5E0E" w14:textId="61C786DA" w:rsidR="00BA1ADF" w:rsidRPr="0062622F" w:rsidRDefault="004F71F0" w:rsidP="00AE6613">
            <w:pPr>
              <w:spacing w:after="0" w:line="360" w:lineRule="auto"/>
              <w:jc w:val="center"/>
              <w:rPr>
                <w:rFonts w:ascii="GHEA Grapalat" w:eastAsia="Times New Roman" w:hAnsi="GHEA Grapalat" w:cs="Times New Roman"/>
                <w:b/>
                <w:color w:val="000000"/>
                <w:sz w:val="24"/>
                <w:szCs w:val="24"/>
                <w:lang w:val="hy-AM"/>
              </w:rPr>
            </w:pPr>
            <w:r w:rsidRPr="004F71F0">
              <w:rPr>
                <w:rFonts w:ascii="GHEA Grapalat" w:eastAsia="Times New Roman" w:hAnsi="GHEA Grapalat" w:cs="Times New Roman"/>
                <w:b/>
                <w:color w:val="000000"/>
                <w:sz w:val="24"/>
                <w:szCs w:val="24"/>
                <w:lang w:val="hy-AM"/>
              </w:rPr>
              <w:t>/48.56/29899-2026</w:t>
            </w:r>
          </w:p>
        </w:tc>
      </w:tr>
      <w:tr w:rsidR="00BA1ADF" w:rsidRPr="0062622F" w14:paraId="1253AFBC" w14:textId="77777777" w:rsidTr="000222DB">
        <w:trPr>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7CE52F50" w14:textId="37A5E04E" w:rsidR="007B3770" w:rsidRPr="0062622F" w:rsidRDefault="004F71F0"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4F71F0">
              <w:rPr>
                <w:rFonts w:ascii="GHEA Grapalat" w:eastAsia="Times New Roman" w:hAnsi="GHEA Grapalat" w:cs="Times New Roman"/>
                <w:color w:val="000000"/>
                <w:sz w:val="24"/>
                <w:szCs w:val="24"/>
              </w:rPr>
              <w:t xml:space="preserve">Ի </w:t>
            </w:r>
            <w:proofErr w:type="spellStart"/>
            <w:r w:rsidRPr="004F71F0">
              <w:rPr>
                <w:rFonts w:ascii="GHEA Grapalat" w:eastAsia="Times New Roman" w:hAnsi="GHEA Grapalat" w:cs="Times New Roman"/>
                <w:color w:val="000000"/>
                <w:sz w:val="24"/>
                <w:szCs w:val="24"/>
              </w:rPr>
              <w:t>կատարումն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փոխվարչապետ</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Տիգրան</w:t>
            </w:r>
            <w:proofErr w:type="spellEnd"/>
            <w:r w:rsidRPr="004F71F0">
              <w:rPr>
                <w:rFonts w:ascii="GHEA Grapalat" w:eastAsia="Times New Roman" w:hAnsi="GHEA Grapalat" w:cs="Times New Roman"/>
                <w:color w:val="000000"/>
                <w:sz w:val="24"/>
                <w:szCs w:val="24"/>
              </w:rPr>
              <w:t xml:space="preserve"> Խաչատրյանի` </w:t>
            </w:r>
            <w:proofErr w:type="spellStart"/>
            <w:r w:rsidRPr="004F71F0">
              <w:rPr>
                <w:rFonts w:ascii="GHEA Grapalat" w:eastAsia="Times New Roman" w:hAnsi="GHEA Grapalat" w:cs="Times New Roman"/>
                <w:color w:val="000000"/>
                <w:sz w:val="24"/>
                <w:szCs w:val="24"/>
              </w:rPr>
              <w:t>սույն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թվականի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օգոստոսի</w:t>
            </w:r>
            <w:proofErr w:type="spellEnd"/>
            <w:r w:rsidRPr="004F71F0">
              <w:rPr>
                <w:rFonts w:ascii="GHEA Grapalat" w:eastAsia="Times New Roman" w:hAnsi="GHEA Grapalat" w:cs="Times New Roman"/>
                <w:color w:val="000000"/>
                <w:sz w:val="24"/>
                <w:szCs w:val="24"/>
              </w:rPr>
              <w:t xml:space="preserve"> 28-ի </w:t>
            </w:r>
            <w:proofErr w:type="spellStart"/>
            <w:r w:rsidRPr="004F71F0">
              <w:rPr>
                <w:rFonts w:ascii="GHEA Grapalat" w:eastAsia="Times New Roman" w:hAnsi="GHEA Grapalat" w:cs="Times New Roman"/>
                <w:color w:val="000000"/>
                <w:sz w:val="24"/>
                <w:szCs w:val="24"/>
              </w:rPr>
              <w:t>թիվ</w:t>
            </w:r>
            <w:proofErr w:type="spellEnd"/>
            <w:r w:rsidRPr="004F71F0">
              <w:rPr>
                <w:rFonts w:ascii="GHEA Grapalat" w:eastAsia="Times New Roman" w:hAnsi="GHEA Grapalat" w:cs="Times New Roman"/>
                <w:color w:val="000000"/>
                <w:sz w:val="24"/>
                <w:szCs w:val="24"/>
              </w:rPr>
              <w:t xml:space="preserve"> 03.1/03.62/29831-2026 </w:t>
            </w:r>
            <w:proofErr w:type="spellStart"/>
            <w:r w:rsidRPr="004F71F0">
              <w:rPr>
                <w:rFonts w:ascii="GHEA Grapalat" w:eastAsia="Times New Roman" w:hAnsi="GHEA Grapalat" w:cs="Times New Roman"/>
                <w:color w:val="000000"/>
                <w:sz w:val="24"/>
                <w:szCs w:val="24"/>
              </w:rPr>
              <w:t>հանձնարարականի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հայտնում</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եմ</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որ</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Կառավարության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կառուցվածքի</w:t>
            </w:r>
            <w:proofErr w:type="spellEnd"/>
            <w:r w:rsidRPr="004F71F0">
              <w:rPr>
                <w:rFonts w:ascii="GHEA Grapalat" w:eastAsia="Times New Roman" w:hAnsi="GHEA Grapalat" w:cs="Times New Roman"/>
                <w:color w:val="000000"/>
                <w:sz w:val="24"/>
                <w:szCs w:val="24"/>
              </w:rPr>
              <w:t xml:space="preserve"> և </w:t>
            </w:r>
            <w:proofErr w:type="spellStart"/>
            <w:r w:rsidRPr="004F71F0">
              <w:rPr>
                <w:rFonts w:ascii="GHEA Grapalat" w:eastAsia="Times New Roman" w:hAnsi="GHEA Grapalat" w:cs="Times New Roman"/>
                <w:color w:val="000000"/>
                <w:sz w:val="24"/>
                <w:szCs w:val="24"/>
              </w:rPr>
              <w:t>գործունեության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մասին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օրենքում</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լրացում</w:t>
            </w:r>
            <w:proofErr w:type="spellEnd"/>
            <w:r w:rsidRPr="004F71F0">
              <w:rPr>
                <w:rFonts w:ascii="GHEA Grapalat" w:eastAsia="Times New Roman" w:hAnsi="GHEA Grapalat" w:cs="Times New Roman"/>
                <w:color w:val="000000"/>
                <w:sz w:val="24"/>
                <w:szCs w:val="24"/>
              </w:rPr>
              <w:t xml:space="preserve"> և </w:t>
            </w:r>
            <w:proofErr w:type="spellStart"/>
            <w:r w:rsidRPr="004F71F0">
              <w:rPr>
                <w:rFonts w:ascii="GHEA Grapalat" w:eastAsia="Times New Roman" w:hAnsi="GHEA Grapalat" w:cs="Times New Roman"/>
                <w:color w:val="000000"/>
                <w:sz w:val="24"/>
                <w:szCs w:val="24"/>
              </w:rPr>
              <w:t>փոփոխություններ</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կատարելու</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մասին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օրենքի</w:t>
            </w:r>
            <w:proofErr w:type="spellEnd"/>
            <w:r w:rsidRPr="004F71F0">
              <w:rPr>
                <w:rFonts w:ascii="GHEA Grapalat" w:eastAsia="Times New Roman" w:hAnsi="GHEA Grapalat" w:cs="Times New Roman"/>
                <w:color w:val="000000"/>
                <w:sz w:val="24"/>
                <w:szCs w:val="24"/>
              </w:rPr>
              <w:t xml:space="preserve"> և </w:t>
            </w:r>
            <w:proofErr w:type="spellStart"/>
            <w:r w:rsidRPr="004F71F0">
              <w:rPr>
                <w:rFonts w:ascii="GHEA Grapalat" w:eastAsia="Times New Roman" w:hAnsi="GHEA Grapalat" w:cs="Times New Roman"/>
                <w:color w:val="000000"/>
                <w:sz w:val="24"/>
                <w:szCs w:val="24"/>
              </w:rPr>
              <w:t>հարակից</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օրենքների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նախագծերի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վերաբերյալ</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Տեսչական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մարմինների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աշխատանքների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համակարգման</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գրասենյակի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իրավասությունների</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շրջանակում</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առաջարկություններ</w:t>
            </w:r>
            <w:proofErr w:type="spellEnd"/>
            <w:r w:rsidRPr="004F71F0">
              <w:rPr>
                <w:rFonts w:ascii="GHEA Grapalat" w:eastAsia="Times New Roman" w:hAnsi="GHEA Grapalat" w:cs="Times New Roman"/>
                <w:color w:val="000000"/>
                <w:sz w:val="24"/>
                <w:szCs w:val="24"/>
              </w:rPr>
              <w:t xml:space="preserve"> </w:t>
            </w:r>
            <w:proofErr w:type="spellStart"/>
            <w:r w:rsidRPr="004F71F0">
              <w:rPr>
                <w:rFonts w:ascii="GHEA Grapalat" w:eastAsia="Times New Roman" w:hAnsi="GHEA Grapalat" w:cs="Times New Roman"/>
                <w:color w:val="000000"/>
                <w:sz w:val="24"/>
                <w:szCs w:val="24"/>
              </w:rPr>
              <w:t>չկան</w:t>
            </w:r>
            <w:proofErr w:type="spellEnd"/>
            <w:r w:rsidRPr="004F71F0">
              <w:rPr>
                <w:rFonts w:ascii="GHEA Grapalat" w:eastAsia="Times New Roman" w:hAnsi="GHEA Grapalat" w:cs="Times New Roman"/>
                <w:color w:val="000000"/>
                <w:sz w:val="24"/>
                <w:szCs w:val="24"/>
              </w:rPr>
              <w:t>:</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1DA7927D" w14:textId="77777777" w:rsidR="00132736" w:rsidRPr="0062622F" w:rsidRDefault="00132736"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07F8927" w14:textId="77777777" w:rsidR="00132736" w:rsidRPr="0062622F" w:rsidRDefault="00132736"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302574E0" w14:textId="40AB8E51" w:rsidR="007A419F" w:rsidRPr="0062622F" w:rsidRDefault="00BC7400"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62622F">
              <w:rPr>
                <w:rFonts w:ascii="GHEA Grapalat" w:eastAsia="Times New Roman" w:hAnsi="GHEA Grapalat" w:cs="Times New Roman"/>
                <w:b/>
                <w:color w:val="000000"/>
                <w:sz w:val="24"/>
                <w:szCs w:val="24"/>
                <w:lang w:val="hy-AM"/>
              </w:rPr>
              <w:t>Ընդունվել է</w:t>
            </w:r>
            <w:r w:rsidR="00132736" w:rsidRPr="0062622F">
              <w:rPr>
                <w:rFonts w:ascii="GHEA Grapalat" w:eastAsia="Times New Roman" w:hAnsi="GHEA Grapalat" w:cs="Times New Roman"/>
                <w:b/>
                <w:color w:val="000000"/>
                <w:sz w:val="24"/>
                <w:szCs w:val="24"/>
                <w:lang w:val="hy-AM"/>
              </w:rPr>
              <w:t>։</w:t>
            </w:r>
          </w:p>
          <w:p w14:paraId="5E78874E" w14:textId="77777777" w:rsidR="00BC7400" w:rsidRPr="0062622F" w:rsidRDefault="00BC7400"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2F0FE2C" w14:textId="3CDC99F4" w:rsidR="00BC7400" w:rsidRPr="0062622F" w:rsidRDefault="00BC7400" w:rsidP="000222DB">
            <w:pPr>
              <w:spacing w:after="0" w:line="360" w:lineRule="auto"/>
              <w:ind w:right="179" w:firstLine="691"/>
              <w:jc w:val="center"/>
              <w:rPr>
                <w:rFonts w:ascii="GHEA Grapalat" w:eastAsia="Times New Roman" w:hAnsi="GHEA Grapalat" w:cs="Times New Roman"/>
                <w:b/>
                <w:color w:val="000000"/>
                <w:sz w:val="24"/>
                <w:szCs w:val="24"/>
                <w:lang w:val="hy-AM"/>
              </w:rPr>
            </w:pPr>
          </w:p>
        </w:tc>
      </w:tr>
      <w:tr w:rsidR="00BA1ADF" w:rsidRPr="0062622F" w14:paraId="30FFA9AD" w14:textId="77777777" w:rsidTr="000222DB">
        <w:trPr>
          <w:tblCellSpacing w:w="0" w:type="dxa"/>
          <w:jc w:val="center"/>
        </w:trPr>
        <w:tc>
          <w:tcPr>
            <w:tcW w:w="111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B0D357" w14:textId="19184207" w:rsidR="00BA1ADF" w:rsidRPr="0062622F" w:rsidRDefault="000D2D0D" w:rsidP="000222DB">
            <w:pPr>
              <w:spacing w:before="100" w:beforeAutospacing="1" w:after="100" w:afterAutospacing="1" w:line="360" w:lineRule="auto"/>
              <w:ind w:right="179" w:firstLine="691"/>
              <w:jc w:val="center"/>
              <w:rPr>
                <w:rFonts w:ascii="GHEA Grapalat" w:eastAsia="Times New Roman" w:hAnsi="GHEA Grapalat" w:cs="Times New Roman"/>
                <w:b/>
                <w:color w:val="000000"/>
                <w:sz w:val="24"/>
                <w:szCs w:val="24"/>
                <w:lang w:val="hy-AM"/>
              </w:rPr>
            </w:pPr>
            <w:r w:rsidRPr="0062622F">
              <w:rPr>
                <w:rFonts w:ascii="GHEA Grapalat" w:eastAsia="Times New Roman" w:hAnsi="GHEA Grapalat" w:cs="Times New Roman"/>
                <w:b/>
                <w:color w:val="000000"/>
                <w:sz w:val="24"/>
                <w:szCs w:val="24"/>
              </w:rPr>
              <w:t xml:space="preserve">ՀՀ </w:t>
            </w:r>
            <w:r w:rsidR="00A73255" w:rsidRPr="0062622F">
              <w:rPr>
                <w:rFonts w:ascii="GHEA Grapalat" w:eastAsia="Times New Roman" w:hAnsi="GHEA Grapalat" w:cs="Times New Roman"/>
                <w:b/>
                <w:color w:val="000000"/>
                <w:sz w:val="24"/>
                <w:szCs w:val="24"/>
                <w:lang w:val="hy-AM"/>
              </w:rPr>
              <w:t>ֆինանսների նախարարություն</w:t>
            </w:r>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43A87790" w14:textId="2A4BA478" w:rsidR="00BA1ADF" w:rsidRPr="000222DB" w:rsidRDefault="000222DB" w:rsidP="00AE6613">
            <w:pPr>
              <w:spacing w:after="0" w:line="360" w:lineRule="auto"/>
              <w:jc w:val="center"/>
              <w:rPr>
                <w:rFonts w:ascii="Microsoft YaHei" w:eastAsia="Microsoft YaHei" w:hAnsi="Microsoft YaHei" w:cs="Microsoft YaHei"/>
                <w:b/>
                <w:color w:val="000000"/>
                <w:sz w:val="24"/>
                <w:szCs w:val="24"/>
              </w:rPr>
            </w:pPr>
            <w:r>
              <w:rPr>
                <w:rFonts w:ascii="GHEA Grapalat" w:eastAsia="Microsoft YaHei" w:hAnsi="GHEA Grapalat" w:cs="Microsoft YaHei"/>
                <w:b/>
                <w:color w:val="000000"/>
                <w:sz w:val="24"/>
                <w:szCs w:val="24"/>
              </w:rPr>
              <w:t>14</w:t>
            </w:r>
            <w:r>
              <w:rPr>
                <w:rFonts w:ascii="Microsoft JhengHei" w:eastAsia="Microsoft JhengHei" w:hAnsi="Microsoft JhengHei" w:cs="Microsoft JhengHei"/>
                <w:b/>
                <w:color w:val="000000"/>
                <w:sz w:val="24"/>
                <w:szCs w:val="24"/>
              </w:rPr>
              <w:t xml:space="preserve">․09․2026 </w:t>
            </w:r>
            <w:r>
              <w:rPr>
                <w:rFonts w:ascii="Sylfaen" w:eastAsia="Microsoft JhengHei" w:hAnsi="Sylfaen" w:cs="Microsoft JhengHei"/>
                <w:b/>
                <w:color w:val="000000"/>
                <w:sz w:val="24"/>
                <w:szCs w:val="24"/>
              </w:rPr>
              <w:t>թ</w:t>
            </w:r>
            <w:r>
              <w:rPr>
                <w:rFonts w:ascii="Microsoft YaHei" w:eastAsia="Microsoft YaHei" w:hAnsi="Microsoft YaHei" w:cs="Microsoft YaHei"/>
                <w:b/>
                <w:color w:val="000000"/>
                <w:sz w:val="24"/>
                <w:szCs w:val="24"/>
              </w:rPr>
              <w:t>․</w:t>
            </w:r>
          </w:p>
        </w:tc>
      </w:tr>
      <w:tr w:rsidR="00BA1ADF" w:rsidRPr="0062622F" w14:paraId="5D8D32C8" w14:textId="77777777" w:rsidTr="000222DB">
        <w:trPr>
          <w:tblCellSpacing w:w="0" w:type="dxa"/>
          <w:jc w:val="center"/>
        </w:trPr>
        <w:tc>
          <w:tcPr>
            <w:tcW w:w="111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1D2DEF" w14:textId="77777777" w:rsidR="00BA1ADF" w:rsidRPr="0062622F" w:rsidRDefault="00BA1ADF" w:rsidP="000222DB">
            <w:pPr>
              <w:spacing w:after="0" w:line="360" w:lineRule="auto"/>
              <w:ind w:right="179" w:firstLine="691"/>
              <w:rPr>
                <w:rFonts w:ascii="GHEA Grapalat" w:eastAsia="Times New Roman" w:hAnsi="GHEA Grapalat" w:cs="Times New Roman"/>
                <w:color w:val="000000"/>
                <w:sz w:val="24"/>
                <w:szCs w:val="24"/>
                <w:lang w:val="hy-AM"/>
              </w:rPr>
            </w:pPr>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09780CBC" w14:textId="6DAAA82C" w:rsidR="00BA1ADF" w:rsidRPr="0062622F" w:rsidRDefault="000222DB" w:rsidP="00AE6613">
            <w:pPr>
              <w:spacing w:after="0" w:line="360" w:lineRule="auto"/>
              <w:jc w:val="center"/>
              <w:rPr>
                <w:rFonts w:ascii="GHEA Grapalat" w:eastAsia="Times New Roman" w:hAnsi="GHEA Grapalat" w:cs="Times New Roman"/>
                <w:b/>
                <w:color w:val="000000"/>
                <w:sz w:val="24"/>
                <w:szCs w:val="24"/>
              </w:rPr>
            </w:pPr>
            <w:r w:rsidRPr="000222DB">
              <w:rPr>
                <w:rFonts w:ascii="GHEA Grapalat" w:eastAsia="Times New Roman" w:hAnsi="GHEA Grapalat" w:cs="Times New Roman"/>
                <w:b/>
                <w:color w:val="000000"/>
                <w:sz w:val="24"/>
                <w:szCs w:val="24"/>
              </w:rPr>
              <w:t>01/11/23814-2026</w:t>
            </w:r>
          </w:p>
        </w:tc>
      </w:tr>
      <w:tr w:rsidR="00BA1ADF" w:rsidRPr="008412B6" w14:paraId="2409D112" w14:textId="77777777" w:rsidTr="000222DB">
        <w:trPr>
          <w:trHeight w:val="680"/>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25D9DA52"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 xml:space="preserve">ՀՀ ֆինանսների նախարարությունն ուսումնասիրել է ««Կառավարության կառուցվածքի և գործունեության մասին» օրենքում լրացում և փոփոխություններ կատարելու մասին» օրենքի և հարակից օրենքների նախագծերը և հայտնում է </w:t>
            </w:r>
            <w:r w:rsidRPr="00DB2BAB">
              <w:rPr>
                <w:rFonts w:ascii="GHEA Grapalat" w:eastAsia="Times New Roman" w:hAnsi="GHEA Grapalat" w:cs="Times New Roman"/>
                <w:color w:val="000000"/>
                <w:sz w:val="24"/>
                <w:szCs w:val="24"/>
                <w:lang w:val="hy-AM"/>
              </w:rPr>
              <w:lastRenderedPageBreak/>
              <w:t>հետևյալը.</w:t>
            </w:r>
          </w:p>
          <w:p w14:paraId="3199503C"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1</w:t>
            </w:r>
            <w:r w:rsidRPr="00DB2BAB">
              <w:rPr>
                <w:rFonts w:ascii="Microsoft JhengHei" w:eastAsia="Microsoft JhengHei" w:hAnsi="Microsoft JhengHei" w:cs="Microsoft JhengHei" w:hint="eastAsia"/>
                <w:color w:val="000000"/>
                <w:sz w:val="24"/>
                <w:szCs w:val="24"/>
                <w:lang w:val="hy-AM"/>
              </w:rPr>
              <w:t>․</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Նախագծերով</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առաջարկվում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է</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Տարածքային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ենթակառուցվածքների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նախարարությանը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ենթակա</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Ջրային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գույքի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փոխանցել</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ենթակայությանը՝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դրանք</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համապատասխանաբար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վերակազմակերպելով</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Հողի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ջրի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ակտիվների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կոմիտեի։</w:t>
            </w:r>
          </w:p>
          <w:p w14:paraId="61A7DC78"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Միաժամանակ, ««Կառավարության կառուցվածքի և գործունեության մասին» օրենքում լրացում և փոփոխություններ կատարելու մասին» օրենքի նախագծով առաջարկվում է Էկոնոմիկայի նախարարության գործունեության հիմնական ոլորտների շրջանակից հանել գյուղատնտեսական հողերի մշտադիտարկման, արդյունավետ օգտագործման, մելիորատիվ վիճակի բարելավման ու պահպանման ոլորտները, իսկ ««Պետական կառավարման համակարգի մարմինների մասին» օրենքում լրացումներ և փոփոխություններ կատարելու մասին» օրենքի նախագծով (այսուհետ՝ Նախագիծ) նախատեսվում է Ջրային կոմիտեի իրավունքներն ու պարտականությունները, ինչպես նաև Էկոնոմիկայի նախարարության՝ գյուղատնտեսական հողերի մշտադիտարկման, արդյունավետ օգտագործման, մելիորատիվ վիճակի բարելավման ու պահպանման գործառույթներին առնչվող իրավունքներն ու պարտականություններն իրավահաջորդության սկզբունքով փոխանցել Կառավարությանը ենթակա Հողի և ջրի կոմիտեին։</w:t>
            </w:r>
          </w:p>
          <w:p w14:paraId="7FC1DD27"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 xml:space="preserve">Վերոգրյալ կարգավորման կապակցությամբ նախևառաջ հարկ ենք </w:t>
            </w:r>
            <w:r w:rsidRPr="00DB2BAB">
              <w:rPr>
                <w:rFonts w:ascii="GHEA Grapalat" w:eastAsia="Times New Roman" w:hAnsi="GHEA Grapalat" w:cs="Times New Roman"/>
                <w:color w:val="000000"/>
                <w:sz w:val="24"/>
                <w:szCs w:val="24"/>
                <w:lang w:val="hy-AM"/>
              </w:rPr>
              <w:lastRenderedPageBreak/>
              <w:t>համարում ուշադրություն հրավիրել այն հանգամանքին, որ ՀՀ Ազգային ժողովի կողմից սույն թվականի օգոստոսի 27-ի ընդունված  ««Կառավարության կառուցվածքի և գործունեության մասին» օրենքում փոփոխություններ կատարելու մասին» ՀՕ-413-Ն օրենքով «Կառավարության կառուցվածքի և գործունեության մասին» օրենքի հավելվածի 15-րդ կետը շարադրվել է նոր խմբագրությամբ, որով Էկոնոմիկայի նախարարության գործունեության հիմնական ոլորտների շրջանակում պահպանվել է գյուղատնտեսական հողերի մշտադիտարկման ոլորտը, մինչդեռ գյուղատնտեսական հողերի արդյունավետ օգտագործման, մելիորատիվ վիճակի բարելավման և պահպանման ոլորտներն այլևս ներառված չեն Էկոնոմիկայի նախարարության գործունեության հիմնական ոլորտների շրջանակում։</w:t>
            </w:r>
          </w:p>
          <w:p w14:paraId="4B4E2125"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 xml:space="preserve">Այս պայմաններում Նախագծով օգտագործված «Էկոնոմիկայի նախարարության՝ գյուղատնտեսական հողերի մշտադիտարկման, արդյունավետ օգտագործման, մելիորատիվ վիճակի բարելավման ու պահպանման գործառույթներին առնչվող իրավունքներ և պարտականություններ» ձևակերպումը լրացուցիչ հստակեցման կարիք ունի։ Մասնավորապես, անհրաժեշտ է պարզել, թե Նախագծի ընդունման պահին Էկոնոմիկայի նախարարության իրավասությանը վերապահված կոնկրետ որ գործառույթների, իրավունքների և պարտականությունների փոխանցումն է նախատեսվում, և ինչ իրավական հիմքով են իրավահաջորդության կարգով փոխանցման ենթակա համարվում այն իրավունքներն ու պարտականությունները, որոնք վերաբերում են </w:t>
            </w:r>
            <w:r w:rsidRPr="00DB2BAB">
              <w:rPr>
                <w:rFonts w:ascii="GHEA Grapalat" w:eastAsia="Times New Roman" w:hAnsi="GHEA Grapalat" w:cs="Times New Roman"/>
                <w:color w:val="000000"/>
                <w:sz w:val="24"/>
                <w:szCs w:val="24"/>
                <w:lang w:val="hy-AM"/>
              </w:rPr>
              <w:lastRenderedPageBreak/>
              <w:t>նախարարության գործունեության հիմնական ոլորտների շրջանակից արդեն իսկ դուրս բերված ուղղություններին։</w:t>
            </w:r>
          </w:p>
          <w:p w14:paraId="0F5A6B93"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Միաժամանակ, Նախագծով նախատեսվող գործառույթների վերաբաշխման արդյունքում հողային և ջրային ռեսուրսների կառավարման, այդ թվում՝ հողերի մշտադիտարկման, մելիորացիայի և ոռոգման հետ կապված գործառույթների զգալի մասը վերապահվում է Կառավարությանը ենթակա Հողի և ջրի կոմիտեին, մինչդեռ Էկոնոմիկայի նախարարության գործունեության հիմնական ոլորտների շրջանակում պահպանվում է գյուղատնտեսության ոլորտում պետական աջակցության և ոլորտային քաղաքականության իրականացման գործառույթը։</w:t>
            </w:r>
          </w:p>
          <w:p w14:paraId="1ADDA5CB"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Այս կապակցությամբ հարկ է նկատել, որ հողային և ջրային ռեսուրսների կառավարումը և գյուղատնտեսության ոլորտում պետական աջակցության քաղաքականությունը փոխկապակցված են և գործնականում կարող են պայմանավորել միմյանց արդյունավետությունը։ Հետևաբար, նշված գործառույթները տարբեր պետական մարմինների միջև բաշխելու պայմաններում անհրաժեշտ է գնահատել այն ռիսկերը, որոնք կարող են առաջանալ հողային և ջրային ռեսուրսների կառավարման և գյուղատնտեսության ոլորտում պետական աջակցության քաղաքականության միջև անհրաժեշտ փոխկապակցվածության թուլացման հետևանքով։</w:t>
            </w:r>
          </w:p>
          <w:p w14:paraId="442E29D9"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Մասնավորապես, գործառույթների նման բաշխման պայմաններում կարող են առաջանալ հետևյալ գործնական իրավիճակները.</w:t>
            </w:r>
          </w:p>
          <w:p w14:paraId="3A084026"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lastRenderedPageBreak/>
              <w:t>-</w:t>
            </w:r>
            <w:r w:rsidRPr="00DB2BAB">
              <w:rPr>
                <w:rFonts w:ascii="GHEA Grapalat" w:eastAsia="Times New Roman" w:hAnsi="GHEA Grapalat" w:cs="Times New Roman"/>
                <w:color w:val="000000"/>
                <w:sz w:val="24"/>
                <w:szCs w:val="24"/>
                <w:lang w:val="hy-AM"/>
              </w:rPr>
              <w:tab/>
              <w:t xml:space="preserve">եթե Հողի և ջրի կոմիտեի կողմից որոշակի տարածքում իրականացվում են ոռոգելի հողերի ենթակառուցվածքների զարգացման կամ մելիորատիվ վիճակի բարելավման միջոցառումներ, և արդյունքում ընդլայնվում է տվյալ տարածքի գյուղատնտեսական ներուժը, անհրաժեշտ է, որ այդ փոփոխությունը հաշվի առնվի նաև գյուղատնտեսության ոլորտում պետական աջակցության ծրագրերում, </w:t>
            </w:r>
          </w:p>
          <w:p w14:paraId="6991D53B"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 xml:space="preserve">հակառակ դեպքում կարող է ձևավորվել իրավիճակ, երբ պետական միջոցներն ուղղվում են ոռոգելի հողերի ենթակառուցվածքների ստեղծմանը, սակայն այդ հողերի հետագա արդյունավետ տնտեսական օգտագործման համար համապատասխան պետական աջակցության գործիքներ չեն նախատեսվում կամ դրանց առաջնահերթությունները չեն համապատասխանում ստեղծված հնարավորություններին, </w:t>
            </w:r>
          </w:p>
          <w:p w14:paraId="1AAE3A10"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 xml:space="preserve">միաժամանակ, եթե պետական աջակցության քաղաքականության շրջանակում խրախուսվում է որոշակի մշակաբույսերի կամ արտադրության ուղղությունների զարգացումը, անհրաժեշտ է, որ այդ քաղաքականությունը հաշվի առնի համապատասխան տարածքների հողային վիճակը, ջրապահովվածությունը, ոռոգման հնարավորությունները և ջրային ռեսուրսների առկա սահմանափակումները։ Հակառակ դեպքում հնարավոր է պետական աջակցությունն ուղղել այնպիսի արտադրական ուղղությունների, որոնց իրականացումը տվյալ տարածքում հողային կամ ջրային պայմանների պատճառով սահմանափակ է կամ պահանջում է լրացուցիչ պետական </w:t>
            </w:r>
            <w:r w:rsidRPr="00DB2BAB">
              <w:rPr>
                <w:rFonts w:ascii="GHEA Grapalat" w:eastAsia="Times New Roman" w:hAnsi="GHEA Grapalat" w:cs="Times New Roman"/>
                <w:color w:val="000000"/>
                <w:sz w:val="24"/>
                <w:szCs w:val="24"/>
                <w:lang w:val="hy-AM"/>
              </w:rPr>
              <w:lastRenderedPageBreak/>
              <w:t xml:space="preserve">ենթակառուցվածքային ներդրումներ, </w:t>
            </w:r>
          </w:p>
          <w:p w14:paraId="28F6346E"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նույն կերպ, գյուղատնտեսական հողերի մշտադիտարկման արդյունքում հողերի վիճակի վատթարացման, մելիորատիվ խնդիրների կամ արդյունավետ օգտագործման սահմանափակումների բացահայտման դեպքում այդ տեղեկատվությունը պետք է անմիջականորեն հաշվի առնվի պետական աջակցության քաղաքականության և ծրագրերի վերանայման ժամանակ՝ համապատասխան տարածքներում խնդրի պատճառների վերացմանն ուղղված միջոցառումներ նախատեսելու նպատակով։</w:t>
            </w:r>
          </w:p>
          <w:p w14:paraId="084637C8"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Հաշվի առնելով վերոգրյալը՝ անհրաժեշտ է նախագծերի ընդունման հիմնավորման մեջ հստակ ներկայացնել, թե գործառույթների նախատեսվող վերաբաշխման պայմաններում ինչ մեխանիզմներով է ապահովվելու հողային և ջրային ռեսուրսների կառավարման և գյուղատնտեսության ոլորտում պետական աջակցության քաղաքականության միջև անհրաժեշտ փոխկապակցվածությունը, այդ թվում՝ ինչպես են մեկ մարմնի կողմից իրականացվող հողային և ջրային ռեսուրսների կառավարման միջոցառումների արդյունքները հաշվի առնվելու մյուս մարմնի կողմից գյուղատնտեսության ոլորտում քաղաքականության և աջակցության ծրագրերի մշակման ժամանակ։</w:t>
            </w:r>
          </w:p>
          <w:p w14:paraId="08D6A2A4"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 xml:space="preserve">Միաժամանակ, նախագծերի ընդունման հիմնավորման մեջ նշվում է, որ գյուղատնտեսական և այդպիսի պոտենցիալ ունեցող այլ նպատակային նշանակության հողային ռեսուրսների մելիորատիվ նախաձեռնությունների զարգացման նպատակով նախատեսվում է հողային ռեսուրսների և ջրային </w:t>
            </w:r>
            <w:r w:rsidRPr="00DB2BAB">
              <w:rPr>
                <w:rFonts w:ascii="GHEA Grapalat" w:eastAsia="Times New Roman" w:hAnsi="GHEA Grapalat" w:cs="Times New Roman"/>
                <w:color w:val="000000"/>
                <w:sz w:val="24"/>
                <w:szCs w:val="24"/>
                <w:lang w:val="hy-AM"/>
              </w:rPr>
              <w:lastRenderedPageBreak/>
              <w:t>ենթակառուցվածքների համար պատասխանատու միասնական մարմնի ձևավորում։</w:t>
            </w:r>
          </w:p>
          <w:p w14:paraId="2D2A1CC9"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Մասնավորապես, նախագծերի ընդունման հիմնավորման համաձայն՝ նախատեսվում է մելիորացիոն գործառույթներ ունեցող ներկա կառույցի («Մելիորացիա» ՓԲԸ՝ 100% պետական բաժնեմասով) կարողությունների բարելավման և կանոնադրական գործառույթների ընդլայնման միջոցով վերջինիս ներառել ստեղծվելիք Հողի և ջրի կոմիտեի համակարգում՝ Հայաստանի Հանրապետության ամբողջ տարածքում զգալի մակերեսով հողատարածքների մելիորատիվ վիճակի բարելավմանն ուղղված աշխատանքներ իրականացնելու նպատակով։</w:t>
            </w:r>
          </w:p>
          <w:p w14:paraId="439F0F21"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 xml:space="preserve">Այս կապակցությամբ անհրաժեշտ է արձանագրել, որ հիմնավորման մեջ ներկայացված մոտեցումը փաստացի ենթադրում է ոչ միայն գործող մարմիններից գործառույթների փոխանցում, այլև մելիորացիայի ոլորտում նոր կամ էապես ընդլայնված գործառույթների, կարողությունների և գործունեության շրջանակի ձևավորում։ </w:t>
            </w:r>
          </w:p>
          <w:p w14:paraId="48144319"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Մինչդեռ նախագծերի կարգավորումներից և դրանց ընդունման հիմնավորումից ամբողջությամբ հստակ չէ, թե՝</w:t>
            </w:r>
          </w:p>
          <w:p w14:paraId="4C5EF551"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մելիորատիվ նախաձեռնությունների իրականացման որ գործառույթներն են փոխանցվում գործող պետական մարմիններից,</w:t>
            </w:r>
          </w:p>
          <w:p w14:paraId="71F5F918"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որոնք են Հողի և ջրի կոմիտեի համար նախատեսվող նոր կամ ընդլայնվող գործառույթները,</w:t>
            </w:r>
          </w:p>
          <w:p w14:paraId="0461F14D"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lastRenderedPageBreak/>
              <w:t>-</w:t>
            </w:r>
            <w:r w:rsidRPr="00DB2BAB">
              <w:rPr>
                <w:rFonts w:ascii="GHEA Grapalat" w:eastAsia="Times New Roman" w:hAnsi="GHEA Grapalat" w:cs="Times New Roman"/>
                <w:color w:val="000000"/>
                <w:sz w:val="24"/>
                <w:szCs w:val="24"/>
                <w:lang w:val="hy-AM"/>
              </w:rPr>
              <w:tab/>
              <w:t>«Մելիորացիա» ՓԲԸ-ի՝ Հողի և ջրի կոմիտեի համակարգում ներառումն ինչ իրավական և կազմակերպական ձևաչափով է իրականացվելու,</w:t>
            </w:r>
          </w:p>
          <w:p w14:paraId="3C72D9E2"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«Մելիորացիա» ՓԲԸ-ի կանոնադրական գործառույթների ընդլայնման համար ինչ իրավական ակտերի ընդունում կամ փոփոխություն է պահանջվելու,</w:t>
            </w:r>
          </w:p>
          <w:p w14:paraId="1D1D94CF"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w:t>
            </w:r>
            <w:r w:rsidRPr="00DB2BAB">
              <w:rPr>
                <w:rFonts w:ascii="GHEA Grapalat" w:eastAsia="Times New Roman" w:hAnsi="GHEA Grapalat" w:cs="Times New Roman"/>
                <w:color w:val="000000"/>
                <w:sz w:val="24"/>
                <w:szCs w:val="24"/>
                <w:lang w:val="hy-AM"/>
              </w:rPr>
              <w:tab/>
              <w:t>ինչ ֆինանսական, մարդկային և տեխնիկական ռեսուրսներ են անհրաժեշտ Հայաստանի Հանրապետության ամբողջ տարածքում մելիորատիվ նախաձեռնությունների ընդլայնման համար։</w:t>
            </w:r>
          </w:p>
          <w:p w14:paraId="12E29DA5"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Հետևաբար, նախագծերի ընդունման հիմնավորման մեջ անհրաժեշտ է ոչ միայն նկարագրել «Մելիորացիա» ՓԲԸ-ի կարողությունների ընդլայնման և Հողի և ջրի կոմիտեի համակարգում ներառման նախատեսվող գործընթացը, այլև գործնականորեն հիմնավորել միասնական մարմնի ձևավորման անհրաժեշտությունը՝ ներկայացնելով, թե հողային և ջրային ռեսուրսների կառավարման գործառույթների մեկ մարմնում կենտրոնացման արդյունքում ինչ կոնկրետ խնդիրներ են լուծվելու, ինչ արդյունքներ են ակնկալվում, ինչպես են որոշվելու մելիորատիվ և ոռոգման ներդրումների առաջնահերթությունները, և ինչպես են այդ առաջնահերթությունները համադրվելու գյուղատնտեսության ոլորտում պետական քաղաքականության և աջակցության ծրագրերի հետ։</w:t>
            </w:r>
          </w:p>
          <w:p w14:paraId="1AC6919E"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2</w:t>
            </w:r>
            <w:r w:rsidRPr="00DB2BAB">
              <w:rPr>
                <w:rFonts w:ascii="Microsoft JhengHei" w:eastAsia="Microsoft JhengHei" w:hAnsi="Microsoft JhengHei" w:cs="Microsoft JhengHei" w:hint="eastAsia"/>
                <w:color w:val="000000"/>
                <w:sz w:val="24"/>
                <w:szCs w:val="24"/>
                <w:lang w:val="hy-AM"/>
              </w:rPr>
              <w:t>․</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Նախագծով</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նախատեսվում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է</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ոչ</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միայն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կոմիտեների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վերակազմակերպում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ենթակայության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փոփոխություն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այլև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դրանց</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նոր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կարգավիճակներին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համապատասխանեցնել</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դրանց</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կառուցվածքը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lastRenderedPageBreak/>
              <w:t>հաստիքացուցակները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գործունեության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կազմակերպման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կարգավորումները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ինչպես</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գործունեության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ֆինանսավորումը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բյուջետային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հատկացումները</w:t>
            </w:r>
            <w:r w:rsidRPr="00DB2BAB">
              <w:rPr>
                <w:rFonts w:ascii="GHEA Grapalat" w:eastAsia="Times New Roman" w:hAnsi="GHEA Grapalat" w:cs="Times New Roman"/>
                <w:color w:val="000000"/>
                <w:sz w:val="24"/>
                <w:szCs w:val="24"/>
                <w:lang w:val="hy-AM"/>
              </w:rPr>
              <w:t>:</w:t>
            </w:r>
          </w:p>
          <w:p w14:paraId="4ECD2999"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Միաժամանակ, նախագծերի ընդունման հիմնավորմամբ նշվում է, որ օրենքների նախագծերի ընդունման դեպքում պետական կամ տեղական ինքնակառավարման մարմինների բյուջեներում ծախսերի և եկամուտների էական ավելացումներ չեն նախատեսվում:</w:t>
            </w:r>
          </w:p>
          <w:p w14:paraId="2FC1AC33"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Կարծում ենք, որ նախագծերի ընդունման հիմնավորման մեջ անհրաժեշտ է բացահայտել Նախագծի՝ ՀՀ պետական բյուջեի վրա հնարավոր ազդեցության գնահատականը, հաշվի առնելով այն, որ Ջրային կոմիտեի և Պետական գույքի կառավարման կոմիտեի վերակազմակերպումը, ինչպես նաև գործառույթների և ենթակայության փոփոխությունները, նոր կամ լրացուցիչ գործառույթների փոխանցումը  կարող են հանգեցնել հաստիքների ավելացման, վարչական կամ այլ ծախսերի աճի, որոնք կարող են բերել պետական բյուջեի ծախսերի ավելացման։ Նման ազդեցություն նախատեսվելու դեպքում խնդրում ենք ներկայացնել դրա հաշվարկ-հիմնավորումները:</w:t>
            </w:r>
          </w:p>
          <w:p w14:paraId="5B06A164"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5584404"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1E82F76"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555E420"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3CF3362C"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7A7E566"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6BE85F7A"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3D9960EB"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4F931D6"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646A6677"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31B20CD"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0E8106B"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AA0C5FB"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3DA44BF"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CD74087"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46E0EBD"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BECE446"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9EB03EB" w14:textId="77777777" w:rsidR="007D7BEA" w:rsidRPr="00DB2BAB" w:rsidRDefault="007D7BEA"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A394191" w14:textId="77777777" w:rsidR="00CA493E" w:rsidRPr="00DB2BAB" w:rsidRDefault="00CA493E"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33F7DD4C" w14:textId="3DE7D8D1" w:rsidR="000222DB" w:rsidRPr="00DB2BAB" w:rsidRDefault="000222DB" w:rsidP="007D7BEA">
            <w:pPr>
              <w:spacing w:after="0" w:line="360" w:lineRule="auto"/>
              <w:ind w:right="179"/>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3</w:t>
            </w:r>
            <w:r w:rsidRPr="00DB2BAB">
              <w:rPr>
                <w:rFonts w:ascii="Microsoft JhengHei" w:eastAsia="Microsoft JhengHei" w:hAnsi="Microsoft JhengHei" w:cs="Microsoft JhengHei" w:hint="eastAsia"/>
                <w:color w:val="000000"/>
                <w:sz w:val="24"/>
                <w:szCs w:val="24"/>
                <w:lang w:val="hy-AM"/>
              </w:rPr>
              <w:t>․</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Նախագծերի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ընդունման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հիմնավորման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մեջ</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լրացուցիչ</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բացահայտման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կարիք</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ունի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այն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թե</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գույքի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վերակազմակերպման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անվանափոխության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արդյունքում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ինչ</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նոր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լրացուցիչ</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գործառույթներ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լիազորություններ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պատասխանատվության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շրջանակ</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է</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նախատեսվում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վերապահել</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ակտիվների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հատկապես</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որոնք</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են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այն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նոր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գործառույթները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որոնք</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գործող</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կարգավիճակով</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գույքի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կառավարման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չի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կարող</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արդյու¬նավետորեն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լիարժեք</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lastRenderedPageBreak/>
              <w:t>իրականացնել։</w:t>
            </w:r>
          </w:p>
          <w:p w14:paraId="46F16C00"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Ելնելով վերոգրյալից՝ առաջարկում ենք ներկայացնել նաև նախատեսվող փոփոխությունների գործնական հիմնավորումը և ակնկալվող դրական արդյունքները։</w:t>
            </w:r>
          </w:p>
          <w:p w14:paraId="36C9091A"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Միաժամանակ, հաշվի առնելով «պետական գույք» և «պետական ակտիվներ» հասկացությունների բովանդակային տարբերությունը, առաջարկում ենք հստակեցնել, թե նոր մարմնի անվան փոփոխությունը և նախատեսվող լիազորությունների շրջանակն ինչպես են փոխկապակցվում գործող ոլորտային օրենսդրությամբ սահմանված կարգավորումների հետ։</w:t>
            </w:r>
          </w:p>
          <w:p w14:paraId="562DFA1E"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4C9EAFD"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F0271FF"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047E958"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69EA707E"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C45B424"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D35256D"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1F8C0C5"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B46E9DE"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BED07C6"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1493D27"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FAB0371"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3A8C4941"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FAA4A16"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0880BEE"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07664AE"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CA2CA01"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C22492F"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5B86928"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AFC0D1A"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023F272"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E7254FA"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9EB1011"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CF26B95"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682775D3"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99DEF7C"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8DA0232"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AAAE799"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A1EE4E7"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13FFED4"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6FB93AFF"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0E4A1B4"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EC31EAA"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23B4BE7"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5B6A2EC"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A8F9859"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F259534"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128EA813"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BBE1175"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6297EA9"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390626F7"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E7F5FBD"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C5531A3"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72795729"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27D832B2"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07BBD10D"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6DD3C8D"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141849C"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6FC9FDC0"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1B25E5B"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7A84EBC"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9C0380B"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442F4922" w14:textId="77777777" w:rsidR="009A661D" w:rsidRPr="00DB2BAB" w:rsidRDefault="009A661D" w:rsidP="000222DB">
            <w:pPr>
              <w:spacing w:after="0" w:line="360" w:lineRule="auto"/>
              <w:ind w:right="179" w:firstLine="691"/>
              <w:jc w:val="both"/>
              <w:rPr>
                <w:rFonts w:ascii="GHEA Grapalat" w:eastAsia="Times New Roman" w:hAnsi="GHEA Grapalat" w:cs="Times New Roman"/>
                <w:color w:val="000000"/>
                <w:sz w:val="24"/>
                <w:szCs w:val="24"/>
                <w:lang w:val="hy-AM"/>
              </w:rPr>
            </w:pPr>
          </w:p>
          <w:p w14:paraId="596F00C3"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4</w:t>
            </w:r>
            <w:r w:rsidRPr="00DB2BAB">
              <w:rPr>
                <w:rFonts w:ascii="Microsoft JhengHei" w:eastAsia="Microsoft JhengHei" w:hAnsi="Microsoft JhengHei" w:cs="Microsoft JhengHei" w:hint="eastAsia"/>
                <w:color w:val="000000"/>
                <w:sz w:val="24"/>
                <w:szCs w:val="24"/>
                <w:lang w:val="hy-AM"/>
              </w:rPr>
              <w:t>․</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Նախագծի</w:t>
            </w:r>
            <w:r w:rsidRPr="00DB2BAB">
              <w:rPr>
                <w:rFonts w:ascii="GHEA Grapalat" w:eastAsia="Times New Roman" w:hAnsi="GHEA Grapalat" w:cs="Times New Roman"/>
                <w:color w:val="000000"/>
                <w:sz w:val="24"/>
                <w:szCs w:val="24"/>
                <w:lang w:val="hy-AM"/>
              </w:rPr>
              <w:t xml:space="preserve"> 5-</w:t>
            </w:r>
            <w:r w:rsidRPr="00DB2BAB">
              <w:rPr>
                <w:rFonts w:ascii="GHEA Grapalat" w:eastAsia="Times New Roman" w:hAnsi="GHEA Grapalat" w:cs="GHEA Grapalat"/>
                <w:color w:val="000000"/>
                <w:sz w:val="24"/>
                <w:szCs w:val="24"/>
                <w:lang w:val="hy-AM"/>
              </w:rPr>
              <w:t>րդ</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հոդվածով</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սահմանվում</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է</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որ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կոմիտեների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lastRenderedPageBreak/>
              <w:t>կանոնադրությունները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դրանց</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կառուցվածքները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հաստիքացուցակները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ինչպես</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նաև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գործունեության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ֆինանսավորման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և</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պետական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բյուջետային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հատկացումների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համապատասխանեցումը</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նոր</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կարգավիճակներին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պետք</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է</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ապահովվի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օրենքն</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ուժի</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մեջ</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մտնելուց</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հետո՝</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վեցամսյա</w:t>
            </w:r>
            <w:r w:rsidRPr="00DB2BAB">
              <w:rPr>
                <w:rFonts w:ascii="GHEA Grapalat" w:eastAsia="Times New Roman" w:hAnsi="GHEA Grapalat" w:cs="Times New Roman"/>
                <w:color w:val="000000"/>
                <w:sz w:val="24"/>
                <w:szCs w:val="24"/>
                <w:lang w:val="hy-AM"/>
              </w:rPr>
              <w:t xml:space="preserve"> </w:t>
            </w:r>
            <w:r w:rsidRPr="00DB2BAB">
              <w:rPr>
                <w:rFonts w:ascii="GHEA Grapalat" w:eastAsia="Times New Roman" w:hAnsi="GHEA Grapalat" w:cs="GHEA Grapalat"/>
                <w:color w:val="000000"/>
                <w:sz w:val="24"/>
                <w:szCs w:val="24"/>
                <w:lang w:val="hy-AM"/>
              </w:rPr>
              <w:t>ժամկետում</w:t>
            </w:r>
            <w:r w:rsidRPr="00DB2BAB">
              <w:rPr>
                <w:rFonts w:ascii="GHEA Grapalat" w:eastAsia="Times New Roman" w:hAnsi="GHEA Grapalat" w:cs="Times New Roman"/>
                <w:color w:val="000000"/>
                <w:sz w:val="24"/>
                <w:szCs w:val="24"/>
                <w:lang w:val="hy-AM"/>
              </w:rPr>
              <w:t xml:space="preserve">: </w:t>
            </w:r>
          </w:p>
          <w:p w14:paraId="127D1C46" w14:textId="77777777" w:rsidR="000222DB"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 xml:space="preserve">Հաշվի առնելով նախագծերով նախատեսված իրավական, կազմակերպական, կառուցվածքային և ֆինանսական փոփոխությունների ծավալը՝ առաջարկում ենք նախագծերի ընդունման հիմնավորման մեջ բացահայտել, թե արդյոք իրատեսական և գործնականում հնարավոր է նախատեսված ամբողջ գործընթացն ավարտել մինչև 2027թ. բյուջետային տարվա սկիզբը (կամ 2026թ. բյուջետային տարվա ավարտը)՝ ապահովելով նոր մարմինների կանոնադրությունների, կառուցվածքների և հաստիքացուցակների հաստատումը, բյուջետա¬յին հատկացումների համապատասխանեցումը, անհրաժեշտ իրավական ակտերի ընդունումը, ինչպես նաև գործառույթների, իրավունքների և պարտականությունների ամբողջական փոխանցումը՝ 2027թ. բյուջետային գործընթացում այն հաշվի առնելու նպատակով: </w:t>
            </w:r>
          </w:p>
          <w:p w14:paraId="0CE1FC20" w14:textId="29D99F7F" w:rsidR="00363D24" w:rsidRPr="00DB2BAB" w:rsidRDefault="000222DB" w:rsidP="000222DB">
            <w:pPr>
              <w:spacing w:after="0" w:line="360" w:lineRule="auto"/>
              <w:ind w:right="179" w:firstLine="691"/>
              <w:jc w:val="both"/>
              <w:rPr>
                <w:rFonts w:ascii="GHEA Grapalat" w:eastAsia="Times New Roman" w:hAnsi="GHEA Grapalat" w:cs="Times New Roman"/>
                <w:color w:val="000000"/>
                <w:sz w:val="24"/>
                <w:szCs w:val="24"/>
                <w:lang w:val="hy-AM"/>
              </w:rPr>
            </w:pPr>
            <w:r w:rsidRPr="00DB2BAB">
              <w:rPr>
                <w:rFonts w:ascii="GHEA Grapalat" w:eastAsia="Times New Roman" w:hAnsi="GHEA Grapalat" w:cs="Times New Roman"/>
                <w:color w:val="000000"/>
                <w:sz w:val="24"/>
                <w:szCs w:val="24"/>
                <w:lang w:val="hy-AM"/>
              </w:rPr>
              <w:t>Ելնելով վերոգրյալից՝ խնդրում ենք ներկայացնել նաև գործընթացի իրականացման նախատեսվող ժամկետները և հնարավոր ռիսկերի գնահատականը։</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3F562669" w14:textId="3F0F26C0" w:rsidR="00FA06B6" w:rsidRPr="00FA06B6" w:rsidRDefault="00FA06B6" w:rsidP="002223BB">
            <w:pPr>
              <w:spacing w:after="0" w:line="360" w:lineRule="auto"/>
              <w:ind w:right="179" w:firstLine="691"/>
              <w:jc w:val="center"/>
              <w:rPr>
                <w:rFonts w:ascii="GHEA Grapalat" w:eastAsia="Times New Roman" w:hAnsi="GHEA Grapalat" w:cs="Times New Roman"/>
                <w:color w:val="000000"/>
                <w:sz w:val="24"/>
                <w:szCs w:val="24"/>
                <w:lang w:val="hy-AM"/>
              </w:rPr>
            </w:pPr>
            <w:r w:rsidRPr="00FA06B6">
              <w:rPr>
                <w:rFonts w:ascii="GHEA Grapalat" w:eastAsia="Times New Roman" w:hAnsi="GHEA Grapalat" w:cs="Times New Roman"/>
                <w:color w:val="000000"/>
                <w:sz w:val="24"/>
                <w:szCs w:val="24"/>
                <w:lang w:val="hy-AM"/>
              </w:rPr>
              <w:lastRenderedPageBreak/>
              <w:t>1.</w:t>
            </w:r>
            <w:r w:rsidRPr="00FA06B6">
              <w:rPr>
                <w:rFonts w:ascii="GHEA Grapalat" w:eastAsia="Times New Roman" w:hAnsi="GHEA Grapalat" w:cs="Times New Roman"/>
                <w:color w:val="000000"/>
                <w:sz w:val="24"/>
                <w:szCs w:val="24"/>
                <w:lang w:val="hy-AM"/>
              </w:rPr>
              <w:tab/>
            </w:r>
            <w:r w:rsidRPr="00CA493E">
              <w:rPr>
                <w:rFonts w:ascii="GHEA Grapalat" w:eastAsia="Times New Roman" w:hAnsi="GHEA Grapalat" w:cs="Times New Roman"/>
                <w:b/>
                <w:bCs/>
                <w:color w:val="000000"/>
                <w:sz w:val="24"/>
                <w:szCs w:val="24"/>
                <w:lang w:val="hy-AM"/>
              </w:rPr>
              <w:t>Ընդունվել է մասնակի</w:t>
            </w:r>
          </w:p>
          <w:p w14:paraId="7CF48541" w14:textId="2F32DF0E" w:rsidR="000A52D8" w:rsidRDefault="00FA06B6" w:rsidP="002223BB">
            <w:pPr>
              <w:spacing w:after="0" w:line="360" w:lineRule="auto"/>
              <w:ind w:right="179" w:firstLine="691"/>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Բարձրացված հարցերը </w:t>
            </w:r>
            <w:r w:rsidRPr="00FA06B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իրավական կարգավորում կստանան</w:t>
            </w:r>
            <w:r w:rsidRPr="00FA06B6">
              <w:rPr>
                <w:rFonts w:ascii="GHEA Grapalat" w:eastAsia="Times New Roman" w:hAnsi="GHEA Grapalat" w:cs="Times New Roman"/>
                <w:color w:val="000000"/>
                <w:sz w:val="24"/>
                <w:szCs w:val="24"/>
                <w:lang w:val="hy-AM"/>
              </w:rPr>
              <w:t xml:space="preserve"> </w:t>
            </w:r>
            <w:r w:rsidRPr="00FA06B6">
              <w:rPr>
                <w:rFonts w:ascii="GHEA Grapalat" w:eastAsia="Times New Roman" w:hAnsi="GHEA Grapalat" w:cs="Times New Roman"/>
                <w:color w:val="000000"/>
                <w:sz w:val="24"/>
                <w:szCs w:val="24"/>
                <w:lang w:val="hy-AM"/>
              </w:rPr>
              <w:lastRenderedPageBreak/>
              <w:t>օրենքների նախագծերի ընդունումից հետո, դրանցում սահմանված վեց ամսյա ժամկետում մշակվող ենթաօրենսդրական իրավական ակտերի մշակման փուլում։</w:t>
            </w:r>
          </w:p>
          <w:p w14:paraId="31060017" w14:textId="212ADB40" w:rsidR="002223BB" w:rsidRDefault="002223BB" w:rsidP="002223BB">
            <w:pPr>
              <w:spacing w:after="0" w:line="360" w:lineRule="auto"/>
              <w:ind w:right="179" w:firstLine="691"/>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Անհրաժեշտության դեպքում կմշակվեն նոր օրենսդրական ակտեր։</w:t>
            </w:r>
          </w:p>
          <w:p w14:paraId="2CF858B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D0C06E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9904651"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843862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37EDC6D"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4E3876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AAFD7B3"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BC4D77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3B2625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C25E26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D2F6AD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7E6DA1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DAD4BE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08E58A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7396D8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55B7DB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F2A0F5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B403A5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650B03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DE26E6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7CDCF33"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24EB66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423C21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A2E9C0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018790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65D734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482F57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3CC9A6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CBD04F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4B634B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69F951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EDC3F4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FD53BC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874C56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8BAE58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917B00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1651CB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A63497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EA3A50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896E7FD"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4A4382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6BEA48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BE10B8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23CB2B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AD530C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9D1E681"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5789DD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BAEA2A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30FCE8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68F9FD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E229083"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1E1D7B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9CDB12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2C4D27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C60655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937F2F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F0F4D8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19FC1E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6AEABE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BB5750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A308A9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0EA218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8B95C6D"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FED6BF1"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58080C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B7A627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3098EC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95DD19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487F29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709414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7239DD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6EC658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3C0F1B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6DF75B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A49251D"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957F02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03BC31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9AEBE5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2C90B0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7B3EFE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B5E3BA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AB677CD"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83BD8C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5C4636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14C486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AC34AD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FC34663"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98407E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E2F83D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029516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F0E0B6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565661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A364053"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7A8D49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232DA5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AC559D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2A8CC5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ABBF13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5F565B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A24DE1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92F436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757626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FEED97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F800F13"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F5D13F1"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F69308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CF314A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CEAF75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B35279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89A7D0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B0A7B5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E4B1C1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82CD30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44100D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20DA89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D7C24F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CF48E5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AD635B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13BEF1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D69536D"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F60473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C38647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0202C7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D36064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6E47EE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7029CF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C509EE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899F9A4"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FB5F9D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0CE7BC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8CACD97"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B00704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D840AC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10A83DA"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2E4D69E"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D6F3EA6"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49C623C6" w14:textId="403158EA" w:rsidR="007D7BEA" w:rsidRPr="007D7BEA" w:rsidRDefault="00AC31BB" w:rsidP="007D7BEA">
            <w:pPr>
              <w:spacing w:after="0" w:line="360" w:lineRule="auto"/>
              <w:ind w:right="179" w:firstLine="691"/>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2</w:t>
            </w:r>
            <w:r w:rsidR="007D7BEA" w:rsidRPr="007D7BEA">
              <w:rPr>
                <w:rFonts w:ascii="Microsoft JhengHei" w:eastAsia="Microsoft JhengHei" w:hAnsi="Microsoft JhengHei" w:cs="Microsoft JhengHei" w:hint="eastAsia"/>
                <w:b/>
                <w:bCs/>
                <w:color w:val="000000"/>
                <w:sz w:val="24"/>
                <w:szCs w:val="24"/>
                <w:lang w:val="hy-AM"/>
              </w:rPr>
              <w:t>․</w:t>
            </w:r>
            <w:r w:rsidR="007D7BEA" w:rsidRPr="007D7BEA">
              <w:rPr>
                <w:rFonts w:ascii="GHEA Grapalat" w:eastAsia="Times New Roman" w:hAnsi="GHEA Grapalat" w:cs="Times New Roman"/>
                <w:b/>
                <w:bCs/>
                <w:color w:val="000000"/>
                <w:sz w:val="24"/>
                <w:szCs w:val="24"/>
                <w:lang w:val="hy-AM"/>
              </w:rPr>
              <w:t xml:space="preserve"> </w:t>
            </w:r>
            <w:r w:rsidR="007D7BEA" w:rsidRPr="007D7BEA">
              <w:rPr>
                <w:rFonts w:ascii="GHEA Grapalat" w:eastAsia="Times New Roman" w:hAnsi="GHEA Grapalat" w:cs="GHEA Grapalat"/>
                <w:b/>
                <w:bCs/>
                <w:color w:val="000000"/>
                <w:sz w:val="24"/>
                <w:szCs w:val="24"/>
                <w:lang w:val="hy-AM"/>
              </w:rPr>
              <w:t>Չի</w:t>
            </w:r>
            <w:r w:rsidR="007D7BEA" w:rsidRPr="007D7BEA">
              <w:rPr>
                <w:rFonts w:ascii="GHEA Grapalat" w:eastAsia="Times New Roman" w:hAnsi="GHEA Grapalat" w:cs="Times New Roman"/>
                <w:b/>
                <w:bCs/>
                <w:color w:val="000000"/>
                <w:sz w:val="24"/>
                <w:szCs w:val="24"/>
                <w:lang w:val="hy-AM"/>
              </w:rPr>
              <w:t xml:space="preserve"> </w:t>
            </w:r>
            <w:r w:rsidR="007D7BEA" w:rsidRPr="007D7BEA">
              <w:rPr>
                <w:rFonts w:ascii="GHEA Grapalat" w:eastAsia="Times New Roman" w:hAnsi="GHEA Grapalat" w:cs="GHEA Grapalat"/>
                <w:b/>
                <w:bCs/>
                <w:color w:val="000000"/>
                <w:sz w:val="24"/>
                <w:szCs w:val="24"/>
                <w:lang w:val="hy-AM"/>
              </w:rPr>
              <w:t>ընդունվել</w:t>
            </w:r>
          </w:p>
          <w:p w14:paraId="3F02AA44" w14:textId="51573F3E" w:rsidR="009A661D" w:rsidRPr="007D7BEA" w:rsidRDefault="007D7BEA" w:rsidP="00CA493E">
            <w:pPr>
              <w:spacing w:after="0" w:line="360" w:lineRule="auto"/>
              <w:ind w:right="179" w:firstLine="691"/>
              <w:jc w:val="both"/>
              <w:rPr>
                <w:rFonts w:ascii="GHEA Grapalat" w:eastAsia="Times New Roman" w:hAnsi="GHEA Grapalat" w:cs="Times New Roman"/>
                <w:b/>
                <w:bCs/>
                <w:color w:val="000000"/>
                <w:sz w:val="24"/>
                <w:szCs w:val="24"/>
                <w:lang w:val="hy-AM"/>
              </w:rPr>
            </w:pPr>
            <w:r w:rsidRPr="007D7BEA">
              <w:rPr>
                <w:rFonts w:ascii="GHEA Grapalat" w:eastAsia="Times New Roman" w:hAnsi="GHEA Grapalat" w:cs="Times New Roman"/>
                <w:b/>
                <w:bCs/>
                <w:color w:val="000000"/>
                <w:sz w:val="24"/>
                <w:szCs w:val="24"/>
                <w:lang w:val="hy-AM"/>
              </w:rPr>
              <w:t>Պարզաբանում</w:t>
            </w:r>
          </w:p>
          <w:p w14:paraId="5C9735E9" w14:textId="77777777" w:rsidR="007D7BEA" w:rsidRPr="007D7BEA" w:rsidRDefault="007D7BEA" w:rsidP="00CA493E">
            <w:pPr>
              <w:spacing w:after="0" w:line="360" w:lineRule="auto"/>
              <w:ind w:right="179" w:firstLine="691"/>
              <w:jc w:val="both"/>
              <w:rPr>
                <w:rFonts w:ascii="GHEA Grapalat" w:eastAsia="Times New Roman" w:hAnsi="GHEA Grapalat" w:cs="Times New Roman"/>
                <w:color w:val="000000"/>
                <w:sz w:val="24"/>
                <w:szCs w:val="24"/>
                <w:lang w:val="hy-AM"/>
              </w:rPr>
            </w:pPr>
            <w:r w:rsidRPr="007D7BEA">
              <w:rPr>
                <w:rFonts w:ascii="GHEA Grapalat" w:eastAsia="Times New Roman" w:hAnsi="GHEA Grapalat" w:cs="Times New Roman"/>
                <w:color w:val="000000"/>
                <w:sz w:val="24"/>
                <w:szCs w:val="24"/>
                <w:lang w:val="hy-AM"/>
              </w:rPr>
              <w:t xml:space="preserve">Օրենքի ընդունումից հետո </w:t>
            </w:r>
            <w:r w:rsidRPr="007D7BEA">
              <w:rPr>
                <w:rFonts w:ascii="GHEA Grapalat" w:eastAsia="Times New Roman" w:hAnsi="GHEA Grapalat" w:cs="Times New Roman"/>
                <w:color w:val="000000"/>
                <w:sz w:val="24"/>
                <w:szCs w:val="24"/>
                <w:lang w:val="hy-AM"/>
              </w:rPr>
              <w:lastRenderedPageBreak/>
              <w:t>վեցամսյա ժամկետում՝ նախատեսվող օրենսդրական փոփոխությունների ընդունման արդյունքում, համապատասխանաբար հաստատվելու են նաև մարմինների կանոնադրությունները, պաշտոնների անվանացանկերը և պաշտոնների անձնագրերը, ինչպես նաև հաշվի առնելով նշված մարմինների իրավական կարգավիճակի փոփոխությամբ պայմանավորված անհրաժեշտությունը՝ համապատասխան փոփոխություններ են նախատեսվելու նաև Հայաստանի Հանրապետության վարչապետի 2018 թվականի հունիսի 11-ի N 706-Ա որոշման մեջ։</w:t>
            </w:r>
          </w:p>
          <w:p w14:paraId="26D7882D" w14:textId="2FFC0C3A" w:rsidR="009A661D" w:rsidRDefault="007D7BEA" w:rsidP="00CA493E">
            <w:pPr>
              <w:spacing w:after="0" w:line="360" w:lineRule="auto"/>
              <w:ind w:right="179" w:firstLine="691"/>
              <w:jc w:val="both"/>
              <w:rPr>
                <w:rFonts w:ascii="GHEA Grapalat" w:eastAsia="Times New Roman" w:hAnsi="GHEA Grapalat" w:cs="Times New Roman"/>
                <w:color w:val="000000"/>
                <w:sz w:val="24"/>
                <w:szCs w:val="24"/>
                <w:lang w:val="hy-AM"/>
              </w:rPr>
            </w:pPr>
            <w:r w:rsidRPr="007D7BEA">
              <w:rPr>
                <w:rFonts w:ascii="GHEA Grapalat" w:eastAsia="Times New Roman" w:hAnsi="GHEA Grapalat" w:cs="Times New Roman"/>
                <w:color w:val="000000"/>
                <w:sz w:val="24"/>
                <w:szCs w:val="24"/>
                <w:lang w:val="hy-AM"/>
              </w:rPr>
              <w:t xml:space="preserve">Հետևաբար, նշված </w:t>
            </w:r>
            <w:r w:rsidRPr="007D7BEA">
              <w:rPr>
                <w:rFonts w:ascii="GHEA Grapalat" w:eastAsia="Times New Roman" w:hAnsi="GHEA Grapalat" w:cs="Times New Roman"/>
                <w:color w:val="000000"/>
                <w:sz w:val="24"/>
                <w:szCs w:val="24"/>
                <w:lang w:val="hy-AM"/>
              </w:rPr>
              <w:lastRenderedPageBreak/>
              <w:t>փոփոխությունների արդյունքում հնարավոր ծախսերի ավելացման, ինչպես նաև համապատասխան պաշտոնների վարձատրության պայմանների և չափերի վերաբերյալ հարցերը նպատակահարմար է կարգավորել և դրանց անդրադառնալ Հայաստանի Հանրապետության վարչապետի համապատասխան որոշումների շրջանակներում՝ հաշվի առնելով հաստատվող կանոնադրությունները, պաշտոնների անվանացանկերը և պաշտոնների անձնագրերը։</w:t>
            </w:r>
          </w:p>
          <w:p w14:paraId="4CABC143" w14:textId="028CC820" w:rsidR="009A661D" w:rsidRPr="009A661D" w:rsidRDefault="009A661D" w:rsidP="009A661D">
            <w:pPr>
              <w:spacing w:after="0" w:line="360" w:lineRule="auto"/>
              <w:ind w:right="179" w:firstLine="691"/>
              <w:jc w:val="center"/>
              <w:rPr>
                <w:rFonts w:ascii="GHEA Grapalat" w:eastAsia="Microsoft JhengHei" w:hAnsi="GHEA Grapalat" w:cs="Microsoft JhengHei"/>
                <w:b/>
                <w:bCs/>
                <w:color w:val="000000"/>
                <w:sz w:val="24"/>
                <w:szCs w:val="24"/>
                <w:lang w:val="hy-AM"/>
              </w:rPr>
            </w:pPr>
            <w:r w:rsidRPr="009A661D">
              <w:rPr>
                <w:rFonts w:ascii="GHEA Grapalat" w:eastAsia="Times New Roman" w:hAnsi="GHEA Grapalat" w:cs="Times New Roman"/>
                <w:b/>
                <w:bCs/>
                <w:color w:val="000000"/>
                <w:sz w:val="24"/>
                <w:szCs w:val="24"/>
                <w:lang w:val="hy-AM"/>
              </w:rPr>
              <w:t>3</w:t>
            </w:r>
            <w:r w:rsidRPr="009A661D">
              <w:rPr>
                <w:rFonts w:ascii="Microsoft JhengHei" w:eastAsia="Microsoft JhengHei" w:hAnsi="Microsoft JhengHei" w:cs="Microsoft JhengHei" w:hint="eastAsia"/>
                <w:b/>
                <w:bCs/>
                <w:color w:val="000000"/>
                <w:sz w:val="24"/>
                <w:szCs w:val="24"/>
                <w:lang w:val="hy-AM"/>
              </w:rPr>
              <w:t>․</w:t>
            </w:r>
            <w:r w:rsidRPr="009A661D">
              <w:rPr>
                <w:rFonts w:ascii="GHEA Grapalat" w:eastAsia="Microsoft JhengHei" w:hAnsi="GHEA Grapalat" w:cs="Microsoft JhengHei"/>
                <w:b/>
                <w:bCs/>
                <w:color w:val="000000"/>
                <w:sz w:val="24"/>
                <w:szCs w:val="24"/>
                <w:lang w:val="hy-AM"/>
              </w:rPr>
              <w:t xml:space="preserve"> Չի ընդունվել</w:t>
            </w:r>
          </w:p>
          <w:p w14:paraId="2F2F5C60" w14:textId="12D76AFF" w:rsidR="009A661D" w:rsidRPr="009A661D" w:rsidRDefault="009A661D" w:rsidP="009A661D">
            <w:pPr>
              <w:spacing w:after="0" w:line="360" w:lineRule="auto"/>
              <w:ind w:right="179" w:firstLine="691"/>
              <w:jc w:val="center"/>
              <w:rPr>
                <w:rFonts w:ascii="GHEA Grapalat" w:eastAsia="Microsoft JhengHei" w:hAnsi="GHEA Grapalat" w:cs="Microsoft JhengHei"/>
                <w:b/>
                <w:bCs/>
                <w:color w:val="000000"/>
                <w:sz w:val="24"/>
                <w:szCs w:val="24"/>
                <w:lang w:val="hy-AM"/>
              </w:rPr>
            </w:pPr>
            <w:r w:rsidRPr="009A661D">
              <w:rPr>
                <w:rFonts w:ascii="GHEA Grapalat" w:eastAsia="Microsoft JhengHei" w:hAnsi="GHEA Grapalat" w:cs="Microsoft JhengHei"/>
                <w:b/>
                <w:bCs/>
                <w:color w:val="000000"/>
                <w:sz w:val="24"/>
                <w:szCs w:val="24"/>
                <w:lang w:val="hy-AM"/>
              </w:rPr>
              <w:t>Պարզաբանում</w:t>
            </w:r>
          </w:p>
          <w:p w14:paraId="113AC29D" w14:textId="3EE75B71" w:rsidR="009A661D" w:rsidRPr="009A661D" w:rsidRDefault="009A661D" w:rsidP="009A661D">
            <w:pPr>
              <w:spacing w:after="0" w:line="360" w:lineRule="auto"/>
              <w:ind w:right="179" w:firstLine="691"/>
              <w:jc w:val="both"/>
              <w:rPr>
                <w:rFonts w:ascii="GHEA Grapalat" w:eastAsia="Times New Roman" w:hAnsi="GHEA Grapalat" w:cs="Times New Roman"/>
                <w:color w:val="000000"/>
                <w:sz w:val="24"/>
                <w:szCs w:val="24"/>
                <w:lang w:val="hy-AM"/>
              </w:rPr>
            </w:pPr>
            <w:r w:rsidRPr="009A661D">
              <w:rPr>
                <w:rFonts w:ascii="GHEA Grapalat" w:eastAsia="Times New Roman" w:hAnsi="GHEA Grapalat" w:cs="Times New Roman"/>
                <w:color w:val="000000"/>
                <w:sz w:val="24"/>
                <w:szCs w:val="24"/>
                <w:lang w:val="hy-AM"/>
              </w:rPr>
              <w:t xml:space="preserve">Պետական գույքի կառավարման կոմիտեի կարգավիճակի փոփոխությունից հետո նախատեսվում է ընդլայնել նաև պետական ակտիվների </w:t>
            </w:r>
            <w:r w:rsidRPr="009A661D">
              <w:rPr>
                <w:rFonts w:ascii="GHEA Grapalat" w:eastAsia="Times New Roman" w:hAnsi="GHEA Grapalat" w:cs="Times New Roman"/>
                <w:color w:val="000000"/>
                <w:sz w:val="24"/>
                <w:szCs w:val="24"/>
                <w:lang w:val="hy-AM"/>
              </w:rPr>
              <w:lastRenderedPageBreak/>
              <w:t xml:space="preserve">կառավարման բնագավառում Կոմիտեի լիազորությունների շրջանակը, ինչը, իր հերթին, ենթադրում է «Պետական գույքի կառավարման մասին» օրենքի համալիր և լայնածավալ վերանայում։ Հաշվի առնելով, որ «պետական ակտիվներ» հասկացությունն իր բովանդակությամբ առավել լայն է և ներառում է պետական գույքի կառավարման շրջանակը գերազանցող հարաբերություններ, ներկայումս նախատեսվող փոփոխությունների շրջանակում ամբողջ օրենքի բովանդակային վերանայման և համապատասխան փոփոխությունների իրականացման անհրաժեշտությունը, մեր գնահատմամբ, բացակայում է։ Հարկ ենք համարում նշել, որ ներկայումս արդեն իսկ բաժնետիրական </w:t>
            </w:r>
            <w:r w:rsidRPr="009A661D">
              <w:rPr>
                <w:rFonts w:ascii="GHEA Grapalat" w:eastAsia="Times New Roman" w:hAnsi="GHEA Grapalat" w:cs="Times New Roman"/>
                <w:color w:val="000000"/>
                <w:sz w:val="24"/>
                <w:szCs w:val="24"/>
                <w:lang w:val="hy-AM"/>
              </w:rPr>
              <w:lastRenderedPageBreak/>
              <w:t xml:space="preserve">ընկերությունների կառավարման բնագավառում Պետական գույքի կառավարման կոմիտեին վերապահված են նոր լայնածավալ գործառույթներ, համաձայն որոնց՝ Կոմիտեն ընկերությունների կառավարման բնագավառում հանդես է գալիս որպես համակարգող մարմին։ Ներկայումս շրջանառության մեջ է գտնվում նաև օրենսդրական փոփոխությունների նախագիծ, որով Կոմիտեին են փոխանցվելու պետական սեփականություն հանդիսացող հողերի վարձակալության գործընթացը։  </w:t>
            </w:r>
          </w:p>
          <w:p w14:paraId="4983DF0F" w14:textId="1648BEDB" w:rsidR="009A661D" w:rsidRDefault="009A661D" w:rsidP="009A661D">
            <w:pPr>
              <w:spacing w:after="0" w:line="360" w:lineRule="auto"/>
              <w:ind w:right="179" w:firstLine="691"/>
              <w:jc w:val="both"/>
              <w:rPr>
                <w:rFonts w:ascii="GHEA Grapalat" w:eastAsia="Times New Roman" w:hAnsi="GHEA Grapalat" w:cs="Times New Roman"/>
                <w:color w:val="000000"/>
                <w:sz w:val="24"/>
                <w:szCs w:val="24"/>
                <w:lang w:val="hy-AM"/>
              </w:rPr>
            </w:pPr>
            <w:r w:rsidRPr="009A661D">
              <w:rPr>
                <w:rFonts w:ascii="GHEA Grapalat" w:eastAsia="Times New Roman" w:hAnsi="GHEA Grapalat" w:cs="Times New Roman"/>
                <w:color w:val="000000"/>
                <w:sz w:val="24"/>
                <w:szCs w:val="24"/>
                <w:lang w:val="hy-AM"/>
              </w:rPr>
              <w:t xml:space="preserve">Միաժամանակ, պետական ակտիվների կառավարման բնագավառում Կոմիտեի լիազորությունների ընդլայնմանը զուգահեռ, որոնք ներկայումս </w:t>
            </w:r>
            <w:r w:rsidRPr="009A661D">
              <w:rPr>
                <w:rFonts w:ascii="GHEA Grapalat" w:eastAsia="Times New Roman" w:hAnsi="GHEA Grapalat" w:cs="Times New Roman"/>
                <w:color w:val="000000"/>
                <w:sz w:val="24"/>
                <w:szCs w:val="24"/>
                <w:lang w:val="hy-AM"/>
              </w:rPr>
              <w:lastRenderedPageBreak/>
              <w:t>գտնվում են քննարկման փուլում, նախատեսվում է առաջիկայում իրականացնել «Պետական գույքի կառավարման մասին» օրենքի համալիր վերանայում՝ ապահովելով պետական ակտիվների կառավարման հետ կապված հարաբերությունների ամբողջական և համակարգային կարգավորումը։ Հետևաբար, ներկա փուլում նպատակահարմար է սահմանափակվել Նախագծով նախատեսված անհրաժեշտ փոփոխություններով՝ օրենքի ամբողջական բովանդակային վերանայումը թողնելով առաջիկա օրենսդրական նախաձեռնության շրջանակում։</w:t>
            </w:r>
          </w:p>
          <w:p w14:paraId="23F2837C"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FF3F3D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DFFFD29" w14:textId="4F64CF5B" w:rsidR="009A661D" w:rsidRPr="00CA493E" w:rsidRDefault="00CA493E" w:rsidP="000222DB">
            <w:pPr>
              <w:spacing w:after="0" w:line="360" w:lineRule="auto"/>
              <w:ind w:right="179" w:firstLine="691"/>
              <w:jc w:val="center"/>
              <w:rPr>
                <w:rFonts w:ascii="GHEA Grapalat" w:eastAsia="Microsoft JhengHei" w:hAnsi="GHEA Grapalat" w:cs="Microsoft JhengHei"/>
                <w:b/>
                <w:bCs/>
                <w:color w:val="000000"/>
                <w:lang w:val="hy-AM"/>
              </w:rPr>
            </w:pPr>
            <w:r w:rsidRPr="00CA493E">
              <w:rPr>
                <w:rFonts w:ascii="GHEA Grapalat" w:eastAsia="Times New Roman" w:hAnsi="GHEA Grapalat" w:cs="Times New Roman"/>
                <w:b/>
                <w:bCs/>
                <w:color w:val="000000"/>
                <w:lang w:val="hy-AM"/>
              </w:rPr>
              <w:t>4</w:t>
            </w:r>
            <w:r w:rsidRPr="00CA493E">
              <w:rPr>
                <w:rFonts w:ascii="Microsoft JhengHei" w:eastAsia="Microsoft JhengHei" w:hAnsi="Microsoft JhengHei" w:cs="Microsoft JhengHei" w:hint="eastAsia"/>
                <w:b/>
                <w:bCs/>
                <w:color w:val="000000"/>
                <w:lang w:val="hy-AM"/>
              </w:rPr>
              <w:t>․</w:t>
            </w:r>
            <w:r w:rsidRPr="00CA493E">
              <w:rPr>
                <w:rFonts w:ascii="GHEA Grapalat" w:eastAsia="Microsoft JhengHei" w:hAnsi="GHEA Grapalat" w:cs="Microsoft JhengHei"/>
                <w:b/>
                <w:bCs/>
                <w:color w:val="000000"/>
                <w:lang w:val="hy-AM"/>
              </w:rPr>
              <w:t xml:space="preserve"> Չի ընդունվել</w:t>
            </w:r>
          </w:p>
          <w:p w14:paraId="5DEAA9D4" w14:textId="4DC1384F" w:rsidR="0092114B" w:rsidRPr="0092114B" w:rsidRDefault="00CA493E" w:rsidP="0092114B">
            <w:pPr>
              <w:spacing w:after="0" w:line="360" w:lineRule="auto"/>
              <w:ind w:right="179" w:firstLine="69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Այս փուլում հնարավոր չէ </w:t>
            </w:r>
            <w:r w:rsidRPr="00CA493E">
              <w:rPr>
                <w:rFonts w:ascii="GHEA Grapalat" w:eastAsia="Times New Roman" w:hAnsi="GHEA Grapalat" w:cs="Times New Roman"/>
                <w:color w:val="000000"/>
                <w:sz w:val="24"/>
                <w:szCs w:val="24"/>
                <w:lang w:val="hy-AM"/>
              </w:rPr>
              <w:t>ներկայացնել գործընթացի իրականացման նախատեսվող ժամկետները և հնարավոր ռիսկերի գնահատականը։</w:t>
            </w:r>
            <w:r w:rsidR="0092114B">
              <w:rPr>
                <w:rFonts w:ascii="GHEA Grapalat" w:eastAsia="Times New Roman" w:hAnsi="GHEA Grapalat" w:cs="Times New Roman"/>
                <w:color w:val="000000"/>
                <w:sz w:val="24"/>
                <w:szCs w:val="24"/>
                <w:lang w:val="hy-AM"/>
              </w:rPr>
              <w:t xml:space="preserve"> Քանի որ </w:t>
            </w:r>
            <w:r w:rsidR="0092114B" w:rsidRPr="0092114B">
              <w:rPr>
                <w:rFonts w:ascii="GHEA Grapalat" w:eastAsia="Times New Roman" w:hAnsi="GHEA Grapalat" w:cs="Times New Roman"/>
                <w:color w:val="000000"/>
                <w:sz w:val="24"/>
                <w:szCs w:val="24"/>
                <w:lang w:val="hy-AM"/>
              </w:rPr>
              <w:t xml:space="preserve">Նախագծով նախատեսված </w:t>
            </w:r>
            <w:r w:rsidR="0092114B">
              <w:rPr>
                <w:rFonts w:ascii="GHEA Grapalat" w:eastAsia="Times New Roman" w:hAnsi="GHEA Grapalat" w:cs="Times New Roman"/>
                <w:color w:val="000000"/>
                <w:sz w:val="24"/>
                <w:szCs w:val="24"/>
                <w:lang w:val="hy-AM"/>
              </w:rPr>
              <w:t xml:space="preserve">է </w:t>
            </w:r>
            <w:r w:rsidR="0092114B" w:rsidRPr="0092114B">
              <w:rPr>
                <w:rFonts w:ascii="GHEA Grapalat" w:eastAsia="Times New Roman" w:hAnsi="GHEA Grapalat" w:cs="Times New Roman"/>
                <w:color w:val="000000"/>
                <w:sz w:val="24"/>
                <w:szCs w:val="24"/>
                <w:lang w:val="hy-AM"/>
              </w:rPr>
              <w:t>ամբողջ գործընթացն ավարտել մինչև 2027թ. առաջ</w:t>
            </w:r>
            <w:r w:rsidR="0092114B">
              <w:rPr>
                <w:rFonts w:ascii="GHEA Grapalat" w:eastAsia="Times New Roman" w:hAnsi="GHEA Grapalat" w:cs="Times New Roman"/>
                <w:color w:val="000000"/>
                <w:sz w:val="24"/>
                <w:szCs w:val="24"/>
                <w:lang w:val="hy-AM"/>
              </w:rPr>
              <w:t>ի</w:t>
            </w:r>
            <w:r w:rsidR="0092114B" w:rsidRPr="0092114B">
              <w:rPr>
                <w:rFonts w:ascii="GHEA Grapalat" w:eastAsia="Times New Roman" w:hAnsi="GHEA Grapalat" w:cs="Times New Roman"/>
                <w:color w:val="000000"/>
                <w:sz w:val="24"/>
                <w:szCs w:val="24"/>
                <w:lang w:val="hy-AM"/>
              </w:rPr>
              <w:t xml:space="preserve">ն եռամսյակի վերջ։ </w:t>
            </w:r>
          </w:p>
          <w:p w14:paraId="11278E03" w14:textId="0E821E4F" w:rsidR="009A661D" w:rsidRPr="0092114B" w:rsidRDefault="009A661D" w:rsidP="00DB2BAB">
            <w:pPr>
              <w:spacing w:after="0" w:line="360" w:lineRule="auto"/>
              <w:ind w:right="179" w:firstLine="691"/>
              <w:jc w:val="both"/>
              <w:rPr>
                <w:rFonts w:ascii="GHEA Grapalat" w:eastAsia="Times New Roman" w:hAnsi="GHEA Grapalat" w:cs="Times New Roman"/>
                <w:color w:val="000000"/>
                <w:sz w:val="24"/>
                <w:szCs w:val="24"/>
                <w:lang w:val="hy-AM"/>
              </w:rPr>
            </w:pPr>
          </w:p>
          <w:p w14:paraId="01F5E6E5"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21BE7DCF"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005C3E8"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3E3C32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0F98FF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199CC889"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794CB250"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53326F4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35E8A6FB"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69DAEDA2" w14:textId="77777777" w:rsidR="009A661D"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p w14:paraId="010E7E24" w14:textId="791B8793" w:rsidR="009A661D" w:rsidRPr="0062622F" w:rsidRDefault="009A661D" w:rsidP="000222DB">
            <w:pPr>
              <w:spacing w:after="0" w:line="360" w:lineRule="auto"/>
              <w:ind w:right="179" w:firstLine="691"/>
              <w:jc w:val="center"/>
              <w:rPr>
                <w:rFonts w:ascii="GHEA Grapalat" w:eastAsia="Times New Roman" w:hAnsi="GHEA Grapalat" w:cs="Times New Roman"/>
                <w:color w:val="000000"/>
                <w:sz w:val="24"/>
                <w:szCs w:val="24"/>
                <w:lang w:val="hy-AM"/>
              </w:rPr>
            </w:pPr>
          </w:p>
        </w:tc>
      </w:tr>
      <w:tr w:rsidR="005236A2" w:rsidRPr="0062622F" w14:paraId="07585C07" w14:textId="77777777" w:rsidTr="000222DB">
        <w:trPr>
          <w:tblCellSpacing w:w="0" w:type="dxa"/>
          <w:jc w:val="center"/>
        </w:trPr>
        <w:tc>
          <w:tcPr>
            <w:tcW w:w="111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A6568A" w14:textId="58D146DD" w:rsidR="005236A2" w:rsidRPr="0062622F" w:rsidRDefault="004F71F0" w:rsidP="000222DB">
            <w:pPr>
              <w:spacing w:before="100" w:beforeAutospacing="1" w:after="100" w:afterAutospacing="1" w:line="360" w:lineRule="auto"/>
              <w:ind w:right="179" w:firstLine="691"/>
              <w:jc w:val="center"/>
              <w:rPr>
                <w:rFonts w:ascii="GHEA Grapalat" w:eastAsia="Times New Roman" w:hAnsi="GHEA Grapalat" w:cs="Times New Roman"/>
                <w:b/>
                <w:color w:val="000000"/>
                <w:sz w:val="24"/>
                <w:szCs w:val="24"/>
              </w:rPr>
            </w:pPr>
            <w:r w:rsidRPr="004F71F0">
              <w:rPr>
                <w:rFonts w:ascii="GHEA Grapalat" w:eastAsia="Times New Roman" w:hAnsi="GHEA Grapalat" w:cs="Times New Roman"/>
                <w:b/>
                <w:color w:val="000000"/>
                <w:sz w:val="24"/>
                <w:szCs w:val="24"/>
                <w:lang w:val="hy-AM"/>
              </w:rPr>
              <w:lastRenderedPageBreak/>
              <w:t>Արդարադատության</w:t>
            </w:r>
            <w:r>
              <w:rPr>
                <w:rFonts w:ascii="GHEA Grapalat" w:eastAsia="Times New Roman" w:hAnsi="GHEA Grapalat" w:cs="Times New Roman"/>
                <w:b/>
                <w:color w:val="000000"/>
                <w:sz w:val="24"/>
                <w:szCs w:val="24"/>
                <w:lang w:val="hy-AM"/>
              </w:rPr>
              <w:t xml:space="preserve"> </w:t>
            </w:r>
            <w:proofErr w:type="spellStart"/>
            <w:r w:rsidR="005B66F8" w:rsidRPr="0062622F">
              <w:rPr>
                <w:rFonts w:ascii="GHEA Grapalat" w:eastAsia="Times New Roman" w:hAnsi="GHEA Grapalat" w:cs="Times New Roman"/>
                <w:b/>
                <w:color w:val="000000"/>
                <w:sz w:val="24"/>
                <w:szCs w:val="24"/>
              </w:rPr>
              <w:t>նախարարություն</w:t>
            </w:r>
            <w:proofErr w:type="spellEnd"/>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3352B78D" w14:textId="7AB51EEC" w:rsidR="005236A2" w:rsidRPr="00B8429E" w:rsidRDefault="00B8429E" w:rsidP="00AE6613">
            <w:pPr>
              <w:spacing w:after="0" w:line="360" w:lineRule="auto"/>
              <w:jc w:val="center"/>
              <w:rPr>
                <w:rFonts w:ascii="Microsoft YaHei" w:eastAsia="Microsoft YaHei" w:hAnsi="Microsoft YaHei" w:cs="Microsoft YaHei"/>
                <w:b/>
                <w:color w:val="000000"/>
                <w:sz w:val="24"/>
                <w:szCs w:val="24"/>
                <w:lang w:val="hy-AM"/>
              </w:rPr>
            </w:pPr>
            <w:r>
              <w:rPr>
                <w:rFonts w:ascii="GHEA Grapalat" w:eastAsia="Microsoft JhengHei" w:hAnsi="GHEA Grapalat" w:cs="Microsoft JhengHei"/>
                <w:b/>
                <w:color w:val="000000"/>
                <w:sz w:val="24"/>
                <w:szCs w:val="24"/>
                <w:lang w:val="hy-AM"/>
              </w:rPr>
              <w:t>07</w:t>
            </w:r>
            <w:r>
              <w:rPr>
                <w:rFonts w:ascii="Microsoft JhengHei" w:eastAsia="Microsoft JhengHei" w:hAnsi="Microsoft JhengHei" w:cs="Microsoft JhengHei"/>
                <w:b/>
                <w:color w:val="000000"/>
                <w:sz w:val="24"/>
                <w:szCs w:val="24"/>
                <w:lang w:val="hy-AM"/>
              </w:rPr>
              <w:t xml:space="preserve">․09․2026 </w:t>
            </w:r>
            <w:r>
              <w:rPr>
                <w:rFonts w:ascii="Sylfaen" w:eastAsia="Microsoft JhengHei" w:hAnsi="Sylfaen" w:cs="Microsoft JhengHei"/>
                <w:b/>
                <w:color w:val="000000"/>
                <w:sz w:val="24"/>
                <w:szCs w:val="24"/>
                <w:lang w:val="hy-AM"/>
              </w:rPr>
              <w:t>թ</w:t>
            </w:r>
            <w:r>
              <w:rPr>
                <w:rFonts w:ascii="Microsoft YaHei" w:eastAsia="Microsoft YaHei" w:hAnsi="Microsoft YaHei" w:cs="Microsoft YaHei"/>
                <w:b/>
                <w:color w:val="000000"/>
                <w:sz w:val="24"/>
                <w:szCs w:val="24"/>
                <w:lang w:val="hy-AM"/>
              </w:rPr>
              <w:t>․</w:t>
            </w:r>
          </w:p>
        </w:tc>
      </w:tr>
      <w:tr w:rsidR="005236A2" w:rsidRPr="0062622F" w14:paraId="6C3D2B69" w14:textId="77777777" w:rsidTr="000222DB">
        <w:trPr>
          <w:tblCellSpacing w:w="0" w:type="dxa"/>
          <w:jc w:val="center"/>
        </w:trPr>
        <w:tc>
          <w:tcPr>
            <w:tcW w:w="111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CF326C" w14:textId="77777777" w:rsidR="005236A2" w:rsidRPr="0062622F" w:rsidRDefault="005236A2" w:rsidP="000222DB">
            <w:pPr>
              <w:spacing w:after="0" w:line="360" w:lineRule="auto"/>
              <w:ind w:right="179" w:firstLine="691"/>
              <w:rPr>
                <w:rFonts w:ascii="GHEA Grapalat" w:eastAsia="Times New Roman" w:hAnsi="GHEA Grapalat" w:cs="Times New Roman"/>
                <w:color w:val="000000"/>
                <w:sz w:val="24"/>
                <w:szCs w:val="24"/>
                <w:lang w:val="hy-AM"/>
              </w:rPr>
            </w:pPr>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1ECE526F" w14:textId="2D6E0BED" w:rsidR="005236A2" w:rsidRPr="0062622F" w:rsidRDefault="00B8429E" w:rsidP="00AE6613">
            <w:pPr>
              <w:spacing w:after="0" w:line="360" w:lineRule="auto"/>
              <w:jc w:val="center"/>
              <w:rPr>
                <w:rFonts w:ascii="GHEA Grapalat" w:eastAsia="Times New Roman" w:hAnsi="GHEA Grapalat" w:cs="Times New Roman"/>
                <w:b/>
                <w:color w:val="000000"/>
                <w:sz w:val="24"/>
                <w:szCs w:val="24"/>
                <w:lang w:val="hy-AM"/>
              </w:rPr>
            </w:pPr>
            <w:r w:rsidRPr="00B8429E">
              <w:rPr>
                <w:rFonts w:ascii="GHEA Grapalat" w:eastAsia="Times New Roman" w:hAnsi="GHEA Grapalat" w:cs="Times New Roman"/>
                <w:b/>
                <w:color w:val="000000"/>
                <w:sz w:val="24"/>
                <w:szCs w:val="24"/>
                <w:lang w:val="hy-AM"/>
              </w:rPr>
              <w:t>/10.1.5/46922-2026</w:t>
            </w:r>
          </w:p>
        </w:tc>
      </w:tr>
      <w:tr w:rsidR="005236A2" w:rsidRPr="008412B6" w14:paraId="1FCFA73A" w14:textId="77777777" w:rsidTr="000222DB">
        <w:trPr>
          <w:trHeight w:val="1517"/>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30C52094"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Ի կատարումն փոխվարչապետ Տիգրան Խաչատրյանի՝ սույն թվականի օգոստոսի 28- ի թիվ 103.62/29831-2026 հանձնարարականի` հայտնում ենք, որ Արդարադատության նախարարությունն ուսումնասիրել է ««Կառավարության կառուցվածքի և գործունեության մասին» օրենքում լրացում և փոփոխություններ կատարելու մասին» օրենքի և հարակից օրենքների նախագծերի փաթեթը (այսուհետ՝ Նախագծերի փաթեթ), որի վերաբերյալ հարկ է նշել հետևյալը.</w:t>
            </w:r>
          </w:p>
          <w:p w14:paraId="5D92B3E0"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1. Կառավարության կառուցվածքի և գործունեության մասին» օրենքում լրացում և փոփոխություններ կատարելու մասին» օրենքի նախագծի 2-րդ և 3-րդ հոդվածներն առաջարկվում է միավորել մեկ հոդվածի շրջանակներում՝ այն հաշվառմամբ, որ նախագծի և՛ 2-րդ և 3-րդ հոդվածներով նախատեսվում է «Կառավարության կառուցվածքի և գործունեության մասին» օրենքի Հավելվածի կետերում փոփոխությունների կատարում:</w:t>
            </w:r>
          </w:p>
          <w:p w14:paraId="34851E7F"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2. Նույն նախագծի 4-րդ հոդվածի 1-ին մասով օրենքի 2-րդ և 3-րդ հոդվածների ուժի մեջ մտնելը պայմանավորվում է «Հողի և ջրի կոմիտեի» և «Պետական ակտիվների կառավարման կոմիտեի» կանոնադրությունների ուժի մեջ մտնելու օրվան հաջորդող ամսվա վերջին աշխատանքային օրով:</w:t>
            </w:r>
          </w:p>
          <w:p w14:paraId="13903942" w14:textId="49B90C50"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 xml:space="preserve">Այս առնչությամբ հարկ է նշել, որ կանոնադրությունն իր բնույթով ներքին իրավական ակտ է, որը «Նորմատիվ իրավական ակտերի մասին» օրենքի </w:t>
            </w:r>
            <w:r w:rsidRPr="00393D53">
              <w:rPr>
                <w:rFonts w:ascii="GHEA Grapalat" w:eastAsia="Times New Roman" w:hAnsi="GHEA Grapalat" w:cs="Times New Roman"/>
                <w:color w:val="000000"/>
                <w:sz w:val="24"/>
                <w:szCs w:val="24"/>
                <w:lang w:val="hy-AM"/>
              </w:rPr>
              <w:lastRenderedPageBreak/>
              <w:t>(այսուհետ՝ Օրենք) 23-րդ հոդվածի 7-րդ մասի համաձայն՝ հրապարակվում է ընդունող մարմնի պաշտոնական ինտերնետային կայքէջում առանձին բաժնում տեղադրելու միջոցով, իսկ եթե ընդունող մարմինը չունի պաշտոնական ինտերնետային կայքէջ, ապա այն անձանց համար տեսանելի և հասանելի վայրում տեղադրելով, որոնց ուղղված է այդ ակտը:</w:t>
            </w:r>
          </w:p>
          <w:p w14:paraId="1EF15A3E"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Նկատի ունենալով ներքին իրավական ակտերի հրապարակման և ուժի մեջ մտնելու առանձնահատկությունները՝ հարկ է նշել, որ օրենքի առանձին հոդվածների ուժի մեջ մտնելու ժամկետը կանոնադրությունների ուժի մեջ մտնելու փաստի հետ կապելը կարող է գործնականում հանգեցնել իրավական անորոշության և շղթայական դժվարություններ առաջացնել օրենքով նախատեսված կարգավորումների կիրառման մեկնարկի հարցում, հետևապես՝ առաջարկվում է վերանայել սույն կարգավորումը՝ սահմանելով առավել հստակ և կանխատեսելի ժամկետներ:</w:t>
            </w:r>
          </w:p>
          <w:p w14:paraId="57E353D5"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3. Նույն նախագծի 4-րդ հոդվածի 2-րդ մասում առաջարկվում է «իրավական ակտեր» բառերից առաջ լրացնել «ենթաօրենսդրական» բառը։</w:t>
            </w:r>
          </w:p>
          <w:p w14:paraId="6531314B" w14:textId="77777777" w:rsidR="00393D53" w:rsidRPr="00980DDA"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980DDA">
              <w:rPr>
                <w:rFonts w:ascii="GHEA Grapalat" w:eastAsia="Times New Roman" w:hAnsi="GHEA Grapalat" w:cs="Times New Roman"/>
                <w:color w:val="000000"/>
                <w:sz w:val="24"/>
                <w:szCs w:val="24"/>
                <w:lang w:val="hy-AM"/>
              </w:rPr>
              <w:t>4. ««Պետական կառավարման համակարգի մարմինների մասին» օրենքում լրացումներ և փոփոխություններ կատարելու մասին» օրենքի նախագծի (այսուհետ՝ Նախագիծ) 1-ին հոդվածով «Պետական կառավարման համակարգի մարմինների մասին» օրենքի 4-րդ հոդվածի 2-րդ մասում նոր 12-րդ ենթակետի լրացման կապակցությամբ հարկ է հաշվի առնել հետևյալը.</w:t>
            </w:r>
          </w:p>
          <w:p w14:paraId="5EAFDBFE" w14:textId="77777777" w:rsidR="00393D53" w:rsidRPr="00980DDA"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980DDA">
              <w:rPr>
                <w:rFonts w:ascii="GHEA Grapalat" w:eastAsia="Times New Roman" w:hAnsi="GHEA Grapalat" w:cs="Times New Roman"/>
                <w:color w:val="000000"/>
                <w:sz w:val="24"/>
                <w:szCs w:val="24"/>
                <w:lang w:val="hy-AM"/>
              </w:rPr>
              <w:lastRenderedPageBreak/>
              <w:t>Հողային օրենսգրքի 2-րդ հոդվածի 2.1-ին և 3-րդ մասերի համաձայն՝</w:t>
            </w:r>
          </w:p>
          <w:p w14:paraId="16F5BB8C" w14:textId="6D5AB93D" w:rsidR="00393D53" w:rsidRPr="00980DDA"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980DDA">
              <w:rPr>
                <w:rFonts w:ascii="GHEA Grapalat" w:eastAsia="Times New Roman" w:hAnsi="GHEA Grapalat" w:cs="Times New Roman"/>
                <w:color w:val="000000"/>
                <w:sz w:val="24"/>
                <w:szCs w:val="24"/>
                <w:lang w:val="hy-AM"/>
              </w:rPr>
              <w:t>«2.1. Սույն օրենսգրքի 31-35-րդ հոդվածներին համապատասխան՝ հողային հարաբերությունների կարգավորման, անշարժ գույքի պետական միասնական կադաստրի վարման, անշարժ գույքի նկատմամբ գրանցված իրավունքների և սահմանափակումների, օգտագործման n</w:t>
            </w:r>
            <w:r w:rsidR="00163AF1" w:rsidRPr="00980DDA">
              <w:rPr>
                <w:rFonts w:ascii="GHEA Grapalat" w:eastAsia="Times New Roman" w:hAnsi="GHEA Grapalat" w:cs="Times New Roman"/>
                <w:color w:val="000000"/>
                <w:sz w:val="24"/>
                <w:szCs w:val="24"/>
                <w:lang w:val="hy-AM"/>
              </w:rPr>
              <w:t>ւ</w:t>
            </w:r>
            <w:r w:rsidRPr="00980DDA">
              <w:rPr>
                <w:rFonts w:ascii="GHEA Grapalat" w:eastAsia="Times New Roman" w:hAnsi="GHEA Grapalat" w:cs="Times New Roman"/>
                <w:color w:val="000000"/>
                <w:sz w:val="24"/>
                <w:szCs w:val="24"/>
                <w:lang w:val="hy-AM"/>
              </w:rPr>
              <w:t xml:space="preserve"> գնի վերաբերյալ տեղեկատվության կառավարման մասով կառավարման լիազոր մարմինը կադաստրի կոմիտեն է, իսկ պետական վերահսկողության իրականացման մասով` հողօգտագործման ոլորտում վերահսկողություն իրականացնող տեսչական մարմինը:</w:t>
            </w:r>
            <w:r w:rsidR="00176010">
              <w:rPr>
                <w:rFonts w:ascii="GHEA Grapalat" w:eastAsia="Times New Roman" w:hAnsi="GHEA Grapalat" w:cs="Times New Roman"/>
                <w:color w:val="000000"/>
                <w:sz w:val="24"/>
                <w:szCs w:val="24"/>
                <w:lang w:val="hy-AM"/>
              </w:rPr>
              <w:t xml:space="preserve"> </w:t>
            </w:r>
            <w:r w:rsidRPr="00980DDA">
              <w:rPr>
                <w:rFonts w:ascii="GHEA Grapalat" w:eastAsia="Times New Roman" w:hAnsi="GHEA Grapalat" w:cs="Times New Roman"/>
                <w:color w:val="000000"/>
                <w:sz w:val="24"/>
                <w:szCs w:val="24"/>
                <w:lang w:val="hy-AM"/>
              </w:rPr>
              <w:t>Կառավարման լիազոր մարմիններն իրենց վերապահված լիազորություններն իրականացնում են անմիջականորեն և (կամ) իրենց տարածքային ստորաբաժանումների միջոցով:»:</w:t>
            </w:r>
          </w:p>
          <w:p w14:paraId="6FBB004C" w14:textId="2DF27968"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980DDA">
              <w:rPr>
                <w:rFonts w:ascii="GHEA Grapalat" w:eastAsia="Times New Roman" w:hAnsi="GHEA Grapalat" w:cs="Times New Roman"/>
                <w:color w:val="000000"/>
                <w:sz w:val="24"/>
                <w:szCs w:val="24"/>
                <w:lang w:val="hy-AM"/>
              </w:rPr>
              <w:t>Քանի որ Նախագծերի փաթեթում ներառված չէ Հողային օրենսգրքում փոփոխություններ կատարելու մասին նախագիծ, ստեղծվելու է իրավական բաց: Մասնավորապես, Հողի և ջրի կոմիտեն ստանձնելու է գործառույթներ, որոնք ճյուղային օրենսգրքով դեռևս պատկանելու են այլ իրավասու մարմինների, ինչը կհանգեցնի խնդիրների հողային հարաբերությունների կարգավորման կամ վերահսկողության գործընթացներում:</w:t>
            </w:r>
          </w:p>
          <w:p w14:paraId="77986A4D" w14:textId="77777777" w:rsidR="00D46172" w:rsidRDefault="00D46172" w:rsidP="000222DB">
            <w:pPr>
              <w:spacing w:before="60" w:after="60" w:line="360" w:lineRule="auto"/>
              <w:ind w:right="179" w:firstLine="691"/>
              <w:jc w:val="both"/>
              <w:rPr>
                <w:rFonts w:ascii="GHEA Grapalat" w:eastAsia="Times New Roman" w:hAnsi="GHEA Grapalat" w:cs="Times New Roman"/>
                <w:color w:val="000000"/>
                <w:sz w:val="24"/>
                <w:szCs w:val="24"/>
                <w:lang w:val="hy-AM"/>
              </w:rPr>
            </w:pPr>
          </w:p>
          <w:p w14:paraId="193919C0" w14:textId="77777777" w:rsidR="00D46172" w:rsidRDefault="00D46172" w:rsidP="000222DB">
            <w:pPr>
              <w:spacing w:before="60" w:after="60" w:line="360" w:lineRule="auto"/>
              <w:ind w:right="179" w:firstLine="691"/>
              <w:jc w:val="both"/>
              <w:rPr>
                <w:rFonts w:ascii="GHEA Grapalat" w:eastAsia="Times New Roman" w:hAnsi="GHEA Grapalat" w:cs="Times New Roman"/>
                <w:color w:val="000000"/>
                <w:sz w:val="24"/>
                <w:szCs w:val="24"/>
                <w:lang w:val="hy-AM"/>
              </w:rPr>
            </w:pPr>
          </w:p>
          <w:p w14:paraId="41068EF8" w14:textId="77777777" w:rsidR="00D46172" w:rsidRDefault="00D46172" w:rsidP="000222DB">
            <w:pPr>
              <w:spacing w:before="60" w:after="60" w:line="360" w:lineRule="auto"/>
              <w:ind w:right="179" w:firstLine="691"/>
              <w:jc w:val="both"/>
              <w:rPr>
                <w:rFonts w:ascii="GHEA Grapalat" w:eastAsia="Times New Roman" w:hAnsi="GHEA Grapalat" w:cs="Times New Roman"/>
                <w:color w:val="000000"/>
                <w:sz w:val="24"/>
                <w:szCs w:val="24"/>
                <w:lang w:val="hy-AM"/>
              </w:rPr>
            </w:pPr>
          </w:p>
          <w:p w14:paraId="570C1CA8" w14:textId="3E9DA66E"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 xml:space="preserve">5. Նախագծի 4-րդ հոդվածով նախատեսված են կարգավորումներ Ջրային </w:t>
            </w:r>
            <w:r w:rsidRPr="00393D53">
              <w:rPr>
                <w:rFonts w:ascii="GHEA Grapalat" w:eastAsia="Times New Roman" w:hAnsi="GHEA Grapalat" w:cs="Times New Roman"/>
                <w:color w:val="000000"/>
                <w:sz w:val="24"/>
                <w:szCs w:val="24"/>
                <w:lang w:val="hy-AM"/>
              </w:rPr>
              <w:lastRenderedPageBreak/>
              <w:t>կոմիտեի և Պետական գույքի կառավարման կոմիտեի վերակազմակերպման վերաբերյալ: Հարկ է նշել, առկա նախատեսվող հոդվածում անհամապատասխանություններ, մասնավորապես՝ նախատեսվում է Ջրային կոմիտեի և Պետական գույքի կառավարման կոմիտեի վերակազմակերպում առանց հստակեցնելու, թե վերակազմակերպման որ տեսակն է նախատեսվում իրականացնել: Նախագծի դրույթների որ նախատեսվող ընդհանուր ուսումնասիրության արդյունքում ենթադրելի է, վերակազմակերպման տեսակը վերակազմավորումն է, որը պարտադիր պարունակում է երկու տարր՝ մի սուբյեկտի գործունեության դադարեցում և նոր սուբյեկտի ստեղծում՝ դադարող սուբյեկտի իրավունքների և պարտավորությունների իրավահաջորդության սկզբունքով: Մինչդեռ նույն հոդվածով սահմանվում է, որ «Ջրային կոմիտեի և Պետական գույքի կառավարման կոմիտեի գործունեությունը՝ որպես պետական կառավարման համակարգի մարմիններ, չի դադարեցվում»:</w:t>
            </w:r>
          </w:p>
          <w:p w14:paraId="4E043929"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 xml:space="preserve">Ընդ որում, նշված պայմաններում անորոշ է նաև Հողի և ջրի կոմիտեի և Պետական ակտիվների կառավարման կոմիտեի ակնկալվող պետական հաշվառման դիմումներով հայցվող գործողությունների տեսակը, արդյո՞ք ակնկալվելու է նոր հաշվառման ակտ (այս պարագայում կարգավորված չէ նախկինում հաշվառված պետական մարմինների դադարեցման հարցը, հետևաբար դրանց հաշվառումը պահպանվելու է՝ Հողի և ջրի կոմիտեի և Պետական ակտիվների կառավարման կոմիտեի հաշվառմանը զուգահեռ), թե՞ գոյություն ունեցող՝ Ջրային կոմիտեի և Պետական գույքի կառավարման կոմիտեի </w:t>
            </w:r>
            <w:r w:rsidRPr="00393D53">
              <w:rPr>
                <w:rFonts w:ascii="GHEA Grapalat" w:eastAsia="Times New Roman" w:hAnsi="GHEA Grapalat" w:cs="Times New Roman"/>
                <w:color w:val="000000"/>
                <w:sz w:val="24"/>
                <w:szCs w:val="24"/>
                <w:lang w:val="hy-AM"/>
              </w:rPr>
              <w:lastRenderedPageBreak/>
              <w:t>անվանման փոփոխության պետական հաշվառում:</w:t>
            </w:r>
          </w:p>
          <w:p w14:paraId="1B246665" w14:textId="5E0D8650"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Այս համատեքստում առաջարկվում է վերանայել քննարկվող նախագիծը, մասնավորապես՝ քննարկել վերակազմակերպման անհրաժեշտությունը՝ որպես առաջարկվող տարբերակ դիտարկելով Ջրային կոմիտեի և Պետական գույքի կառավարման կոմիտեի անվանման փոփոխության հնարավորությունը,</w:t>
            </w:r>
            <w:r w:rsidR="00163AF1">
              <w:rPr>
                <w:rFonts w:ascii="GHEA Grapalat" w:eastAsia="Times New Roman" w:hAnsi="GHEA Grapalat" w:cs="Times New Roman"/>
                <w:color w:val="000000"/>
                <w:sz w:val="24"/>
                <w:szCs w:val="24"/>
                <w:lang w:val="hy-AM"/>
              </w:rPr>
              <w:t xml:space="preserve"> </w:t>
            </w:r>
            <w:r w:rsidRPr="00393D53">
              <w:rPr>
                <w:rFonts w:ascii="GHEA Grapalat" w:eastAsia="Times New Roman" w:hAnsi="GHEA Grapalat" w:cs="Times New Roman"/>
                <w:color w:val="000000"/>
                <w:sz w:val="24"/>
                <w:szCs w:val="24"/>
                <w:lang w:val="hy-AM"/>
              </w:rPr>
              <w:t>վերակազմակերպման տարբերակի ընտրության դեպքում հստակեցնել վերակազմակերպման տեսակը, վերակազմավորման դեպքում սահմանել Ջրային կոմիտեի և Պետական գույքի կառավարման կոմիտեի գործունեությունը դադարեցնելու վերաբերյալ իրավադրույթները:</w:t>
            </w:r>
          </w:p>
          <w:p w14:paraId="5E78EFA1"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 xml:space="preserve">Միաժամանակ, խնդրահարույց է նաև քննարկվող նախագծի 5-րդ հոդվածի 5-րդ մասի կարգավորումն այն մասին, որ Ջրային կոմիտեի և Պետական գույքի կառավարման կոմիտեի տնօրինության, օգտագործման կամ տիրապետման ներքո գտնվող պետական գույքը շարունակում է օգտագործվել վերակազմակերպված Հողի և ջրի կոմիտեի և Պետական ակտիվների կառավարման կոմիտեի կողմից՝ Հայաստանի Հանրապետության օրենսդրությամբ սահմանված կարգով: Թեև վերակազմակերպման դեպքում գործում է իրավահաջորդության սկզբունքը, սակայն կիրառված «շարունակել օգտագործել» ձևակերպումն առանց համապատասխան գործընթացի նախատեսման, այդ թվում՝ հանձնման-ընդունման աշխատանքների իրականացման ընթացակարգի հստակեցման, կարող է հագեցնել իրավական </w:t>
            </w:r>
            <w:r w:rsidRPr="00393D53">
              <w:rPr>
                <w:rFonts w:ascii="GHEA Grapalat" w:eastAsia="Times New Roman" w:hAnsi="GHEA Grapalat" w:cs="Times New Roman"/>
                <w:color w:val="000000"/>
                <w:sz w:val="24"/>
                <w:szCs w:val="24"/>
                <w:lang w:val="hy-AM"/>
              </w:rPr>
              <w:lastRenderedPageBreak/>
              <w:t>անորոշության, հետևապես՝ առաջարկվում է վերանայել նաև</w:t>
            </w:r>
          </w:p>
          <w:p w14:paraId="3E5DBAE8"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նշված հարցերը:</w:t>
            </w:r>
          </w:p>
          <w:p w14:paraId="7CC21826" w14:textId="2A4C7118"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Բացի այդ, հարկ է նշել, որ քննարկվող նախագծի 4-րդ հոդվածի կարգավորումները ոչ թե հիմնական, այլ ըստ էության, Նախագծի 2-րդ և 3-րդ հոդվածներով նախատեսված փոփոխություններից բխող անցումային դրույթներ են, հետևապես՝ Նախագծի կառուցվածքային ամբողջականությունն ու տրամաբանական կապն ապահովելու նպատակով անհրաժեշտ է դրանք ներառել Նախագծի «Եզրափակիչ մաս և անցումային դրույթներ» վերտառությամբ 5-րդ հոդվածում կամ սահմանել հետագայում ընդունվելիք</w:t>
            </w:r>
            <w:r w:rsidR="00CF0FB8">
              <w:rPr>
                <w:rFonts w:ascii="GHEA Grapalat" w:eastAsia="Times New Roman" w:hAnsi="GHEA Grapalat" w:cs="Times New Roman"/>
                <w:color w:val="000000"/>
                <w:sz w:val="24"/>
                <w:szCs w:val="24"/>
                <w:lang w:val="hy-AM"/>
              </w:rPr>
              <w:t xml:space="preserve"> </w:t>
            </w:r>
            <w:r w:rsidRPr="00393D53">
              <w:rPr>
                <w:rFonts w:ascii="GHEA Grapalat" w:eastAsia="Times New Roman" w:hAnsi="GHEA Grapalat" w:cs="Times New Roman"/>
                <w:color w:val="000000"/>
                <w:sz w:val="24"/>
                <w:szCs w:val="24"/>
                <w:lang w:val="hy-AM"/>
              </w:rPr>
              <w:t>առանձին ենթաօրենսդրական ակտի շրջանակներում:</w:t>
            </w:r>
          </w:p>
          <w:p w14:paraId="5E554C93" w14:textId="6BCA4C28"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6. Նախագծի 5-րդ հոդվածի 1-ին մասով սահմանված է, որ օրենքն ուժի մեջ է մտնում պաշտոնական հրապարակման օրվան հաջորդող տասներորդ օրը, բացառությամբ այն դրույթների, որոնց համար սույն օրենքով սահմանվում են այլ ժամկետներ: Հարկ է նկատել, որ կիրառված «բացառությամբ այն դրույթների, որոնց համար սույն օրենքով սահմանվում են այլ ժամկետներ» ձևակերպումը հստակեցման կարիք ունի, քանի որ դրանից միանշանակ պարզ չէ, թե օրենքի որ դրույթների համար է նախատեսվում ուժի մեջ մտնելու ընդհանուր ժամկետից տարբերվող ժամկետ։</w:t>
            </w:r>
          </w:p>
          <w:p w14:paraId="28F10B6C" w14:textId="3E7B1C8D"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 xml:space="preserve">Միաժամանակ, նույն հոդվածի 2-րդ մասի 2-րդ կետում կիրառված «գործունեության կազմակերպման համապատասխան կարգավորումներ» </w:t>
            </w:r>
            <w:r w:rsidRPr="00393D53">
              <w:rPr>
                <w:rFonts w:ascii="GHEA Grapalat" w:eastAsia="Times New Roman" w:hAnsi="GHEA Grapalat" w:cs="Times New Roman"/>
                <w:color w:val="000000"/>
                <w:sz w:val="24"/>
                <w:szCs w:val="24"/>
                <w:lang w:val="hy-AM"/>
              </w:rPr>
              <w:lastRenderedPageBreak/>
              <w:t>ձևակերպումն անորոշ է և հստակեցման կարիք ունի, քանի որ պարզ չէ նախատեսվող կարգավորումների բովանդակությունն ու շրջանակը: Նմանատիպ խնդիր է առկա նաև նույն հոդվածի 4-րդ մասով նախատեսված «սույն օրենքի ընդունումից բխող այլ իրավական ակտերում անհրաժեշտ փոփոխություններ» ձևակերպման դեպքում, քանի որ հստակեցված չէ համապատասխան իրավական ակտերի շրջանակը, ինչով պայմանավորված՝ իրավական որոշակիություն ապահովելու նպատակով առաջարկվում է վերանայել վկայակոչված ձևակերպումները:</w:t>
            </w:r>
          </w:p>
          <w:p w14:paraId="0FE8B9E4"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980DDA">
              <w:rPr>
                <w:rFonts w:ascii="GHEA Grapalat" w:eastAsia="Times New Roman" w:hAnsi="GHEA Grapalat" w:cs="Times New Roman"/>
                <w:color w:val="000000"/>
                <w:sz w:val="24"/>
                <w:szCs w:val="24"/>
                <w:lang w:val="hy-AM"/>
              </w:rPr>
              <w:t>Բացի այդ, հարկ է նկատել, որ նույն հոդվածով նախատեսված գործողությունների հաջորդականությունը լիարժեք չի արտահայտում դրանց միջև առկա իրավական և տրամաբանական կապը, մասնավորապես՝ գործողությունների նման հաջորդականությունից հստակորեն չի բխում, թե դրանցից որն է հանդիսանում մյուսի իրականացման համար անհրաժեշտ նախապայման: Հետևաբար՝ առաջարկվում է վերանայել հոդվածի դրույթների հաջորդականությունը կանխելու համար հնարավոր տարընկալումն ու մտքի շփոթը։</w:t>
            </w:r>
          </w:p>
          <w:p w14:paraId="4915FE54"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7" ««Պետական գույքի կառավարման մասին» օրենքում փոփոխություն կատարելու մասին» օրենքի նախագծի 1-ին հոդվածում «20» թիվն անհրաժեշտ է փոխարինել «2014» թվով` համապատասխանեցնելով այն փոփոխվող իրավական ակտի ընդունման տարեթվին:</w:t>
            </w:r>
          </w:p>
          <w:p w14:paraId="5DDBEF09" w14:textId="77777777"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lastRenderedPageBreak/>
              <w:t>8" «Հայաստանի Հանրապետության ջրային օրենսգրքում փոփոխություն կատարելու մասին» օրենքի նախագծի 1-ին հոդվածով նախատեսված է Ջրային օրենսգրքի 1.1-ին հոդվածում «նախարարությանը ենթակա Ջրային» բառերը փոխարինել «Կառավարությանը ենթակա հողի և ջրի» բառերով: Այս կապակցությամբ հարկ է նշել, որ նախագծով փոփոխության է ենթարկվում պետական կառավարման մարմնի անվանումը, հետևապես՝ առաջարկվում է նախատեսվող փոփոխությամբ կոմիտեի անվանման մեջ «Հողի» բառը կիրառել մեծատառով։</w:t>
            </w:r>
          </w:p>
          <w:p w14:paraId="6C509659" w14:textId="611C2F63" w:rsidR="00393D53" w:rsidRPr="00393D53"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A25AB9">
              <w:rPr>
                <w:rFonts w:ascii="GHEA Grapalat" w:eastAsia="Times New Roman" w:hAnsi="GHEA Grapalat" w:cs="Times New Roman"/>
                <w:color w:val="000000"/>
                <w:sz w:val="24"/>
                <w:szCs w:val="24"/>
                <w:lang w:val="hy-AM"/>
              </w:rPr>
              <w:t>9. Նախագծերի փաթեթի հիմնավորման 4-րդ կետի համաձայն` Նախագծերի փաթեթի ընդունման դեպքում պետական կամ տեղական ինքնակառավարման մարմինների բյուջեներում ծախսերի և եկամուտների էական ավելացումներ չեն նախատեսվում: Այս կապակցությամբ հարկ է նկատել, որ նախարարությանը ենթակա մարմնի՝ Կառավարությանը ենթակա մարմնի վերակազմակերպման արդյունքում փոխվում է ոչ միայն մարմնի ենթակայության մակարդակը, այլև դրա ինստիտուցիոնալ կարգավիճակը, գործունեության ինքնուրույնության և հաշվետվողականության շրջանակը, ինչպես նաև</w:t>
            </w:r>
            <w:r w:rsidR="00426DA3" w:rsidRPr="00A25AB9">
              <w:rPr>
                <w:rFonts w:ascii="GHEA Grapalat" w:eastAsia="Times New Roman" w:hAnsi="GHEA Grapalat" w:cs="Times New Roman"/>
                <w:color w:val="000000"/>
                <w:sz w:val="24"/>
                <w:szCs w:val="24"/>
                <w:lang w:val="hy-AM"/>
              </w:rPr>
              <w:t xml:space="preserve"> </w:t>
            </w:r>
            <w:r w:rsidRPr="00A25AB9">
              <w:rPr>
                <w:rFonts w:ascii="GHEA Grapalat" w:eastAsia="Times New Roman" w:hAnsi="GHEA Grapalat" w:cs="Times New Roman"/>
                <w:color w:val="000000"/>
                <w:sz w:val="24"/>
                <w:szCs w:val="24"/>
                <w:lang w:val="hy-AM"/>
              </w:rPr>
              <w:t>ղեկավարի պատասխանատվության ծավալը: Հետևաբար, մարմնի նոր կարգավիճակին</w:t>
            </w:r>
            <w:r w:rsidR="00426DA3" w:rsidRPr="00A25AB9">
              <w:rPr>
                <w:rFonts w:ascii="GHEA Grapalat" w:eastAsia="Times New Roman" w:hAnsi="GHEA Grapalat" w:cs="Times New Roman"/>
                <w:color w:val="000000"/>
                <w:sz w:val="24"/>
                <w:szCs w:val="24"/>
                <w:lang w:val="hy-AM"/>
              </w:rPr>
              <w:t xml:space="preserve"> </w:t>
            </w:r>
            <w:r w:rsidRPr="00A25AB9">
              <w:rPr>
                <w:rFonts w:ascii="GHEA Grapalat" w:eastAsia="Times New Roman" w:hAnsi="GHEA Grapalat" w:cs="Times New Roman"/>
                <w:color w:val="000000"/>
                <w:sz w:val="24"/>
                <w:szCs w:val="24"/>
                <w:lang w:val="hy-AM"/>
              </w:rPr>
              <w:t xml:space="preserve">համապատասխան հարկ է պարզաբանել, թե արդյոք նշվածը չի հանգեցնելու նաև որոշակի ծախսերի ավելացման վարձատրության համատեքստում և ըստ այդմ՝ «Պետական պաշտոններ և պետական ծառայության պաշտոններ զբաղեցնող անձանց վարձատրության մասին» օրենքում համապատասխան </w:t>
            </w:r>
            <w:r w:rsidRPr="00A25AB9">
              <w:rPr>
                <w:rFonts w:ascii="GHEA Grapalat" w:eastAsia="Times New Roman" w:hAnsi="GHEA Grapalat" w:cs="Times New Roman"/>
                <w:color w:val="000000"/>
                <w:sz w:val="24"/>
                <w:szCs w:val="24"/>
                <w:lang w:val="hy-AM"/>
              </w:rPr>
              <w:lastRenderedPageBreak/>
              <w:t>փոփոխությունների և (կամ) լրացումների անհրաժեշտության:</w:t>
            </w:r>
          </w:p>
          <w:p w14:paraId="01B7591A" w14:textId="4F410BB0" w:rsidR="005236A2" w:rsidRPr="0062622F" w:rsidRDefault="00393D53" w:rsidP="000222DB">
            <w:pPr>
              <w:spacing w:before="60" w:after="60" w:line="360" w:lineRule="auto"/>
              <w:ind w:right="179" w:firstLine="691"/>
              <w:jc w:val="both"/>
              <w:rPr>
                <w:rFonts w:ascii="GHEA Grapalat" w:eastAsia="Times New Roman" w:hAnsi="GHEA Grapalat" w:cs="Times New Roman"/>
                <w:color w:val="000000"/>
                <w:sz w:val="24"/>
                <w:szCs w:val="24"/>
                <w:lang w:val="hy-AM"/>
              </w:rPr>
            </w:pPr>
            <w:r w:rsidRPr="00393D53">
              <w:rPr>
                <w:rFonts w:ascii="GHEA Grapalat" w:eastAsia="Times New Roman" w:hAnsi="GHEA Grapalat" w:cs="Times New Roman"/>
                <w:color w:val="000000"/>
                <w:sz w:val="24"/>
                <w:szCs w:val="24"/>
                <w:lang w:val="hy-AM"/>
              </w:rPr>
              <w:t>Միաժամանակ, հայտնում ենք, որ Նախագծերի փաթեթը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0F1FF703" w14:textId="77777777" w:rsidR="00E47381" w:rsidRDefault="00E47381"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7CA2947" w14:textId="77777777" w:rsidR="00E47381" w:rsidRDefault="00E47381"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07A9DB9" w14:textId="77777777" w:rsidR="00E47381" w:rsidRDefault="00E47381"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7A4D67EA"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18904E3"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334AA36"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D241598"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3E11848" w14:textId="76BCB334" w:rsidR="00E47381" w:rsidRPr="0062622F"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w:t>
            </w:r>
            <w:r>
              <w:rPr>
                <w:rFonts w:ascii="Microsoft JhengHei" w:eastAsia="Microsoft JhengHei" w:hAnsi="Microsoft JhengHei" w:cs="Microsoft JhengHei"/>
                <w:b/>
                <w:color w:val="000000"/>
                <w:sz w:val="24"/>
                <w:szCs w:val="24"/>
                <w:lang w:val="hy-AM"/>
              </w:rPr>
              <w:t xml:space="preserve">․ </w:t>
            </w:r>
            <w:r w:rsidR="00E47381" w:rsidRPr="0062622F">
              <w:rPr>
                <w:rFonts w:ascii="GHEA Grapalat" w:eastAsia="Times New Roman" w:hAnsi="GHEA Grapalat" w:cs="Times New Roman"/>
                <w:b/>
                <w:color w:val="000000"/>
                <w:sz w:val="24"/>
                <w:szCs w:val="24"/>
                <w:lang w:val="hy-AM"/>
              </w:rPr>
              <w:t>Ընդունվել է</w:t>
            </w:r>
          </w:p>
          <w:p w14:paraId="49B9241C" w14:textId="77777777" w:rsidR="009B4F0F" w:rsidRDefault="009B4F0F"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64E20E1"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49F199BE"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E50A2FA" w14:textId="77777777"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0A5BED2" w14:textId="36FB90A2" w:rsidR="00AD056E" w:rsidRDefault="00AD056E"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2. </w:t>
            </w:r>
            <w:r w:rsidRPr="00AD056E">
              <w:rPr>
                <w:rFonts w:ascii="GHEA Grapalat" w:eastAsia="Times New Roman" w:hAnsi="GHEA Grapalat" w:cs="Times New Roman"/>
                <w:b/>
                <w:color w:val="000000"/>
                <w:sz w:val="24"/>
                <w:szCs w:val="24"/>
                <w:lang w:val="hy-AM"/>
              </w:rPr>
              <w:t>Ընդունվել է</w:t>
            </w:r>
            <w:r>
              <w:rPr>
                <w:rFonts w:ascii="GHEA Grapalat" w:eastAsia="Times New Roman" w:hAnsi="GHEA Grapalat" w:cs="Times New Roman"/>
                <w:b/>
                <w:color w:val="000000"/>
                <w:sz w:val="24"/>
                <w:szCs w:val="24"/>
                <w:lang w:val="hy-AM"/>
              </w:rPr>
              <w:t xml:space="preserve"> մասնակի</w:t>
            </w:r>
          </w:p>
          <w:p w14:paraId="43D1B467" w14:textId="7AE07998" w:rsidR="00AD056E" w:rsidRDefault="00AD056E" w:rsidP="000222DB">
            <w:pPr>
              <w:spacing w:after="0" w:line="360" w:lineRule="auto"/>
              <w:ind w:right="179" w:firstLine="691"/>
              <w:jc w:val="center"/>
              <w:rPr>
                <w:rFonts w:ascii="GHEA Grapalat" w:eastAsia="Times New Roman" w:hAnsi="GHEA Grapalat" w:cs="Times New Roman"/>
                <w:bCs/>
                <w:color w:val="000000"/>
                <w:sz w:val="24"/>
                <w:szCs w:val="24"/>
                <w:lang w:val="hy-AM"/>
              </w:rPr>
            </w:pPr>
            <w:r w:rsidRPr="00AD056E">
              <w:rPr>
                <w:rFonts w:ascii="GHEA Grapalat" w:eastAsia="Times New Roman" w:hAnsi="GHEA Grapalat" w:cs="Times New Roman"/>
                <w:bCs/>
                <w:color w:val="000000"/>
                <w:sz w:val="24"/>
                <w:szCs w:val="24"/>
                <w:lang w:val="hy-AM"/>
              </w:rPr>
              <w:t>Նշված կանոնադրություններն ընդունվելուն պես կներկայացվեն իրավական ակտերը հրապարակող մարմին և կբացառվեն գործնական խնդիրների առաջացումը։</w:t>
            </w:r>
          </w:p>
          <w:p w14:paraId="3C14717D" w14:textId="77777777" w:rsidR="00A25AB9" w:rsidRPr="00A25AB9" w:rsidRDefault="00A25AB9" w:rsidP="000222DB">
            <w:pPr>
              <w:spacing w:after="0" w:line="360" w:lineRule="auto"/>
              <w:ind w:right="179" w:firstLine="691"/>
              <w:jc w:val="center"/>
              <w:rPr>
                <w:rFonts w:ascii="GHEA Grapalat" w:eastAsia="Times New Roman" w:hAnsi="GHEA Grapalat" w:cs="Times New Roman"/>
                <w:bCs/>
                <w:color w:val="000000"/>
                <w:sz w:val="24"/>
                <w:szCs w:val="24"/>
                <w:lang w:val="hy-AM"/>
              </w:rPr>
            </w:pPr>
            <w:r w:rsidRPr="00A25AB9">
              <w:rPr>
                <w:rFonts w:ascii="GHEA Grapalat" w:eastAsia="Times New Roman" w:hAnsi="GHEA Grapalat" w:cs="Times New Roman"/>
                <w:bCs/>
                <w:color w:val="000000"/>
                <w:sz w:val="24"/>
                <w:szCs w:val="24"/>
                <w:lang w:val="hy-AM"/>
              </w:rPr>
              <w:lastRenderedPageBreak/>
              <w:t>Միաժամանակ հարկ ենք համարում նշել, որ Պետական կառավարման համակարգի մարմինների մասին /ՀՕ-260-ն/ օրենքի 7-րդ հոդվածի 10-րդ կետի համաձայն` Կառավարությանը և վարչապետին ենթակա մարմնի կանոնադրությունը հաստատում է վարչապետը։</w:t>
            </w:r>
          </w:p>
          <w:p w14:paraId="0AE20DC4"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5CDFA4F9"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54080675"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5C66C3BA"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580C7BB7" w14:textId="77777777" w:rsidR="00176010" w:rsidRDefault="00176010" w:rsidP="000222DB">
            <w:pPr>
              <w:spacing w:after="0" w:line="360" w:lineRule="auto"/>
              <w:ind w:right="179" w:firstLine="691"/>
              <w:rPr>
                <w:rFonts w:ascii="GHEA Grapalat" w:eastAsia="Times New Roman" w:hAnsi="GHEA Grapalat" w:cs="Times New Roman"/>
                <w:bCs/>
                <w:color w:val="000000"/>
                <w:sz w:val="24"/>
                <w:szCs w:val="24"/>
                <w:lang w:val="hy-AM"/>
              </w:rPr>
            </w:pPr>
          </w:p>
          <w:p w14:paraId="35FFDE35" w14:textId="7FB40771" w:rsidR="00163AF1" w:rsidRPr="009678A4" w:rsidRDefault="00980DDA"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9678A4">
              <w:rPr>
                <w:rFonts w:ascii="GHEA Grapalat" w:eastAsia="Times New Roman" w:hAnsi="GHEA Grapalat" w:cs="Times New Roman"/>
                <w:b/>
                <w:color w:val="000000"/>
                <w:sz w:val="24"/>
                <w:szCs w:val="24"/>
                <w:lang w:val="hy-AM"/>
              </w:rPr>
              <w:t>3</w:t>
            </w:r>
            <w:r w:rsidRPr="009678A4">
              <w:rPr>
                <w:rFonts w:ascii="Microsoft JhengHei" w:eastAsia="Microsoft JhengHei" w:hAnsi="Microsoft JhengHei" w:cs="Microsoft JhengHei" w:hint="eastAsia"/>
                <w:b/>
                <w:color w:val="000000"/>
                <w:sz w:val="24"/>
                <w:szCs w:val="24"/>
                <w:lang w:val="hy-AM"/>
              </w:rPr>
              <w:t>․</w:t>
            </w:r>
            <w:r w:rsidRPr="009678A4">
              <w:rPr>
                <w:rFonts w:ascii="GHEA Grapalat" w:eastAsia="Times New Roman" w:hAnsi="GHEA Grapalat" w:cs="Times New Roman"/>
                <w:b/>
                <w:color w:val="000000"/>
                <w:sz w:val="24"/>
                <w:szCs w:val="24"/>
                <w:lang w:val="hy-AM"/>
              </w:rPr>
              <w:t xml:space="preserve"> </w:t>
            </w:r>
            <w:r w:rsidRPr="009678A4">
              <w:rPr>
                <w:rFonts w:ascii="GHEA Grapalat" w:eastAsia="Times New Roman" w:hAnsi="GHEA Grapalat" w:cs="GHEA Grapalat"/>
                <w:b/>
                <w:color w:val="000000"/>
                <w:sz w:val="24"/>
                <w:szCs w:val="24"/>
                <w:lang w:val="hy-AM"/>
              </w:rPr>
              <w:t>Ընդունվել</w:t>
            </w:r>
            <w:r w:rsidRPr="009678A4">
              <w:rPr>
                <w:rFonts w:ascii="GHEA Grapalat" w:eastAsia="Times New Roman" w:hAnsi="GHEA Grapalat" w:cs="Times New Roman"/>
                <w:b/>
                <w:color w:val="000000"/>
                <w:sz w:val="24"/>
                <w:szCs w:val="24"/>
                <w:lang w:val="hy-AM"/>
              </w:rPr>
              <w:t xml:space="preserve"> </w:t>
            </w:r>
            <w:r w:rsidRPr="009678A4">
              <w:rPr>
                <w:rFonts w:ascii="GHEA Grapalat" w:eastAsia="Times New Roman" w:hAnsi="GHEA Grapalat" w:cs="GHEA Grapalat"/>
                <w:b/>
                <w:color w:val="000000"/>
                <w:sz w:val="24"/>
                <w:szCs w:val="24"/>
                <w:lang w:val="hy-AM"/>
              </w:rPr>
              <w:t>է</w:t>
            </w:r>
          </w:p>
          <w:p w14:paraId="7432B26B"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05A331A5" w14:textId="77777777" w:rsidR="009678A4" w:rsidRPr="009678A4" w:rsidRDefault="009678A4"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9678A4">
              <w:rPr>
                <w:rFonts w:ascii="GHEA Grapalat" w:eastAsia="Times New Roman" w:hAnsi="GHEA Grapalat" w:cs="Times New Roman"/>
                <w:b/>
                <w:color w:val="000000"/>
                <w:sz w:val="24"/>
                <w:szCs w:val="24"/>
                <w:lang w:val="hy-AM"/>
              </w:rPr>
              <w:t>4. Չի ընդունվել։</w:t>
            </w:r>
          </w:p>
          <w:p w14:paraId="3BF1A8C7" w14:textId="60B4382B" w:rsidR="00163AF1" w:rsidRDefault="009678A4" w:rsidP="000222DB">
            <w:pPr>
              <w:spacing w:after="0" w:line="360" w:lineRule="auto"/>
              <w:ind w:right="179" w:firstLine="691"/>
              <w:jc w:val="both"/>
              <w:rPr>
                <w:rFonts w:ascii="GHEA Grapalat" w:eastAsia="Times New Roman" w:hAnsi="GHEA Grapalat" w:cs="Times New Roman"/>
                <w:bCs/>
                <w:color w:val="000000"/>
                <w:sz w:val="24"/>
                <w:szCs w:val="24"/>
                <w:lang w:val="hy-AM"/>
              </w:rPr>
            </w:pPr>
            <w:r w:rsidRPr="009678A4">
              <w:rPr>
                <w:rFonts w:ascii="GHEA Grapalat" w:eastAsia="Times New Roman" w:hAnsi="GHEA Grapalat" w:cs="Times New Roman"/>
                <w:bCs/>
                <w:color w:val="000000"/>
                <w:sz w:val="24"/>
                <w:szCs w:val="24"/>
                <w:lang w:val="hy-AM"/>
              </w:rPr>
              <w:t xml:space="preserve"> Հողային օրենսգրքի 31-35-րդ հոդվածներով սահմանված հողային հարաբերությունների կարգավորման գործընթացում լիազոր մարմինների </w:t>
            </w:r>
            <w:r w:rsidRPr="009678A4">
              <w:rPr>
                <w:rFonts w:ascii="GHEA Grapalat" w:eastAsia="Times New Roman" w:hAnsi="GHEA Grapalat" w:cs="Times New Roman"/>
                <w:bCs/>
                <w:color w:val="000000"/>
                <w:sz w:val="24"/>
                <w:szCs w:val="24"/>
                <w:lang w:val="hy-AM"/>
              </w:rPr>
              <w:lastRenderedPageBreak/>
              <w:t>գործառույթները չեն համադրվում օրենքների նախագծերով առաջարկվող փոփոխությունների արդյունքում վերանվանվող Հողի և ջրի կոմիտեի նախատեսվող գործառույթներին, բացի այդ Հողային օրենսգրքի նշված հոդվածներից  31, 32 և 34 հոդվածներով սահմանված լիազորությունների համար կառավարության կողմից ընդունված են համապատասխան կարգեր, ուստի անհրաժեշտության դեպքում օրենքների նախագծերով առաջարկվող վեց ամսյա ժամկետներում կներկայացվեն համապատասխան ենթաօրենսդրական իրավական ակտերի փոփոխություններ։</w:t>
            </w:r>
          </w:p>
          <w:p w14:paraId="20BFAF73"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331DDE09" w14:textId="77777777" w:rsidR="00163AF1" w:rsidRDefault="00163AF1" w:rsidP="000222DB">
            <w:pPr>
              <w:spacing w:after="0" w:line="360" w:lineRule="auto"/>
              <w:ind w:right="179" w:firstLine="691"/>
              <w:jc w:val="center"/>
              <w:rPr>
                <w:rFonts w:ascii="GHEA Grapalat" w:eastAsia="Times New Roman" w:hAnsi="GHEA Grapalat" w:cs="Times New Roman"/>
                <w:bCs/>
                <w:color w:val="000000"/>
                <w:sz w:val="24"/>
                <w:szCs w:val="24"/>
                <w:lang w:val="hy-AM"/>
              </w:rPr>
            </w:pPr>
          </w:p>
          <w:p w14:paraId="4B394F76" w14:textId="74913D6E" w:rsidR="00176010" w:rsidRDefault="00176010" w:rsidP="000222DB">
            <w:pPr>
              <w:spacing w:after="0" w:line="360" w:lineRule="auto"/>
              <w:ind w:right="179" w:firstLine="691"/>
              <w:jc w:val="center"/>
              <w:rPr>
                <w:rFonts w:ascii="GHEA Grapalat" w:eastAsia="Times New Roman" w:hAnsi="GHEA Grapalat" w:cs="GHEA Grapalat"/>
                <w:b/>
                <w:color w:val="000000"/>
                <w:sz w:val="24"/>
                <w:szCs w:val="24"/>
                <w:lang w:val="hy-AM"/>
              </w:rPr>
            </w:pPr>
            <w:r>
              <w:rPr>
                <w:rFonts w:ascii="GHEA Grapalat" w:eastAsia="Times New Roman" w:hAnsi="GHEA Grapalat" w:cs="Times New Roman"/>
                <w:b/>
                <w:color w:val="000000"/>
                <w:sz w:val="24"/>
                <w:szCs w:val="24"/>
                <w:lang w:val="hy-AM"/>
              </w:rPr>
              <w:lastRenderedPageBreak/>
              <w:t>5</w:t>
            </w:r>
            <w:r w:rsidRPr="00CF0FB8">
              <w:rPr>
                <w:rFonts w:ascii="Microsoft JhengHei" w:eastAsia="Microsoft JhengHei" w:hAnsi="Microsoft JhengHei" w:cs="Microsoft JhengHei" w:hint="eastAsia"/>
                <w:b/>
                <w:color w:val="000000"/>
                <w:sz w:val="24"/>
                <w:szCs w:val="24"/>
                <w:lang w:val="hy-AM"/>
              </w:rPr>
              <w:t>․</w:t>
            </w:r>
            <w:r w:rsidRPr="00CF0FB8">
              <w:rPr>
                <w:rFonts w:ascii="GHEA Grapalat" w:eastAsia="Times New Roman" w:hAnsi="GHEA Grapalat" w:cs="Times New Roman"/>
                <w:b/>
                <w:color w:val="000000"/>
                <w:sz w:val="24"/>
                <w:szCs w:val="24"/>
                <w:lang w:val="hy-AM"/>
              </w:rPr>
              <w:t xml:space="preserve"> </w:t>
            </w:r>
            <w:r w:rsidRPr="00CF0FB8">
              <w:rPr>
                <w:rFonts w:ascii="GHEA Grapalat" w:eastAsia="Times New Roman" w:hAnsi="GHEA Grapalat" w:cs="GHEA Grapalat"/>
                <w:b/>
                <w:color w:val="000000"/>
                <w:sz w:val="24"/>
                <w:szCs w:val="24"/>
                <w:lang w:val="hy-AM"/>
              </w:rPr>
              <w:t>Ընդունվել</w:t>
            </w:r>
            <w:r w:rsidRPr="00CF0FB8">
              <w:rPr>
                <w:rFonts w:ascii="GHEA Grapalat" w:eastAsia="Times New Roman" w:hAnsi="GHEA Grapalat" w:cs="Times New Roman"/>
                <w:b/>
                <w:color w:val="000000"/>
                <w:sz w:val="24"/>
                <w:szCs w:val="24"/>
                <w:lang w:val="hy-AM"/>
              </w:rPr>
              <w:t xml:space="preserve"> </w:t>
            </w:r>
          </w:p>
          <w:p w14:paraId="4175843A"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81DA37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787EC54"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DD0348E"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0D04916"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FF1C45F"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53E0D13"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9687258"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E33DD19"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6E317DC"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195C115"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9D79BEC"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500939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4B9652C"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4B39ADD"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9BB684C"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E637DF3"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CEE3B28"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E0E719D"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A55B680"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8B5C553"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79190BAA"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75910DFF"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2E36C911"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68F1F89"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DF50EF0"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AF00759"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B74175E"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958657D"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807E98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5057DA7"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7E05BB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C9A2B78"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6FE3DE0"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E6482B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3C60EDF"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4706DF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6676EE8"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4B59E7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67844D1"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FFD5920"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8788009"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28FC867"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9717AA2"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DB1EE76"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7C82FB4D"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3D63720"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15164145"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DA280EE"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2BF0F4F3"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8E4A0CB"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842C520" w14:textId="77777777" w:rsidR="00D46172" w:rsidRDefault="00D4617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030B7D3" w14:textId="35F94E6F" w:rsidR="00A77C1F" w:rsidRDefault="00176010" w:rsidP="000222DB">
            <w:pPr>
              <w:spacing w:after="0" w:line="360" w:lineRule="auto"/>
              <w:ind w:right="179" w:firstLine="691"/>
              <w:jc w:val="center"/>
              <w:rPr>
                <w:rFonts w:ascii="GHEA Grapalat" w:eastAsia="Times New Roman" w:hAnsi="GHEA Grapalat" w:cs="GHEA Grapalat"/>
                <w:b/>
                <w:color w:val="000000"/>
                <w:sz w:val="24"/>
                <w:szCs w:val="24"/>
                <w:lang w:val="hy-AM"/>
              </w:rPr>
            </w:pPr>
            <w:r w:rsidRPr="00176010">
              <w:rPr>
                <w:rFonts w:ascii="GHEA Grapalat" w:eastAsia="Times New Roman" w:hAnsi="GHEA Grapalat" w:cs="GHEA Grapalat"/>
                <w:b/>
                <w:color w:val="000000"/>
                <w:sz w:val="24"/>
                <w:szCs w:val="24"/>
                <w:lang w:val="hy-AM"/>
              </w:rPr>
              <w:t>6</w:t>
            </w:r>
            <w:r w:rsidRPr="00176010">
              <w:rPr>
                <w:rFonts w:ascii="Microsoft JhengHei" w:eastAsia="Microsoft JhengHei" w:hAnsi="Microsoft JhengHei" w:cs="Microsoft JhengHei" w:hint="eastAsia"/>
                <w:b/>
                <w:color w:val="000000"/>
                <w:sz w:val="24"/>
                <w:szCs w:val="24"/>
                <w:lang w:val="hy-AM"/>
              </w:rPr>
              <w:t>․</w:t>
            </w:r>
            <w:r w:rsidRPr="00176010">
              <w:rPr>
                <w:rFonts w:ascii="GHEA Grapalat" w:eastAsia="Times New Roman" w:hAnsi="GHEA Grapalat" w:cs="GHEA Grapalat"/>
                <w:b/>
                <w:color w:val="000000"/>
                <w:sz w:val="24"/>
                <w:szCs w:val="24"/>
                <w:lang w:val="hy-AM"/>
              </w:rPr>
              <w:t xml:space="preserve"> Ընդունվել է</w:t>
            </w:r>
          </w:p>
          <w:p w14:paraId="7752DE65"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208F54C5"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D53AA8D"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66B177D"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85EBD31"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24FD9629"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DAAC057"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9525832"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854483C"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F8E9122"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E93AE3A"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2010BA82"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BE96AFE"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B125167"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C9E5C72"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8A20D1A"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9A46278"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4CCE5751"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6A342EC"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1323523"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5239F64E"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7C493021"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732CFA8F" w14:textId="77777777" w:rsidR="00B133C2" w:rsidRDefault="00B133C2"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0A30000"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8372033" w14:textId="77777777" w:rsidR="00B849F8" w:rsidRDefault="00B849F8"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0FA9AC07" w14:textId="746EC397" w:rsidR="00A77C1F" w:rsidRDefault="00426DA3" w:rsidP="000222DB">
            <w:pPr>
              <w:spacing w:after="0" w:line="360" w:lineRule="auto"/>
              <w:ind w:right="179" w:firstLine="691"/>
              <w:jc w:val="center"/>
              <w:rPr>
                <w:rFonts w:ascii="GHEA Grapalat" w:eastAsia="Times New Roman" w:hAnsi="GHEA Grapalat" w:cs="GHEA Grapalat"/>
                <w:b/>
                <w:color w:val="000000"/>
                <w:sz w:val="24"/>
                <w:szCs w:val="24"/>
                <w:lang w:val="hy-AM"/>
              </w:rPr>
            </w:pPr>
            <w:r>
              <w:rPr>
                <w:rFonts w:ascii="GHEA Grapalat" w:eastAsia="Times New Roman" w:hAnsi="GHEA Grapalat" w:cs="GHEA Grapalat"/>
                <w:b/>
                <w:color w:val="000000"/>
                <w:sz w:val="24"/>
                <w:szCs w:val="24"/>
                <w:lang w:val="hy-AM"/>
              </w:rPr>
              <w:t>7</w:t>
            </w:r>
            <w:r w:rsidRPr="00426DA3">
              <w:rPr>
                <w:rFonts w:ascii="Microsoft JhengHei" w:eastAsia="Microsoft JhengHei" w:hAnsi="Microsoft JhengHei" w:cs="Microsoft JhengHei" w:hint="eastAsia"/>
                <w:b/>
                <w:color w:val="000000"/>
                <w:sz w:val="24"/>
                <w:szCs w:val="24"/>
                <w:lang w:val="hy-AM"/>
              </w:rPr>
              <w:t>․</w:t>
            </w:r>
            <w:r w:rsidRPr="00426DA3">
              <w:rPr>
                <w:rFonts w:ascii="GHEA Grapalat" w:eastAsia="Times New Roman" w:hAnsi="GHEA Grapalat" w:cs="GHEA Grapalat"/>
                <w:b/>
                <w:color w:val="000000"/>
                <w:sz w:val="24"/>
                <w:szCs w:val="24"/>
                <w:lang w:val="hy-AM"/>
              </w:rPr>
              <w:t xml:space="preserve"> Ընդունվել է</w:t>
            </w:r>
          </w:p>
          <w:p w14:paraId="601EE233"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61374A5A" w14:textId="77777777" w:rsidR="00A77C1F" w:rsidRDefault="00A77C1F" w:rsidP="000222DB">
            <w:pPr>
              <w:spacing w:after="0" w:line="360" w:lineRule="auto"/>
              <w:ind w:right="179" w:firstLine="691"/>
              <w:jc w:val="center"/>
              <w:rPr>
                <w:rFonts w:ascii="GHEA Grapalat" w:eastAsia="Times New Roman" w:hAnsi="GHEA Grapalat" w:cs="GHEA Grapalat"/>
                <w:b/>
                <w:color w:val="000000"/>
                <w:sz w:val="24"/>
                <w:szCs w:val="24"/>
                <w:lang w:val="hy-AM"/>
              </w:rPr>
            </w:pPr>
          </w:p>
          <w:p w14:paraId="3967A719" w14:textId="77777777" w:rsidR="00A77C1F" w:rsidRDefault="00A77C1F"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8B86B63" w14:textId="590B18DB" w:rsidR="00426DA3" w:rsidRDefault="00426DA3"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8</w:t>
            </w:r>
            <w:r w:rsidRPr="00426DA3">
              <w:rPr>
                <w:rFonts w:ascii="Microsoft JhengHei" w:eastAsia="Microsoft JhengHei" w:hAnsi="Microsoft JhengHei" w:cs="Microsoft JhengHei" w:hint="eastAsia"/>
                <w:b/>
                <w:color w:val="000000"/>
                <w:sz w:val="24"/>
                <w:szCs w:val="24"/>
                <w:lang w:val="hy-AM"/>
              </w:rPr>
              <w:t>․</w:t>
            </w:r>
            <w:r w:rsidRPr="00426DA3">
              <w:rPr>
                <w:rFonts w:ascii="GHEA Grapalat" w:eastAsia="Times New Roman" w:hAnsi="GHEA Grapalat" w:cs="Times New Roman"/>
                <w:b/>
                <w:color w:val="000000"/>
                <w:sz w:val="24"/>
                <w:szCs w:val="24"/>
                <w:lang w:val="hy-AM"/>
              </w:rPr>
              <w:t xml:space="preserve"> </w:t>
            </w:r>
            <w:r w:rsidRPr="00426DA3">
              <w:rPr>
                <w:rFonts w:ascii="GHEA Grapalat" w:eastAsia="Times New Roman" w:hAnsi="GHEA Grapalat" w:cs="GHEA Grapalat"/>
                <w:b/>
                <w:color w:val="000000"/>
                <w:sz w:val="24"/>
                <w:szCs w:val="24"/>
                <w:lang w:val="hy-AM"/>
              </w:rPr>
              <w:t>Ընդունվել</w:t>
            </w:r>
            <w:r w:rsidRPr="00426DA3">
              <w:rPr>
                <w:rFonts w:ascii="GHEA Grapalat" w:eastAsia="Times New Roman" w:hAnsi="GHEA Grapalat" w:cs="Times New Roman"/>
                <w:b/>
                <w:color w:val="000000"/>
                <w:sz w:val="24"/>
                <w:szCs w:val="24"/>
                <w:lang w:val="hy-AM"/>
              </w:rPr>
              <w:t xml:space="preserve"> </w:t>
            </w:r>
            <w:r w:rsidRPr="00426DA3">
              <w:rPr>
                <w:rFonts w:ascii="GHEA Grapalat" w:eastAsia="Times New Roman" w:hAnsi="GHEA Grapalat" w:cs="GHEA Grapalat"/>
                <w:b/>
                <w:color w:val="000000"/>
                <w:sz w:val="24"/>
                <w:szCs w:val="24"/>
                <w:lang w:val="hy-AM"/>
              </w:rPr>
              <w:t>է</w:t>
            </w:r>
          </w:p>
          <w:p w14:paraId="497A32E8" w14:textId="77777777" w:rsidR="00426DA3" w:rsidRDefault="00426DA3"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7C0F92F" w14:textId="77777777" w:rsidR="00A25AB9" w:rsidRDefault="00A25AB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5A71F97D" w14:textId="77777777" w:rsidR="00A25AB9" w:rsidRDefault="00A25AB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7D36A56" w14:textId="77777777" w:rsidR="00A25AB9" w:rsidRDefault="00A25AB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E51BA0D"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AB51E18"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DCF4EAD" w14:textId="4A9A8251" w:rsidR="00A25AB9" w:rsidRPr="00A25AB9" w:rsidRDefault="00A25AB9"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9. ԸՆԴՈՒՆՎԵԼ Է ՄԱՍՆԱԿԻ</w:t>
            </w:r>
          </w:p>
          <w:p w14:paraId="3FF6DEE9" w14:textId="77777777" w:rsidR="00A25AB9" w:rsidRPr="00A25AB9" w:rsidRDefault="00A25AB9" w:rsidP="000222DB">
            <w:pPr>
              <w:spacing w:after="0" w:line="360" w:lineRule="auto"/>
              <w:ind w:left="150" w:right="179" w:firstLine="691"/>
              <w:jc w:val="both"/>
              <w:rPr>
                <w:rFonts w:ascii="GHEA Grapalat" w:eastAsia="Times New Roman" w:hAnsi="GHEA Grapalat" w:cs="Times New Roman"/>
                <w:bCs/>
                <w:color w:val="000000"/>
                <w:sz w:val="24"/>
                <w:szCs w:val="24"/>
                <w:lang w:val="hy-AM"/>
              </w:rPr>
            </w:pPr>
            <w:r w:rsidRPr="00A25AB9">
              <w:rPr>
                <w:rFonts w:ascii="GHEA Grapalat" w:eastAsia="MS Mincho" w:hAnsi="GHEA Grapalat" w:cs="MS Mincho"/>
                <w:bCs/>
                <w:color w:val="000000"/>
                <w:sz w:val="24"/>
                <w:szCs w:val="24"/>
                <w:lang w:val="hy-AM"/>
              </w:rPr>
              <w:t>Պարզաբանում</w:t>
            </w:r>
            <w:r w:rsidRPr="00A25AB9">
              <w:rPr>
                <w:rFonts w:ascii="Sylfaen" w:eastAsia="MS Mincho" w:hAnsi="Sylfaen" w:cs="MS Mincho"/>
                <w:bCs/>
                <w:color w:val="000000"/>
                <w:sz w:val="24"/>
                <w:szCs w:val="24"/>
                <w:lang w:val="hy-AM"/>
              </w:rPr>
              <w:t xml:space="preserve">՝ </w:t>
            </w:r>
            <w:r w:rsidRPr="00A25AB9">
              <w:rPr>
                <w:rFonts w:ascii="GHEA Grapalat" w:eastAsia="Times New Roman" w:hAnsi="GHEA Grapalat" w:cs="Times New Roman"/>
                <w:bCs/>
                <w:color w:val="000000"/>
                <w:sz w:val="24"/>
                <w:szCs w:val="24"/>
                <w:lang w:val="hy-AM"/>
              </w:rPr>
              <w:t xml:space="preserve">Հաշվի առնելով, որ նախատեսվող օրենսդրական փոփոխությունների ընդունման արդյունքում համապատասխանաբար հաստատվելու են նաև մարմինների կանոնադրությունները, պաշտոնների անվանացանկերը և պաշտոնների անձնագրերը, ինչպես նաև հաշվի առնելով նշված մարմինների իրավական կարգավիճակի փոփոխությամբ պայմանավորված </w:t>
            </w:r>
            <w:r w:rsidRPr="00A25AB9">
              <w:rPr>
                <w:rFonts w:ascii="GHEA Grapalat" w:eastAsia="Times New Roman" w:hAnsi="GHEA Grapalat" w:cs="Times New Roman"/>
                <w:bCs/>
                <w:color w:val="000000"/>
                <w:sz w:val="24"/>
                <w:szCs w:val="24"/>
                <w:lang w:val="hy-AM"/>
              </w:rPr>
              <w:lastRenderedPageBreak/>
              <w:t>անհրաժեշտությունը՝ համապատասխան փոփոխություններ են նախատեսվելու նաև Հայաստանի Հանրապետության վարչապետի 2018 թվականի հունիսի 11-ի N 706-Ա որոշման մեջ։</w:t>
            </w:r>
          </w:p>
          <w:p w14:paraId="32CFBD18" w14:textId="7CD26D7A" w:rsidR="00A25AB9" w:rsidRDefault="00A25AB9"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A25AB9">
              <w:rPr>
                <w:rFonts w:ascii="GHEA Grapalat" w:eastAsia="Times New Roman" w:hAnsi="GHEA Grapalat" w:cs="Times New Roman"/>
                <w:bCs/>
                <w:color w:val="000000"/>
                <w:sz w:val="24"/>
                <w:szCs w:val="24"/>
                <w:lang w:val="hy-AM"/>
              </w:rPr>
              <w:t>Միաժամանակ, պետական մարմինների կառուցվածքի, գործառույթների, իրավական կարգավիճակի և պաշտոնների անվանացանկերի փոփոխությունները կարող են առաջացնել նաև դրանց գործունեության ֆինանսական ապահովման և վարձատրության հետ կապված հարցերի վերանայման անհրաժեշտություն։ Հետևաբար, նշված փոփոխությունների արդյունքում հնարավոր ծախսերի ավելացման, ինչպես նաև համապատասխան պաշտոնների վարձատրության պայմանների և չափերի վերաբերյալ հարցերը նպատակահարմար է կարգավորել և դրանց անդրադառնալ Հայաստանի Հանրապետության վարչապետի համապատասխան որոշումների շրջանակներում՝ հաշվի առնելով հաստատվող կանոնադրությունները, պաշտոնների անվանացանկերը և պաշտոնների անձնագրերը։</w:t>
            </w:r>
          </w:p>
          <w:p w14:paraId="283EA807" w14:textId="77777777" w:rsidR="00A25AB9" w:rsidRPr="00AD056E" w:rsidRDefault="00A25AB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56571E9" w14:textId="203A3E34" w:rsidR="00AD056E" w:rsidRPr="0062622F" w:rsidRDefault="00AD056E" w:rsidP="000222DB">
            <w:pPr>
              <w:spacing w:after="0" w:line="360" w:lineRule="auto"/>
              <w:ind w:right="179" w:firstLine="691"/>
              <w:rPr>
                <w:rFonts w:ascii="GHEA Grapalat" w:eastAsia="Times New Roman" w:hAnsi="GHEA Grapalat" w:cs="Times New Roman"/>
                <w:b/>
                <w:color w:val="000000"/>
                <w:sz w:val="24"/>
                <w:szCs w:val="24"/>
                <w:lang w:val="hy-AM"/>
              </w:rPr>
            </w:pPr>
          </w:p>
        </w:tc>
      </w:tr>
      <w:tr w:rsidR="005236A2" w:rsidRPr="0062622F" w14:paraId="05F880BE" w14:textId="77777777" w:rsidTr="000222DB">
        <w:trPr>
          <w:tblCellSpacing w:w="0" w:type="dxa"/>
          <w:jc w:val="center"/>
        </w:trPr>
        <w:tc>
          <w:tcPr>
            <w:tcW w:w="1116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C4F1CA8" w14:textId="29548515" w:rsidR="005236A2" w:rsidRPr="0062622F" w:rsidRDefault="004F71F0" w:rsidP="000222DB">
            <w:pPr>
              <w:spacing w:before="100" w:beforeAutospacing="1" w:after="100" w:afterAutospacing="1" w:line="360" w:lineRule="auto"/>
              <w:ind w:right="179" w:firstLine="691"/>
              <w:jc w:val="center"/>
              <w:rPr>
                <w:rFonts w:ascii="GHEA Grapalat" w:eastAsia="Times New Roman" w:hAnsi="GHEA Grapalat" w:cs="Times New Roman"/>
                <w:b/>
                <w:color w:val="000000"/>
                <w:sz w:val="24"/>
                <w:szCs w:val="24"/>
              </w:rPr>
            </w:pPr>
            <w:proofErr w:type="spellStart"/>
            <w:r>
              <w:rPr>
                <w:rFonts w:ascii="GHEA Grapalat" w:eastAsia="Times New Roman" w:hAnsi="GHEA Grapalat" w:cs="Times New Roman"/>
                <w:b/>
                <w:color w:val="000000"/>
                <w:sz w:val="24"/>
                <w:szCs w:val="24"/>
              </w:rPr>
              <w:lastRenderedPageBreak/>
              <w:t>Էկոնոմիկայի</w:t>
            </w:r>
            <w:proofErr w:type="spellEnd"/>
            <w:r>
              <w:rPr>
                <w:rFonts w:ascii="GHEA Grapalat" w:eastAsia="Times New Roman" w:hAnsi="GHEA Grapalat" w:cs="Times New Roman"/>
                <w:b/>
                <w:color w:val="000000"/>
                <w:sz w:val="24"/>
                <w:szCs w:val="24"/>
              </w:rPr>
              <w:t xml:space="preserve"> </w:t>
            </w:r>
            <w:proofErr w:type="spellStart"/>
            <w:r>
              <w:rPr>
                <w:rFonts w:ascii="GHEA Grapalat" w:eastAsia="Times New Roman" w:hAnsi="GHEA Grapalat" w:cs="Times New Roman"/>
                <w:b/>
                <w:color w:val="000000"/>
                <w:sz w:val="24"/>
                <w:szCs w:val="24"/>
              </w:rPr>
              <w:t>նախարարություն</w:t>
            </w:r>
            <w:proofErr w:type="spellEnd"/>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020B48E7" w14:textId="408067E7" w:rsidR="005236A2" w:rsidRPr="00F81CCA" w:rsidRDefault="00F81CCA" w:rsidP="00AE6613">
            <w:pPr>
              <w:spacing w:after="0" w:line="360" w:lineRule="auto"/>
              <w:jc w:val="center"/>
              <w:rPr>
                <w:rFonts w:ascii="Microsoft JhengHei" w:eastAsia="Microsoft JhengHei" w:hAnsi="Microsoft JhengHei" w:cs="Microsoft JhengHei"/>
                <w:b/>
                <w:color w:val="000000"/>
                <w:sz w:val="24"/>
                <w:szCs w:val="24"/>
                <w:lang w:val="hy-AM"/>
              </w:rPr>
            </w:pPr>
            <w:r>
              <w:rPr>
                <w:rFonts w:ascii="GHEA Grapalat" w:eastAsia="Microsoft YaHei" w:hAnsi="GHEA Grapalat" w:cs="Microsoft YaHei"/>
                <w:b/>
                <w:color w:val="000000"/>
                <w:sz w:val="24"/>
                <w:szCs w:val="24"/>
              </w:rPr>
              <w:t xml:space="preserve">03.09.2026 </w:t>
            </w:r>
            <w:r>
              <w:rPr>
                <w:rFonts w:ascii="GHEA Grapalat" w:eastAsia="Microsoft YaHei" w:hAnsi="GHEA Grapalat" w:cs="Microsoft YaHei"/>
                <w:b/>
                <w:color w:val="000000"/>
                <w:sz w:val="24"/>
                <w:szCs w:val="24"/>
                <w:lang w:val="hy-AM"/>
              </w:rPr>
              <w:t>թ</w:t>
            </w:r>
            <w:r>
              <w:rPr>
                <w:rFonts w:ascii="Microsoft JhengHei" w:eastAsia="Microsoft JhengHei" w:hAnsi="Microsoft JhengHei" w:cs="Microsoft JhengHei"/>
                <w:b/>
                <w:color w:val="000000"/>
                <w:sz w:val="24"/>
                <w:szCs w:val="24"/>
                <w:lang w:val="hy-AM"/>
              </w:rPr>
              <w:t>․</w:t>
            </w:r>
          </w:p>
        </w:tc>
      </w:tr>
      <w:tr w:rsidR="005236A2" w:rsidRPr="0062622F" w14:paraId="23C652C5" w14:textId="77777777" w:rsidTr="000222DB">
        <w:trPr>
          <w:tblCellSpacing w:w="0" w:type="dxa"/>
          <w:jc w:val="center"/>
        </w:trPr>
        <w:tc>
          <w:tcPr>
            <w:tcW w:w="1116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6F9CB1" w14:textId="77777777" w:rsidR="005236A2" w:rsidRPr="0062622F" w:rsidRDefault="005236A2" w:rsidP="000222DB">
            <w:pPr>
              <w:spacing w:after="0" w:line="360" w:lineRule="auto"/>
              <w:ind w:right="179" w:firstLine="691"/>
              <w:rPr>
                <w:rFonts w:ascii="GHEA Grapalat" w:eastAsia="Times New Roman" w:hAnsi="GHEA Grapalat" w:cs="Times New Roman"/>
                <w:color w:val="000000"/>
                <w:sz w:val="24"/>
                <w:szCs w:val="24"/>
                <w:lang w:val="hy-AM"/>
              </w:rPr>
            </w:pPr>
          </w:p>
        </w:tc>
        <w:tc>
          <w:tcPr>
            <w:tcW w:w="2448" w:type="dxa"/>
            <w:tcBorders>
              <w:top w:val="outset" w:sz="6" w:space="0" w:color="auto"/>
              <w:left w:val="outset" w:sz="6" w:space="0" w:color="auto"/>
              <w:bottom w:val="outset" w:sz="6" w:space="0" w:color="auto"/>
              <w:right w:val="outset" w:sz="6" w:space="0" w:color="auto"/>
            </w:tcBorders>
            <w:shd w:val="clear" w:color="auto" w:fill="D0D0D0"/>
          </w:tcPr>
          <w:p w14:paraId="39DB0E74" w14:textId="0D0B57F6" w:rsidR="005236A2" w:rsidRPr="0062622F" w:rsidRDefault="00F81CCA" w:rsidP="00AE6613">
            <w:pPr>
              <w:spacing w:after="0" w:line="360" w:lineRule="auto"/>
              <w:jc w:val="center"/>
              <w:rPr>
                <w:rFonts w:ascii="GHEA Grapalat" w:eastAsia="Times New Roman" w:hAnsi="GHEA Grapalat" w:cs="Times New Roman"/>
                <w:b/>
                <w:color w:val="000000"/>
                <w:sz w:val="24"/>
                <w:szCs w:val="24"/>
              </w:rPr>
            </w:pPr>
            <w:r w:rsidRPr="00F81CCA">
              <w:rPr>
                <w:rFonts w:ascii="GHEA Grapalat" w:eastAsia="Times New Roman" w:hAnsi="GHEA Grapalat" w:cs="Times New Roman"/>
                <w:b/>
                <w:color w:val="000000"/>
                <w:sz w:val="24"/>
                <w:szCs w:val="24"/>
              </w:rPr>
              <w:t>01/22720-2026</w:t>
            </w:r>
          </w:p>
        </w:tc>
      </w:tr>
      <w:tr w:rsidR="005236A2" w:rsidRPr="00980DDA" w14:paraId="690BE6E3" w14:textId="77777777" w:rsidTr="000222DB">
        <w:trPr>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4C994EFD" w14:textId="12223049" w:rsidR="00F81CCA" w:rsidRPr="00980DDA" w:rsidRDefault="00F81CCA"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1</w:t>
            </w:r>
            <w:r w:rsidRPr="00980DDA">
              <w:rPr>
                <w:rFonts w:ascii="Microsoft JhengHei" w:eastAsia="Microsoft JhengHei" w:hAnsi="Microsoft JhengHei" w:cs="Microsoft JhengHei"/>
                <w:sz w:val="24"/>
                <w:szCs w:val="24"/>
                <w:lang w:val="hy-AM"/>
              </w:rPr>
              <w:t xml:space="preserve">․ </w:t>
            </w:r>
            <w:r w:rsidRPr="00980DDA">
              <w:rPr>
                <w:rFonts w:ascii="GHEA Grapalat" w:hAnsi="GHEA Grapalat"/>
                <w:sz w:val="24"/>
                <w:szCs w:val="24"/>
                <w:lang w:val="hy-AM"/>
              </w:rPr>
              <w:t>Ի կատարումն ՀՀ փոխվարչապետի 28.08.2026թ. N 03.62/29831-2026 հանձնարարականի՝ առաջարկվում է ստեղծվող Հողի և ջրի կոմիտեին վերապահել հետևյալ գործառույթները.</w:t>
            </w:r>
          </w:p>
          <w:p w14:paraId="30781016" w14:textId="77777777" w:rsidR="00F81CCA" w:rsidRPr="00980DDA" w:rsidRDefault="00F81CCA"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w:t>
            </w:r>
            <w:r w:rsidRPr="00980DDA">
              <w:rPr>
                <w:rFonts w:ascii="GHEA Grapalat" w:hAnsi="GHEA Grapalat"/>
                <w:sz w:val="24"/>
                <w:szCs w:val="24"/>
                <w:lang w:val="hy-AM"/>
              </w:rPr>
              <w:tab/>
              <w:t>Գյուղատնտեսական նշանակության հողերի իրավական կարգավիճակի ճշգրտում,</w:t>
            </w:r>
          </w:p>
          <w:p w14:paraId="090DDD1C" w14:textId="77777777" w:rsidR="00F81CCA" w:rsidRPr="00980DDA" w:rsidRDefault="00F81CCA"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w:t>
            </w:r>
            <w:r w:rsidRPr="00980DDA">
              <w:rPr>
                <w:rFonts w:ascii="GHEA Grapalat" w:hAnsi="GHEA Grapalat"/>
                <w:sz w:val="24"/>
                <w:szCs w:val="24"/>
                <w:lang w:val="hy-AM"/>
              </w:rPr>
              <w:tab/>
              <w:t>Գյուղատնտեսական նշանակության հողերի վերագնահատում,</w:t>
            </w:r>
          </w:p>
          <w:p w14:paraId="73E828BA" w14:textId="77777777" w:rsidR="00F81CCA" w:rsidRPr="00980DDA" w:rsidRDefault="00F81CCA"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w:t>
            </w:r>
            <w:r w:rsidRPr="00980DDA">
              <w:rPr>
                <w:rFonts w:ascii="GHEA Grapalat" w:hAnsi="GHEA Grapalat"/>
                <w:sz w:val="24"/>
                <w:szCs w:val="24"/>
                <w:lang w:val="hy-AM"/>
              </w:rPr>
              <w:tab/>
              <w:t>Գյուղատնտեսական նշանակության հողերի թվային շերտի ստեղծում և վարում,</w:t>
            </w:r>
          </w:p>
          <w:p w14:paraId="2C6F5232" w14:textId="77777777" w:rsidR="00F81CCA" w:rsidRPr="00980DDA" w:rsidRDefault="00F81CCA"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w:t>
            </w:r>
            <w:r w:rsidRPr="00980DDA">
              <w:rPr>
                <w:rFonts w:ascii="GHEA Grapalat" w:hAnsi="GHEA Grapalat"/>
                <w:sz w:val="24"/>
                <w:szCs w:val="24"/>
                <w:lang w:val="hy-AM"/>
              </w:rPr>
              <w:tab/>
              <w:t>Գյուղատնտեսական նշանակության հողերի խոշորացում: Զուգահեռաբար մասնատումը կանխող կարգավորումների մշակում, չօգտագործվող գյուղատնտեսական նշանակության հողերի շրջանառության մեջ ներառման գործընթացի համակարգում և համապատասխան գործիքակազմի մշակում/կիրառում:</w:t>
            </w:r>
          </w:p>
          <w:p w14:paraId="45B10DEC" w14:textId="2CC7201E" w:rsidR="00F81CCA" w:rsidRPr="00F81CCA" w:rsidRDefault="00F81CCA"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2</w:t>
            </w:r>
            <w:r w:rsidRPr="00980DDA">
              <w:rPr>
                <w:rFonts w:ascii="Microsoft JhengHei" w:eastAsia="Microsoft JhengHei" w:hAnsi="Microsoft JhengHei" w:cs="Microsoft JhengHei"/>
                <w:sz w:val="24"/>
                <w:szCs w:val="24"/>
                <w:lang w:val="hy-AM"/>
              </w:rPr>
              <w:t xml:space="preserve">․ </w:t>
            </w:r>
            <w:r w:rsidRPr="00980DDA">
              <w:rPr>
                <w:rFonts w:ascii="GHEA Grapalat" w:hAnsi="GHEA Grapalat"/>
                <w:sz w:val="24"/>
                <w:szCs w:val="24"/>
                <w:lang w:val="hy-AM"/>
              </w:rPr>
              <w:t>Միաժամանակ հարկ ենք համարում նշել, որ ««Պետական կառավարման համակարգի մարմինների մասին» օրենքում լրացումներ և փոփոխություններ կատարելու մասին» օրենքի նախագծի 5-րդ հոդվածի 9-րդ մասով կարգավորվում է վերակազմակերպվող մարմինների (Ջրային կոմիտե և Պետական գույքի կառավարման կոմիտե) անձնակազմի իրավահաջորդության հարցը՝ ապահովելով նրանց անխափան պաշտոնավարումը, մինչդեռ Նախագծի 4-րդ հոդվածի համաձայն՝ նորաստեղծ Հողի և ջրի կոմիտեին են փոխանցվում նաև Էկոնոմիկայի նախարարության գյուղատնտեսական հողերի մշտադիտարկման, արդյունավետ օգտագործման, մելիորատիվ վիճակի բարելավման ու պահպանման գործառույթները, ինչի վերաբերյալ անցումային դրույթներում որևէ իրավական երաշխիք նախատեսված չէ։ Առաջարկվում է սահմանել համապատասխան իրավակարգավորում Էկոնոմիկայի նախարարության վերոնշյալ գործառույթներն իրականացնող ստորաբաժանման՝ անձնակազմի իրավահաջորդության վերաբերյալ։</w:t>
            </w:r>
          </w:p>
          <w:p w14:paraId="346FF4B2" w14:textId="0A622BAB" w:rsidR="00F81CCA" w:rsidRPr="00F81CCA" w:rsidRDefault="00F81CCA" w:rsidP="000222DB">
            <w:pPr>
              <w:tabs>
                <w:tab w:val="left" w:pos="0"/>
              </w:tabs>
              <w:spacing w:after="0" w:line="360" w:lineRule="auto"/>
              <w:ind w:right="179" w:firstLine="691"/>
              <w:jc w:val="both"/>
              <w:rPr>
                <w:rFonts w:ascii="GHEA Grapalat" w:hAnsi="GHEA Grapalat"/>
                <w:sz w:val="24"/>
                <w:szCs w:val="24"/>
                <w:lang w:val="hy-AM"/>
              </w:rPr>
            </w:pPr>
            <w:r>
              <w:rPr>
                <w:rFonts w:ascii="GHEA Grapalat" w:hAnsi="GHEA Grapalat"/>
                <w:sz w:val="24"/>
                <w:szCs w:val="24"/>
                <w:lang w:val="hy-AM"/>
              </w:rPr>
              <w:t>3</w:t>
            </w:r>
            <w:r>
              <w:rPr>
                <w:rFonts w:ascii="Microsoft JhengHei" w:eastAsia="Microsoft JhengHei" w:hAnsi="Microsoft JhengHei" w:cs="Microsoft JhengHei"/>
                <w:sz w:val="24"/>
                <w:szCs w:val="24"/>
                <w:lang w:val="hy-AM"/>
              </w:rPr>
              <w:t>․</w:t>
            </w:r>
            <w:r w:rsidRPr="00F81CCA">
              <w:rPr>
                <w:rFonts w:ascii="GHEA Grapalat" w:hAnsi="GHEA Grapalat"/>
                <w:sz w:val="24"/>
                <w:szCs w:val="24"/>
                <w:lang w:val="hy-AM"/>
              </w:rPr>
              <w:t xml:space="preserve">«Կառավարության կառուցվածքի և գործունեության մասին» օրենքում </w:t>
            </w:r>
            <w:r w:rsidRPr="00F81CCA">
              <w:rPr>
                <w:rFonts w:ascii="GHEA Grapalat" w:hAnsi="GHEA Grapalat"/>
                <w:sz w:val="24"/>
                <w:szCs w:val="24"/>
                <w:lang w:val="hy-AM"/>
              </w:rPr>
              <w:lastRenderedPageBreak/>
              <w:t xml:space="preserve">լրացում և փոփոխություններ կատարելու մասին» օրենքի նախագծի  3-րդ հոդվածի վերաբերյալ առաջարկվում է հաշվի առնել, որ Ազգային ժողովի 2-րդ ընթերցմամբ ընդունվել է նշված օրենքի հավելվածի 15-րդ կետի փոփոխությունը, որում առկա է միայն գյուղատնտեսական հողերի մշտադիտարկման գործառույթ։    </w:t>
            </w:r>
          </w:p>
          <w:p w14:paraId="0A620A77" w14:textId="400CB2A0" w:rsidR="005236A2" w:rsidRPr="00B849F8" w:rsidRDefault="00F81CCA" w:rsidP="000222DB">
            <w:pPr>
              <w:tabs>
                <w:tab w:val="left" w:pos="0"/>
              </w:tabs>
              <w:spacing w:after="0" w:line="360" w:lineRule="auto"/>
              <w:ind w:right="179" w:firstLine="691"/>
              <w:jc w:val="both"/>
              <w:rPr>
                <w:rFonts w:ascii="GHEA Grapalat" w:hAnsi="GHEA Grapalat"/>
                <w:sz w:val="24"/>
                <w:szCs w:val="24"/>
                <w:lang w:val="hy-AM"/>
              </w:rPr>
            </w:pPr>
            <w:r>
              <w:rPr>
                <w:rFonts w:ascii="GHEA Grapalat" w:hAnsi="GHEA Grapalat"/>
                <w:sz w:val="24"/>
                <w:szCs w:val="24"/>
                <w:lang w:val="hy-AM"/>
              </w:rPr>
              <w:t>4</w:t>
            </w:r>
            <w:r>
              <w:rPr>
                <w:rFonts w:ascii="Microsoft JhengHei" w:eastAsia="Microsoft JhengHei" w:hAnsi="Microsoft JhengHei" w:cs="Microsoft JhengHei"/>
                <w:sz w:val="24"/>
                <w:szCs w:val="24"/>
                <w:lang w:val="hy-AM"/>
              </w:rPr>
              <w:t xml:space="preserve">․ </w:t>
            </w:r>
            <w:r w:rsidRPr="00F81CCA">
              <w:rPr>
                <w:rFonts w:ascii="GHEA Grapalat" w:hAnsi="GHEA Grapalat"/>
                <w:sz w:val="24"/>
                <w:szCs w:val="24"/>
                <w:lang w:val="hy-AM"/>
              </w:rPr>
              <w:t>Բացի այդ առաջարկվում է «Պետական կառավարման համակարգի մարմինների մասին» օրենքի նախագծի 5-րդ հոդվածի 9-րդ մասում «ինչպես նաև» բառերից հետո «գույքի կառավարման» բառերը փոխարինել «ակտիվների» բառով, ինչպես նաև «անվանացանկի» բառից առաջ լրացնել «քաղաքացիական ծառայության պաշտոնների» բառերը։</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162465A1" w14:textId="77777777" w:rsidR="00B849F8" w:rsidRP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B849F8">
              <w:rPr>
                <w:rFonts w:ascii="GHEA Grapalat" w:eastAsia="Times New Roman" w:hAnsi="GHEA Grapalat" w:cs="Times New Roman"/>
                <w:b/>
                <w:color w:val="000000"/>
                <w:sz w:val="24"/>
                <w:szCs w:val="24"/>
                <w:lang w:val="hy-AM"/>
              </w:rPr>
              <w:lastRenderedPageBreak/>
              <w:t>1.</w:t>
            </w:r>
            <w:r w:rsidRPr="00B849F8">
              <w:rPr>
                <w:rFonts w:ascii="GHEA Grapalat" w:eastAsia="Times New Roman" w:hAnsi="GHEA Grapalat" w:cs="Times New Roman"/>
                <w:b/>
                <w:color w:val="000000"/>
                <w:sz w:val="24"/>
                <w:szCs w:val="24"/>
                <w:lang w:val="hy-AM"/>
              </w:rPr>
              <w:tab/>
              <w:t>Ընդունվել է ի գիտություն։</w:t>
            </w:r>
          </w:p>
          <w:p w14:paraId="0D5B851E" w14:textId="77777777" w:rsidR="00B849F8" w:rsidRPr="00B849F8" w:rsidRDefault="00B849F8" w:rsidP="000222DB">
            <w:pPr>
              <w:spacing w:after="0" w:line="360" w:lineRule="auto"/>
              <w:ind w:right="179" w:firstLine="691"/>
              <w:jc w:val="center"/>
              <w:rPr>
                <w:rFonts w:ascii="GHEA Grapalat" w:eastAsia="Times New Roman" w:hAnsi="GHEA Grapalat" w:cs="Times New Roman"/>
                <w:bCs/>
                <w:color w:val="000000"/>
                <w:sz w:val="24"/>
                <w:szCs w:val="24"/>
                <w:lang w:val="hy-AM"/>
              </w:rPr>
            </w:pPr>
            <w:r w:rsidRPr="00B849F8">
              <w:rPr>
                <w:rFonts w:ascii="GHEA Grapalat" w:eastAsia="Times New Roman" w:hAnsi="GHEA Grapalat" w:cs="Times New Roman"/>
                <w:bCs/>
                <w:color w:val="000000"/>
                <w:sz w:val="24"/>
                <w:szCs w:val="24"/>
                <w:lang w:val="hy-AM"/>
              </w:rPr>
              <w:t>Առաջարկվող գործառույթները Հողի և ջրի կոմիտեին կվերապահվեն օրենքների նախագծերի ընդունումից հետո, դրանցում սահմանված վեց ամսյա ժամկետում մշակվող ենթաօրենսդրական իրավական ակտերի մշակման փուլում։</w:t>
            </w:r>
          </w:p>
          <w:p w14:paraId="0B0E8926" w14:textId="77777777" w:rsidR="00B849F8" w:rsidRP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47B02197" w14:textId="77777777" w:rsidR="00B849F8" w:rsidRP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4B056CD4" w14:textId="77777777" w:rsidR="00B849F8" w:rsidRP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A2CEC17"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5119A883"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B849F8">
              <w:rPr>
                <w:rFonts w:ascii="GHEA Grapalat" w:eastAsia="Times New Roman" w:hAnsi="GHEA Grapalat" w:cs="Times New Roman"/>
                <w:b/>
                <w:color w:val="000000"/>
                <w:sz w:val="24"/>
                <w:szCs w:val="24"/>
                <w:lang w:val="hy-AM"/>
              </w:rPr>
              <w:t>2</w:t>
            </w:r>
            <w:r w:rsidRPr="00B849F8">
              <w:rPr>
                <w:rFonts w:ascii="Microsoft JhengHei" w:eastAsia="Microsoft JhengHei" w:hAnsi="Microsoft JhengHei" w:cs="Microsoft JhengHei" w:hint="eastAsia"/>
                <w:b/>
                <w:color w:val="000000"/>
                <w:sz w:val="24"/>
                <w:szCs w:val="24"/>
                <w:lang w:val="hy-AM"/>
              </w:rPr>
              <w:t>․</w:t>
            </w:r>
            <w:r w:rsidRPr="00B849F8">
              <w:rPr>
                <w:rFonts w:ascii="GHEA Grapalat" w:eastAsia="Times New Roman" w:hAnsi="GHEA Grapalat" w:cs="Times New Roman"/>
                <w:b/>
                <w:color w:val="000000"/>
                <w:sz w:val="24"/>
                <w:szCs w:val="24"/>
                <w:lang w:val="hy-AM"/>
              </w:rPr>
              <w:t xml:space="preserve"> </w:t>
            </w:r>
            <w:r w:rsidRPr="00B849F8">
              <w:rPr>
                <w:rFonts w:ascii="GHEA Grapalat" w:eastAsia="Times New Roman" w:hAnsi="GHEA Grapalat" w:cs="GHEA Grapalat"/>
                <w:b/>
                <w:color w:val="000000"/>
                <w:sz w:val="24"/>
                <w:szCs w:val="24"/>
                <w:lang w:val="hy-AM"/>
              </w:rPr>
              <w:t>Ընդունվել</w:t>
            </w:r>
            <w:r w:rsidRPr="00B849F8">
              <w:rPr>
                <w:rFonts w:ascii="GHEA Grapalat" w:eastAsia="Times New Roman" w:hAnsi="GHEA Grapalat" w:cs="Times New Roman"/>
                <w:b/>
                <w:color w:val="000000"/>
                <w:sz w:val="24"/>
                <w:szCs w:val="24"/>
                <w:lang w:val="hy-AM"/>
              </w:rPr>
              <w:t xml:space="preserve"> </w:t>
            </w:r>
            <w:r w:rsidRPr="00B849F8">
              <w:rPr>
                <w:rFonts w:ascii="GHEA Grapalat" w:eastAsia="Times New Roman" w:hAnsi="GHEA Grapalat" w:cs="GHEA Grapalat"/>
                <w:b/>
                <w:color w:val="000000"/>
                <w:sz w:val="24"/>
                <w:szCs w:val="24"/>
                <w:lang w:val="hy-AM"/>
              </w:rPr>
              <w:t>է։</w:t>
            </w:r>
            <w:r w:rsidRPr="00B849F8">
              <w:rPr>
                <w:rFonts w:ascii="GHEA Grapalat" w:eastAsia="Times New Roman" w:hAnsi="GHEA Grapalat" w:cs="Times New Roman"/>
                <w:b/>
                <w:color w:val="000000"/>
                <w:sz w:val="24"/>
                <w:szCs w:val="24"/>
                <w:lang w:val="hy-AM"/>
              </w:rPr>
              <w:t xml:space="preserve"> </w:t>
            </w:r>
          </w:p>
          <w:p w14:paraId="659DEC4A" w14:textId="344834AD" w:rsidR="00112649"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B849F8">
              <w:rPr>
                <w:rFonts w:ascii="GHEA Grapalat" w:eastAsia="Times New Roman" w:hAnsi="GHEA Grapalat" w:cs="GHEA Grapalat"/>
                <w:bCs/>
                <w:color w:val="000000"/>
                <w:sz w:val="24"/>
                <w:szCs w:val="24"/>
                <w:lang w:val="hy-AM"/>
              </w:rPr>
              <w:t>Նախագծի</w:t>
            </w:r>
            <w:r w:rsidRPr="00B849F8">
              <w:rPr>
                <w:rFonts w:ascii="GHEA Grapalat" w:eastAsia="Times New Roman" w:hAnsi="GHEA Grapalat" w:cs="Times New Roman"/>
                <w:bCs/>
                <w:color w:val="000000"/>
                <w:sz w:val="24"/>
                <w:szCs w:val="24"/>
                <w:lang w:val="hy-AM"/>
              </w:rPr>
              <w:t xml:space="preserve"> </w:t>
            </w:r>
            <w:r w:rsidRPr="00B849F8">
              <w:rPr>
                <w:rFonts w:ascii="GHEA Grapalat" w:eastAsia="Times New Roman" w:hAnsi="GHEA Grapalat" w:cs="GHEA Grapalat"/>
                <w:bCs/>
                <w:color w:val="000000"/>
                <w:sz w:val="24"/>
                <w:szCs w:val="24"/>
                <w:lang w:val="hy-AM"/>
              </w:rPr>
              <w:t>համապատասխան</w:t>
            </w:r>
            <w:r w:rsidRPr="00B849F8">
              <w:rPr>
                <w:rFonts w:ascii="GHEA Grapalat" w:eastAsia="Times New Roman" w:hAnsi="GHEA Grapalat" w:cs="Times New Roman"/>
                <w:bCs/>
                <w:color w:val="000000"/>
                <w:sz w:val="24"/>
                <w:szCs w:val="24"/>
                <w:lang w:val="hy-AM"/>
              </w:rPr>
              <w:t xml:space="preserve"> </w:t>
            </w:r>
            <w:r w:rsidRPr="00B849F8">
              <w:rPr>
                <w:rFonts w:ascii="GHEA Grapalat" w:eastAsia="Times New Roman" w:hAnsi="GHEA Grapalat" w:cs="GHEA Grapalat"/>
                <w:bCs/>
                <w:color w:val="000000"/>
                <w:sz w:val="24"/>
                <w:szCs w:val="24"/>
                <w:lang w:val="hy-AM"/>
              </w:rPr>
              <w:t>կետը</w:t>
            </w:r>
            <w:r w:rsidRPr="00B849F8">
              <w:rPr>
                <w:rFonts w:ascii="GHEA Grapalat" w:eastAsia="Times New Roman" w:hAnsi="GHEA Grapalat" w:cs="Times New Roman"/>
                <w:bCs/>
                <w:color w:val="000000"/>
                <w:sz w:val="24"/>
                <w:szCs w:val="24"/>
                <w:lang w:val="hy-AM"/>
              </w:rPr>
              <w:t xml:space="preserve"> </w:t>
            </w:r>
            <w:r w:rsidRPr="00B849F8">
              <w:rPr>
                <w:rFonts w:ascii="GHEA Grapalat" w:eastAsia="Times New Roman" w:hAnsi="GHEA Grapalat" w:cs="GHEA Grapalat"/>
                <w:bCs/>
                <w:color w:val="000000"/>
                <w:sz w:val="24"/>
                <w:szCs w:val="24"/>
                <w:lang w:val="hy-AM"/>
              </w:rPr>
              <w:t>լրամշակվել</w:t>
            </w:r>
            <w:r w:rsidRPr="00B849F8">
              <w:rPr>
                <w:rFonts w:ascii="GHEA Grapalat" w:eastAsia="Times New Roman" w:hAnsi="GHEA Grapalat" w:cs="Times New Roman"/>
                <w:b/>
                <w:color w:val="000000"/>
                <w:sz w:val="24"/>
                <w:szCs w:val="24"/>
                <w:lang w:val="hy-AM"/>
              </w:rPr>
              <w:t xml:space="preserve"> </w:t>
            </w:r>
            <w:r w:rsidRPr="00B849F8">
              <w:rPr>
                <w:rFonts w:ascii="GHEA Grapalat" w:eastAsia="Times New Roman" w:hAnsi="GHEA Grapalat" w:cs="GHEA Grapalat"/>
                <w:b/>
                <w:color w:val="000000"/>
                <w:sz w:val="24"/>
                <w:szCs w:val="24"/>
                <w:lang w:val="hy-AM"/>
              </w:rPr>
              <w:t>է</w:t>
            </w:r>
            <w:r w:rsidRPr="00B849F8">
              <w:rPr>
                <w:rFonts w:ascii="GHEA Grapalat" w:eastAsia="Times New Roman" w:hAnsi="GHEA Grapalat" w:cs="Times New Roman"/>
                <w:b/>
                <w:color w:val="000000"/>
                <w:sz w:val="24"/>
                <w:szCs w:val="24"/>
                <w:lang w:val="hy-AM"/>
              </w:rPr>
              <w:t>։</w:t>
            </w:r>
          </w:p>
          <w:p w14:paraId="79834F86"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9ADF9D1"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760E9E86"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3CC3E7DA"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CE7787B"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CF567A2"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6B94090"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E19EEF4"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7BDD950C"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797FFAAE"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66BA338" w14:textId="77777777" w:rsidR="00D46172" w:rsidRDefault="00D46172"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3AB6A819" w14:textId="77777777" w:rsidR="00980DDA" w:rsidRPr="00112649" w:rsidRDefault="00980DDA"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112649">
              <w:rPr>
                <w:rFonts w:ascii="GHEA Grapalat" w:eastAsia="Times New Roman" w:hAnsi="GHEA Grapalat" w:cs="Times New Roman"/>
                <w:b/>
                <w:color w:val="000000"/>
                <w:sz w:val="24"/>
                <w:szCs w:val="24"/>
                <w:lang w:val="hy-AM"/>
              </w:rPr>
              <w:t>3</w:t>
            </w:r>
            <w:r w:rsidRPr="00112649">
              <w:rPr>
                <w:rFonts w:ascii="Microsoft JhengHei" w:eastAsia="Microsoft JhengHei" w:hAnsi="Microsoft JhengHei" w:cs="Microsoft JhengHei" w:hint="eastAsia"/>
                <w:b/>
                <w:color w:val="000000"/>
                <w:sz w:val="24"/>
                <w:szCs w:val="24"/>
                <w:lang w:val="hy-AM"/>
              </w:rPr>
              <w:t>․</w:t>
            </w:r>
            <w:r w:rsidRPr="00112649">
              <w:rPr>
                <w:rFonts w:ascii="GHEA Grapalat" w:eastAsia="Times New Roman" w:hAnsi="GHEA Grapalat" w:cs="Times New Roman"/>
                <w:b/>
                <w:color w:val="000000"/>
                <w:sz w:val="24"/>
                <w:szCs w:val="24"/>
                <w:lang w:val="hy-AM"/>
              </w:rPr>
              <w:t>Ընդունվել է</w:t>
            </w:r>
          </w:p>
          <w:p w14:paraId="2B678E41"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4585BC76"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327D656"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32791AF" w14:textId="77777777" w:rsidR="00B849F8" w:rsidRDefault="00B849F8"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42B12626" w14:textId="77777777" w:rsidR="00980DDA" w:rsidRPr="00112649" w:rsidRDefault="00980DDA"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w:t>
            </w:r>
            <w:r w:rsidRPr="00112649">
              <w:rPr>
                <w:rFonts w:ascii="Microsoft JhengHei" w:eastAsia="Microsoft JhengHei" w:hAnsi="Microsoft JhengHei" w:cs="Microsoft JhengHei" w:hint="eastAsia"/>
                <w:b/>
                <w:color w:val="000000"/>
                <w:sz w:val="24"/>
                <w:szCs w:val="24"/>
                <w:lang w:val="hy-AM"/>
              </w:rPr>
              <w:t>․</w:t>
            </w:r>
            <w:r w:rsidRPr="00112649">
              <w:rPr>
                <w:rFonts w:ascii="GHEA Grapalat" w:eastAsia="Times New Roman" w:hAnsi="GHEA Grapalat" w:cs="Times New Roman"/>
                <w:b/>
                <w:color w:val="000000"/>
                <w:sz w:val="24"/>
                <w:szCs w:val="24"/>
                <w:lang w:val="hy-AM"/>
              </w:rPr>
              <w:t xml:space="preserve"> Ընդունվել է</w:t>
            </w:r>
          </w:p>
          <w:p w14:paraId="5B7E99B7"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38BB10FF"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4711460" w14:textId="77777777" w:rsidR="00112649" w:rsidRDefault="0011264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7A7802AF" w14:textId="5CEDA828" w:rsidR="00A17BBD" w:rsidRPr="009A40AB" w:rsidRDefault="00A17BBD" w:rsidP="000222DB">
            <w:pPr>
              <w:spacing w:after="0" w:line="360" w:lineRule="auto"/>
              <w:ind w:right="179" w:firstLine="691"/>
              <w:jc w:val="center"/>
              <w:rPr>
                <w:rFonts w:ascii="GHEA Grapalat" w:eastAsia="Times New Roman" w:hAnsi="GHEA Grapalat" w:cs="Times New Roman"/>
                <w:b/>
                <w:color w:val="000000"/>
                <w:sz w:val="24"/>
                <w:szCs w:val="24"/>
                <w:lang w:val="hy-AM"/>
              </w:rPr>
            </w:pPr>
          </w:p>
        </w:tc>
      </w:tr>
      <w:tr w:rsidR="00753769" w:rsidRPr="00E92459" w14:paraId="5FA9B314" w14:textId="77777777" w:rsidTr="000222DB">
        <w:trPr>
          <w:tblCellSpacing w:w="0" w:type="dxa"/>
          <w:jc w:val="center"/>
        </w:trPr>
        <w:tc>
          <w:tcPr>
            <w:tcW w:w="927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53DDF28" w14:textId="26D47AE8" w:rsidR="00753769" w:rsidRPr="00DB3ABD" w:rsidRDefault="004F71F0" w:rsidP="000222DB">
            <w:pPr>
              <w:tabs>
                <w:tab w:val="left" w:pos="0"/>
              </w:tabs>
              <w:spacing w:after="0" w:line="360" w:lineRule="auto"/>
              <w:ind w:right="179" w:firstLine="691"/>
              <w:jc w:val="center"/>
              <w:rPr>
                <w:rFonts w:ascii="GHEA Grapalat" w:hAnsi="GHEA Grapalat"/>
                <w:b/>
                <w:bCs/>
                <w:sz w:val="24"/>
                <w:szCs w:val="24"/>
                <w:lang w:val="hy-AM"/>
              </w:rPr>
            </w:pPr>
            <w:r>
              <w:rPr>
                <w:rFonts w:ascii="GHEA Grapalat" w:hAnsi="GHEA Grapalat"/>
                <w:sz w:val="24"/>
                <w:szCs w:val="24"/>
                <w:lang w:val="hy-AM"/>
              </w:rPr>
              <w:lastRenderedPageBreak/>
              <w:t>Շրջակա միջավայրի</w:t>
            </w:r>
            <w:r w:rsidR="00753769" w:rsidRPr="00B849F8">
              <w:rPr>
                <w:rFonts w:ascii="GHEA Grapalat" w:hAnsi="GHEA Grapalat"/>
                <w:sz w:val="24"/>
                <w:szCs w:val="24"/>
                <w:lang w:val="hy-AM"/>
              </w:rPr>
              <w:t xml:space="preserve"> նախարարություն</w:t>
            </w:r>
          </w:p>
        </w:tc>
        <w:tc>
          <w:tcPr>
            <w:tcW w:w="433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A7064D" w14:textId="71255E2B" w:rsidR="00753769" w:rsidRPr="008C4CF6" w:rsidRDefault="008C4CF6" w:rsidP="000222DB">
            <w:pPr>
              <w:spacing w:after="0" w:line="360" w:lineRule="auto"/>
              <w:ind w:right="179" w:firstLine="691"/>
              <w:jc w:val="center"/>
              <w:rPr>
                <w:rFonts w:ascii="Microsoft YaHei" w:eastAsia="Microsoft YaHei" w:hAnsi="Microsoft YaHei" w:cs="Microsoft YaHei"/>
                <w:b/>
                <w:color w:val="000000"/>
                <w:sz w:val="24"/>
                <w:szCs w:val="24"/>
                <w:lang w:val="hy-AM"/>
              </w:rPr>
            </w:pPr>
            <w:r w:rsidRPr="008C4CF6">
              <w:rPr>
                <w:rFonts w:ascii="GHEA Grapalat" w:eastAsia="Microsoft JhengHei" w:hAnsi="GHEA Grapalat" w:cs="Microsoft JhengHei"/>
                <w:b/>
                <w:color w:val="000000"/>
                <w:sz w:val="24"/>
                <w:szCs w:val="24"/>
                <w:lang w:val="hy-AM"/>
              </w:rPr>
              <w:t>04</w:t>
            </w:r>
            <w:r w:rsidRPr="008C4CF6">
              <w:rPr>
                <w:rFonts w:ascii="Microsoft JhengHei" w:eastAsia="Microsoft JhengHei" w:hAnsi="Microsoft JhengHei" w:cs="Microsoft JhengHei" w:hint="eastAsia"/>
                <w:b/>
                <w:color w:val="000000"/>
                <w:sz w:val="24"/>
                <w:szCs w:val="24"/>
                <w:lang w:val="hy-AM"/>
              </w:rPr>
              <w:t>․</w:t>
            </w:r>
            <w:r w:rsidRPr="008C4CF6">
              <w:rPr>
                <w:rFonts w:ascii="GHEA Grapalat" w:eastAsia="Microsoft JhengHei" w:hAnsi="GHEA Grapalat" w:cs="Microsoft JhengHei"/>
                <w:b/>
                <w:color w:val="000000"/>
                <w:sz w:val="24"/>
                <w:szCs w:val="24"/>
                <w:lang w:val="hy-AM"/>
              </w:rPr>
              <w:t>09</w:t>
            </w:r>
            <w:r w:rsidR="00753769" w:rsidRPr="008C4CF6">
              <w:rPr>
                <w:rFonts w:ascii="Microsoft JhengHei" w:eastAsia="Microsoft JhengHei" w:hAnsi="Microsoft JhengHei" w:cs="Microsoft JhengHei" w:hint="eastAsia"/>
                <w:b/>
                <w:color w:val="000000"/>
                <w:sz w:val="24"/>
                <w:szCs w:val="24"/>
                <w:lang w:val="hy-AM"/>
              </w:rPr>
              <w:t>․</w:t>
            </w:r>
            <w:r w:rsidRPr="008C4CF6">
              <w:rPr>
                <w:rFonts w:ascii="GHEA Grapalat" w:eastAsia="Microsoft JhengHei" w:hAnsi="GHEA Grapalat" w:cs="Microsoft JhengHei"/>
                <w:b/>
                <w:color w:val="000000"/>
                <w:sz w:val="24"/>
                <w:szCs w:val="24"/>
                <w:lang w:val="hy-AM"/>
              </w:rPr>
              <w:t>2026</w:t>
            </w:r>
            <w:r w:rsidRPr="008C4CF6">
              <w:rPr>
                <w:rFonts w:ascii="Microsoft JhengHei" w:eastAsia="Microsoft JhengHei" w:hAnsi="Microsoft JhengHei" w:cs="Microsoft JhengHei"/>
                <w:b/>
                <w:color w:val="000000"/>
                <w:sz w:val="24"/>
                <w:szCs w:val="24"/>
                <w:lang w:val="hy-AM"/>
              </w:rPr>
              <w:t xml:space="preserve"> </w:t>
            </w:r>
            <w:r w:rsidRPr="008C4CF6">
              <w:rPr>
                <w:rFonts w:ascii="Sylfaen" w:eastAsia="Microsoft JhengHei" w:hAnsi="Sylfaen" w:cs="Microsoft JhengHei"/>
                <w:b/>
                <w:color w:val="000000"/>
                <w:sz w:val="24"/>
                <w:szCs w:val="24"/>
                <w:lang w:val="hy-AM"/>
              </w:rPr>
              <w:t>թ</w:t>
            </w:r>
            <w:r w:rsidRPr="008C4CF6">
              <w:rPr>
                <w:rFonts w:ascii="Microsoft YaHei" w:eastAsia="Microsoft YaHei" w:hAnsi="Microsoft YaHei" w:cs="Microsoft YaHei"/>
                <w:b/>
                <w:color w:val="000000"/>
                <w:sz w:val="24"/>
                <w:szCs w:val="24"/>
                <w:lang w:val="hy-AM"/>
              </w:rPr>
              <w:t>․</w:t>
            </w:r>
          </w:p>
        </w:tc>
      </w:tr>
      <w:tr w:rsidR="00753769" w:rsidRPr="0062622F" w14:paraId="5532AEB1" w14:textId="77777777" w:rsidTr="000222DB">
        <w:trPr>
          <w:tblCellSpacing w:w="0" w:type="dxa"/>
          <w:jc w:val="center"/>
        </w:trPr>
        <w:tc>
          <w:tcPr>
            <w:tcW w:w="9270"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C47F0D1" w14:textId="77777777" w:rsidR="00753769" w:rsidRPr="002C41E9" w:rsidRDefault="00753769" w:rsidP="000222DB">
            <w:pPr>
              <w:tabs>
                <w:tab w:val="left" w:pos="0"/>
              </w:tabs>
              <w:spacing w:after="0" w:line="360" w:lineRule="auto"/>
              <w:ind w:right="179" w:firstLine="691"/>
              <w:jc w:val="both"/>
              <w:rPr>
                <w:rFonts w:ascii="GHEA Grapalat" w:hAnsi="GHEA Grapalat"/>
                <w:sz w:val="24"/>
                <w:szCs w:val="24"/>
                <w:lang w:val="hy-AM"/>
              </w:rPr>
            </w:pPr>
          </w:p>
        </w:tc>
        <w:tc>
          <w:tcPr>
            <w:tcW w:w="433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EEE40A4" w14:textId="5809FBD2" w:rsidR="00753769" w:rsidRPr="002C41E9" w:rsidRDefault="008C4CF6" w:rsidP="000222DB">
            <w:pPr>
              <w:spacing w:after="0" w:line="360" w:lineRule="auto"/>
              <w:ind w:right="179" w:firstLine="691"/>
              <w:jc w:val="center"/>
              <w:rPr>
                <w:rFonts w:ascii="GHEA Grapalat" w:eastAsia="Times New Roman" w:hAnsi="GHEA Grapalat" w:cs="Times New Roman"/>
                <w:b/>
                <w:color w:val="000000"/>
                <w:sz w:val="24"/>
                <w:szCs w:val="24"/>
                <w:lang w:val="hy-AM"/>
              </w:rPr>
            </w:pPr>
            <w:r w:rsidRPr="008C4CF6">
              <w:rPr>
                <w:rFonts w:ascii="GHEA Grapalat" w:eastAsia="Times New Roman" w:hAnsi="GHEA Grapalat" w:cs="Times New Roman"/>
                <w:b/>
                <w:color w:val="000000"/>
                <w:sz w:val="24"/>
                <w:szCs w:val="24"/>
                <w:lang w:val="hy-AM"/>
              </w:rPr>
              <w:t>1/04.5/7912-2026</w:t>
            </w:r>
          </w:p>
        </w:tc>
      </w:tr>
      <w:tr w:rsidR="002C41E9" w:rsidRPr="008412B6" w14:paraId="19932657" w14:textId="77777777" w:rsidTr="000222DB">
        <w:trPr>
          <w:trHeight w:val="1427"/>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48336915"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1.</w:t>
            </w:r>
            <w:r w:rsidRPr="008C4CF6">
              <w:rPr>
                <w:rFonts w:ascii="GHEA Grapalat" w:hAnsi="GHEA Grapalat"/>
                <w:sz w:val="24"/>
                <w:szCs w:val="24"/>
                <w:lang w:val="hy-AM"/>
              </w:rPr>
              <w:tab/>
              <w:t>«Կառավարության կառուցվածքի և գործունեության մասին» օրենքում լրացում և փոփոխություններ կատարելու մասին» օրենքի վերաբերյալ առաջարկվում է վերանայել նախագծի 4-րդ հոդվածով սահմանված ձևակերպումը՝  օրենքի  և դրա հոդվածների ուժի մեջ մտնելու վերաբերյալ, հաշվի առնելով, որ նման ձևակերպմամբ  ենթադրվում է երկու առանձին իրավական ակտերի ընդունում, որոնք կարող են ուժի մեջ մտնել տարբեր ամսաթվերով, ուստի անհասկանալի է մնում թե կոնկրետ որ՞օրվան է վերաբերում «հաջորդող ամսվա վերջին աշխատանքային օրը» հաշվարկը,</w:t>
            </w:r>
          </w:p>
          <w:p w14:paraId="7753371F"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2.</w:t>
            </w:r>
            <w:r w:rsidRPr="008C4CF6">
              <w:rPr>
                <w:rFonts w:ascii="GHEA Grapalat" w:hAnsi="GHEA Grapalat"/>
                <w:sz w:val="24"/>
                <w:szCs w:val="24"/>
                <w:lang w:val="hy-AM"/>
              </w:rPr>
              <w:tab/>
              <w:t xml:space="preserve">առաջարկվում է վերանայել նախագծի 4-րդ հոդվածով սահմանված նախագծի 3-րդ հոդվածի ուժի մեջ մտնելու վերաբերյալ ձևակերպումը՝ հաշվի առնելով, որ նախագծի 3-րդ հոդվածը գործառութային կապ ունի բացառապես </w:t>
            </w:r>
            <w:r w:rsidRPr="008C4CF6">
              <w:rPr>
                <w:rFonts w:ascii="GHEA Grapalat" w:hAnsi="GHEA Grapalat"/>
                <w:sz w:val="24"/>
                <w:szCs w:val="24"/>
                <w:lang w:val="hy-AM"/>
              </w:rPr>
              <w:lastRenderedPageBreak/>
              <w:t>Հողի և ջրի կոմիտեի ստեղծման հետ, մինչդեռ նշված խմբագրությամբ դրա ուժի մեջ մտնելը պայմանավորված է նաև Պետական ակտիվների կառավարման կոմիտեի կանոնադրության ուժի մեջ մտնելով,</w:t>
            </w:r>
          </w:p>
          <w:p w14:paraId="4D286658" w14:textId="4E76A110" w:rsidR="002C41E9" w:rsidRPr="009A40AB" w:rsidRDefault="008C4CF6"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3.</w:t>
            </w:r>
            <w:r w:rsidRPr="00980DDA">
              <w:rPr>
                <w:rFonts w:ascii="GHEA Grapalat" w:hAnsi="GHEA Grapalat"/>
                <w:sz w:val="24"/>
                <w:szCs w:val="24"/>
                <w:lang w:val="hy-AM"/>
              </w:rPr>
              <w:tab/>
              <w:t>տարամեկնաբանություններից և գործառույթների հնարավոր կրկնությունից խուսափելու նպատակով՝ առաջարկվում է նախագծի հիմնավորման տեքստում  հստակեցնել և պարզաբանել հողային ռեսուրսների և ջրային ենթակառուցվածքների կառավարման գործառույթների առնչությունը շրջակա միջավայրի նախարարության գործառույթների հետ։</w:t>
            </w:r>
          </w:p>
          <w:p w14:paraId="21EB1437" w14:textId="77777777" w:rsidR="002C41E9" w:rsidRPr="002C41E9" w:rsidRDefault="002C41E9" w:rsidP="000222DB">
            <w:pPr>
              <w:tabs>
                <w:tab w:val="left" w:pos="0"/>
              </w:tabs>
              <w:spacing w:after="0" w:line="360" w:lineRule="auto"/>
              <w:ind w:right="179" w:firstLine="691"/>
              <w:jc w:val="both"/>
              <w:rPr>
                <w:rFonts w:ascii="GHEA Grapalat" w:hAnsi="GHEA Grapalat"/>
                <w:sz w:val="24"/>
                <w:szCs w:val="24"/>
                <w:lang w:val="hy-AM"/>
              </w:rPr>
            </w:pP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52733814" w14:textId="14C5F427" w:rsidR="002C41E9" w:rsidRPr="009A40AB" w:rsidRDefault="00EA13F7"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w:t>
            </w:r>
            <w:r>
              <w:rPr>
                <w:rFonts w:ascii="Microsoft JhengHei" w:eastAsia="Microsoft JhengHei" w:hAnsi="Microsoft JhengHei" w:cs="Microsoft JhengHei"/>
                <w:b/>
                <w:color w:val="000000"/>
                <w:sz w:val="24"/>
                <w:szCs w:val="24"/>
                <w:lang w:val="hy-AM"/>
              </w:rPr>
              <w:t>․</w:t>
            </w:r>
            <w:r w:rsidRPr="00EA13F7">
              <w:rPr>
                <w:rFonts w:ascii="GHEA Grapalat" w:eastAsia="Times New Roman" w:hAnsi="GHEA Grapalat" w:cs="Times New Roman"/>
                <w:b/>
                <w:color w:val="000000"/>
                <w:sz w:val="24"/>
                <w:szCs w:val="24"/>
                <w:lang w:val="hy-AM"/>
              </w:rPr>
              <w:t>Ընդունվել է</w:t>
            </w:r>
          </w:p>
          <w:p w14:paraId="293B36A7" w14:textId="77777777" w:rsidR="002C41E9" w:rsidRPr="009A40AB" w:rsidRDefault="002C41E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469B97B" w14:textId="09343A36" w:rsidR="003E584D" w:rsidRDefault="003E584D"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18DE1903" w14:textId="77777777" w:rsidR="00EA13F7" w:rsidRDefault="00EA13F7"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8D13670" w14:textId="77777777" w:rsidR="00EA13F7" w:rsidRDefault="00EA13F7"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7FC89522" w14:textId="77777777" w:rsidR="00EA13F7" w:rsidRDefault="00EA13F7"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369784C3" w14:textId="77777777" w:rsidR="00EA13F7" w:rsidRDefault="00EA13F7"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6ECAE444" w14:textId="59DC4C19" w:rsidR="00EA13F7" w:rsidRPr="009A40AB" w:rsidRDefault="00EA13F7"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Pr>
                <w:rFonts w:ascii="Microsoft JhengHei" w:eastAsia="Microsoft JhengHei" w:hAnsi="Microsoft JhengHei" w:cs="Microsoft JhengHei"/>
                <w:b/>
                <w:color w:val="000000"/>
                <w:sz w:val="24"/>
                <w:szCs w:val="24"/>
                <w:lang w:val="hy-AM"/>
              </w:rPr>
              <w:t xml:space="preserve">․ </w:t>
            </w:r>
            <w:r w:rsidRPr="00EA13F7">
              <w:rPr>
                <w:rFonts w:ascii="GHEA Grapalat" w:eastAsia="Times New Roman" w:hAnsi="GHEA Grapalat" w:cs="Times New Roman"/>
                <w:b/>
                <w:color w:val="000000"/>
                <w:sz w:val="24"/>
                <w:szCs w:val="24"/>
                <w:lang w:val="hy-AM"/>
              </w:rPr>
              <w:t>Ընդունվել է</w:t>
            </w:r>
          </w:p>
          <w:p w14:paraId="730EA5FB" w14:textId="77777777" w:rsidR="002C41E9" w:rsidRPr="009A40AB" w:rsidRDefault="002C41E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2A2755D2" w14:textId="6B29DA0D" w:rsidR="002C41E9" w:rsidRDefault="002C41E9"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5C107740" w14:textId="77777777" w:rsidR="00980DDA" w:rsidRDefault="00980DDA"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02A30191" w14:textId="77777777" w:rsidR="00980DDA" w:rsidRDefault="00980DDA"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3B2E6E04" w14:textId="77777777" w:rsidR="00980DDA" w:rsidRDefault="00980DDA" w:rsidP="000222DB">
            <w:pPr>
              <w:spacing w:after="0" w:line="360" w:lineRule="auto"/>
              <w:ind w:right="179" w:firstLine="691"/>
              <w:jc w:val="center"/>
              <w:rPr>
                <w:rFonts w:ascii="GHEA Grapalat" w:eastAsia="Times New Roman" w:hAnsi="GHEA Grapalat" w:cs="Times New Roman"/>
                <w:b/>
                <w:color w:val="000000"/>
                <w:sz w:val="24"/>
                <w:szCs w:val="24"/>
                <w:lang w:val="hy-AM"/>
              </w:rPr>
            </w:pPr>
          </w:p>
          <w:p w14:paraId="5151B553" w14:textId="089D2148" w:rsidR="00980DDA" w:rsidRPr="00980DDA" w:rsidRDefault="002372A0" w:rsidP="000222DB">
            <w:pPr>
              <w:spacing w:after="0" w:line="360" w:lineRule="auto"/>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sidR="00980DDA" w:rsidRPr="00980DDA">
              <w:rPr>
                <w:rFonts w:ascii="Microsoft JhengHei" w:eastAsia="Microsoft JhengHei" w:hAnsi="Microsoft JhengHei" w:cs="Microsoft JhengHei" w:hint="eastAsia"/>
                <w:b/>
                <w:color w:val="000000"/>
                <w:sz w:val="24"/>
                <w:szCs w:val="24"/>
                <w:lang w:val="hy-AM"/>
              </w:rPr>
              <w:t>․</w:t>
            </w:r>
            <w:r w:rsidR="00980DDA" w:rsidRPr="00980DDA">
              <w:rPr>
                <w:rFonts w:ascii="GHEA Grapalat" w:eastAsia="Times New Roman" w:hAnsi="GHEA Grapalat" w:cs="GHEA Grapalat"/>
                <w:b/>
                <w:color w:val="000000"/>
                <w:sz w:val="24"/>
                <w:szCs w:val="24"/>
                <w:lang w:val="hy-AM"/>
              </w:rPr>
              <w:t>Չի</w:t>
            </w:r>
            <w:r w:rsidR="00980DDA" w:rsidRPr="00980DDA">
              <w:rPr>
                <w:rFonts w:ascii="GHEA Grapalat" w:eastAsia="Times New Roman" w:hAnsi="GHEA Grapalat" w:cs="Times New Roman"/>
                <w:b/>
                <w:color w:val="000000"/>
                <w:sz w:val="24"/>
                <w:szCs w:val="24"/>
                <w:lang w:val="hy-AM"/>
              </w:rPr>
              <w:t xml:space="preserve"> </w:t>
            </w:r>
            <w:r w:rsidR="00980DDA" w:rsidRPr="00980DDA">
              <w:rPr>
                <w:rFonts w:ascii="GHEA Grapalat" w:eastAsia="Times New Roman" w:hAnsi="GHEA Grapalat" w:cs="GHEA Grapalat"/>
                <w:b/>
                <w:color w:val="000000"/>
                <w:sz w:val="24"/>
                <w:szCs w:val="24"/>
                <w:lang w:val="hy-AM"/>
              </w:rPr>
              <w:t>ընդունվել</w:t>
            </w:r>
            <w:r w:rsidR="00980DDA" w:rsidRPr="00980DDA">
              <w:rPr>
                <w:rFonts w:ascii="GHEA Grapalat" w:eastAsia="Times New Roman" w:hAnsi="GHEA Grapalat" w:cs="Times New Roman"/>
                <w:b/>
                <w:color w:val="000000"/>
                <w:sz w:val="24"/>
                <w:szCs w:val="24"/>
                <w:lang w:val="hy-AM"/>
              </w:rPr>
              <w:t xml:space="preserve"> </w:t>
            </w:r>
          </w:p>
          <w:p w14:paraId="42142318" w14:textId="4D682A2E" w:rsidR="002C41E9" w:rsidRPr="00B849F8" w:rsidRDefault="00B849F8" w:rsidP="000222DB">
            <w:pPr>
              <w:spacing w:after="0" w:line="360" w:lineRule="auto"/>
              <w:ind w:right="179" w:firstLine="691"/>
              <w:jc w:val="center"/>
              <w:rPr>
                <w:rFonts w:ascii="GHEA Grapalat" w:eastAsia="Times New Roman" w:hAnsi="GHEA Grapalat" w:cs="Times New Roman"/>
                <w:bCs/>
                <w:color w:val="000000"/>
                <w:sz w:val="24"/>
                <w:szCs w:val="24"/>
                <w:lang w:val="hy-AM"/>
              </w:rPr>
            </w:pPr>
            <w:r w:rsidRPr="00B849F8">
              <w:rPr>
                <w:rFonts w:ascii="GHEA Grapalat" w:eastAsia="Times New Roman" w:hAnsi="GHEA Grapalat" w:cs="Times New Roman"/>
                <w:bCs/>
                <w:color w:val="000000"/>
                <w:sz w:val="24"/>
                <w:szCs w:val="24"/>
                <w:lang w:val="hy-AM"/>
              </w:rPr>
              <w:t>Ներկայացված նախագծերի շրջանակներում հողային ռեսուրսների և ջրային ենթակառուցվածքների կառավարման գործառույթների առնչությունը շրջակա միջավայրի նախարարության գործառույթների հետ չի համադրվում։</w:t>
            </w:r>
          </w:p>
        </w:tc>
      </w:tr>
      <w:tr w:rsidR="009E117C" w:rsidRPr="00F81CCA" w14:paraId="27DB6B52" w14:textId="77777777" w:rsidTr="000222DB">
        <w:trPr>
          <w:trHeight w:val="825"/>
          <w:tblCellSpacing w:w="0" w:type="dxa"/>
          <w:jc w:val="center"/>
        </w:trPr>
        <w:tc>
          <w:tcPr>
            <w:tcW w:w="9270" w:type="dxa"/>
            <w:vMerge w:val="restart"/>
            <w:tcBorders>
              <w:top w:val="outset" w:sz="6" w:space="0" w:color="auto"/>
              <w:left w:val="outset" w:sz="6" w:space="0" w:color="auto"/>
            </w:tcBorders>
            <w:shd w:val="clear" w:color="auto" w:fill="D9D9D9" w:themeFill="background1" w:themeFillShade="D9"/>
            <w:vAlign w:val="center"/>
          </w:tcPr>
          <w:p w14:paraId="4562832B" w14:textId="77777777" w:rsidR="009E117C" w:rsidRPr="009204D1" w:rsidRDefault="009E117C"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sidRPr="009204D1">
              <w:rPr>
                <w:rFonts w:ascii="GHEA Grapalat" w:hAnsi="GHEA Grapalat"/>
                <w:b/>
                <w:bCs/>
                <w:sz w:val="24"/>
                <w:szCs w:val="24"/>
                <w:lang w:val="hy-AM"/>
              </w:rPr>
              <w:lastRenderedPageBreak/>
              <w:t xml:space="preserve">ՀՀ Վարչապետի աշխատակազմի </w:t>
            </w:r>
            <w:r w:rsidRPr="004F71F0">
              <w:rPr>
                <w:rFonts w:ascii="GHEA Grapalat" w:hAnsi="GHEA Grapalat"/>
                <w:b/>
                <w:bCs/>
                <w:sz w:val="24"/>
                <w:szCs w:val="24"/>
                <w:lang w:val="hy-AM"/>
              </w:rPr>
              <w:t>Քաղաքացիական ծառայության գրասենյակ</w:t>
            </w:r>
          </w:p>
        </w:tc>
        <w:tc>
          <w:tcPr>
            <w:tcW w:w="4338" w:type="dxa"/>
            <w:gridSpan w:val="2"/>
            <w:tcBorders>
              <w:top w:val="outset" w:sz="6" w:space="0" w:color="auto"/>
              <w:left w:val="outset" w:sz="6" w:space="0" w:color="auto"/>
            </w:tcBorders>
            <w:shd w:val="clear" w:color="auto" w:fill="D9D9D9" w:themeFill="background1" w:themeFillShade="D9"/>
            <w:vAlign w:val="center"/>
          </w:tcPr>
          <w:p w14:paraId="1B585C58" w14:textId="7C0A3E1E" w:rsidR="009E117C" w:rsidRPr="008C4CF6" w:rsidRDefault="008C4CF6" w:rsidP="000222DB">
            <w:pPr>
              <w:tabs>
                <w:tab w:val="left" w:pos="0"/>
              </w:tabs>
              <w:spacing w:after="0" w:line="360" w:lineRule="auto"/>
              <w:ind w:right="179" w:firstLine="691"/>
              <w:jc w:val="center"/>
              <w:rPr>
                <w:rFonts w:ascii="GHEA Grapalat" w:eastAsia="Microsoft YaHei" w:hAnsi="GHEA Grapalat" w:cs="Microsoft YaHei"/>
                <w:b/>
                <w:bCs/>
                <w:color w:val="000000"/>
                <w:sz w:val="24"/>
                <w:szCs w:val="24"/>
                <w:lang w:val="hy-AM"/>
              </w:rPr>
            </w:pPr>
            <w:r w:rsidRPr="008C4CF6">
              <w:rPr>
                <w:rFonts w:ascii="GHEA Grapalat" w:eastAsia="Times New Roman" w:hAnsi="GHEA Grapalat" w:cs="Times New Roman"/>
                <w:b/>
                <w:bCs/>
                <w:color w:val="000000"/>
                <w:sz w:val="24"/>
                <w:szCs w:val="24"/>
                <w:lang w:val="hy-AM"/>
              </w:rPr>
              <w:t>03</w:t>
            </w:r>
            <w:r w:rsidRPr="008C4CF6">
              <w:rPr>
                <w:rFonts w:ascii="Microsoft JhengHei" w:eastAsia="Microsoft JhengHei" w:hAnsi="Microsoft JhengHei" w:cs="Microsoft JhengHei" w:hint="eastAsia"/>
                <w:b/>
                <w:bCs/>
                <w:color w:val="000000"/>
                <w:sz w:val="24"/>
                <w:szCs w:val="24"/>
                <w:lang w:val="hy-AM"/>
              </w:rPr>
              <w:t>․</w:t>
            </w:r>
            <w:r w:rsidRPr="008C4CF6">
              <w:rPr>
                <w:rFonts w:ascii="GHEA Grapalat" w:eastAsia="Microsoft JhengHei" w:hAnsi="GHEA Grapalat" w:cs="Microsoft JhengHei"/>
                <w:b/>
                <w:bCs/>
                <w:color w:val="000000"/>
                <w:sz w:val="24"/>
                <w:szCs w:val="24"/>
                <w:lang w:val="hy-AM"/>
              </w:rPr>
              <w:t>09</w:t>
            </w:r>
            <w:r w:rsidRPr="008C4CF6">
              <w:rPr>
                <w:rFonts w:ascii="Microsoft JhengHei" w:eastAsia="Microsoft JhengHei" w:hAnsi="Microsoft JhengHei" w:cs="Microsoft JhengHei" w:hint="eastAsia"/>
                <w:b/>
                <w:bCs/>
                <w:color w:val="000000"/>
                <w:sz w:val="24"/>
                <w:szCs w:val="24"/>
                <w:lang w:val="hy-AM"/>
              </w:rPr>
              <w:t>․</w:t>
            </w:r>
            <w:r w:rsidRPr="008C4CF6">
              <w:rPr>
                <w:rFonts w:ascii="GHEA Grapalat" w:eastAsia="Microsoft JhengHei" w:hAnsi="GHEA Grapalat" w:cs="Microsoft JhengHei"/>
                <w:b/>
                <w:bCs/>
                <w:color w:val="000000"/>
                <w:sz w:val="24"/>
                <w:szCs w:val="24"/>
                <w:lang w:val="hy-AM"/>
              </w:rPr>
              <w:t>2026 թ</w:t>
            </w:r>
            <w:r w:rsidRPr="008C4CF6">
              <w:rPr>
                <w:rFonts w:ascii="Microsoft JhengHei" w:eastAsia="Microsoft JhengHei" w:hAnsi="Microsoft JhengHei" w:cs="Microsoft JhengHei" w:hint="eastAsia"/>
                <w:b/>
                <w:bCs/>
                <w:color w:val="000000"/>
                <w:sz w:val="24"/>
                <w:szCs w:val="24"/>
                <w:lang w:val="hy-AM"/>
              </w:rPr>
              <w:t>․</w:t>
            </w:r>
          </w:p>
        </w:tc>
      </w:tr>
      <w:tr w:rsidR="009E117C" w:rsidRPr="00F81CCA" w14:paraId="558329DB" w14:textId="77777777" w:rsidTr="000222DB">
        <w:trPr>
          <w:trHeight w:val="825"/>
          <w:tblCellSpacing w:w="0" w:type="dxa"/>
          <w:jc w:val="center"/>
        </w:trPr>
        <w:tc>
          <w:tcPr>
            <w:tcW w:w="9270" w:type="dxa"/>
            <w:vMerge/>
            <w:tcBorders>
              <w:left w:val="outset" w:sz="6" w:space="0" w:color="auto"/>
            </w:tcBorders>
            <w:shd w:val="clear" w:color="auto" w:fill="D9D9D9" w:themeFill="background1" w:themeFillShade="D9"/>
            <w:vAlign w:val="center"/>
          </w:tcPr>
          <w:p w14:paraId="5D2E6A6E" w14:textId="77777777" w:rsidR="009E117C" w:rsidRPr="009204D1" w:rsidRDefault="009E117C" w:rsidP="000222DB">
            <w:pPr>
              <w:tabs>
                <w:tab w:val="left" w:pos="0"/>
              </w:tabs>
              <w:spacing w:after="0" w:line="360" w:lineRule="auto"/>
              <w:ind w:right="179" w:firstLine="691"/>
              <w:jc w:val="center"/>
              <w:rPr>
                <w:rFonts w:ascii="GHEA Grapalat" w:hAnsi="GHEA Grapalat"/>
                <w:b/>
                <w:bCs/>
                <w:sz w:val="24"/>
                <w:szCs w:val="24"/>
                <w:lang w:val="hy-AM"/>
              </w:rPr>
            </w:pPr>
          </w:p>
        </w:tc>
        <w:tc>
          <w:tcPr>
            <w:tcW w:w="4338" w:type="dxa"/>
            <w:gridSpan w:val="2"/>
            <w:tcBorders>
              <w:top w:val="outset" w:sz="6" w:space="0" w:color="auto"/>
              <w:left w:val="outset" w:sz="6" w:space="0" w:color="auto"/>
            </w:tcBorders>
            <w:shd w:val="clear" w:color="auto" w:fill="D9D9D9" w:themeFill="background1" w:themeFillShade="D9"/>
            <w:vAlign w:val="center"/>
          </w:tcPr>
          <w:p w14:paraId="58B5E79C" w14:textId="5CDF036D" w:rsidR="009E117C" w:rsidRPr="008C4CF6" w:rsidRDefault="008C4CF6"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sidRPr="008C4CF6">
              <w:rPr>
                <w:rFonts w:ascii="GHEA Grapalat" w:eastAsia="Times New Roman" w:hAnsi="GHEA Grapalat" w:cs="Times New Roman"/>
                <w:b/>
                <w:bCs/>
                <w:color w:val="000000"/>
                <w:sz w:val="24"/>
                <w:szCs w:val="24"/>
                <w:lang w:val="hy-AM"/>
              </w:rPr>
              <w:t>42/43.7/30545-2026</w:t>
            </w:r>
          </w:p>
        </w:tc>
      </w:tr>
      <w:tr w:rsidR="00687DDE" w:rsidRPr="008412B6" w14:paraId="0B59648D" w14:textId="77777777" w:rsidTr="000222DB">
        <w:trPr>
          <w:trHeight w:val="167"/>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4128FDC1"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1. Փաթեթում ներառված «Կառավարության կառուցվածքի և գործունեության մասին» օրենքում լրացում և փոփոխություններ կատարելու մասին» օրենքի նախագծի 3-րդ հոդվածով առաջարկվում է «Կառավարության կառուցվածքի և գործունեության մասին» օրենքի հավելվածի 15-րդ կետից հանել «գյուղատնտեսական հողերի մշտադիտարկման, արդյունավետ օգտագործման, մելիորատիվ վիճակի բարելավման ու պահպանման,» բառերը։</w:t>
            </w:r>
          </w:p>
          <w:p w14:paraId="5C9BA1B0"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 Այս կապակցությամբ հարկ է նկատի ունենալ, որ «Կառավարության կառուցվածքի և գործունեության մասին օրենքում փոփոխություններ կատարելու </w:t>
            </w:r>
            <w:r w:rsidRPr="008C4CF6">
              <w:rPr>
                <w:rFonts w:ascii="GHEA Grapalat" w:hAnsi="GHEA Grapalat"/>
                <w:sz w:val="24"/>
                <w:szCs w:val="24"/>
                <w:lang w:val="hy-AM"/>
              </w:rPr>
              <w:lastRenderedPageBreak/>
              <w:t>մասին»  2026 թվականի օգոստոսի 27-ի ՀՕ-413-Ն օրենքով (ուժի մեջ է մտել 2026 թվականի սեպտեմբերի 1-ից) նոր խմբագրությամբ է շարադրվել օրենքի հավելվածի 15-րդ կետը, որով արդեն իսկ Էկոնոմիկայի նախարարությանն վերապահված գործունեության հիմնական ոլորտներից հանվել է մելիորատիվ վիճակի բարելավման ու պահպանման գործառույթը։</w:t>
            </w:r>
          </w:p>
          <w:p w14:paraId="5996CF34"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Ելնելով վերոգրյալից՝ առաջարկում ենք քննարկվող նախագծի 3-րդ հոդվածը վերանայել։</w:t>
            </w:r>
          </w:p>
          <w:p w14:paraId="0997D7CF"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2. Փաթեթում ներառված «Պետական կառավարման համակարգի մարմինների մասին» օրենքում լրացումներ և փոփոխություններ կատարելու մասին» օրենքի նախագծի (այսուհետ՝ Նախագիծ)՝</w:t>
            </w:r>
          </w:p>
          <w:p w14:paraId="213ED27A"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1) 4-րդ հոդվածով նախատեսվում է սահմանել, որ Ջրային կոմիտեն և Պետական գույքի կառավարման կոմիտեն վերակազմակերպվում են համապատասխանաբար Հողի և ջրի կոմիտեի և Պետական ակտիվների կառավարման կոմիտեի՝ որպես Կառավարությանը ենթակա մարմիններ։ Միաժամանակ, Նախագծով նախատեսվում է, որ Ջրային կոմիտեի և Պետական գույքի կառավարման կոմիտեի իրավունքներն ու պարտականություններն իրավահաջորդության սկզբունքով փոխանցվում են համապատասխանաբար Հողի և ջրի կոմիտեին և Պետական ակտիվների կառավարման կոմիտեին։</w:t>
            </w:r>
          </w:p>
          <w:p w14:paraId="021D6798"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Այս առնչությամբ, նախ և առաջ, հարկ է նկատել, որ «Կառավարչական իրավահարաբերությունների կարգավորման մասին» օրենքի 2-րդ հոդվածի համաձայն՝ կառավարչական իրավահարաբերություններ են պետական մարմինների կառուցվածքի, կանոնադրության հաստատման, կառավարման, ղեկավարման, ենթակա և հաշվետու լինելու, կառուցվածքային </w:t>
            </w:r>
            <w:r w:rsidRPr="008C4CF6">
              <w:rPr>
                <w:rFonts w:ascii="GHEA Grapalat" w:hAnsi="GHEA Grapalat"/>
                <w:sz w:val="24"/>
                <w:szCs w:val="24"/>
                <w:lang w:val="hy-AM"/>
              </w:rPr>
              <w:lastRenderedPageBreak/>
              <w:t>փոփոխությունների և վերակազմակերպումների հետ կապված հարաբերությունները։ Նույն օրենքի 22-րդ հոդվածի 1-ին մասով սահմանվում է, որ պետական մարմինը վերակազմակերպվում է միաձուլման, միացման, բաժանման, առանձնացման կամ վերակազմավորման միջոցով։</w:t>
            </w:r>
          </w:p>
          <w:p w14:paraId="3D1BDA75"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Միաժամանակ, Վարչապետի 2019 թվականի մարտի 29-ի N 170-Ն որոշման հավելվածի 4-րդ կետի համաձայն՝ համապատասխան մարմնի վերակազմակերպումն իրականացվում է միաձուլման, միացման, առանձնացման, բաժանման կամ վերակազմավորման եղանակներով, իսկ նույն որոշման հավելվածի 8-րդ կետի 5-րդ ենթակետով վերակազմավորումը բնորոշվում է որպես տվյալ մարմնի կարգավիճակի փոփոխություն։ </w:t>
            </w:r>
          </w:p>
          <w:p w14:paraId="709882BC"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Վերոգրյալից հետևում է, որ վերակազմակերպումը պետք է պայմանավորված լինի օրենքով նախատեսված վերակազմակերպման եղանակներից որևէ մեկի փաստացի առկայությամբ։ Մինչդեռ Նախագծով առաջարկվող կարգավորումների բովանդակությունից չի բխում, որ Ջրային կոմիտեն կամ Պետական գույքի կառավարման կոմիտեն վերակազմակերպվում են օրենքով նախատեսված որևէ եղանակով։</w:t>
            </w:r>
          </w:p>
          <w:p w14:paraId="25DC5B09"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Ավելին, Փաթեթի և Փաթեթին կից ներկայացված հիմնավորումից (այսուհետ՝ Հիմնավորում) բխում է, որ փոփոխության արդյունքում Ջրային կոմիտեի կամ Պետական գույքի կառավարման կոմիտեի կարգավիճակը չի փոփոխվում։ Փոխարենը փոփոխվում է համապատասխան մարմինների ենթակայությունը՝ նախարարության ենթակայությունից դրանք փոխանցելով Կառավարության ենթակայությանը, ինչպես նաև փոփոխվում է դրանց անվանումը, և միաժամանակ նախատեսվում է Էկոնոմիկայի նախարարությունից </w:t>
            </w:r>
            <w:r w:rsidRPr="008C4CF6">
              <w:rPr>
                <w:rFonts w:ascii="GHEA Grapalat" w:hAnsi="GHEA Grapalat"/>
                <w:sz w:val="24"/>
                <w:szCs w:val="24"/>
                <w:lang w:val="hy-AM"/>
              </w:rPr>
              <w:lastRenderedPageBreak/>
              <w:t>որոշակի գործառույթների փոխանցում համապատասխան կոմիտեին։</w:t>
            </w:r>
          </w:p>
          <w:p w14:paraId="119D421D"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Այս կապակցությամբ հարկ է նկատել, որ «Կառավարչական իրավահարաբերությունների կարգավորման մասին» օրենքի 21-րդ հոդվածի 4-րդ և 5-րդ մասերի համակցության համաձայն՝ ենթակա պետական մարմնի անվանումն առանց կառուցվածքային փոփոխություն իրականացնելու կարող է փոփոխվել, որն աշխատանքային հարաբերությունների դադարման հիմք չէ:</w:t>
            </w:r>
          </w:p>
          <w:p w14:paraId="58FDFDD8"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Հետևաբար, առաջարկվող փոփոխությունների բնույթը չի համապատասխանում «վերակազմակերպում» հասկացության իրավական բովանդակությանը, այլ, ըստ էության, վերաբերում են պետական կառավարման համակարգի մարմինների ենթակայության, անվանման և գործառութային շրջանակի փոփոխությանը։</w:t>
            </w:r>
          </w:p>
          <w:p w14:paraId="33C7A282"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26AE1FED"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30EE6520"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608ED4D"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07817713"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03D0A5F8"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094E4A95"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7AC83390"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B489FA5"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79CB1D21"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308D14E"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3B95EF31"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3857E281"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7AFF991F"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7AD24E2F"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4E7D60B6"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3E0B278A"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7961A9DF"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B8633E7"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03ACCEF0"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D9D2DE3"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0DDF9B12"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9F6D309"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538AC04"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018AED4E"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2896ADF7"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10E6FE4B"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2E7F729"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66CEC0FE"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59A9AB8E"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45EDC69F" w14:textId="77777777" w:rsidR="009E4C97" w:rsidRDefault="009E4C97" w:rsidP="000222DB">
            <w:pPr>
              <w:tabs>
                <w:tab w:val="left" w:pos="0"/>
              </w:tabs>
              <w:spacing w:after="0" w:line="360" w:lineRule="auto"/>
              <w:ind w:right="179" w:firstLine="691"/>
              <w:jc w:val="both"/>
              <w:rPr>
                <w:rFonts w:ascii="GHEA Grapalat" w:hAnsi="GHEA Grapalat"/>
                <w:sz w:val="24"/>
                <w:szCs w:val="24"/>
                <w:highlight w:val="yellow"/>
                <w:lang w:val="hy-AM"/>
              </w:rPr>
            </w:pPr>
          </w:p>
          <w:p w14:paraId="230020DC" w14:textId="5D2740CC" w:rsidR="008C4CF6" w:rsidRPr="00980DDA" w:rsidRDefault="008C4CF6"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 xml:space="preserve">Միաժամանակ, Նախագծի 4-րդ հոդվածով նախատեսվում է, որ Էկոնոմիկայի նախարարության գյուղատնտեսական հողերի մշտադիտարկման, արդյունավետ օգտագործման, մելիորատիվ վիճակի բարելավման ու պահպանման գործառույթներին առնչվող իրավունքներն ու </w:t>
            </w:r>
            <w:r w:rsidRPr="00980DDA">
              <w:rPr>
                <w:rFonts w:ascii="GHEA Grapalat" w:hAnsi="GHEA Grapalat"/>
                <w:sz w:val="24"/>
                <w:szCs w:val="24"/>
                <w:lang w:val="hy-AM"/>
              </w:rPr>
              <w:lastRenderedPageBreak/>
              <w:t>պարտականությունները փոխանցվում են Կառավարությանը ենթակա Պետական ակտիվների կառավարման կոմիտեին՝ իրավահաջորդության սկզբունքով։</w:t>
            </w:r>
          </w:p>
          <w:p w14:paraId="56F96625" w14:textId="77777777" w:rsidR="008C4CF6" w:rsidRPr="00980DDA" w:rsidRDefault="008C4CF6"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Այս կարգավորման մասով նույնպես անհրաժեշտ է հստակեցնել դրա իրավական բնույթը</w:t>
            </w:r>
            <w:r w:rsidRPr="00980DDA">
              <w:rPr>
                <w:rFonts w:ascii="Microsoft JhengHei" w:eastAsia="Microsoft JhengHei" w:hAnsi="Microsoft JhengHei" w:cs="Microsoft JhengHei" w:hint="eastAsia"/>
                <w:sz w:val="24"/>
                <w:szCs w:val="24"/>
                <w:lang w:val="hy-AM"/>
              </w:rPr>
              <w:t>․</w:t>
            </w:r>
            <w:r w:rsidRPr="00980DDA">
              <w:rPr>
                <w:rFonts w:ascii="GHEA Grapalat" w:hAnsi="GHEA Grapalat"/>
                <w:sz w:val="24"/>
                <w:szCs w:val="24"/>
                <w:lang w:val="hy-AM"/>
              </w:rPr>
              <w:t xml:space="preserve"> եթե տվյալ դեպքում չի իրականացվում Էկոնոմիկայի նախարարության վերակազմակերպում, ապա նախարարության որոշակի գործառույթների փոխանցումը այլ պետական մարմնի ինքնին չի կարող հիմք հանդիսանալ «իրավահաջորդության» ինստիտուտի կիրառման համար։ Հետևաբար, անհրաժեշտ է սահմանել ոչ թե իրավահաջորդություն, այլ համապատասխան գործառույթների, դրանց իրականացման համար անհրաժեշտ լիազորությունների, առկայության դեպքում՝ գույքի, փաստաթղթերի, տեղեկատվության և, անհրաժեշտության դեպքում, համապատասխան ընթացիկ վարչական գործընթացների փոխանցման կարգը, ինչպես նաև փոխանցման ժամկետները։</w:t>
            </w:r>
          </w:p>
          <w:p w14:paraId="38D08B8F" w14:textId="77777777" w:rsidR="008C4CF6" w:rsidRPr="00980DDA" w:rsidRDefault="008C4CF6"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Առանձին կարգավորման կարիք ունի նաև նշված գործառույթներն իրականացնող քաղաքացիական ծառայողների իրավական կարգավիճակի հարցը։ Նախագծով Էկոնոմիկայի նախարարությունից գյուղատնտեսական հողերի մշտադիտարկման, արդյունավետ օգտագործման, մելիորատիվ վիճակի բարելավման ու պահպանման գործառույթների փոխանցման պարագայում ո՛չ Նախագծով, ո՛չ Հիմնավորմամբ հստակեցված չէ այդ գործառույթներն իրականացնող քաղաքացիական ծառայողների հետագա կարգավիճակի հարցը։</w:t>
            </w:r>
          </w:p>
          <w:p w14:paraId="3386B8ED"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980DDA">
              <w:rPr>
                <w:rFonts w:ascii="GHEA Grapalat" w:hAnsi="GHEA Grapalat"/>
                <w:sz w:val="24"/>
                <w:szCs w:val="24"/>
                <w:lang w:val="hy-AM"/>
              </w:rPr>
              <w:t xml:space="preserve">Միաժամանակ, հաշվի առնելով, որ վերոնշյալ կարգավորումները ոչ թե Նախագծի հիմնական կարգավորման առարկան են, այլ դրա ուժի մեջ մտնելու և կիրառման հետ կապված անցումային բնույթի միջոցառումներ, առաջարկում ենք </w:t>
            </w:r>
            <w:r w:rsidRPr="00980DDA">
              <w:rPr>
                <w:rFonts w:ascii="GHEA Grapalat" w:hAnsi="GHEA Grapalat"/>
                <w:sz w:val="24"/>
                <w:szCs w:val="24"/>
                <w:lang w:val="hy-AM"/>
              </w:rPr>
              <w:lastRenderedPageBreak/>
              <w:t>դրանք առանձնացնել հիմնական կարգավորումներից և ներառել Նախագծի 5-րդ հոդվածում՝ որպես անցումային դրույթներ։</w:t>
            </w:r>
          </w:p>
          <w:p w14:paraId="52713CFB"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Ելնելով ողջ վերոգրյալից՝ առաջարկում ենք Փաթեթիի և Հիմնավորման ամբողջ տեքստից հանել «վերակազմակերպում», «իրավահաջորդություն» և դրանցից բխող իրավական հետևանքների վերաբերյալ կարգավորումները՝ համապատասխան փոփոխությունները ներկայացնելով դրանց իրավական բնույթին համապատասխան, ինչպես նաև հստակեցնել փոխանցվող գործառույթներն իրականացնող քաղաքացիական ծառայողների հետագա կարգավիճակը և հաստիքների հարցը։ </w:t>
            </w:r>
          </w:p>
          <w:p w14:paraId="5D3D3DB4"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2) Նախագծի 3-րդ հոդվածով առաջարկվում է «Պետական կառավարման համակարգի մարմինների մասին» օրենքի 9-րդ հոդվածի 3-րդ մասի 23-րդ կետում «Պետական գույքի կառավարման կոմիտե» բառերը փոխարինել «Պետական ակտիվների կառավարման կոմիտե» բառերով։</w:t>
            </w:r>
          </w:p>
          <w:p w14:paraId="1174F809"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Միաժամանակ, հաշվի առնելով Նախագծով առաջարկվող փոփոխությունների համակարգային տրամաբանությունը՝ անհրաժեշտ է վերանայել նաև նույն հոդվածի 3-րդ մասի 16-րդ կետի բովանդակությունը, որով պետական կառավարման համակարգի համապատասխան մարմինների շարքում շարունակում է նշվել Ջրային կոմիտեն։ </w:t>
            </w:r>
          </w:p>
          <w:p w14:paraId="4F5C3C59"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Ելնելով վերոգրյալի՝ առաջարկում ենք Նախագծի 3-րդ հոդվածով նախատեսվող փոփոխությունը լրացնել՝ «Պետական կառավարման համակարգի մարմինների մասին» օրենքի 9-րդ հոդվածի 3-րդ մասի 16-րդ կետում «Ջրային կոմիտե» բառերը փոխարինելով «Հողի և ջրի կոմիտե» բառերով։</w:t>
            </w:r>
          </w:p>
          <w:p w14:paraId="2083FC53" w14:textId="77777777" w:rsidR="008C4CF6" w:rsidRPr="009E4C97"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 xml:space="preserve">3) </w:t>
            </w:r>
            <w:r w:rsidRPr="009E4C97">
              <w:rPr>
                <w:rFonts w:ascii="GHEA Grapalat" w:hAnsi="GHEA Grapalat"/>
                <w:sz w:val="24"/>
                <w:szCs w:val="24"/>
                <w:lang w:val="hy-AM"/>
              </w:rPr>
              <w:t xml:space="preserve">Նախագծի 5-րդ հոդվածի 2-րդ կետի 2-րդ ենթակետով նախատեսվում է </w:t>
            </w:r>
            <w:r w:rsidRPr="009E4C97">
              <w:rPr>
                <w:rFonts w:ascii="GHEA Grapalat" w:hAnsi="GHEA Grapalat"/>
                <w:sz w:val="24"/>
                <w:szCs w:val="24"/>
                <w:lang w:val="hy-AM"/>
              </w:rPr>
              <w:lastRenderedPageBreak/>
              <w:t>սահմանել, որ օրենքն ուժի մեջ մտնելուց հետո՝ վեցամսյա ժամկետում, սահմանվում են Հողի և ջրի կոմիտեի և Պետական ակտիվների կառավարման կոմիտեի կառուցվածքները, հաստիքացուցակները և գործունեության կազմակերպման համապատասխան կարգավորումները։</w:t>
            </w:r>
          </w:p>
          <w:p w14:paraId="0273B567" w14:textId="77777777" w:rsidR="008C4CF6" w:rsidRPr="009E4C97" w:rsidRDefault="008C4CF6" w:rsidP="000222DB">
            <w:pPr>
              <w:tabs>
                <w:tab w:val="left" w:pos="0"/>
              </w:tabs>
              <w:spacing w:after="0" w:line="360" w:lineRule="auto"/>
              <w:ind w:right="179" w:firstLine="691"/>
              <w:jc w:val="both"/>
              <w:rPr>
                <w:rFonts w:ascii="GHEA Grapalat" w:hAnsi="GHEA Grapalat"/>
                <w:sz w:val="24"/>
                <w:szCs w:val="24"/>
                <w:lang w:val="hy-AM"/>
              </w:rPr>
            </w:pPr>
            <w:r w:rsidRPr="009E4C97">
              <w:rPr>
                <w:rFonts w:ascii="GHEA Grapalat" w:hAnsi="GHEA Grapalat"/>
                <w:sz w:val="24"/>
                <w:szCs w:val="24"/>
                <w:lang w:val="hy-AM"/>
              </w:rPr>
              <w:t>Այս կապակցությամբ անհրաժեշտ է հստակեցնել «գործունեության կազմակերպման համապատասխան կարգավորումները» ձևակերպման բովանդակությունը, քանի որ այն բավարար չափով որոշակի չէ և թույլ չի տալիս միանշանակ պարզել, թե կոնկրետ ինչ իրավական կամ կազմակերպական կարգավորումների ընդունման մասին է խոսքը, ինչպես նաև որ մարմնի կամ պաշտոնատար անձի կողմից և ինչ իրավական ակտով պետք է դրանք սահմանվեն։</w:t>
            </w:r>
          </w:p>
          <w:p w14:paraId="2C02DB34" w14:textId="77777777" w:rsidR="008C4CF6" w:rsidRPr="009E4C97" w:rsidRDefault="008C4CF6" w:rsidP="000222DB">
            <w:pPr>
              <w:tabs>
                <w:tab w:val="left" w:pos="0"/>
              </w:tabs>
              <w:spacing w:after="0" w:line="360" w:lineRule="auto"/>
              <w:ind w:right="179" w:firstLine="691"/>
              <w:jc w:val="both"/>
              <w:rPr>
                <w:rFonts w:ascii="GHEA Grapalat" w:hAnsi="GHEA Grapalat"/>
                <w:sz w:val="24"/>
                <w:szCs w:val="24"/>
                <w:lang w:val="hy-AM"/>
              </w:rPr>
            </w:pPr>
            <w:r w:rsidRPr="009E4C97">
              <w:rPr>
                <w:rFonts w:ascii="GHEA Grapalat" w:hAnsi="GHEA Grapalat"/>
                <w:sz w:val="24"/>
                <w:szCs w:val="24"/>
                <w:lang w:val="hy-AM"/>
              </w:rPr>
              <w:t>Հետևաբար, առաջարկվում է հստակեցնել «գործունեության կազմակերպման համապատասխան կարգավորումներ» հասկացությունը։</w:t>
            </w:r>
          </w:p>
          <w:p w14:paraId="738D2BFE" w14:textId="77777777" w:rsidR="00D46172" w:rsidRDefault="00D46172" w:rsidP="000222DB">
            <w:pPr>
              <w:tabs>
                <w:tab w:val="left" w:pos="0"/>
              </w:tabs>
              <w:spacing w:after="0" w:line="360" w:lineRule="auto"/>
              <w:ind w:right="179" w:firstLine="691"/>
              <w:jc w:val="both"/>
              <w:rPr>
                <w:rFonts w:ascii="GHEA Grapalat" w:hAnsi="GHEA Grapalat"/>
                <w:sz w:val="24"/>
                <w:szCs w:val="24"/>
                <w:lang w:val="hy-AM"/>
              </w:rPr>
            </w:pPr>
          </w:p>
          <w:p w14:paraId="18E6A9F7" w14:textId="77777777" w:rsidR="00D46172" w:rsidRDefault="00D46172" w:rsidP="000222DB">
            <w:pPr>
              <w:tabs>
                <w:tab w:val="left" w:pos="0"/>
              </w:tabs>
              <w:spacing w:after="0" w:line="360" w:lineRule="auto"/>
              <w:ind w:right="179" w:firstLine="691"/>
              <w:jc w:val="both"/>
              <w:rPr>
                <w:rFonts w:ascii="GHEA Grapalat" w:hAnsi="GHEA Grapalat"/>
                <w:sz w:val="24"/>
                <w:szCs w:val="24"/>
                <w:lang w:val="hy-AM"/>
              </w:rPr>
            </w:pPr>
          </w:p>
          <w:p w14:paraId="5DD32EB9" w14:textId="77777777" w:rsidR="00D46172" w:rsidRDefault="00D46172" w:rsidP="00D46172">
            <w:pPr>
              <w:tabs>
                <w:tab w:val="left" w:pos="0"/>
              </w:tabs>
              <w:spacing w:after="0" w:line="360" w:lineRule="auto"/>
              <w:ind w:right="179"/>
              <w:jc w:val="both"/>
              <w:rPr>
                <w:rFonts w:ascii="GHEA Grapalat" w:hAnsi="GHEA Grapalat"/>
                <w:sz w:val="24"/>
                <w:szCs w:val="24"/>
                <w:lang w:val="hy-AM"/>
              </w:rPr>
            </w:pPr>
          </w:p>
          <w:p w14:paraId="04A028DF" w14:textId="64466453" w:rsidR="008C4CF6" w:rsidRPr="009E4C97" w:rsidRDefault="008C4CF6" w:rsidP="000222DB">
            <w:pPr>
              <w:tabs>
                <w:tab w:val="left" w:pos="0"/>
              </w:tabs>
              <w:spacing w:after="0" w:line="360" w:lineRule="auto"/>
              <w:ind w:right="179" w:firstLine="691"/>
              <w:jc w:val="both"/>
              <w:rPr>
                <w:rFonts w:ascii="GHEA Grapalat" w:hAnsi="GHEA Grapalat"/>
                <w:sz w:val="24"/>
                <w:szCs w:val="24"/>
                <w:lang w:val="hy-AM"/>
              </w:rPr>
            </w:pPr>
            <w:r w:rsidRPr="009E4C97">
              <w:rPr>
                <w:rFonts w:ascii="GHEA Grapalat" w:hAnsi="GHEA Grapalat"/>
                <w:sz w:val="24"/>
                <w:szCs w:val="24"/>
                <w:lang w:val="hy-AM"/>
              </w:rPr>
              <w:t>3. Փաթեթում ներառված «Պետական գույքի կառավարման մասին» օրենքում փոփոխություն կատարելու մասին» օրենքի նախագծի 1-ին հոդվածով առաջարկվում է «Պետական գույքի կառավարման մասին» օրենքի 6.1-ին հոդվածի 1-ին մասում «Պետական գույքի կառավարման կոմիտեն» բառերը փոխարինել «Պետական ակտիվների կառավարման կոմիտեն» բառերով։</w:t>
            </w:r>
          </w:p>
          <w:p w14:paraId="0F4CA85D" w14:textId="77777777" w:rsidR="008C4CF6" w:rsidRPr="009E4C97" w:rsidRDefault="008C4CF6" w:rsidP="000222DB">
            <w:pPr>
              <w:tabs>
                <w:tab w:val="left" w:pos="0"/>
              </w:tabs>
              <w:spacing w:after="0" w:line="360" w:lineRule="auto"/>
              <w:ind w:right="179" w:firstLine="691"/>
              <w:jc w:val="both"/>
              <w:rPr>
                <w:rFonts w:ascii="GHEA Grapalat" w:hAnsi="GHEA Grapalat"/>
                <w:sz w:val="24"/>
                <w:szCs w:val="24"/>
                <w:lang w:val="hy-AM"/>
              </w:rPr>
            </w:pPr>
            <w:r w:rsidRPr="009E4C97">
              <w:rPr>
                <w:rFonts w:ascii="GHEA Grapalat" w:hAnsi="GHEA Grapalat"/>
                <w:sz w:val="24"/>
                <w:szCs w:val="24"/>
                <w:lang w:val="hy-AM"/>
              </w:rPr>
              <w:t xml:space="preserve">Նշված փոփոխության անհրաժեշտությունը, սակայն, պետք է գնահատել ոչ միայն տվյալ մարմնի անվանման փոփոխության, այլև «պետական ակտիվ» </w:t>
            </w:r>
            <w:r w:rsidRPr="009E4C97">
              <w:rPr>
                <w:rFonts w:ascii="GHEA Grapalat" w:hAnsi="GHEA Grapalat"/>
                <w:sz w:val="24"/>
                <w:szCs w:val="24"/>
                <w:lang w:val="hy-AM"/>
              </w:rPr>
              <w:lastRenderedPageBreak/>
              <w:t>եզրույթի՝ գործող օրենսդրության մեջ կիրառվող բովանդակության տեսանկյունից։ Մինչդեռ «Պետական գույքի կառավարման մասին» օրենքում «պետական ակտիվ» հասկացության հստակ և ամբողջական օրենսդրական սահմանման բացակայության պայմաններում պարզ չէ, թե տվյալ հասկացությունն ինչ իրավական բովանդակություն է ներառում, ինչ հարաբերակցություն ունի «պետական գույք» հասկացության հետ, և արդյոք «պետական ակտիվները» պետք է դիտարկվեն որպես պետական գույքի ավելի լայն, նույնական կամ այլ կատեգորիա։ Հետևաբար, միայն մարմնի անվանումը «Պետական ակտիվների կառավարման կոմիտե» փոփոխելը՝ առանց օրենսդրության մակարդակով «պետական ակտիվ» հասկացության բովանդակության բացահայտման, կարող է հանգեցնել իրավական անորոշության և իրավակիրառ պրակտիկայում տարբեր մեկնաբանությունների։</w:t>
            </w:r>
          </w:p>
          <w:p w14:paraId="0AE3B7DA" w14:textId="77777777" w:rsidR="008C4CF6" w:rsidRPr="009E4C97" w:rsidRDefault="008C4CF6" w:rsidP="000222DB">
            <w:pPr>
              <w:tabs>
                <w:tab w:val="left" w:pos="0"/>
              </w:tabs>
              <w:spacing w:after="0" w:line="360" w:lineRule="auto"/>
              <w:ind w:right="179" w:firstLine="691"/>
              <w:jc w:val="both"/>
              <w:rPr>
                <w:rFonts w:ascii="GHEA Grapalat" w:hAnsi="GHEA Grapalat"/>
                <w:sz w:val="24"/>
                <w:szCs w:val="24"/>
                <w:lang w:val="hy-AM"/>
              </w:rPr>
            </w:pPr>
            <w:r w:rsidRPr="009E4C97">
              <w:rPr>
                <w:rFonts w:ascii="GHEA Grapalat" w:hAnsi="GHEA Grapalat"/>
                <w:sz w:val="24"/>
                <w:szCs w:val="24"/>
                <w:lang w:val="hy-AM"/>
              </w:rPr>
              <w:t>Այս համատեքստում առաջարկում ենք «Պետական գույքի կառավարման մասին» օրենքի հիմնական հասկացությունների շարքում նախատեսել «պետական ակտիվ» հասկացության սահմանում՝ միաժամանակ հստակեցնելով դրա բովանդակությունը, կազմը և «պետական գույք» հասկացության հետ փոխհարաբերությունը։</w:t>
            </w:r>
          </w:p>
          <w:p w14:paraId="5D10E549"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9E4C97">
              <w:rPr>
                <w:rFonts w:ascii="GHEA Grapalat" w:hAnsi="GHEA Grapalat"/>
                <w:sz w:val="24"/>
                <w:szCs w:val="24"/>
                <w:lang w:val="hy-AM"/>
              </w:rPr>
              <w:t xml:space="preserve">Միաժամանակ, առաջարկում ենք Հիմնավորման մեջ ներկայացնել, թե գործող ենթակայության պայմաններում ինչպիսի համակարգման կամ արդյունավետ գործունեության խնդիրներ են առաջանում, և ինչպես է առաջարկվող փոփոխությունն առավել արդյունավետ նպաստելու Կառավարության միասնական քաղաքականության իրականացմանը։ Նույն համատեքստում, առաջարկում ենք Հիմնավորումը լրամշակել՝ ներառելով գործող </w:t>
            </w:r>
            <w:r w:rsidRPr="009E4C97">
              <w:rPr>
                <w:rFonts w:ascii="GHEA Grapalat" w:hAnsi="GHEA Grapalat"/>
                <w:sz w:val="24"/>
                <w:szCs w:val="24"/>
                <w:lang w:val="hy-AM"/>
              </w:rPr>
              <w:lastRenderedPageBreak/>
              <w:t>և առաջարկվող մոդելների համեմատություն, ակնկալվող արդյունքների չափելի ցուցանիշներ, ինչպես նաև հնարավոր ինստիտուցիոնալ, ֆինանսական և անձնակազմային ռիսկերի և դրանց նվազեցման միջոցների գնահատում։</w:t>
            </w:r>
          </w:p>
          <w:p w14:paraId="3797DFDD" w14:textId="6C38F91C" w:rsidR="00687DDE" w:rsidRPr="002C41E9"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Ամփոփելով վերոգրյալը՝ գտնում ենք, որ Փաթեթը և Հիմնավորումն անհրաժեշտ է վերանայել։</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7E16F0E3" w14:textId="77777777" w:rsidR="00687DDE" w:rsidRDefault="00F63C28"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w:t>
            </w:r>
            <w:r>
              <w:rPr>
                <w:rFonts w:ascii="Microsoft JhengHei" w:eastAsia="Microsoft JhengHei" w:hAnsi="Microsoft JhengHei" w:cs="Microsoft JhengHei"/>
                <w:b/>
                <w:color w:val="000000"/>
                <w:sz w:val="24"/>
                <w:szCs w:val="24"/>
                <w:lang w:val="hy-AM"/>
              </w:rPr>
              <w:t xml:space="preserve">․ </w:t>
            </w:r>
            <w:r w:rsidRPr="00F63C28">
              <w:rPr>
                <w:rFonts w:ascii="GHEA Grapalat" w:eastAsia="Times New Roman" w:hAnsi="GHEA Grapalat" w:cs="Times New Roman"/>
                <w:b/>
                <w:color w:val="000000"/>
                <w:sz w:val="24"/>
                <w:szCs w:val="24"/>
                <w:lang w:val="hy-AM"/>
              </w:rPr>
              <w:t>Ընդունվել է</w:t>
            </w:r>
          </w:p>
          <w:p w14:paraId="76FF3F1A"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54B668AB"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7343F5FF"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09C975BE"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49E0480B"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668297C8"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64F48643"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206C3AC0"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47183181"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7964FF3B"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53313E14"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3B442047"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24BA319E"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3D77E8B4"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45438179"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0702AF3E"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40913B41"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3AC3D3CA" w14:textId="77777777" w:rsidR="00F63C28" w:rsidRDefault="00F63C28" w:rsidP="000222DB">
            <w:pPr>
              <w:spacing w:after="0"/>
              <w:ind w:right="179" w:firstLine="691"/>
              <w:jc w:val="center"/>
              <w:rPr>
                <w:rFonts w:ascii="GHEA Grapalat" w:eastAsia="Times New Roman" w:hAnsi="GHEA Grapalat" w:cs="Times New Roman"/>
                <w:b/>
                <w:color w:val="000000"/>
                <w:sz w:val="24"/>
                <w:szCs w:val="24"/>
                <w:lang w:val="hy-AM"/>
              </w:rPr>
            </w:pPr>
          </w:p>
          <w:p w14:paraId="73F0E428" w14:textId="3A6146A8" w:rsidR="0068716A" w:rsidRPr="0068716A" w:rsidRDefault="0068716A" w:rsidP="00D46172">
            <w:pPr>
              <w:spacing w:after="0"/>
              <w:ind w:left="60" w:right="179" w:firstLine="691"/>
              <w:jc w:val="center"/>
              <w:rPr>
                <w:rFonts w:ascii="GHEA Grapalat" w:eastAsia="Times New Roman" w:hAnsi="GHEA Grapalat" w:cs="GHEA Grapalat"/>
                <w:b/>
                <w:color w:val="000000"/>
                <w:sz w:val="24"/>
                <w:szCs w:val="24"/>
                <w:lang w:val="hy-AM"/>
              </w:rPr>
            </w:pPr>
            <w:r w:rsidRPr="0068716A">
              <w:rPr>
                <w:rFonts w:ascii="GHEA Grapalat" w:eastAsia="Times New Roman" w:hAnsi="GHEA Grapalat" w:cs="Times New Roman"/>
                <w:b/>
                <w:color w:val="000000"/>
                <w:sz w:val="24"/>
                <w:szCs w:val="24"/>
                <w:lang w:val="hy-AM"/>
              </w:rPr>
              <w:t>2</w:t>
            </w:r>
            <w:r w:rsidRPr="0068716A">
              <w:rPr>
                <w:rFonts w:ascii="Microsoft JhengHei" w:eastAsia="Microsoft JhengHei" w:hAnsi="Microsoft JhengHei" w:cs="Microsoft JhengHei" w:hint="eastAsia"/>
                <w:b/>
                <w:color w:val="000000"/>
                <w:sz w:val="24"/>
                <w:szCs w:val="24"/>
                <w:lang w:val="hy-AM"/>
              </w:rPr>
              <w:t>․</w:t>
            </w:r>
            <w:r w:rsidRPr="0068716A">
              <w:rPr>
                <w:rFonts w:ascii="GHEA Grapalat" w:eastAsia="Times New Roman" w:hAnsi="GHEA Grapalat" w:cs="GHEA Grapalat"/>
                <w:b/>
                <w:color w:val="000000"/>
                <w:sz w:val="24"/>
                <w:szCs w:val="24"/>
                <w:lang w:val="hy-AM"/>
              </w:rPr>
              <w:t xml:space="preserve"> Ընդունվել</w:t>
            </w:r>
            <w:r w:rsidRPr="0068716A">
              <w:rPr>
                <w:rFonts w:ascii="GHEA Grapalat" w:eastAsia="Times New Roman" w:hAnsi="GHEA Grapalat" w:cs="Times New Roman"/>
                <w:b/>
                <w:color w:val="000000"/>
                <w:sz w:val="24"/>
                <w:szCs w:val="24"/>
                <w:lang w:val="hy-AM"/>
              </w:rPr>
              <w:t xml:space="preserve"> </w:t>
            </w:r>
            <w:r w:rsidRPr="0068716A">
              <w:rPr>
                <w:rFonts w:ascii="GHEA Grapalat" w:eastAsia="Times New Roman" w:hAnsi="GHEA Grapalat" w:cs="GHEA Grapalat"/>
                <w:b/>
                <w:color w:val="000000"/>
                <w:sz w:val="24"/>
                <w:szCs w:val="24"/>
                <w:lang w:val="hy-AM"/>
              </w:rPr>
              <w:t>է</w:t>
            </w:r>
          </w:p>
          <w:p w14:paraId="3B3E7C08"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B23718A"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D8D4385" w14:textId="77777777" w:rsidR="00176010" w:rsidRDefault="00176010" w:rsidP="000222DB">
            <w:pPr>
              <w:spacing w:after="0"/>
              <w:ind w:right="179" w:firstLine="691"/>
              <w:jc w:val="center"/>
              <w:rPr>
                <w:rFonts w:ascii="GHEA Grapalat" w:eastAsia="Times New Roman" w:hAnsi="GHEA Grapalat" w:cs="GHEA Grapalat"/>
                <w:b/>
                <w:color w:val="000000"/>
                <w:sz w:val="24"/>
                <w:szCs w:val="24"/>
                <w:lang w:val="hy-AM"/>
              </w:rPr>
            </w:pPr>
          </w:p>
          <w:p w14:paraId="4D8244EC" w14:textId="77777777" w:rsidR="00176010" w:rsidRDefault="00176010" w:rsidP="000222DB">
            <w:pPr>
              <w:spacing w:after="0"/>
              <w:ind w:right="179" w:firstLine="691"/>
              <w:jc w:val="center"/>
              <w:rPr>
                <w:rFonts w:ascii="GHEA Grapalat" w:eastAsia="Times New Roman" w:hAnsi="GHEA Grapalat" w:cs="GHEA Grapalat"/>
                <w:b/>
                <w:color w:val="000000"/>
                <w:sz w:val="24"/>
                <w:szCs w:val="24"/>
                <w:lang w:val="hy-AM"/>
              </w:rPr>
            </w:pPr>
          </w:p>
          <w:p w14:paraId="659A2B9A" w14:textId="77777777" w:rsidR="00176010" w:rsidRDefault="00176010" w:rsidP="000222DB">
            <w:pPr>
              <w:spacing w:after="0"/>
              <w:ind w:right="179" w:firstLine="691"/>
              <w:jc w:val="center"/>
              <w:rPr>
                <w:rFonts w:ascii="GHEA Grapalat" w:eastAsia="Times New Roman" w:hAnsi="GHEA Grapalat" w:cs="GHEA Grapalat"/>
                <w:b/>
                <w:color w:val="000000"/>
                <w:sz w:val="24"/>
                <w:szCs w:val="24"/>
                <w:lang w:val="hy-AM"/>
              </w:rPr>
            </w:pPr>
          </w:p>
          <w:p w14:paraId="491E97BE"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41C295A2"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6C63150B"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053519DA"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7B91DBF8"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5C4A15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1D199F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640BCA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0633DD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8F7887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EE0F479"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6CC735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2FD428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C59FC4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1E485AA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E1BA1D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714441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85D5E44"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D1ED3C9"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43607E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2ED201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A975E6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0C4878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9668ACE"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35B0968"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C87E422"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E26D304"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64EA75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292C17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3FE819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F85386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F92D169"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417235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A31995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4DADBB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3716A4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73EA411"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42EBB9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032BFD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E07DDB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1952D1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143EA7E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AF79BE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579B731"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375555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EF28D75"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A4D444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EC681A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EBF53D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B3FAC66"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A3D0216"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1CA2688"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7C14441"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CBE293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51F21C9"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D5EA87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92D5E2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1455C176"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DEB7FD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DD30FD1"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D7D250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ED1C5C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E44503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33843D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A65B331"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5EB2C0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E0A8B31"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115FFB04"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0035399"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74D9C2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2F2094F"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B0EBA02"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82CF04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C23ADDD"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BE6B19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36DD35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9173C7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3DE6238"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138FA9F"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71C757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7AB679E"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D48DCB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535A23B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84092FF"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1443D23"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1C802EF"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7FCABF8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0BD50B6"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3A8977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A8337CA"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C1A15F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5FC7D09"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4AF37D17"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D1C958C"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3E38D03B"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74FE1C2"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64B54230"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0EB5B354" w14:textId="77777777" w:rsidR="00D46172" w:rsidRDefault="00D46172" w:rsidP="000222DB">
            <w:pPr>
              <w:spacing w:after="0"/>
              <w:ind w:right="179" w:firstLine="691"/>
              <w:jc w:val="center"/>
              <w:rPr>
                <w:rFonts w:ascii="GHEA Grapalat" w:eastAsia="Times New Roman" w:hAnsi="GHEA Grapalat" w:cs="GHEA Grapalat"/>
                <w:b/>
                <w:color w:val="000000"/>
                <w:sz w:val="24"/>
                <w:szCs w:val="24"/>
                <w:lang w:val="hy-AM"/>
              </w:rPr>
            </w:pPr>
          </w:p>
          <w:p w14:paraId="25515AF7"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601B825D"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32682A5B" w14:textId="77777777" w:rsidR="00AD5AB9" w:rsidRDefault="00AD5AB9" w:rsidP="000222DB">
            <w:pPr>
              <w:spacing w:after="0"/>
              <w:ind w:right="179" w:firstLine="691"/>
              <w:jc w:val="center"/>
              <w:rPr>
                <w:rFonts w:ascii="GHEA Grapalat" w:eastAsia="Times New Roman" w:hAnsi="GHEA Grapalat" w:cs="GHEA Grapalat"/>
                <w:b/>
                <w:color w:val="000000"/>
                <w:sz w:val="24"/>
                <w:szCs w:val="24"/>
                <w:lang w:val="hy-AM"/>
              </w:rPr>
            </w:pPr>
          </w:p>
          <w:p w14:paraId="4298D122"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6F1F8B2F" w14:textId="6E38CDA2" w:rsidR="00980DDA" w:rsidRPr="00980DDA" w:rsidRDefault="00980DDA" w:rsidP="000222DB">
            <w:pPr>
              <w:spacing w:after="0"/>
              <w:ind w:right="179" w:firstLine="691"/>
              <w:jc w:val="center"/>
              <w:rPr>
                <w:rFonts w:ascii="GHEA Grapalat" w:eastAsia="Times New Roman" w:hAnsi="GHEA Grapalat" w:cs="GHEA Grapalat"/>
                <w:b/>
                <w:color w:val="000000"/>
                <w:sz w:val="24"/>
                <w:szCs w:val="24"/>
                <w:lang w:val="hy-AM"/>
              </w:rPr>
            </w:pPr>
            <w:r w:rsidRPr="00980DDA">
              <w:rPr>
                <w:rFonts w:ascii="GHEA Grapalat" w:eastAsia="Times New Roman" w:hAnsi="GHEA Grapalat" w:cs="GHEA Grapalat"/>
                <w:b/>
                <w:color w:val="000000"/>
                <w:sz w:val="24"/>
                <w:szCs w:val="24"/>
                <w:lang w:val="hy-AM"/>
              </w:rPr>
              <w:t xml:space="preserve">Չի ընդունվել </w:t>
            </w:r>
          </w:p>
          <w:p w14:paraId="5E44A067" w14:textId="15E6DC40" w:rsidR="000F0DA5" w:rsidRDefault="00A30026" w:rsidP="000222DB">
            <w:pPr>
              <w:spacing w:after="0"/>
              <w:ind w:right="179" w:firstLine="691"/>
              <w:jc w:val="center"/>
              <w:rPr>
                <w:rFonts w:ascii="GHEA Grapalat" w:eastAsia="Times New Roman" w:hAnsi="GHEA Grapalat" w:cs="GHEA Grapalat"/>
                <w:b/>
                <w:color w:val="000000"/>
                <w:sz w:val="24"/>
                <w:szCs w:val="24"/>
                <w:lang w:val="hy-AM"/>
              </w:rPr>
            </w:pPr>
            <w:r w:rsidRPr="00A30026">
              <w:rPr>
                <w:rFonts w:ascii="GHEA Grapalat" w:eastAsia="Times New Roman" w:hAnsi="GHEA Grapalat" w:cs="GHEA Grapalat"/>
                <w:bCs/>
                <w:color w:val="000000"/>
                <w:sz w:val="24"/>
                <w:szCs w:val="24"/>
                <w:lang w:val="hy-AM"/>
              </w:rPr>
              <w:t>Հստակեցման համար նշենք, որ</w:t>
            </w:r>
            <w:r w:rsidRPr="00A30026">
              <w:rPr>
                <w:rFonts w:ascii="GHEA Grapalat" w:eastAsia="Times New Roman" w:hAnsi="GHEA Grapalat" w:cs="GHEA Grapalat"/>
                <w:b/>
                <w:color w:val="000000"/>
                <w:sz w:val="24"/>
                <w:szCs w:val="24"/>
                <w:lang w:val="hy-AM"/>
              </w:rPr>
              <w:t xml:space="preserve"> </w:t>
            </w:r>
            <w:r w:rsidRPr="00A30026">
              <w:rPr>
                <w:rFonts w:ascii="GHEA Grapalat" w:hAnsi="GHEA Grapalat"/>
                <w:sz w:val="24"/>
                <w:szCs w:val="24"/>
                <w:lang w:val="hy-AM"/>
              </w:rPr>
              <w:t xml:space="preserve">Էկոնոմիկայի նախարարության գյուղատնտեսական հողերի մշտադիտարկման, արդյունավետ օգտագործման, մելիորատիվ </w:t>
            </w:r>
            <w:r w:rsidRPr="00A30026">
              <w:rPr>
                <w:rFonts w:ascii="GHEA Grapalat" w:hAnsi="GHEA Grapalat"/>
                <w:sz w:val="24"/>
                <w:szCs w:val="24"/>
                <w:lang w:val="hy-AM"/>
              </w:rPr>
              <w:lastRenderedPageBreak/>
              <w:t>վիճակի բարելավման ու պահպանման գործառույթներին առնչվող իրավունքներն ու պարտականությունները փոխանցվում են Հողի և ջրի կոմիտեին։</w:t>
            </w:r>
          </w:p>
          <w:p w14:paraId="3995E836"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090508F9"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BB1CC9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AE79DD5"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6EA26B4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3E6731B3"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97D2962"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0869BFFB"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3D29AF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1FF20AB"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0748E41E"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0333B1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598D4F4"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51FEB3A8"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479FBE5"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5DBCAF39"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65104F3"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6F3B565"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1C32BB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3A44325A"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3F44D8B"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16E98E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7E719B3A"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740324A4"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FB15533"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648E12B5"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F916C12"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040955BD"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0B22ADA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8094CC7"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EF3587D"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74C68A1F"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A11A33C"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79C119CC"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111F527"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374C78CC" w14:textId="77777777" w:rsidR="00980DDA" w:rsidRPr="00980DDA" w:rsidRDefault="00980DDA" w:rsidP="000222DB">
            <w:pPr>
              <w:spacing w:after="0"/>
              <w:ind w:right="179" w:firstLine="691"/>
              <w:jc w:val="center"/>
              <w:rPr>
                <w:rFonts w:ascii="GHEA Grapalat" w:eastAsia="Times New Roman" w:hAnsi="GHEA Grapalat" w:cs="GHEA Grapalat"/>
                <w:b/>
                <w:color w:val="000000"/>
                <w:sz w:val="24"/>
                <w:szCs w:val="24"/>
                <w:lang w:val="hy-AM"/>
              </w:rPr>
            </w:pPr>
          </w:p>
          <w:p w14:paraId="3CCD7605" w14:textId="77777777" w:rsidR="00A30026" w:rsidRPr="00A30026" w:rsidRDefault="00A30026" w:rsidP="000222DB">
            <w:pPr>
              <w:spacing w:after="0"/>
              <w:ind w:right="179" w:firstLine="691"/>
              <w:jc w:val="center"/>
              <w:rPr>
                <w:rFonts w:ascii="GHEA Grapalat" w:eastAsia="Times New Roman" w:hAnsi="GHEA Grapalat" w:cs="GHEA Grapalat"/>
                <w:b/>
                <w:color w:val="000000"/>
                <w:sz w:val="24"/>
                <w:szCs w:val="24"/>
                <w:lang w:val="hy-AM"/>
              </w:rPr>
            </w:pPr>
            <w:r w:rsidRPr="00A30026">
              <w:rPr>
                <w:rFonts w:ascii="GHEA Grapalat" w:eastAsia="Times New Roman" w:hAnsi="GHEA Grapalat" w:cs="GHEA Grapalat"/>
                <w:b/>
                <w:color w:val="000000"/>
                <w:sz w:val="24"/>
                <w:szCs w:val="24"/>
                <w:lang w:val="hy-AM"/>
              </w:rPr>
              <w:t>2) Ընդունվել է</w:t>
            </w:r>
          </w:p>
          <w:p w14:paraId="22F5A12B" w14:textId="7F68B0EB" w:rsidR="000F0DA5" w:rsidRPr="00A30026" w:rsidRDefault="00A30026" w:rsidP="000222DB">
            <w:pPr>
              <w:spacing w:after="0"/>
              <w:ind w:right="179" w:firstLine="691"/>
              <w:jc w:val="center"/>
              <w:rPr>
                <w:rFonts w:ascii="GHEA Grapalat" w:eastAsia="Times New Roman" w:hAnsi="GHEA Grapalat" w:cs="GHEA Grapalat"/>
                <w:bCs/>
                <w:color w:val="000000"/>
                <w:sz w:val="24"/>
                <w:szCs w:val="24"/>
                <w:lang w:val="hy-AM"/>
              </w:rPr>
            </w:pPr>
            <w:r w:rsidRPr="00A30026">
              <w:rPr>
                <w:rFonts w:ascii="GHEA Grapalat" w:eastAsia="Times New Roman" w:hAnsi="GHEA Grapalat" w:cs="GHEA Grapalat"/>
                <w:bCs/>
                <w:color w:val="000000"/>
                <w:sz w:val="24"/>
                <w:szCs w:val="24"/>
                <w:lang w:val="hy-AM"/>
              </w:rPr>
              <w:t>«գործունեության կազմակերպման համապատասխան կարգավորումները» ձևակերպում</w:t>
            </w:r>
            <w:r w:rsidR="00176010">
              <w:rPr>
                <w:rFonts w:ascii="GHEA Grapalat" w:eastAsia="Times New Roman" w:hAnsi="GHEA Grapalat" w:cs="GHEA Grapalat"/>
                <w:bCs/>
                <w:color w:val="000000"/>
                <w:sz w:val="24"/>
                <w:szCs w:val="24"/>
                <w:lang w:val="hy-AM"/>
              </w:rPr>
              <w:t>ը</w:t>
            </w:r>
            <w:r w:rsidRPr="00A30026">
              <w:rPr>
                <w:rFonts w:ascii="GHEA Grapalat" w:eastAsia="Times New Roman" w:hAnsi="GHEA Grapalat" w:cs="GHEA Grapalat"/>
                <w:bCs/>
                <w:color w:val="000000"/>
                <w:sz w:val="24"/>
                <w:szCs w:val="24"/>
                <w:lang w:val="hy-AM"/>
              </w:rPr>
              <w:t xml:space="preserve"> խմբագրվել է։</w:t>
            </w:r>
          </w:p>
          <w:p w14:paraId="36B0976A"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DCB4E97"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75B42401"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5193AE0"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645225B6"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77000131"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24B1DF86"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59800677"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7FF2341"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4C45BC90"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38B3F677" w14:textId="77777777" w:rsidR="000F0DA5" w:rsidRDefault="000F0DA5" w:rsidP="000222DB">
            <w:pPr>
              <w:spacing w:after="0"/>
              <w:ind w:right="179" w:firstLine="691"/>
              <w:jc w:val="center"/>
              <w:rPr>
                <w:rFonts w:ascii="GHEA Grapalat" w:eastAsia="Times New Roman" w:hAnsi="GHEA Grapalat" w:cs="GHEA Grapalat"/>
                <w:b/>
                <w:color w:val="000000"/>
                <w:sz w:val="24"/>
                <w:szCs w:val="24"/>
                <w:lang w:val="hy-AM"/>
              </w:rPr>
            </w:pPr>
          </w:p>
          <w:p w14:paraId="1E4D97DD" w14:textId="77777777" w:rsidR="009E4C97" w:rsidRPr="009E4C97" w:rsidRDefault="009E4C97" w:rsidP="000222DB">
            <w:pPr>
              <w:spacing w:after="0"/>
              <w:ind w:right="179" w:firstLine="691"/>
              <w:jc w:val="both"/>
              <w:rPr>
                <w:rFonts w:ascii="GHEA Grapalat" w:eastAsia="Times New Roman" w:hAnsi="GHEA Grapalat" w:cs="GHEA Grapalat"/>
                <w:bCs/>
                <w:color w:val="000000"/>
                <w:sz w:val="24"/>
                <w:szCs w:val="24"/>
                <w:lang w:val="hy-AM"/>
              </w:rPr>
            </w:pPr>
            <w:r w:rsidRPr="009E4C97">
              <w:rPr>
                <w:rFonts w:ascii="GHEA Grapalat" w:eastAsia="Times New Roman" w:hAnsi="GHEA Grapalat" w:cs="GHEA Grapalat"/>
                <w:bCs/>
                <w:color w:val="000000"/>
                <w:sz w:val="24"/>
                <w:szCs w:val="24"/>
                <w:lang w:val="hy-AM"/>
              </w:rPr>
              <w:t xml:space="preserve">3) Հաշվի առնելով, որ Կանոնադրության և դրանից բխող </w:t>
            </w:r>
            <w:r w:rsidRPr="009E4C97">
              <w:rPr>
                <w:rFonts w:ascii="GHEA Grapalat" w:eastAsia="Times New Roman" w:hAnsi="GHEA Grapalat" w:cs="GHEA Grapalat"/>
                <w:bCs/>
                <w:color w:val="000000"/>
                <w:sz w:val="24"/>
                <w:szCs w:val="24"/>
                <w:lang w:val="hy-AM"/>
              </w:rPr>
              <w:lastRenderedPageBreak/>
              <w:t>ենթաօրենսդրական նորմատիվ իրավական ակտերի ընդունման գործընթացն արդեն իսկ կարգավորված է Նախագծով, ինչպես նաև հաշվի առնելով, որ համապատասխան կարգավորումների ընդունումն իրականացվելու է Նախագծով սահմանված ընթացակարգերին համապատասխան՝</w:t>
            </w:r>
          </w:p>
          <w:p w14:paraId="21C7B11C" w14:textId="0DE3BE24" w:rsidR="009E4C97" w:rsidRPr="009E4C97" w:rsidRDefault="009E4C97" w:rsidP="000222DB">
            <w:pPr>
              <w:spacing w:after="0"/>
              <w:ind w:right="179" w:firstLine="691"/>
              <w:jc w:val="both"/>
              <w:rPr>
                <w:rFonts w:ascii="GHEA Grapalat" w:eastAsia="Times New Roman" w:hAnsi="GHEA Grapalat" w:cs="GHEA Grapalat"/>
                <w:bCs/>
                <w:color w:val="000000"/>
                <w:sz w:val="24"/>
                <w:szCs w:val="24"/>
                <w:lang w:val="hy-AM"/>
              </w:rPr>
            </w:pPr>
            <w:r w:rsidRPr="009E4C97">
              <w:rPr>
                <w:rFonts w:ascii="GHEA Grapalat" w:eastAsia="Times New Roman" w:hAnsi="GHEA Grapalat" w:cs="GHEA Grapalat"/>
                <w:bCs/>
                <w:color w:val="000000"/>
                <w:sz w:val="24"/>
                <w:szCs w:val="24"/>
                <w:lang w:val="hy-AM"/>
              </w:rPr>
              <w:t xml:space="preserve">առաջարկում ենք Նախագծում չնախատեսել լրացուցիչ դրույթ՝ իրավական կամ կազմակերպական կարգավորումների ընդունման վերաբերյալ, քանի որ այդ հարցերն արդեն իսկ անհրաժեշտ և բավարար չափով կարգավորվում են Նախագծով նախատեսված համապատասխան ընթացակարգերի շրջանակներում։ </w:t>
            </w:r>
          </w:p>
          <w:p w14:paraId="04E23F04" w14:textId="77777777" w:rsidR="009E4C97" w:rsidRPr="009E4C97" w:rsidRDefault="009E4C97" w:rsidP="000222DB">
            <w:pPr>
              <w:spacing w:after="0"/>
              <w:ind w:right="179" w:firstLine="691"/>
              <w:jc w:val="center"/>
              <w:rPr>
                <w:rFonts w:ascii="GHEA Grapalat" w:eastAsia="Times New Roman" w:hAnsi="GHEA Grapalat" w:cs="GHEA Grapalat"/>
                <w:bCs/>
                <w:color w:val="000000"/>
                <w:sz w:val="24"/>
                <w:szCs w:val="24"/>
                <w:lang w:val="hy-AM"/>
              </w:rPr>
            </w:pPr>
            <w:r w:rsidRPr="009E4C97">
              <w:rPr>
                <w:rFonts w:ascii="GHEA Grapalat" w:eastAsia="Times New Roman" w:hAnsi="GHEA Grapalat" w:cs="GHEA Grapalat"/>
                <w:bCs/>
                <w:color w:val="000000"/>
                <w:sz w:val="24"/>
                <w:szCs w:val="24"/>
                <w:lang w:val="hy-AM"/>
              </w:rPr>
              <w:t>3</w:t>
            </w:r>
            <w:r w:rsidRPr="009E4C97">
              <w:rPr>
                <w:rFonts w:ascii="Microsoft JhengHei" w:eastAsia="Microsoft JhengHei" w:hAnsi="Microsoft JhengHei" w:cs="Microsoft JhengHei" w:hint="eastAsia"/>
                <w:bCs/>
                <w:color w:val="000000"/>
                <w:sz w:val="24"/>
                <w:szCs w:val="24"/>
                <w:lang w:val="hy-AM"/>
              </w:rPr>
              <w:t>․</w:t>
            </w:r>
            <w:r w:rsidRPr="009E4C97">
              <w:rPr>
                <w:rFonts w:ascii="GHEA Grapalat" w:eastAsia="Times New Roman" w:hAnsi="GHEA Grapalat" w:cs="GHEA Grapalat"/>
                <w:bCs/>
                <w:color w:val="000000"/>
                <w:sz w:val="24"/>
                <w:szCs w:val="24"/>
                <w:lang w:val="hy-AM"/>
              </w:rPr>
              <w:t xml:space="preserve"> «Պետական գույքի կառավարման մասին» օրենքում փոփոխություն կատարելու մասին» օրենքի նախագիծը խմբագրվել է։</w:t>
            </w:r>
          </w:p>
          <w:p w14:paraId="769826A2" w14:textId="77777777" w:rsidR="009E4C97" w:rsidRPr="009E4C97" w:rsidRDefault="009E4C97" w:rsidP="000222DB">
            <w:pPr>
              <w:spacing w:after="0"/>
              <w:ind w:right="179" w:firstLine="691"/>
              <w:jc w:val="center"/>
              <w:rPr>
                <w:rFonts w:ascii="GHEA Grapalat" w:eastAsia="Times New Roman" w:hAnsi="GHEA Grapalat" w:cs="GHEA Grapalat"/>
                <w:bCs/>
                <w:color w:val="000000"/>
                <w:sz w:val="24"/>
                <w:szCs w:val="24"/>
                <w:lang w:val="hy-AM"/>
              </w:rPr>
            </w:pPr>
            <w:r w:rsidRPr="009E4C97">
              <w:rPr>
                <w:rFonts w:ascii="GHEA Grapalat" w:eastAsia="Times New Roman" w:hAnsi="GHEA Grapalat" w:cs="GHEA Grapalat"/>
                <w:bCs/>
                <w:color w:val="000000"/>
                <w:sz w:val="24"/>
                <w:szCs w:val="24"/>
                <w:lang w:val="hy-AM"/>
              </w:rPr>
              <w:t xml:space="preserve">Միաժամանակ հարկ ենք համարում նշել, որ Պետական գույքի կառավարման կոմիտեի կարգավիճակի փոփոխությունից հետո նախատեսվում է ընդլայնել նաև պետական ակտիվների </w:t>
            </w:r>
            <w:r w:rsidRPr="009E4C97">
              <w:rPr>
                <w:rFonts w:ascii="GHEA Grapalat" w:eastAsia="Times New Roman" w:hAnsi="GHEA Grapalat" w:cs="GHEA Grapalat"/>
                <w:bCs/>
                <w:color w:val="000000"/>
                <w:sz w:val="24"/>
                <w:szCs w:val="24"/>
                <w:lang w:val="hy-AM"/>
              </w:rPr>
              <w:lastRenderedPageBreak/>
              <w:t>կառավարման բնագավառում Կոմիտեի լիազորությունների շրջանակը, ինչը, իր հերթին, ենթադրում է «Պետական գույքի կառավարման մասին» օրենքի համալիր և լայնածավալ վերանայում։ Հաշվի առնելով, որ «պետական ակտիվներ» հասկացությունն իր բովանդակությամբ առավել լայն է և ներառում է պետական գույքի կառավարման շրջանակը գերազանցող հարաբերություններ, ներկայումս նախատեսվող փոփոխությունների շրջանակում ամբողջ օրենքի բովանդակային վերանայման և համապատասխան փոփոխությունների իրականացման անհրաժեշտությունը, մեր գնահատմամբ, բացակայում է։</w:t>
            </w:r>
          </w:p>
          <w:p w14:paraId="460F1F2B" w14:textId="77777777" w:rsidR="009E4C97" w:rsidRPr="009E4C97" w:rsidRDefault="009E4C97" w:rsidP="000222DB">
            <w:pPr>
              <w:spacing w:after="0"/>
              <w:ind w:right="179" w:firstLine="691"/>
              <w:jc w:val="center"/>
              <w:rPr>
                <w:rFonts w:ascii="GHEA Grapalat" w:eastAsia="Times New Roman" w:hAnsi="GHEA Grapalat" w:cs="GHEA Grapalat"/>
                <w:bCs/>
                <w:color w:val="000000"/>
                <w:sz w:val="24"/>
                <w:szCs w:val="24"/>
                <w:lang w:val="hy-AM"/>
              </w:rPr>
            </w:pPr>
            <w:r w:rsidRPr="009E4C97">
              <w:rPr>
                <w:rFonts w:ascii="GHEA Grapalat" w:eastAsia="Times New Roman" w:hAnsi="GHEA Grapalat" w:cs="GHEA Grapalat"/>
                <w:bCs/>
                <w:color w:val="000000"/>
                <w:sz w:val="24"/>
                <w:szCs w:val="24"/>
                <w:lang w:val="hy-AM"/>
              </w:rPr>
              <w:t xml:space="preserve">Միաժամանակ, պետական ակտիվների կառավարման բնագավառում Կոմիտեի լիազորությունների ընդլայնմանը զուգահեռ նախատեսվում է առաջիկայում իրականացնել «Պետական գույքի կառավարման մասին» օրենքի համալիր վերանայում՝ ապահովելով պետական ակտիվների կառավարման հետ կապված </w:t>
            </w:r>
            <w:r w:rsidRPr="009E4C97">
              <w:rPr>
                <w:rFonts w:ascii="GHEA Grapalat" w:eastAsia="Times New Roman" w:hAnsi="GHEA Grapalat" w:cs="GHEA Grapalat"/>
                <w:bCs/>
                <w:color w:val="000000"/>
                <w:sz w:val="24"/>
                <w:szCs w:val="24"/>
                <w:lang w:val="hy-AM"/>
              </w:rPr>
              <w:lastRenderedPageBreak/>
              <w:t xml:space="preserve">հարաբերությունների ամբողջական և համակարգային կարգավորումը։ Հետևաբար, ներկա փուլում նպատակահարմար է սահմանափակվել Նախագծով նախատեսված անհրաժեշտ փոփոխություններով՝ օրենքի ամբողջական բովանդակային վերանայումը թողնելով առաջիկա օրենսդրական նախաձեռնության շրջանակում։ </w:t>
            </w:r>
          </w:p>
          <w:p w14:paraId="0EA92E14" w14:textId="69F391BC" w:rsidR="000F0DA5" w:rsidRPr="00176010" w:rsidRDefault="009E4C97" w:rsidP="000222DB">
            <w:pPr>
              <w:spacing w:after="0"/>
              <w:ind w:right="179" w:firstLine="691"/>
              <w:jc w:val="center"/>
              <w:rPr>
                <w:rFonts w:ascii="GHEA Grapalat" w:eastAsia="Times New Roman" w:hAnsi="GHEA Grapalat" w:cs="GHEA Grapalat"/>
                <w:bCs/>
                <w:color w:val="000000"/>
                <w:sz w:val="24"/>
                <w:szCs w:val="24"/>
                <w:lang w:val="hy-AM"/>
              </w:rPr>
            </w:pPr>
            <w:r w:rsidRPr="009E4C97">
              <w:rPr>
                <w:rFonts w:ascii="GHEA Grapalat" w:eastAsia="Times New Roman" w:hAnsi="GHEA Grapalat" w:cs="GHEA Grapalat"/>
                <w:bCs/>
                <w:color w:val="000000"/>
                <w:sz w:val="24"/>
                <w:szCs w:val="24"/>
                <w:lang w:val="hy-AM"/>
              </w:rPr>
              <w:t>Պետական գույքի կառավարման կոմիտեի մասով հիմնավորումը խմբագրվել է։ Միաժամանակ ինչ վերաբերում է անձնակազմային ռիսկերին՝ հարկ ենք համարում նշել, որ Կոմիտեի մասով հաստիքների կրճատում չի նախատեսվում իսկ անձնակազմի կառավարման գործընթացն իրականացվելու է ՀՀ փոխվարչապետի 2019 թվականի մարտի 29-ի N 170-Ն որոշմամբ հաստատված՝ վերակազմակերպումից և (կամ) կառուցվածքային փոփոխությունից հետո անձնակազմի կառավարման ընթացակարգային առանձնահատկությունների համաձայն։</w:t>
            </w:r>
          </w:p>
        </w:tc>
      </w:tr>
      <w:tr w:rsidR="009E117C" w:rsidRPr="009204D1" w14:paraId="1FDBAF7B" w14:textId="77777777" w:rsidTr="000222DB">
        <w:trPr>
          <w:trHeight w:val="825"/>
          <w:tblCellSpacing w:w="0" w:type="dxa"/>
          <w:jc w:val="center"/>
        </w:trPr>
        <w:tc>
          <w:tcPr>
            <w:tcW w:w="9270" w:type="dxa"/>
            <w:vMerge w:val="restart"/>
            <w:tcBorders>
              <w:top w:val="outset" w:sz="6" w:space="0" w:color="auto"/>
              <w:left w:val="outset" w:sz="6" w:space="0" w:color="auto"/>
            </w:tcBorders>
            <w:shd w:val="clear" w:color="auto" w:fill="D9D9D9" w:themeFill="background1" w:themeFillShade="D9"/>
            <w:vAlign w:val="center"/>
          </w:tcPr>
          <w:p w14:paraId="5576457E" w14:textId="77777777" w:rsidR="009E117C" w:rsidRPr="009204D1" w:rsidRDefault="009E117C"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sidRPr="009E117C">
              <w:rPr>
                <w:rFonts w:ascii="GHEA Grapalat" w:hAnsi="GHEA Grapalat"/>
                <w:b/>
                <w:bCs/>
                <w:sz w:val="24"/>
                <w:szCs w:val="24"/>
                <w:lang w:val="hy-AM"/>
              </w:rPr>
              <w:lastRenderedPageBreak/>
              <w:t>Պետական գույքի կառավարման կոմիտե</w:t>
            </w:r>
          </w:p>
        </w:tc>
        <w:tc>
          <w:tcPr>
            <w:tcW w:w="4338" w:type="dxa"/>
            <w:gridSpan w:val="2"/>
            <w:tcBorders>
              <w:top w:val="outset" w:sz="6" w:space="0" w:color="auto"/>
              <w:left w:val="outset" w:sz="6" w:space="0" w:color="auto"/>
            </w:tcBorders>
            <w:shd w:val="clear" w:color="auto" w:fill="D9D9D9" w:themeFill="background1" w:themeFillShade="D9"/>
            <w:vAlign w:val="center"/>
          </w:tcPr>
          <w:p w14:paraId="1401B078" w14:textId="7A0E48D1" w:rsidR="009E117C" w:rsidRPr="008C4CF6" w:rsidRDefault="008C4CF6" w:rsidP="000222DB">
            <w:pPr>
              <w:tabs>
                <w:tab w:val="left" w:pos="0"/>
              </w:tabs>
              <w:spacing w:after="0" w:line="360" w:lineRule="auto"/>
              <w:ind w:right="179" w:firstLine="691"/>
              <w:jc w:val="center"/>
              <w:rPr>
                <w:rFonts w:ascii="Microsoft YaHei" w:eastAsia="Microsoft YaHei" w:hAnsi="Microsoft YaHei" w:cs="Microsoft YaHei"/>
                <w:b/>
                <w:bCs/>
                <w:color w:val="000000"/>
                <w:sz w:val="24"/>
                <w:szCs w:val="24"/>
                <w:lang w:val="hy-AM"/>
              </w:rPr>
            </w:pPr>
            <w:r>
              <w:rPr>
                <w:rFonts w:ascii="GHEA Grapalat" w:eastAsia="Times New Roman" w:hAnsi="GHEA Grapalat" w:cs="Times New Roman"/>
                <w:b/>
                <w:bCs/>
                <w:color w:val="000000"/>
                <w:sz w:val="24"/>
                <w:szCs w:val="24"/>
                <w:lang w:val="hy-AM"/>
              </w:rPr>
              <w:t>02</w:t>
            </w:r>
            <w:r w:rsidRPr="008C4CF6">
              <w:rPr>
                <w:rFonts w:ascii="Microsoft JhengHei" w:eastAsia="Microsoft JhengHei" w:hAnsi="Microsoft JhengHei" w:cs="Microsoft JhengHei" w:hint="eastAsia"/>
                <w:b/>
                <w:bCs/>
                <w:color w:val="000000"/>
                <w:sz w:val="24"/>
                <w:szCs w:val="24"/>
                <w:lang w:val="hy-AM"/>
              </w:rPr>
              <w:t>․</w:t>
            </w:r>
            <w:r w:rsidRPr="008C4CF6">
              <w:rPr>
                <w:rFonts w:ascii="GHEA Grapalat" w:eastAsia="Times New Roman" w:hAnsi="GHEA Grapalat" w:cs="Times New Roman"/>
                <w:b/>
                <w:bCs/>
                <w:color w:val="000000"/>
                <w:sz w:val="24"/>
                <w:szCs w:val="24"/>
                <w:lang w:val="hy-AM"/>
              </w:rPr>
              <w:t>09</w:t>
            </w:r>
            <w:r w:rsidRPr="008C4CF6">
              <w:rPr>
                <w:rFonts w:ascii="Microsoft JhengHei" w:eastAsia="Microsoft JhengHei" w:hAnsi="Microsoft JhengHei" w:cs="Microsoft JhengHei" w:hint="eastAsia"/>
                <w:b/>
                <w:bCs/>
                <w:color w:val="000000"/>
                <w:sz w:val="24"/>
                <w:szCs w:val="24"/>
                <w:lang w:val="hy-AM"/>
              </w:rPr>
              <w:t>․</w:t>
            </w:r>
            <w:r w:rsidRPr="008C4CF6">
              <w:rPr>
                <w:rFonts w:ascii="GHEA Grapalat" w:eastAsia="Times New Roman" w:hAnsi="GHEA Grapalat" w:cs="Times New Roman"/>
                <w:b/>
                <w:bCs/>
                <w:color w:val="000000"/>
                <w:sz w:val="24"/>
                <w:szCs w:val="24"/>
                <w:lang w:val="hy-AM"/>
              </w:rPr>
              <w:t xml:space="preserve">2026 </w:t>
            </w:r>
            <w:r w:rsidRPr="008C4CF6">
              <w:rPr>
                <w:rFonts w:ascii="GHEA Grapalat" w:eastAsia="Times New Roman" w:hAnsi="GHEA Grapalat" w:cs="GHEA Grapalat"/>
                <w:b/>
                <w:bCs/>
                <w:color w:val="000000"/>
                <w:sz w:val="24"/>
                <w:szCs w:val="24"/>
                <w:lang w:val="hy-AM"/>
              </w:rPr>
              <w:t>թ</w:t>
            </w:r>
            <w:r w:rsidRPr="008C4CF6">
              <w:rPr>
                <w:rFonts w:ascii="Microsoft JhengHei" w:eastAsia="Microsoft JhengHei" w:hAnsi="Microsoft JhengHei" w:cs="Microsoft JhengHei" w:hint="eastAsia"/>
                <w:b/>
                <w:bCs/>
                <w:color w:val="000000"/>
                <w:sz w:val="24"/>
                <w:szCs w:val="24"/>
                <w:lang w:val="hy-AM"/>
              </w:rPr>
              <w:t>․</w:t>
            </w:r>
          </w:p>
        </w:tc>
      </w:tr>
      <w:tr w:rsidR="009E117C" w:rsidRPr="009204D1" w14:paraId="466F2469" w14:textId="77777777" w:rsidTr="000222DB">
        <w:trPr>
          <w:trHeight w:val="825"/>
          <w:tblCellSpacing w:w="0" w:type="dxa"/>
          <w:jc w:val="center"/>
        </w:trPr>
        <w:tc>
          <w:tcPr>
            <w:tcW w:w="9270" w:type="dxa"/>
            <w:vMerge/>
            <w:tcBorders>
              <w:left w:val="outset" w:sz="6" w:space="0" w:color="auto"/>
            </w:tcBorders>
            <w:shd w:val="clear" w:color="auto" w:fill="D9D9D9" w:themeFill="background1" w:themeFillShade="D9"/>
            <w:vAlign w:val="center"/>
          </w:tcPr>
          <w:p w14:paraId="00BC5182" w14:textId="77777777" w:rsidR="009E117C" w:rsidRPr="009E117C" w:rsidRDefault="009E117C" w:rsidP="000222DB">
            <w:pPr>
              <w:tabs>
                <w:tab w:val="left" w:pos="0"/>
              </w:tabs>
              <w:spacing w:after="0" w:line="360" w:lineRule="auto"/>
              <w:ind w:right="179" w:firstLine="691"/>
              <w:jc w:val="center"/>
              <w:rPr>
                <w:rFonts w:ascii="GHEA Grapalat" w:hAnsi="GHEA Grapalat"/>
                <w:b/>
                <w:bCs/>
                <w:sz w:val="24"/>
                <w:szCs w:val="24"/>
                <w:lang w:val="hy-AM"/>
              </w:rPr>
            </w:pPr>
          </w:p>
        </w:tc>
        <w:tc>
          <w:tcPr>
            <w:tcW w:w="4338" w:type="dxa"/>
            <w:gridSpan w:val="2"/>
            <w:tcBorders>
              <w:top w:val="outset" w:sz="6" w:space="0" w:color="auto"/>
              <w:left w:val="outset" w:sz="6" w:space="0" w:color="auto"/>
            </w:tcBorders>
            <w:shd w:val="clear" w:color="auto" w:fill="D9D9D9" w:themeFill="background1" w:themeFillShade="D9"/>
            <w:vAlign w:val="center"/>
          </w:tcPr>
          <w:p w14:paraId="538F95B5" w14:textId="57316CC9" w:rsidR="009E117C" w:rsidRPr="009204D1" w:rsidRDefault="008C4CF6"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sidRPr="008C4CF6">
              <w:rPr>
                <w:rFonts w:ascii="GHEA Grapalat" w:eastAsia="Times New Roman" w:hAnsi="GHEA Grapalat" w:cs="Times New Roman"/>
                <w:b/>
                <w:bCs/>
                <w:color w:val="000000"/>
                <w:sz w:val="24"/>
                <w:szCs w:val="24"/>
                <w:lang w:val="hy-AM"/>
              </w:rPr>
              <w:t>01/09.4/6064-2026</w:t>
            </w:r>
          </w:p>
        </w:tc>
      </w:tr>
      <w:tr w:rsidR="009E117C" w:rsidRPr="008412B6" w14:paraId="4436AD2E" w14:textId="77777777" w:rsidTr="000222DB">
        <w:trPr>
          <w:trHeight w:val="4847"/>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59A7E423"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Ի կատարումն Փոխվարչապետ Տիգրան Խաչատրյանի 28</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08</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2026թ</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 xml:space="preserve"> թիվ /03.62/29831-2026 հանձնարարականի` ««Կառավարության կառուցվածքի և գործունեության մասին» օրենքում լրացում և փոփոխություններ կատարելու մասին» օրենքի և հարակից օրենքների նախագծերի վերաբերյալ, Պետական գույքի  կառավարման կոմիտեն (այսուհետ՝ Կոմիտե) առաջարկում է</w:t>
            </w:r>
            <w:r w:rsidRPr="008C4CF6">
              <w:rPr>
                <w:rFonts w:ascii="Microsoft JhengHei" w:eastAsia="Microsoft JhengHei" w:hAnsi="Microsoft JhengHei" w:cs="Microsoft JhengHei" w:hint="eastAsia"/>
                <w:sz w:val="24"/>
                <w:szCs w:val="24"/>
                <w:lang w:val="hy-AM"/>
              </w:rPr>
              <w:t>․</w:t>
            </w:r>
          </w:p>
          <w:p w14:paraId="18E80210"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1</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 xml:space="preserve"> վերանայել ««Պետական կառավարման համակարգի մարմինների մասին» օրենքում լրացումներ և փոփոխություններ կատարելու մասին» օրենքի նախագծի (այսուհետ՝ Նախագիծ) 5-րդ հոդվածի 9-րդ մասը, մասնավորապես</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 xml:space="preserve"> նշված դրույթով նախատեսվում է, որ «…Աջակցող մասնագիտական կառուցվածքային ստորաբաժանումների քաղաքացիական ծառայողները կարող են օրենքով սահմանված կարգով վերանշանակվել հիմնական մասնագիտական կառուցվածքային ստորաբաժանումներում՝ հավասարազոր կամ ավելի ցածր պաշտոններում։»: Նշված իրավահարաբերությունն արդեն իսկ կարգավորվում է «Քաղաքացիական ծառայության մասին» օրենքի 23-րդ հոդվածով, իսկ «Նորմատիվ իրավական ակտերի մասին» օրենքի 13-րդ հոդվածի 8-րդ մասի պահանջն է</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 xml:space="preserve"> բացառել իրավական նորմերի անհիմն կրկնությունները և ներքին հակասությունները,</w:t>
            </w:r>
          </w:p>
          <w:p w14:paraId="17A3D025"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2</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 xml:space="preserve">Նախագծի 5-րդ հոդվածի 2-րդ մասի 2-րդ կետում՝ «կառուցվածքները» </w:t>
            </w:r>
            <w:r w:rsidRPr="008C4CF6">
              <w:rPr>
                <w:rFonts w:ascii="GHEA Grapalat" w:hAnsi="GHEA Grapalat"/>
                <w:sz w:val="24"/>
                <w:szCs w:val="24"/>
                <w:lang w:val="hy-AM"/>
              </w:rPr>
              <w:lastRenderedPageBreak/>
              <w:t>բառից հետո լրացնել «,» կետադրական նշանը,</w:t>
            </w:r>
          </w:p>
          <w:p w14:paraId="0274D4FE" w14:textId="77777777" w:rsidR="008C4CF6" w:rsidRPr="008C4CF6"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3</w:t>
            </w:r>
            <w:r w:rsidRPr="008C4CF6">
              <w:rPr>
                <w:rFonts w:ascii="Microsoft JhengHei" w:eastAsia="Microsoft JhengHei" w:hAnsi="Microsoft JhengHei" w:cs="Microsoft JhengHei" w:hint="eastAsia"/>
                <w:sz w:val="24"/>
                <w:szCs w:val="24"/>
                <w:lang w:val="hy-AM"/>
              </w:rPr>
              <w:t>․</w:t>
            </w:r>
            <w:r w:rsidRPr="008C4CF6">
              <w:rPr>
                <w:rFonts w:ascii="GHEA Grapalat" w:hAnsi="GHEA Grapalat" w:cs="GHEA Grapalat"/>
                <w:sz w:val="24"/>
                <w:szCs w:val="24"/>
                <w:lang w:val="hy-AM"/>
              </w:rPr>
              <w:t>«</w:t>
            </w:r>
            <w:r w:rsidRPr="008C4CF6">
              <w:rPr>
                <w:rFonts w:ascii="GHEA Grapalat" w:hAnsi="GHEA Grapalat"/>
                <w:sz w:val="24"/>
                <w:szCs w:val="24"/>
                <w:lang w:val="hy-AM"/>
              </w:rPr>
              <w:t xml:space="preserve">Պետական գույքի կառավարման մասին» օրենքում փոփոխություն կատարելու մասին» օրենքի նախագծի 1-ին հոդվածում «20 թվականի» թվերն ու բառերը փոխարինել «2014 թվականի» թվերով և բառերով։ </w:t>
            </w:r>
          </w:p>
          <w:p w14:paraId="49E7CAE3" w14:textId="571BB491" w:rsidR="009E117C" w:rsidRPr="002C41E9" w:rsidRDefault="008C4CF6" w:rsidP="000222DB">
            <w:pPr>
              <w:tabs>
                <w:tab w:val="left" w:pos="0"/>
              </w:tabs>
              <w:spacing w:after="0" w:line="360" w:lineRule="auto"/>
              <w:ind w:right="179" w:firstLine="691"/>
              <w:jc w:val="both"/>
              <w:rPr>
                <w:rFonts w:ascii="GHEA Grapalat" w:hAnsi="GHEA Grapalat"/>
                <w:sz w:val="24"/>
                <w:szCs w:val="24"/>
                <w:lang w:val="hy-AM"/>
              </w:rPr>
            </w:pPr>
            <w:r w:rsidRPr="008C4CF6">
              <w:rPr>
                <w:rFonts w:ascii="GHEA Grapalat" w:hAnsi="GHEA Grapalat"/>
                <w:sz w:val="24"/>
                <w:szCs w:val="24"/>
                <w:lang w:val="hy-AM"/>
              </w:rPr>
              <w:t>Միաժամանակ առաջարկում ենք, որպես հարակից օրենքների նախագծեր, շրջանառության մեջ դնել նաև Կոմիտեի 25</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08</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2026թ</w:t>
            </w:r>
            <w:r w:rsidRPr="008C4CF6">
              <w:rPr>
                <w:rFonts w:ascii="Microsoft JhengHei" w:eastAsia="Microsoft JhengHei" w:hAnsi="Microsoft JhengHei" w:cs="Microsoft JhengHei" w:hint="eastAsia"/>
                <w:sz w:val="24"/>
                <w:szCs w:val="24"/>
                <w:lang w:val="hy-AM"/>
              </w:rPr>
              <w:t>․</w:t>
            </w:r>
            <w:r w:rsidRPr="008C4CF6">
              <w:rPr>
                <w:rFonts w:ascii="GHEA Grapalat" w:hAnsi="GHEA Grapalat"/>
                <w:sz w:val="24"/>
                <w:szCs w:val="24"/>
                <w:lang w:val="hy-AM"/>
              </w:rPr>
              <w:t xml:space="preserve"> թիվ 01/09.4/5893-2026 գրությամբ ՀՀ տարածքային կառավարման և ենթակառուցվածքների նախարարություն ներկայացված ««Պետական գույքի մասնավորեցման (սեփականաշնորհման) մասին» օրենքում փոփոխություն կատարելու մասին» և ««Պետական գույքի մասնավորեցման 2017-2020 թվականների ծրագրի մասին» օրենքում փոփոխություն կատարելու մասին» օրենքների նախագծերը։</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5C5F520F" w14:textId="77777777" w:rsidR="009E117C" w:rsidRPr="009A40AB" w:rsidRDefault="009E117C" w:rsidP="000222DB">
            <w:pPr>
              <w:spacing w:after="0" w:line="360" w:lineRule="auto"/>
              <w:ind w:right="179" w:firstLine="691"/>
              <w:rPr>
                <w:rFonts w:ascii="GHEA Grapalat" w:eastAsia="Times New Roman" w:hAnsi="GHEA Grapalat" w:cs="Times New Roman"/>
                <w:b/>
                <w:color w:val="000000"/>
                <w:sz w:val="24"/>
                <w:szCs w:val="24"/>
                <w:lang w:val="hy-AM"/>
              </w:rPr>
            </w:pPr>
          </w:p>
          <w:p w14:paraId="0EA3038A"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00EFB28D"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7DCE1BF4"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6D8E5277"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4AE73D26"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3A41A4F4"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5FC5F95D"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14763E33"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4FDC035B" w14:textId="15D875A2" w:rsidR="009E117C" w:rsidRDefault="001A66F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w:t>
            </w:r>
            <w:r>
              <w:rPr>
                <w:rFonts w:ascii="Microsoft JhengHei" w:eastAsia="Microsoft JhengHei" w:hAnsi="Microsoft JhengHei" w:cs="Microsoft JhengHei"/>
                <w:b/>
                <w:color w:val="000000"/>
                <w:sz w:val="24"/>
                <w:szCs w:val="24"/>
                <w:lang w:val="hy-AM"/>
              </w:rPr>
              <w:t>․</w:t>
            </w:r>
            <w:r w:rsidR="009E117C">
              <w:rPr>
                <w:rFonts w:ascii="GHEA Grapalat" w:eastAsia="Times New Roman" w:hAnsi="GHEA Grapalat" w:cs="Times New Roman"/>
                <w:b/>
                <w:color w:val="000000"/>
                <w:sz w:val="24"/>
                <w:szCs w:val="24"/>
                <w:lang w:val="hy-AM"/>
              </w:rPr>
              <w:t xml:space="preserve">Ընդունվել է։              </w:t>
            </w:r>
          </w:p>
          <w:p w14:paraId="1E5358FC"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7D21008F"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2E0868F8"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586935EE"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50D26F3B"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4D33FA0C"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221DEF2A"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77E79D42"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1CB569D8"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7B864E06"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51B7B6FE"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1E86821E"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2BC7E41F"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17B447D2"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4284833A" w14:textId="7E5F8452"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Pr>
                <w:rFonts w:ascii="Microsoft JhengHei" w:eastAsia="Microsoft JhengHei" w:hAnsi="Microsoft JhengHei" w:cs="Microsoft JhengHei"/>
                <w:b/>
                <w:color w:val="000000"/>
                <w:sz w:val="24"/>
                <w:szCs w:val="24"/>
                <w:lang w:val="hy-AM"/>
              </w:rPr>
              <w:t xml:space="preserve">․ </w:t>
            </w:r>
            <w:r w:rsidRPr="001A66F7">
              <w:rPr>
                <w:rFonts w:ascii="GHEA Grapalat" w:eastAsia="Times New Roman" w:hAnsi="GHEA Grapalat" w:cs="Times New Roman"/>
                <w:b/>
                <w:color w:val="000000"/>
                <w:sz w:val="24"/>
                <w:szCs w:val="24"/>
                <w:lang w:val="hy-AM"/>
              </w:rPr>
              <w:t>Ընդունվել է</w:t>
            </w:r>
          </w:p>
          <w:p w14:paraId="6E436417"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21640D74"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2F0C8EFA" w14:textId="556867D4"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Pr>
                <w:rFonts w:ascii="Microsoft JhengHei" w:eastAsia="Microsoft JhengHei" w:hAnsi="Microsoft JhengHei" w:cs="Microsoft JhengHei"/>
                <w:b/>
                <w:color w:val="000000"/>
                <w:sz w:val="24"/>
                <w:szCs w:val="24"/>
                <w:lang w:val="hy-AM"/>
              </w:rPr>
              <w:t>․</w:t>
            </w:r>
            <w:r w:rsidRPr="001A66F7">
              <w:rPr>
                <w:rFonts w:ascii="GHEA Grapalat" w:eastAsia="Times New Roman" w:hAnsi="GHEA Grapalat" w:cs="Times New Roman"/>
                <w:b/>
                <w:color w:val="000000"/>
                <w:sz w:val="24"/>
                <w:szCs w:val="24"/>
                <w:lang w:val="hy-AM"/>
              </w:rPr>
              <w:t>Ընդունվել է</w:t>
            </w:r>
          </w:p>
          <w:p w14:paraId="6FD09E5C"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1A709531" w14:textId="77777777" w:rsidR="001A66F7" w:rsidRDefault="001A66F7" w:rsidP="000222DB">
            <w:pPr>
              <w:spacing w:after="0"/>
              <w:ind w:right="179" w:firstLine="691"/>
              <w:jc w:val="center"/>
              <w:rPr>
                <w:rFonts w:ascii="GHEA Grapalat" w:eastAsia="Times New Roman" w:hAnsi="GHEA Grapalat" w:cs="Times New Roman"/>
                <w:b/>
                <w:color w:val="000000"/>
                <w:sz w:val="24"/>
                <w:szCs w:val="24"/>
                <w:lang w:val="hy-AM"/>
              </w:rPr>
            </w:pPr>
          </w:p>
          <w:p w14:paraId="4679A834" w14:textId="77777777" w:rsidR="009E117C" w:rsidRPr="009A40AB" w:rsidRDefault="009E117C" w:rsidP="000222DB">
            <w:pPr>
              <w:spacing w:after="0" w:line="360" w:lineRule="auto"/>
              <w:ind w:right="179" w:firstLine="691"/>
              <w:jc w:val="center"/>
              <w:rPr>
                <w:rFonts w:ascii="GHEA Grapalat" w:eastAsia="Times New Roman" w:hAnsi="GHEA Grapalat" w:cs="Times New Roman"/>
                <w:b/>
                <w:color w:val="000000"/>
                <w:sz w:val="24"/>
                <w:szCs w:val="24"/>
                <w:lang w:val="hy-AM"/>
              </w:rPr>
            </w:pPr>
          </w:p>
        </w:tc>
      </w:tr>
      <w:tr w:rsidR="009E117C" w:rsidRPr="009204D1" w14:paraId="15249791" w14:textId="77777777" w:rsidTr="000222DB">
        <w:trPr>
          <w:trHeight w:val="825"/>
          <w:tblCellSpacing w:w="0" w:type="dxa"/>
          <w:jc w:val="center"/>
        </w:trPr>
        <w:tc>
          <w:tcPr>
            <w:tcW w:w="9270" w:type="dxa"/>
            <w:vMerge w:val="restart"/>
            <w:tcBorders>
              <w:top w:val="outset" w:sz="6" w:space="0" w:color="auto"/>
              <w:left w:val="outset" w:sz="6" w:space="0" w:color="auto"/>
            </w:tcBorders>
            <w:shd w:val="clear" w:color="auto" w:fill="D9D9D9" w:themeFill="background1" w:themeFillShade="D9"/>
            <w:vAlign w:val="center"/>
          </w:tcPr>
          <w:p w14:paraId="1D0F1D49" w14:textId="43CE2AA5" w:rsidR="009E117C" w:rsidRPr="009204D1" w:rsidRDefault="009E117C"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Pr>
                <w:rFonts w:ascii="GHEA Grapalat" w:hAnsi="GHEA Grapalat"/>
                <w:b/>
                <w:bCs/>
                <w:sz w:val="24"/>
                <w:szCs w:val="24"/>
                <w:lang w:val="hy-AM"/>
              </w:rPr>
              <w:lastRenderedPageBreak/>
              <w:t>Ջրային</w:t>
            </w:r>
            <w:r w:rsidRPr="009E117C">
              <w:rPr>
                <w:rFonts w:ascii="GHEA Grapalat" w:hAnsi="GHEA Grapalat"/>
                <w:b/>
                <w:bCs/>
                <w:sz w:val="24"/>
                <w:szCs w:val="24"/>
                <w:lang w:val="hy-AM"/>
              </w:rPr>
              <w:t xml:space="preserve"> կոմիտե</w:t>
            </w:r>
          </w:p>
        </w:tc>
        <w:tc>
          <w:tcPr>
            <w:tcW w:w="4338" w:type="dxa"/>
            <w:gridSpan w:val="2"/>
            <w:tcBorders>
              <w:top w:val="outset" w:sz="6" w:space="0" w:color="auto"/>
              <w:left w:val="outset" w:sz="6" w:space="0" w:color="auto"/>
            </w:tcBorders>
            <w:shd w:val="clear" w:color="auto" w:fill="D9D9D9" w:themeFill="background1" w:themeFillShade="D9"/>
            <w:vAlign w:val="center"/>
          </w:tcPr>
          <w:p w14:paraId="67E346EB" w14:textId="1D583A2D" w:rsidR="009E117C" w:rsidRPr="00601D87" w:rsidRDefault="00601D87" w:rsidP="000222DB">
            <w:pPr>
              <w:tabs>
                <w:tab w:val="left" w:pos="0"/>
              </w:tabs>
              <w:spacing w:after="0" w:line="360" w:lineRule="auto"/>
              <w:ind w:right="179" w:firstLine="691"/>
              <w:jc w:val="center"/>
              <w:rPr>
                <w:rFonts w:ascii="GHEA Grapalat" w:eastAsia="Microsoft YaHei" w:hAnsi="GHEA Grapalat" w:cs="Microsoft YaHei"/>
                <w:b/>
                <w:bCs/>
                <w:color w:val="000000"/>
                <w:sz w:val="24"/>
                <w:szCs w:val="24"/>
                <w:lang w:val="hy-AM"/>
              </w:rPr>
            </w:pPr>
            <w:r w:rsidRPr="00601D87">
              <w:rPr>
                <w:rFonts w:ascii="GHEA Grapalat" w:eastAsia="Times New Roman" w:hAnsi="GHEA Grapalat" w:cs="Times New Roman"/>
                <w:b/>
                <w:bCs/>
                <w:color w:val="000000"/>
                <w:sz w:val="24"/>
                <w:szCs w:val="24"/>
                <w:lang w:val="hy-AM"/>
              </w:rPr>
              <w:t>07</w:t>
            </w:r>
            <w:r w:rsidRPr="00601D87">
              <w:rPr>
                <w:rFonts w:ascii="Microsoft JhengHei" w:eastAsia="Microsoft JhengHei" w:hAnsi="Microsoft JhengHei" w:cs="Microsoft JhengHei" w:hint="eastAsia"/>
                <w:b/>
                <w:bCs/>
                <w:color w:val="000000"/>
                <w:sz w:val="24"/>
                <w:szCs w:val="24"/>
                <w:lang w:val="hy-AM"/>
              </w:rPr>
              <w:t>․</w:t>
            </w:r>
            <w:r w:rsidRPr="00601D87">
              <w:rPr>
                <w:rFonts w:ascii="GHEA Grapalat" w:eastAsia="Microsoft JhengHei" w:hAnsi="GHEA Grapalat" w:cs="Microsoft JhengHei"/>
                <w:b/>
                <w:bCs/>
                <w:color w:val="000000"/>
                <w:sz w:val="24"/>
                <w:szCs w:val="24"/>
                <w:lang w:val="hy-AM"/>
              </w:rPr>
              <w:t>09</w:t>
            </w:r>
            <w:r w:rsidRPr="00601D87">
              <w:rPr>
                <w:rFonts w:ascii="Microsoft JhengHei" w:eastAsia="Microsoft JhengHei" w:hAnsi="Microsoft JhengHei" w:cs="Microsoft JhengHei" w:hint="eastAsia"/>
                <w:b/>
                <w:bCs/>
                <w:color w:val="000000"/>
                <w:sz w:val="24"/>
                <w:szCs w:val="24"/>
                <w:lang w:val="hy-AM"/>
              </w:rPr>
              <w:t>․</w:t>
            </w:r>
            <w:r w:rsidRPr="00601D87">
              <w:rPr>
                <w:rFonts w:ascii="GHEA Grapalat" w:eastAsia="Microsoft JhengHei" w:hAnsi="GHEA Grapalat" w:cs="Microsoft JhengHei"/>
                <w:b/>
                <w:bCs/>
                <w:color w:val="000000"/>
                <w:sz w:val="24"/>
                <w:szCs w:val="24"/>
                <w:lang w:val="hy-AM"/>
              </w:rPr>
              <w:t>2026 թ</w:t>
            </w:r>
            <w:r w:rsidRPr="00601D87">
              <w:rPr>
                <w:rFonts w:ascii="Microsoft JhengHei" w:eastAsia="Microsoft JhengHei" w:hAnsi="Microsoft JhengHei" w:cs="Microsoft JhengHei" w:hint="eastAsia"/>
                <w:b/>
                <w:bCs/>
                <w:color w:val="000000"/>
                <w:sz w:val="24"/>
                <w:szCs w:val="24"/>
                <w:lang w:val="hy-AM"/>
              </w:rPr>
              <w:t>․</w:t>
            </w:r>
          </w:p>
        </w:tc>
      </w:tr>
      <w:tr w:rsidR="009E117C" w:rsidRPr="009204D1" w14:paraId="54A9B98E" w14:textId="77777777" w:rsidTr="000222DB">
        <w:trPr>
          <w:trHeight w:val="825"/>
          <w:tblCellSpacing w:w="0" w:type="dxa"/>
          <w:jc w:val="center"/>
        </w:trPr>
        <w:tc>
          <w:tcPr>
            <w:tcW w:w="9270" w:type="dxa"/>
            <w:vMerge/>
            <w:tcBorders>
              <w:left w:val="outset" w:sz="6" w:space="0" w:color="auto"/>
            </w:tcBorders>
            <w:shd w:val="clear" w:color="auto" w:fill="D9D9D9" w:themeFill="background1" w:themeFillShade="D9"/>
            <w:vAlign w:val="center"/>
          </w:tcPr>
          <w:p w14:paraId="37D74242" w14:textId="77777777" w:rsidR="009E117C" w:rsidRPr="009E117C" w:rsidRDefault="009E117C" w:rsidP="000222DB">
            <w:pPr>
              <w:tabs>
                <w:tab w:val="left" w:pos="0"/>
              </w:tabs>
              <w:spacing w:after="0" w:line="360" w:lineRule="auto"/>
              <w:ind w:right="179" w:firstLine="691"/>
              <w:jc w:val="center"/>
              <w:rPr>
                <w:rFonts w:ascii="GHEA Grapalat" w:hAnsi="GHEA Grapalat"/>
                <w:b/>
                <w:bCs/>
                <w:sz w:val="24"/>
                <w:szCs w:val="24"/>
                <w:lang w:val="hy-AM"/>
              </w:rPr>
            </w:pPr>
          </w:p>
        </w:tc>
        <w:tc>
          <w:tcPr>
            <w:tcW w:w="4338" w:type="dxa"/>
            <w:gridSpan w:val="2"/>
            <w:tcBorders>
              <w:top w:val="outset" w:sz="6" w:space="0" w:color="auto"/>
              <w:left w:val="outset" w:sz="6" w:space="0" w:color="auto"/>
            </w:tcBorders>
            <w:shd w:val="clear" w:color="auto" w:fill="D9D9D9" w:themeFill="background1" w:themeFillShade="D9"/>
            <w:vAlign w:val="center"/>
          </w:tcPr>
          <w:p w14:paraId="5815BABD" w14:textId="49BDF6D6" w:rsidR="009E117C" w:rsidRPr="009204D1" w:rsidRDefault="00601D87"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sidRPr="00601D87">
              <w:rPr>
                <w:rFonts w:ascii="GHEA Grapalat" w:eastAsia="Times New Roman" w:hAnsi="GHEA Grapalat" w:cs="Times New Roman"/>
                <w:b/>
                <w:bCs/>
                <w:color w:val="000000"/>
                <w:sz w:val="24"/>
                <w:szCs w:val="24"/>
                <w:lang w:val="hy-AM"/>
              </w:rPr>
              <w:t>01/05/5815-2026</w:t>
            </w:r>
          </w:p>
        </w:tc>
      </w:tr>
      <w:tr w:rsidR="009E117C" w:rsidRPr="009A40AB" w14:paraId="370A11AE" w14:textId="77777777" w:rsidTr="000222DB">
        <w:trPr>
          <w:trHeight w:val="4845"/>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7B914674"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lastRenderedPageBreak/>
              <w:t>Ի կատարումն ՀՀ փոխվարչապետի գրասենյակի ղեկավարի 2026 թվականի օգոստոսի 28-ի N 03.1/03.62/29831-2026 հանձնարարականի՝ ««Կառավարության կառուցվածքի և գործունեության մասին» օրենքում լրացում և փոփոխություններ կատարելու մասին» օրենքի և հարակից օրենքների նախագծերի փաթեթի վերաբերյալ ներկայացնում ենք հետևյալը</w:t>
            </w:r>
            <w:r w:rsidRPr="00601D87">
              <w:rPr>
                <w:rFonts w:ascii="Microsoft JhengHei" w:eastAsia="Microsoft JhengHei" w:hAnsi="Microsoft JhengHei" w:cs="Microsoft JhengHei" w:hint="eastAsia"/>
                <w:sz w:val="24"/>
                <w:szCs w:val="24"/>
                <w:lang w:val="hy-AM"/>
              </w:rPr>
              <w:t>․</w:t>
            </w:r>
          </w:p>
          <w:p w14:paraId="0F48D3F1"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1.</w:t>
            </w:r>
            <w:r w:rsidRPr="00601D87">
              <w:rPr>
                <w:rFonts w:ascii="GHEA Grapalat" w:hAnsi="GHEA Grapalat"/>
                <w:sz w:val="24"/>
                <w:szCs w:val="24"/>
                <w:lang w:val="hy-AM"/>
              </w:rPr>
              <w:tab/>
              <w:t>«Կառավարության կառուցվածքի և գործունեության մասին» օրենքում լրացում և փոփոխություններ կատարելու մասին» օրենքի նախագծի վերաբերյալ առաջարկություններ չունենք։</w:t>
            </w:r>
          </w:p>
          <w:p w14:paraId="77F78B81"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2.</w:t>
            </w:r>
            <w:r w:rsidRPr="00601D87">
              <w:rPr>
                <w:rFonts w:ascii="GHEA Grapalat" w:hAnsi="GHEA Grapalat"/>
                <w:sz w:val="24"/>
                <w:szCs w:val="24"/>
                <w:lang w:val="hy-AM"/>
              </w:rPr>
              <w:tab/>
              <w:t>«Պետական գույքի կառավարման մասին» օրենքում փոփոխություն կատարելու մասին» օրենքի նախագծի վերաբերյալ առաջարկություններ չունենք։</w:t>
            </w:r>
          </w:p>
          <w:p w14:paraId="6EAFD496"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3.</w:t>
            </w:r>
            <w:r w:rsidRPr="00601D87">
              <w:rPr>
                <w:rFonts w:ascii="GHEA Grapalat" w:hAnsi="GHEA Grapalat"/>
                <w:sz w:val="24"/>
                <w:szCs w:val="24"/>
                <w:lang w:val="hy-AM"/>
              </w:rPr>
              <w:tab/>
              <w:t xml:space="preserve"> «Պետական կառավարման համակարգի մարմինների մասին» օրենքում լրացումներ և փոփոխություններ կատարելու մասին» օրենքի նախագծի</w:t>
            </w:r>
          </w:p>
          <w:p w14:paraId="6A7B8117" w14:textId="56E544AC"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 xml:space="preserve">ա) 3-րդ հոդվածի «9-րդ հոդվածի 3-րդ մասի» բառերից հետո լրացնել «16-րդ կետում «Ջրային կոմիտե» բառերը փոխարինել «Կառավարությանը ենթակա Հողի և ջրի կոմիտե» բառերը,  </w:t>
            </w:r>
          </w:p>
          <w:p w14:paraId="1F144046"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բ) 5-րդ հոդվածի 9-րդ կետի 1-ին տողում «գույքի կառավարման կոմիտեի» բառերի փոխարեն գրել «Պետական ակտիվների կառավարման կոմիտեի» բառերը։</w:t>
            </w:r>
          </w:p>
          <w:p w14:paraId="66F28D00"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4. « Հայաստանի Հանրապետության Ջրային օրենսգրքում փոփոխություն կատարելու մասին» օրենքի նախագծի վերնագրում «փոփոխություն» բառի փոխարեն գրել «փոփոխություններ» բառը, իսկ «Հոդված 1»-ը շարադրել նոր հետևյալ խմբագրությամբ</w:t>
            </w:r>
            <w:r w:rsidRPr="00601D87">
              <w:rPr>
                <w:rFonts w:ascii="Microsoft JhengHei" w:eastAsia="Microsoft JhengHei" w:hAnsi="Microsoft JhengHei" w:cs="Microsoft JhengHei" w:hint="eastAsia"/>
                <w:sz w:val="24"/>
                <w:szCs w:val="24"/>
                <w:lang w:val="hy-AM"/>
              </w:rPr>
              <w:t>․</w:t>
            </w:r>
          </w:p>
          <w:p w14:paraId="02183576"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lastRenderedPageBreak/>
              <w:t>«Հոդված 1. 2002 թվականի հունիսի 4-ի Հայաստանի Հանրապետության ջրային օրենսգրքի (այսուհետ՝ Օրենսգիրք)</w:t>
            </w:r>
          </w:p>
          <w:p w14:paraId="75C79807" w14:textId="77777777" w:rsidR="00601D87" w:rsidRPr="00601D87"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ա) 1-ին հոդվածի 13-րդ պարբերության «Ջրային համակարգերի կառավարման մարմին՝ նախարարությանը ենթակա մարմին» բառերը փոխարինել</w:t>
            </w:r>
            <w:r w:rsidRPr="00601D87">
              <w:rPr>
                <w:rFonts w:ascii="Microsoft JhengHei" w:eastAsia="Microsoft JhengHei" w:hAnsi="Microsoft JhengHei" w:cs="Microsoft JhengHei" w:hint="eastAsia"/>
                <w:sz w:val="24"/>
                <w:szCs w:val="24"/>
                <w:lang w:val="hy-AM"/>
              </w:rPr>
              <w:t>․</w:t>
            </w:r>
            <w:r w:rsidRPr="00601D87">
              <w:rPr>
                <w:rFonts w:ascii="GHEA Grapalat" w:hAnsi="GHEA Grapalat"/>
                <w:sz w:val="24"/>
                <w:szCs w:val="24"/>
                <w:lang w:val="hy-AM"/>
              </w:rPr>
              <w:t xml:space="preserve"> «Ջրային համակարգերի կառավարման մարմին՝ Կառավարությանը ենթակա Հողի և ջրի կոմիտե» բառերով,</w:t>
            </w:r>
          </w:p>
          <w:p w14:paraId="0E404EB6" w14:textId="05202C2D" w:rsidR="009E117C" w:rsidRPr="002C41E9" w:rsidRDefault="00601D87" w:rsidP="000222DB">
            <w:pPr>
              <w:tabs>
                <w:tab w:val="left" w:pos="0"/>
              </w:tabs>
              <w:spacing w:after="0" w:line="360" w:lineRule="auto"/>
              <w:ind w:right="179" w:firstLine="691"/>
              <w:jc w:val="both"/>
              <w:rPr>
                <w:rFonts w:ascii="GHEA Grapalat" w:hAnsi="GHEA Grapalat"/>
                <w:sz w:val="24"/>
                <w:szCs w:val="24"/>
                <w:lang w:val="hy-AM"/>
              </w:rPr>
            </w:pPr>
            <w:r w:rsidRPr="00601D87">
              <w:rPr>
                <w:rFonts w:ascii="GHEA Grapalat" w:hAnsi="GHEA Grapalat"/>
                <w:sz w:val="24"/>
                <w:szCs w:val="24"/>
                <w:lang w:val="hy-AM"/>
              </w:rPr>
              <w:t>բ) 1</w:t>
            </w:r>
            <w:r w:rsidRPr="00601D87">
              <w:rPr>
                <w:rFonts w:ascii="Microsoft JhengHei" w:eastAsia="Microsoft JhengHei" w:hAnsi="Microsoft JhengHei" w:cs="Microsoft JhengHei" w:hint="eastAsia"/>
                <w:sz w:val="24"/>
                <w:szCs w:val="24"/>
                <w:lang w:val="hy-AM"/>
              </w:rPr>
              <w:t>․</w:t>
            </w:r>
            <w:r w:rsidRPr="00601D87">
              <w:rPr>
                <w:rFonts w:ascii="GHEA Grapalat" w:hAnsi="GHEA Grapalat"/>
                <w:sz w:val="24"/>
                <w:szCs w:val="24"/>
                <w:lang w:val="hy-AM"/>
              </w:rPr>
              <w:t>1-ին հոդվածում «նախարարությանը ենթակա Ջրային» բառերը փոխարինել «Կառավարությանը ենթակա Հողի և ջրի» բառերով։</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54185297" w14:textId="77777777" w:rsidR="009E117C" w:rsidRPr="009A40AB" w:rsidRDefault="009E117C" w:rsidP="000222DB">
            <w:pPr>
              <w:spacing w:after="0" w:line="360" w:lineRule="auto"/>
              <w:ind w:right="179" w:firstLine="691"/>
              <w:rPr>
                <w:rFonts w:ascii="GHEA Grapalat" w:eastAsia="Times New Roman" w:hAnsi="GHEA Grapalat" w:cs="Times New Roman"/>
                <w:b/>
                <w:color w:val="000000"/>
                <w:sz w:val="24"/>
                <w:szCs w:val="24"/>
                <w:lang w:val="hy-AM"/>
              </w:rPr>
            </w:pPr>
          </w:p>
          <w:p w14:paraId="58B51B4E"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173369AE"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3BAEDA2E"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78612708"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5E910FF0"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481A406D"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506D2FC3"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w:t>
            </w:r>
            <w:r>
              <w:rPr>
                <w:rFonts w:ascii="Microsoft JhengHei" w:eastAsia="Microsoft JhengHei" w:hAnsi="Microsoft JhengHei" w:cs="Microsoft JhengHei"/>
                <w:b/>
                <w:color w:val="000000"/>
                <w:sz w:val="24"/>
                <w:szCs w:val="24"/>
                <w:lang w:val="hy-AM"/>
              </w:rPr>
              <w:t>․</w:t>
            </w:r>
            <w:r w:rsidR="009E117C">
              <w:rPr>
                <w:rFonts w:ascii="GHEA Grapalat" w:eastAsia="Times New Roman" w:hAnsi="GHEA Grapalat" w:cs="Times New Roman"/>
                <w:b/>
                <w:color w:val="000000"/>
                <w:sz w:val="24"/>
                <w:szCs w:val="24"/>
                <w:lang w:val="hy-AM"/>
              </w:rPr>
              <w:t xml:space="preserve">Ընդունվել է։  </w:t>
            </w:r>
          </w:p>
          <w:p w14:paraId="0E11CD26"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77323839"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15EBBA54"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3A73FBDE"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sidRPr="00601D87">
              <w:rPr>
                <w:rFonts w:ascii="Microsoft JhengHei" w:eastAsia="Microsoft JhengHei" w:hAnsi="Microsoft JhengHei" w:cs="Microsoft JhengHei" w:hint="eastAsia"/>
                <w:b/>
                <w:color w:val="000000"/>
                <w:sz w:val="24"/>
                <w:szCs w:val="24"/>
                <w:lang w:val="hy-AM"/>
              </w:rPr>
              <w:t>․</w:t>
            </w:r>
            <w:r w:rsidRPr="00601D87">
              <w:rPr>
                <w:rFonts w:ascii="GHEA Grapalat" w:eastAsia="Times New Roman" w:hAnsi="GHEA Grapalat" w:cs="GHEA Grapalat"/>
                <w:b/>
                <w:color w:val="000000"/>
                <w:sz w:val="24"/>
                <w:szCs w:val="24"/>
                <w:lang w:val="hy-AM"/>
              </w:rPr>
              <w:t>Ընդունվել</w:t>
            </w:r>
            <w:r w:rsidRPr="00601D87">
              <w:rPr>
                <w:rFonts w:ascii="GHEA Grapalat" w:eastAsia="Times New Roman" w:hAnsi="GHEA Grapalat" w:cs="Times New Roman"/>
                <w:b/>
                <w:color w:val="000000"/>
                <w:sz w:val="24"/>
                <w:szCs w:val="24"/>
                <w:lang w:val="hy-AM"/>
              </w:rPr>
              <w:t xml:space="preserve"> </w:t>
            </w:r>
            <w:r w:rsidRPr="00601D87">
              <w:rPr>
                <w:rFonts w:ascii="GHEA Grapalat" w:eastAsia="Times New Roman" w:hAnsi="GHEA Grapalat" w:cs="GHEA Grapalat"/>
                <w:b/>
                <w:color w:val="000000"/>
                <w:sz w:val="24"/>
                <w:szCs w:val="24"/>
                <w:lang w:val="hy-AM"/>
              </w:rPr>
              <w:t>է։</w:t>
            </w:r>
            <w:r w:rsidRPr="00601D87">
              <w:rPr>
                <w:rFonts w:ascii="GHEA Grapalat" w:eastAsia="Times New Roman" w:hAnsi="GHEA Grapalat" w:cs="Times New Roman"/>
                <w:b/>
                <w:color w:val="000000"/>
                <w:sz w:val="24"/>
                <w:szCs w:val="24"/>
                <w:lang w:val="hy-AM"/>
              </w:rPr>
              <w:t xml:space="preserve">   </w:t>
            </w:r>
          </w:p>
          <w:p w14:paraId="1AB4089D"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3501C0E7"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6C4AD600"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sidRPr="00601D87">
              <w:rPr>
                <w:rFonts w:ascii="Microsoft JhengHei" w:eastAsia="Microsoft JhengHei" w:hAnsi="Microsoft JhengHei" w:cs="Microsoft JhengHei" w:hint="eastAsia"/>
                <w:b/>
                <w:color w:val="000000"/>
                <w:sz w:val="24"/>
                <w:szCs w:val="24"/>
                <w:lang w:val="hy-AM"/>
              </w:rPr>
              <w:t>․</w:t>
            </w:r>
            <w:r w:rsidRPr="00601D87">
              <w:rPr>
                <w:rFonts w:ascii="GHEA Grapalat" w:eastAsia="Times New Roman" w:hAnsi="GHEA Grapalat" w:cs="GHEA Grapalat"/>
                <w:b/>
                <w:color w:val="000000"/>
                <w:sz w:val="24"/>
                <w:szCs w:val="24"/>
                <w:lang w:val="hy-AM"/>
              </w:rPr>
              <w:t>Ընդունվել</w:t>
            </w:r>
            <w:r w:rsidRPr="00601D87">
              <w:rPr>
                <w:rFonts w:ascii="GHEA Grapalat" w:eastAsia="Times New Roman" w:hAnsi="GHEA Grapalat" w:cs="Times New Roman"/>
                <w:b/>
                <w:color w:val="000000"/>
                <w:sz w:val="24"/>
                <w:szCs w:val="24"/>
                <w:lang w:val="hy-AM"/>
              </w:rPr>
              <w:t xml:space="preserve"> </w:t>
            </w:r>
            <w:r w:rsidRPr="00601D87">
              <w:rPr>
                <w:rFonts w:ascii="GHEA Grapalat" w:eastAsia="Times New Roman" w:hAnsi="GHEA Grapalat" w:cs="GHEA Grapalat"/>
                <w:b/>
                <w:color w:val="000000"/>
                <w:sz w:val="24"/>
                <w:szCs w:val="24"/>
                <w:lang w:val="hy-AM"/>
              </w:rPr>
              <w:t>է։</w:t>
            </w:r>
            <w:r w:rsidRPr="00601D87">
              <w:rPr>
                <w:rFonts w:ascii="GHEA Grapalat" w:eastAsia="Times New Roman" w:hAnsi="GHEA Grapalat" w:cs="Times New Roman"/>
                <w:b/>
                <w:color w:val="000000"/>
                <w:sz w:val="24"/>
                <w:szCs w:val="24"/>
                <w:lang w:val="hy-AM"/>
              </w:rPr>
              <w:t xml:space="preserve"> </w:t>
            </w:r>
          </w:p>
          <w:p w14:paraId="496052BF"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09077115"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2D19D952" w14:textId="77777777"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p>
          <w:p w14:paraId="11022C4E" w14:textId="45F1D1B5"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w:t>
            </w:r>
            <w:r w:rsidRPr="00601D87">
              <w:rPr>
                <w:rFonts w:ascii="Microsoft JhengHei" w:eastAsia="Microsoft JhengHei" w:hAnsi="Microsoft JhengHei" w:cs="Microsoft JhengHei" w:hint="eastAsia"/>
                <w:b/>
                <w:color w:val="000000"/>
                <w:sz w:val="24"/>
                <w:szCs w:val="24"/>
                <w:lang w:val="hy-AM"/>
              </w:rPr>
              <w:t>․</w:t>
            </w:r>
            <w:r w:rsidRPr="00601D87">
              <w:rPr>
                <w:rFonts w:ascii="GHEA Grapalat" w:eastAsia="Times New Roman" w:hAnsi="GHEA Grapalat" w:cs="GHEA Grapalat"/>
                <w:b/>
                <w:color w:val="000000"/>
                <w:sz w:val="24"/>
                <w:szCs w:val="24"/>
                <w:lang w:val="hy-AM"/>
              </w:rPr>
              <w:t>Ընդունվել</w:t>
            </w:r>
            <w:r w:rsidRPr="00601D87">
              <w:rPr>
                <w:rFonts w:ascii="GHEA Grapalat" w:eastAsia="Times New Roman" w:hAnsi="GHEA Grapalat" w:cs="Times New Roman"/>
                <w:b/>
                <w:color w:val="000000"/>
                <w:sz w:val="24"/>
                <w:szCs w:val="24"/>
                <w:lang w:val="hy-AM"/>
              </w:rPr>
              <w:t xml:space="preserve"> </w:t>
            </w:r>
            <w:r w:rsidRPr="00601D87">
              <w:rPr>
                <w:rFonts w:ascii="GHEA Grapalat" w:eastAsia="Times New Roman" w:hAnsi="GHEA Grapalat" w:cs="GHEA Grapalat"/>
                <w:b/>
                <w:color w:val="000000"/>
                <w:sz w:val="24"/>
                <w:szCs w:val="24"/>
                <w:lang w:val="hy-AM"/>
              </w:rPr>
              <w:t>է։</w:t>
            </w:r>
            <w:r w:rsidRPr="00601D87">
              <w:rPr>
                <w:rFonts w:ascii="GHEA Grapalat" w:eastAsia="Times New Roman" w:hAnsi="GHEA Grapalat" w:cs="Times New Roman"/>
                <w:b/>
                <w:color w:val="000000"/>
                <w:sz w:val="24"/>
                <w:szCs w:val="24"/>
                <w:lang w:val="hy-AM"/>
              </w:rPr>
              <w:t xml:space="preserve">                         </w:t>
            </w:r>
          </w:p>
          <w:p w14:paraId="4FF497DF" w14:textId="53B2E4D9" w:rsidR="00601D87" w:rsidRDefault="00601D87" w:rsidP="000222DB">
            <w:pPr>
              <w:spacing w:after="0"/>
              <w:ind w:right="179" w:firstLine="691"/>
              <w:jc w:val="center"/>
              <w:rPr>
                <w:rFonts w:ascii="GHEA Grapalat" w:eastAsia="Times New Roman" w:hAnsi="GHEA Grapalat" w:cs="Times New Roman"/>
                <w:b/>
                <w:color w:val="000000"/>
                <w:sz w:val="24"/>
                <w:szCs w:val="24"/>
                <w:lang w:val="hy-AM"/>
              </w:rPr>
            </w:pPr>
            <w:r w:rsidRPr="00601D87">
              <w:rPr>
                <w:rFonts w:ascii="GHEA Grapalat" w:eastAsia="Times New Roman" w:hAnsi="GHEA Grapalat" w:cs="Times New Roman"/>
                <w:b/>
                <w:color w:val="000000"/>
                <w:sz w:val="24"/>
                <w:szCs w:val="24"/>
                <w:lang w:val="hy-AM"/>
              </w:rPr>
              <w:t xml:space="preserve">                        </w:t>
            </w:r>
          </w:p>
          <w:p w14:paraId="442546B8" w14:textId="757314FC" w:rsidR="009E117C" w:rsidRDefault="009E117C" w:rsidP="000222DB">
            <w:pPr>
              <w:spacing w:after="0"/>
              <w:ind w:right="179" w:firstLine="691"/>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p>
          <w:p w14:paraId="6516CED8" w14:textId="77777777" w:rsidR="009E117C" w:rsidRPr="009A40AB" w:rsidRDefault="009E117C" w:rsidP="000222DB">
            <w:pPr>
              <w:spacing w:after="0" w:line="360" w:lineRule="auto"/>
              <w:ind w:right="179" w:firstLine="691"/>
              <w:jc w:val="center"/>
              <w:rPr>
                <w:rFonts w:ascii="GHEA Grapalat" w:eastAsia="Times New Roman" w:hAnsi="GHEA Grapalat" w:cs="Times New Roman"/>
                <w:b/>
                <w:color w:val="000000"/>
                <w:sz w:val="24"/>
                <w:szCs w:val="24"/>
                <w:lang w:val="hy-AM"/>
              </w:rPr>
            </w:pPr>
          </w:p>
        </w:tc>
      </w:tr>
      <w:tr w:rsidR="000222DB" w:rsidRPr="00601D87" w14:paraId="7CD5DAEB" w14:textId="77777777" w:rsidTr="000222DB">
        <w:trPr>
          <w:trHeight w:val="825"/>
          <w:tblCellSpacing w:w="0" w:type="dxa"/>
          <w:jc w:val="center"/>
        </w:trPr>
        <w:tc>
          <w:tcPr>
            <w:tcW w:w="9270" w:type="dxa"/>
            <w:vMerge w:val="restart"/>
            <w:tcBorders>
              <w:top w:val="outset" w:sz="6" w:space="0" w:color="auto"/>
              <w:left w:val="outset" w:sz="6" w:space="0" w:color="auto"/>
            </w:tcBorders>
            <w:shd w:val="clear" w:color="auto" w:fill="D9D9D9" w:themeFill="background1" w:themeFillShade="D9"/>
            <w:vAlign w:val="center"/>
          </w:tcPr>
          <w:p w14:paraId="08C92A6C" w14:textId="023DE6D8" w:rsidR="000222DB" w:rsidRPr="009204D1" w:rsidRDefault="000222DB"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Արդարադատության նախարարություն</w:t>
            </w:r>
          </w:p>
        </w:tc>
        <w:tc>
          <w:tcPr>
            <w:tcW w:w="4338" w:type="dxa"/>
            <w:gridSpan w:val="2"/>
            <w:tcBorders>
              <w:top w:val="outset" w:sz="6" w:space="0" w:color="auto"/>
              <w:left w:val="outset" w:sz="6" w:space="0" w:color="auto"/>
            </w:tcBorders>
            <w:shd w:val="clear" w:color="auto" w:fill="D9D9D9" w:themeFill="background1" w:themeFillShade="D9"/>
            <w:vAlign w:val="center"/>
          </w:tcPr>
          <w:p w14:paraId="286D1BF2" w14:textId="35354530" w:rsidR="000222DB" w:rsidRPr="00601D87" w:rsidRDefault="000222DB" w:rsidP="000222DB">
            <w:pPr>
              <w:tabs>
                <w:tab w:val="left" w:pos="0"/>
              </w:tabs>
              <w:spacing w:after="0" w:line="360" w:lineRule="auto"/>
              <w:ind w:right="179" w:firstLine="691"/>
              <w:jc w:val="center"/>
              <w:rPr>
                <w:rFonts w:ascii="GHEA Grapalat" w:eastAsia="Microsoft YaHei" w:hAnsi="GHEA Grapalat" w:cs="Microsoft YaHei"/>
                <w:b/>
                <w:bCs/>
                <w:color w:val="000000"/>
                <w:sz w:val="24"/>
                <w:szCs w:val="24"/>
                <w:lang w:val="hy-AM"/>
              </w:rPr>
            </w:pPr>
            <w:r>
              <w:rPr>
                <w:rFonts w:ascii="GHEA Grapalat" w:eastAsia="Times New Roman" w:hAnsi="GHEA Grapalat" w:cs="Times New Roman"/>
                <w:b/>
                <w:bCs/>
                <w:color w:val="000000"/>
                <w:sz w:val="24"/>
                <w:szCs w:val="24"/>
                <w:lang w:val="hy-AM"/>
              </w:rPr>
              <w:t>15</w:t>
            </w:r>
            <w:r w:rsidRPr="00601D87">
              <w:rPr>
                <w:rFonts w:ascii="Microsoft JhengHei" w:eastAsia="Microsoft JhengHei" w:hAnsi="Microsoft JhengHei" w:cs="Microsoft JhengHei" w:hint="eastAsia"/>
                <w:b/>
                <w:bCs/>
                <w:color w:val="000000"/>
                <w:sz w:val="24"/>
                <w:szCs w:val="24"/>
                <w:lang w:val="hy-AM"/>
              </w:rPr>
              <w:t>․</w:t>
            </w:r>
            <w:r w:rsidRPr="00601D87">
              <w:rPr>
                <w:rFonts w:ascii="GHEA Grapalat" w:eastAsia="Microsoft JhengHei" w:hAnsi="GHEA Grapalat" w:cs="Microsoft JhengHei"/>
                <w:b/>
                <w:bCs/>
                <w:color w:val="000000"/>
                <w:sz w:val="24"/>
                <w:szCs w:val="24"/>
                <w:lang w:val="hy-AM"/>
              </w:rPr>
              <w:t>09</w:t>
            </w:r>
            <w:r w:rsidRPr="00601D87">
              <w:rPr>
                <w:rFonts w:ascii="Microsoft JhengHei" w:eastAsia="Microsoft JhengHei" w:hAnsi="Microsoft JhengHei" w:cs="Microsoft JhengHei" w:hint="eastAsia"/>
                <w:b/>
                <w:bCs/>
                <w:color w:val="000000"/>
                <w:sz w:val="24"/>
                <w:szCs w:val="24"/>
                <w:lang w:val="hy-AM"/>
              </w:rPr>
              <w:t>․</w:t>
            </w:r>
            <w:r w:rsidRPr="00601D87">
              <w:rPr>
                <w:rFonts w:ascii="GHEA Grapalat" w:eastAsia="Microsoft JhengHei" w:hAnsi="GHEA Grapalat" w:cs="Microsoft JhengHei"/>
                <w:b/>
                <w:bCs/>
                <w:color w:val="000000"/>
                <w:sz w:val="24"/>
                <w:szCs w:val="24"/>
                <w:lang w:val="hy-AM"/>
              </w:rPr>
              <w:t>2026 թ</w:t>
            </w:r>
            <w:r w:rsidRPr="00601D87">
              <w:rPr>
                <w:rFonts w:ascii="Microsoft JhengHei" w:eastAsia="Microsoft JhengHei" w:hAnsi="Microsoft JhengHei" w:cs="Microsoft JhengHei" w:hint="eastAsia"/>
                <w:b/>
                <w:bCs/>
                <w:color w:val="000000"/>
                <w:sz w:val="24"/>
                <w:szCs w:val="24"/>
                <w:lang w:val="hy-AM"/>
              </w:rPr>
              <w:t>․</w:t>
            </w:r>
          </w:p>
        </w:tc>
      </w:tr>
      <w:tr w:rsidR="000222DB" w:rsidRPr="009204D1" w14:paraId="0572131D" w14:textId="77777777" w:rsidTr="000222DB">
        <w:trPr>
          <w:trHeight w:val="825"/>
          <w:tblCellSpacing w:w="0" w:type="dxa"/>
          <w:jc w:val="center"/>
        </w:trPr>
        <w:tc>
          <w:tcPr>
            <w:tcW w:w="9270" w:type="dxa"/>
            <w:vMerge/>
            <w:tcBorders>
              <w:left w:val="outset" w:sz="6" w:space="0" w:color="auto"/>
            </w:tcBorders>
            <w:shd w:val="clear" w:color="auto" w:fill="D9D9D9" w:themeFill="background1" w:themeFillShade="D9"/>
            <w:vAlign w:val="center"/>
          </w:tcPr>
          <w:p w14:paraId="333C5891" w14:textId="77777777" w:rsidR="000222DB" w:rsidRPr="009E117C" w:rsidRDefault="000222DB" w:rsidP="000222DB">
            <w:pPr>
              <w:tabs>
                <w:tab w:val="left" w:pos="0"/>
              </w:tabs>
              <w:spacing w:after="0" w:line="360" w:lineRule="auto"/>
              <w:ind w:right="179" w:firstLine="691"/>
              <w:jc w:val="center"/>
              <w:rPr>
                <w:rFonts w:ascii="GHEA Grapalat" w:hAnsi="GHEA Grapalat"/>
                <w:b/>
                <w:bCs/>
                <w:sz w:val="24"/>
                <w:szCs w:val="24"/>
                <w:lang w:val="hy-AM"/>
              </w:rPr>
            </w:pPr>
          </w:p>
        </w:tc>
        <w:tc>
          <w:tcPr>
            <w:tcW w:w="4338" w:type="dxa"/>
            <w:gridSpan w:val="2"/>
            <w:tcBorders>
              <w:top w:val="outset" w:sz="6" w:space="0" w:color="auto"/>
              <w:left w:val="outset" w:sz="6" w:space="0" w:color="auto"/>
            </w:tcBorders>
            <w:shd w:val="clear" w:color="auto" w:fill="D9D9D9" w:themeFill="background1" w:themeFillShade="D9"/>
            <w:vAlign w:val="center"/>
          </w:tcPr>
          <w:p w14:paraId="2D1E7B6F" w14:textId="750D3703" w:rsidR="000222DB" w:rsidRPr="009204D1" w:rsidRDefault="000222DB" w:rsidP="000222DB">
            <w:pPr>
              <w:tabs>
                <w:tab w:val="left" w:pos="0"/>
              </w:tabs>
              <w:spacing w:after="0" w:line="360" w:lineRule="auto"/>
              <w:ind w:right="179" w:firstLine="691"/>
              <w:jc w:val="center"/>
              <w:rPr>
                <w:rFonts w:ascii="GHEA Grapalat" w:eastAsia="Times New Roman" w:hAnsi="GHEA Grapalat" w:cs="Times New Roman"/>
                <w:b/>
                <w:bCs/>
                <w:color w:val="000000"/>
                <w:sz w:val="24"/>
                <w:szCs w:val="24"/>
                <w:lang w:val="hy-AM"/>
              </w:rPr>
            </w:pPr>
            <w:r w:rsidRPr="000222DB">
              <w:rPr>
                <w:rFonts w:ascii="GHEA Grapalat" w:eastAsia="Times New Roman" w:hAnsi="GHEA Grapalat" w:cs="Times New Roman"/>
                <w:b/>
                <w:bCs/>
                <w:color w:val="000000"/>
                <w:sz w:val="24"/>
                <w:szCs w:val="24"/>
                <w:lang w:val="hy-AM"/>
              </w:rPr>
              <w:t>/27.4.1/48552-2026</w:t>
            </w:r>
          </w:p>
        </w:tc>
      </w:tr>
      <w:tr w:rsidR="000222DB" w:rsidRPr="008412B6" w14:paraId="744B4757" w14:textId="77777777" w:rsidTr="000222DB">
        <w:trPr>
          <w:trHeight w:val="4845"/>
          <w:tblCellSpacing w:w="0" w:type="dxa"/>
          <w:jc w:val="center"/>
        </w:trPr>
        <w:tc>
          <w:tcPr>
            <w:tcW w:w="9270" w:type="dxa"/>
            <w:tcBorders>
              <w:top w:val="outset" w:sz="6" w:space="0" w:color="auto"/>
              <w:left w:val="outset" w:sz="6" w:space="0" w:color="auto"/>
              <w:bottom w:val="outset" w:sz="6" w:space="0" w:color="auto"/>
              <w:right w:val="outset" w:sz="6" w:space="0" w:color="auto"/>
            </w:tcBorders>
            <w:shd w:val="clear" w:color="auto" w:fill="FFFFFF"/>
            <w:vAlign w:val="center"/>
          </w:tcPr>
          <w:p w14:paraId="6E88B0B3"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lastRenderedPageBreak/>
              <w:t xml:space="preserve">««Պետական կառավարման համակարգի մարմինների մասին» օրենքում լրացումներ և փոփոխություններ կատարելու մասին» օրենքի նախագծի վերաբերյալ հայտնում ենք հետևյալը՝ </w:t>
            </w:r>
          </w:p>
          <w:p w14:paraId="0CEFA26A"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ab/>
              <w:t>1. Նախագծի 3-րդ հոդվածով նախատեսվում է «Պետական կառավարման համակարգի մարմինների մասին» օրենքի 9-րդ հոդված 3-րդ մասի 16-րդ կետը շարադրել նոր խմբագրությամբ</w:t>
            </w:r>
            <w:r w:rsidRPr="000222DB">
              <w:rPr>
                <w:rFonts w:ascii="Microsoft JhengHei" w:eastAsia="Microsoft JhengHei" w:hAnsi="Microsoft JhengHei" w:cs="Microsoft JhengHei" w:hint="eastAsia"/>
                <w:sz w:val="24"/>
                <w:szCs w:val="24"/>
                <w:lang w:val="hy-AM"/>
              </w:rPr>
              <w:t>․</w:t>
            </w:r>
            <w:r w:rsidRPr="000222DB">
              <w:rPr>
                <w:rFonts w:ascii="GHEA Grapalat" w:hAnsi="GHEA Grapalat"/>
                <w:sz w:val="24"/>
                <w:szCs w:val="24"/>
                <w:lang w:val="hy-AM"/>
              </w:rPr>
              <w:t xml:space="preserve"> «Ջրային կոմիտեն գործում է, որպես «Կառավարությանը ենթակա Հողի և ջրի կոմիտե», իսկ 23-րդ կետում «Պետական գույքի կառավարման կոմիտե» բառերը փոխարինել «Պետական ակտիվների կառավարման կոմիտե» բառերով։</w:t>
            </w:r>
          </w:p>
          <w:p w14:paraId="603678D3"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 xml:space="preserve">Հարկ է նկատի ունենալ, որ «Պետական կառավարման համակարգի մարմինների մասին» օրենքի 9-րդ հոդվածի 3-րդ մասով կարգավորվում են տվյալ օրենքի ուժի մեջ մտնելու պահի դրությամբ գործող մարմինների՝ որպես պետական կառավարման համակարգի մարմինների գործունեության հետ կապված հարաբերությունները։ </w:t>
            </w:r>
          </w:p>
          <w:p w14:paraId="24C618F6"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Մասնավորապես, նշված դրույթով սահմանվում է, որ օրենքի ուժի մեջ մտնելու պահից այդ պահի դրությամբ գործող համապատասխան մարմինները գործում են օրենքով նախատեսված ենթակայության շրջանակներում՝ որպես պետական կառավարման համակարգի մարմիններ։</w:t>
            </w:r>
          </w:p>
          <w:p w14:paraId="5EB854D4"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ab/>
              <w:t xml:space="preserve">Հետևաբար, գործող մարմնի անվան փոփոխությունը հետագայում գործող խմբագրությամբ նույն դրույթի մեջ ամրագրելու արդյունքում կարող է տպավորություն ստեղծվել, որ օրենքի ուժի մեջ մտնելու պահին Ջրային կոմիտեն գործել է արդեն «Հողի և ջրի կոմիտե» անվանմամբ, իսկ Պետական գույքի կառավարման կոմիտեն՝ «Պետական ակտիվների կառավարման </w:t>
            </w:r>
            <w:r w:rsidRPr="000222DB">
              <w:rPr>
                <w:rFonts w:ascii="GHEA Grapalat" w:hAnsi="GHEA Grapalat"/>
                <w:sz w:val="24"/>
                <w:szCs w:val="24"/>
                <w:lang w:val="hy-AM"/>
              </w:rPr>
              <w:lastRenderedPageBreak/>
              <w:t>կոմիտե» անվանմամբ, մինչդեռ նշված անվանումները համապատասխան մարմիններին վերաբերող փոփոխությունների արդյունքում են սահմանվելու։</w:t>
            </w:r>
          </w:p>
          <w:p w14:paraId="609B4372"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ab/>
              <w:t>Հաշվի առնելով վերոգրյալը՝ առաջարկում ենք քննարկել «Պետական կառավարման համակարգի մարմինների մասին» օրենքի 9-րդ հոդվածի 3-րդ մասում նշված փոփոխությունների նախատեսման նպատակահարմարության հարցը՝ նկատի ունենալով, որ տվյալ դրույթով կարգավորվում է օրենքի ուժի մեջ մտնելու պահին գործող մարմինների կարգավիճակը։</w:t>
            </w:r>
          </w:p>
          <w:p w14:paraId="3F7764F9"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2. Նախագծի 4-րդ հոդվածում նախատեսվող կարգավորումներում առկա են անհամապատասխանություններ</w:t>
            </w:r>
            <w:r w:rsidRPr="000222DB">
              <w:rPr>
                <w:rFonts w:ascii="Microsoft JhengHei" w:eastAsia="Microsoft JhengHei" w:hAnsi="Microsoft JhengHei" w:cs="Microsoft JhengHei" w:hint="eastAsia"/>
                <w:sz w:val="24"/>
                <w:szCs w:val="24"/>
                <w:lang w:val="hy-AM"/>
              </w:rPr>
              <w:t>․</w:t>
            </w:r>
            <w:r w:rsidRPr="000222DB">
              <w:rPr>
                <w:rFonts w:ascii="GHEA Grapalat" w:hAnsi="GHEA Grapalat"/>
                <w:sz w:val="24"/>
                <w:szCs w:val="24"/>
                <w:lang w:val="hy-AM"/>
              </w:rPr>
              <w:t xml:space="preserve"> մասնավորապես նախատեսվում է Ջրային կոմիտեի և Պետական գույքի կառավարման կոմիտեի վերակազմավորում համապատասխանաբար Հողի և ջրի կոմիտեի և Պետական ակտիվների կառավարման կոմիտեի, որպես Կառավարությանը ենթակա մարմիններ։ Մինչդեռ նույն 4-րդ հոդվածով սահմանվում է, որ Վերակազմավորման արդյունքում Ջրային կոմիտեի և Պետական գույքի կառավարման կոմիտեի գործունեությունը որպես պետական կառավարման համակարգի մարմիններ չեն դադարեցվում։ Սակայն վերակազմավորումը  պարտադիր պարունակում է երկու տարր՝ մի սուբյեկտի գործունեության դադարեցում և նոր սուբյեկտի ստեղծում՝ դադարող սուբյեկտի իրավունքների և պարտավորությունների իրավահաջորդության սկզբունքով։ </w:t>
            </w:r>
          </w:p>
          <w:p w14:paraId="62698842"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ab/>
              <w:t xml:space="preserve">Ելնելով վերոնշյալից՝ անհրաժեշտ է 4-րդ հոդվածից հանել «Վերակազմավորման արդյունքում Ջրային կոմիտեի և Պետական գույքի կառավարման կոմիտեի գործունեությունը որպես պետական կառավարման </w:t>
            </w:r>
            <w:r w:rsidRPr="000222DB">
              <w:rPr>
                <w:rFonts w:ascii="GHEA Grapalat" w:hAnsi="GHEA Grapalat"/>
                <w:sz w:val="24"/>
                <w:szCs w:val="24"/>
                <w:lang w:val="hy-AM"/>
              </w:rPr>
              <w:lastRenderedPageBreak/>
              <w:t xml:space="preserve">համակարգի մարմիններ չեն դադարեցվում։» բառերը։ </w:t>
            </w:r>
          </w:p>
          <w:p w14:paraId="4D3C6A73"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418AF271"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77701DA5"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4211C5E8"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08AC0D9D"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623DFB9C"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04E99538"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0BF469FC"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2372FB22"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14389339"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6BD7C366" w14:textId="77777777" w:rsidR="007D7BEA" w:rsidRDefault="007D7BEA" w:rsidP="000222DB">
            <w:pPr>
              <w:tabs>
                <w:tab w:val="left" w:pos="180"/>
              </w:tabs>
              <w:spacing w:after="0" w:line="360" w:lineRule="auto"/>
              <w:ind w:left="270" w:right="179" w:firstLine="691"/>
              <w:jc w:val="both"/>
              <w:rPr>
                <w:rFonts w:ascii="GHEA Grapalat" w:hAnsi="GHEA Grapalat"/>
                <w:sz w:val="24"/>
                <w:szCs w:val="24"/>
                <w:lang w:val="hy-AM"/>
              </w:rPr>
            </w:pPr>
          </w:p>
          <w:p w14:paraId="059D4A16" w14:textId="5974AB2D"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 xml:space="preserve">3. Նախագծի 4-րդ հոդվածի 10-րդ մասի համաձայն՝ Հողի և ջրի կոմիտեի, ինչպես նաև Պետական ակտիվների կառավարման կոմիտեի քաղաքացիական ծառայության պաշտոնների անվանացանկի և քաղաքացիական ծառայության պաշտոնների անձնագրերի հաստատվելուց հետո Ջրային կոմիտեի և Պետական գույքի կառավարման կոմիտեի քաղաքացիական ծառայողները շարունակում են պաշտոնավարել մինչև Հողի և ջրի կոմիտեի և Պետական ակտիվների կառավարման կոմիտեի քաղաքացիական ծառայության պաշտոնների անվանացանկի և քաղաքացիական ծառայության պաշտոնների անձնագրերի հաստատումը։ </w:t>
            </w:r>
          </w:p>
          <w:p w14:paraId="7E2FD600"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 xml:space="preserve">Գտնում ենք, որ Նախագծի 10-րդ կետի կարգավորումները միմյանց հետ տրամաբանորեն չեն համադրվում։ Մասնավորապես, նույն կետով </w:t>
            </w:r>
            <w:r w:rsidRPr="000222DB">
              <w:rPr>
                <w:rFonts w:ascii="GHEA Grapalat" w:hAnsi="GHEA Grapalat"/>
                <w:sz w:val="24"/>
                <w:szCs w:val="24"/>
                <w:lang w:val="hy-AM"/>
              </w:rPr>
              <w:lastRenderedPageBreak/>
              <w:t>քաղաքացիական ծառայողների պաշտոնավարման շարունակականությունը կապվում է քաղաքացիական ծառայության պաշտոնների անվանացանկի և պաշտոնների անձնագրերի հաստատման հետ, սակայն միաժամանակ սահմանվում է, որ նրանք շարունակում են պաշտոնավարել մինչև նշված փաստաթղթերի հաստատումը, իսկ դրանց հաստատումից հետո՝ վերանշանակվում են։ Արդյունքում հստակ չէ նշված կարգավորումների կիրառման հաջորդականությունը և քաղաքացիական ծառայողների իրավական կարգավիճակը համապատասխան ժամանակահատվածում։</w:t>
            </w:r>
          </w:p>
          <w:p w14:paraId="0C31BE0E"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Հաշվի առնելով վերոգրյալը՝ առաջարկում ենք վերանայել նախագծի 10-րդ կետը և հստակեցնել համապատասխան կարգավորումների հաջորդականությունը։</w:t>
            </w:r>
          </w:p>
          <w:p w14:paraId="6B54E2E5"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4. Նկատի ունենալով, որ Նախագծերով նախատեսվում է «Պետական գույքի կառավարման կոմիտե» անվանումը փոխարինել «Պետական ակտիվների կառավարման կոմիտե» անվանումով, և հաշվի առնելով, որ անվանման փոփոխությունը կարող է պայմանավորված լինել Կոմիտեի կառավարման ոլորտի՝ «գույք» հասկացությունից առավել լայն՝ «ակտիվներ» հասկացության շրջանակի ընդլայնմամբ, գտնում ենք, որ անհրաժեշտ է հստակեցնել «ակտիվներ» հասկացության բովանդակությունը և դրա ներքո ներառվող օբյեկտների շրջանակը։</w:t>
            </w:r>
          </w:p>
          <w:p w14:paraId="329153CB"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ab/>
              <w:t xml:space="preserve">Միաժամանակ, հաշվի առնելով, որ Նախագծի 1-ին հոդվածով «Պետական կառավարման համակարգի մարմինների մասին» օրենքի 4-րդ հոդվածի 2-րդ մասը լրացվում է նոր՝ 12-րդ ենթակետով, անհրաժեշտ է 11-րդ ենթակետից հետո դրված «։» կետադրական նշանը փոխարինել «.» նշանով, </w:t>
            </w:r>
            <w:r w:rsidRPr="000222DB">
              <w:rPr>
                <w:rFonts w:ascii="GHEA Grapalat" w:hAnsi="GHEA Grapalat"/>
                <w:sz w:val="24"/>
                <w:szCs w:val="24"/>
                <w:lang w:val="hy-AM"/>
              </w:rPr>
              <w:lastRenderedPageBreak/>
              <w:t>իսկ Նախագծով լրացվող 13-րդ կետում «.» նշանը փոխարինել «։» նշանով։</w:t>
            </w:r>
          </w:p>
          <w:p w14:paraId="0C485C1B"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ab/>
              <w:t>««Կառավարության կառուցվածքի և գործունեության մասին» օրենքում լրացում և փոփոխություններ կատարելու մասին» օրենքի նախագծի 2-րդ հոդվածի 1-ին մասի 2-րդ կետով կատարվող փոփոխության մեջ «,» կետադրական նշանն անհրաժեշտ է հանել՝ ինկորպորացիայի ժամանակ խնդիրներից խուսափելու նպատակով։</w:t>
            </w:r>
          </w:p>
          <w:p w14:paraId="4F02249D" w14:textId="77777777" w:rsidR="000222DB" w:rsidRPr="000222DB"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 xml:space="preserve">«Պետական գույքի կառավարման մասին», «Պետական գույքի մասնավորեցման (սեփականաշնորհման) մասին», «Պետական գույքի մասնավորեցման 2017-2020 թվականների ծրագրի մասին» և ՀՀ ջրային օրենսգրքում փոփոխություններ կատարելու օրենքների նախագծերում նախատեսվում է վերոնշյալ օրենքների և օրենսգիրքի անվանումները հետագա կիրառության համար սահմանել կրճատ ձևով։ </w:t>
            </w:r>
          </w:p>
          <w:p w14:paraId="76FD4217" w14:textId="20438CB4" w:rsidR="000222DB" w:rsidRPr="002C41E9" w:rsidRDefault="000222DB" w:rsidP="000222DB">
            <w:pPr>
              <w:tabs>
                <w:tab w:val="left" w:pos="180"/>
              </w:tabs>
              <w:spacing w:after="0" w:line="360" w:lineRule="auto"/>
              <w:ind w:left="270" w:right="179" w:firstLine="691"/>
              <w:jc w:val="both"/>
              <w:rPr>
                <w:rFonts w:ascii="GHEA Grapalat" w:hAnsi="GHEA Grapalat"/>
                <w:sz w:val="24"/>
                <w:szCs w:val="24"/>
                <w:lang w:val="hy-AM"/>
              </w:rPr>
            </w:pPr>
            <w:r w:rsidRPr="000222DB">
              <w:rPr>
                <w:rFonts w:ascii="GHEA Grapalat" w:hAnsi="GHEA Grapalat"/>
                <w:sz w:val="24"/>
                <w:szCs w:val="24"/>
                <w:lang w:val="hy-AM"/>
              </w:rPr>
              <w:t>Մինչդեռ նշված իրավական ակտերից յուրաքանչյուրն առանձին նախագծում կիրառվում է միայն մեկ անգամ, ուստի դրանց կրճատ անվանումների սահմանման անհրաժեշտությունը բացակայում է։</w:t>
            </w:r>
          </w:p>
        </w:tc>
        <w:tc>
          <w:tcPr>
            <w:tcW w:w="4338" w:type="dxa"/>
            <w:gridSpan w:val="2"/>
            <w:tcBorders>
              <w:top w:val="outset" w:sz="6" w:space="0" w:color="auto"/>
              <w:left w:val="outset" w:sz="6" w:space="0" w:color="auto"/>
              <w:bottom w:val="outset" w:sz="6" w:space="0" w:color="auto"/>
              <w:right w:val="outset" w:sz="6" w:space="0" w:color="auto"/>
            </w:tcBorders>
            <w:shd w:val="clear" w:color="auto" w:fill="FFFFFF"/>
          </w:tcPr>
          <w:p w14:paraId="6CDD5793" w14:textId="44B42865" w:rsidR="000222DB" w:rsidRPr="000222DB" w:rsidRDefault="000222DB" w:rsidP="000222DB">
            <w:pPr>
              <w:spacing w:after="0" w:line="360" w:lineRule="auto"/>
              <w:ind w:right="179" w:firstLine="691"/>
              <w:jc w:val="center"/>
              <w:rPr>
                <w:rFonts w:ascii="GHEA Grapalat" w:eastAsia="Microsoft JhengHei" w:hAnsi="GHEA Grapalat" w:cs="Microsoft JhengHei"/>
                <w:b/>
                <w:color w:val="000000"/>
                <w:sz w:val="24"/>
                <w:szCs w:val="24"/>
                <w:lang w:val="hy-AM"/>
              </w:rPr>
            </w:pPr>
            <w:r w:rsidRPr="007D7BEA">
              <w:rPr>
                <w:rFonts w:ascii="GHEA Grapalat" w:eastAsia="Times New Roman" w:hAnsi="GHEA Grapalat" w:cs="Times New Roman"/>
                <w:b/>
                <w:color w:val="000000"/>
                <w:sz w:val="24"/>
                <w:szCs w:val="24"/>
                <w:lang w:val="hy-AM"/>
              </w:rPr>
              <w:lastRenderedPageBreak/>
              <w:t>1</w:t>
            </w:r>
            <w:r w:rsidRPr="007D7BEA">
              <w:rPr>
                <w:rFonts w:ascii="Microsoft JhengHei" w:eastAsia="Microsoft JhengHei" w:hAnsi="Microsoft JhengHei" w:cs="Microsoft JhengHei" w:hint="eastAsia"/>
                <w:b/>
                <w:color w:val="000000"/>
                <w:sz w:val="24"/>
                <w:szCs w:val="24"/>
                <w:lang w:val="hy-AM"/>
              </w:rPr>
              <w:t>․</w:t>
            </w:r>
            <w:r w:rsidRPr="007D7BEA">
              <w:rPr>
                <w:rFonts w:ascii="GHEA Grapalat" w:eastAsia="Microsoft JhengHei" w:hAnsi="GHEA Grapalat" w:cs="Microsoft JhengHei"/>
                <w:b/>
                <w:color w:val="000000"/>
                <w:sz w:val="24"/>
                <w:szCs w:val="24"/>
                <w:lang w:val="hy-AM"/>
              </w:rPr>
              <w:t>Ընդունվել է</w:t>
            </w:r>
          </w:p>
          <w:p w14:paraId="0F63C26D" w14:textId="77777777" w:rsidR="000222DB" w:rsidRDefault="000222DB" w:rsidP="000222DB">
            <w:pPr>
              <w:spacing w:after="0"/>
              <w:ind w:right="179" w:firstLine="691"/>
              <w:rPr>
                <w:rFonts w:ascii="GHEA Grapalat" w:eastAsia="Times New Roman" w:hAnsi="GHEA Grapalat" w:cs="Times New Roman"/>
                <w:b/>
                <w:color w:val="000000"/>
                <w:sz w:val="24"/>
                <w:szCs w:val="24"/>
                <w:lang w:val="hy-AM"/>
              </w:rPr>
            </w:pPr>
          </w:p>
          <w:p w14:paraId="40E35A85"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3044BAC"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70EA587B"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6EF6D179"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5A2F58F4"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1624746"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4840018"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2D390CB"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5BDC5753"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697F356D"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16E96560"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28D87C8"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8120BF0"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3334269A"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59632B54"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3859BC47"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30E0E482"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61CD0D1"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086B7B0A"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3633BD9"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6689D71A"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0D436A2"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360BA78B"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183F0E0E"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D1AE389"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07A91506"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7992F3BB"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E3D8E1E"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55E737E0"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0DAB8126"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405BD33"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4EEEB73"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37F4BFF"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5BED3491"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307B3AF0"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09CA2795"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32CFBCF0"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1E8B4F4"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03ACE6D0" w14:textId="77777777" w:rsidR="00D46172" w:rsidRDefault="00D46172" w:rsidP="007D7BEA">
            <w:pPr>
              <w:spacing w:after="0"/>
              <w:ind w:right="179" w:firstLine="691"/>
              <w:jc w:val="both"/>
              <w:rPr>
                <w:rFonts w:ascii="GHEA Grapalat" w:eastAsia="Times New Roman" w:hAnsi="GHEA Grapalat" w:cs="Times New Roman"/>
                <w:b/>
                <w:color w:val="000000"/>
                <w:sz w:val="24"/>
                <w:szCs w:val="24"/>
                <w:lang w:val="hy-AM"/>
              </w:rPr>
            </w:pPr>
          </w:p>
          <w:p w14:paraId="2826505A" w14:textId="7B83A063" w:rsidR="007D7BEA" w:rsidRPr="007D7BEA" w:rsidRDefault="007D7BEA" w:rsidP="007D7BEA">
            <w:pPr>
              <w:spacing w:after="0"/>
              <w:ind w:right="179" w:firstLine="691"/>
              <w:jc w:val="both"/>
              <w:rPr>
                <w:rFonts w:ascii="GHEA Grapalat" w:eastAsia="Times New Roman" w:hAnsi="GHEA Grapalat" w:cs="Times New Roman"/>
                <w:bCs/>
                <w:color w:val="000000"/>
                <w:sz w:val="24"/>
                <w:szCs w:val="24"/>
                <w:lang w:val="hy-AM"/>
              </w:rPr>
            </w:pPr>
            <w:r w:rsidRPr="007D7BEA">
              <w:rPr>
                <w:rFonts w:ascii="GHEA Grapalat" w:eastAsia="Times New Roman" w:hAnsi="GHEA Grapalat" w:cs="Times New Roman"/>
                <w:b/>
                <w:color w:val="000000"/>
                <w:sz w:val="24"/>
                <w:szCs w:val="24"/>
                <w:lang w:val="hy-AM"/>
              </w:rPr>
              <w:t>2</w:t>
            </w:r>
            <w:r w:rsidRPr="007D7BEA">
              <w:rPr>
                <w:rFonts w:ascii="Microsoft JhengHei" w:eastAsia="Microsoft JhengHei" w:hAnsi="Microsoft JhengHei" w:cs="Microsoft JhengHei" w:hint="eastAsia"/>
                <w:b/>
                <w:color w:val="000000"/>
                <w:sz w:val="24"/>
                <w:szCs w:val="24"/>
                <w:lang w:val="hy-AM"/>
              </w:rPr>
              <w:t>․</w:t>
            </w:r>
            <w:r w:rsidRPr="007D7BEA">
              <w:rPr>
                <w:rFonts w:ascii="GHEA Grapalat" w:eastAsia="Times New Roman" w:hAnsi="GHEA Grapalat" w:cs="Times New Roman"/>
                <w:b/>
                <w:color w:val="000000"/>
                <w:sz w:val="24"/>
                <w:szCs w:val="24"/>
                <w:lang w:val="hy-AM"/>
              </w:rPr>
              <w:t xml:space="preserve"> </w:t>
            </w:r>
            <w:r w:rsidR="00AD5AB9">
              <w:rPr>
                <w:rFonts w:ascii="GHEA Grapalat" w:eastAsia="Times New Roman" w:hAnsi="GHEA Grapalat" w:cs="GHEA Grapalat"/>
                <w:b/>
                <w:color w:val="000000"/>
                <w:sz w:val="24"/>
                <w:szCs w:val="24"/>
                <w:lang w:val="hy-AM"/>
              </w:rPr>
              <w:t>Ը</w:t>
            </w:r>
            <w:r w:rsidRPr="007D7BEA">
              <w:rPr>
                <w:rFonts w:ascii="GHEA Grapalat" w:eastAsia="Times New Roman" w:hAnsi="GHEA Grapalat" w:cs="GHEA Grapalat"/>
                <w:b/>
                <w:color w:val="000000"/>
                <w:sz w:val="24"/>
                <w:szCs w:val="24"/>
                <w:lang w:val="hy-AM"/>
              </w:rPr>
              <w:t>նդունվել</w:t>
            </w:r>
            <w:r w:rsidR="00AD5AB9">
              <w:rPr>
                <w:rFonts w:ascii="GHEA Grapalat" w:eastAsia="Times New Roman" w:hAnsi="GHEA Grapalat" w:cs="GHEA Grapalat"/>
                <w:b/>
                <w:color w:val="000000"/>
                <w:sz w:val="24"/>
                <w:szCs w:val="24"/>
                <w:lang w:val="hy-AM"/>
              </w:rPr>
              <w:t xml:space="preserve"> է</w:t>
            </w:r>
            <w:r w:rsidRPr="007D7BEA">
              <w:rPr>
                <w:rFonts w:ascii="GHEA Grapalat" w:eastAsia="Times New Roman" w:hAnsi="GHEA Grapalat" w:cs="Times New Roman"/>
                <w:b/>
                <w:color w:val="000000"/>
                <w:sz w:val="24"/>
                <w:szCs w:val="24"/>
                <w:lang w:val="hy-AM"/>
              </w:rPr>
              <w:t xml:space="preserve"> </w:t>
            </w:r>
          </w:p>
          <w:p w14:paraId="367F0B8D"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4BE40558"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7CDAA466"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743192E5"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1D1787CB"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5240BE90"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393FA898"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0B3432C3"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5660662A"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60F10733"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4608DD0B"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00BD132E"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2EFB8B9E"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2E4E08D2"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7BDA7FCD"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44A6DBBF"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1DBC0003"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0793B591"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1D96DBF0"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368CD0C8"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4EEB1474"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654BCF11"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2AA91A0C"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58A91235"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669DD64F"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62E4B61E"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5150F5F9"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57D38AB6"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0591A318"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5C0C3170"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34452AF3"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3D4AB3F7"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36E3FAD0" w14:textId="77777777" w:rsidR="00D46172" w:rsidRDefault="00D46172" w:rsidP="000222DB">
            <w:pPr>
              <w:spacing w:after="0"/>
              <w:ind w:right="179" w:firstLine="691"/>
              <w:rPr>
                <w:rFonts w:ascii="GHEA Grapalat" w:eastAsia="Times New Roman" w:hAnsi="GHEA Grapalat" w:cs="Times New Roman"/>
                <w:b/>
                <w:color w:val="000000"/>
                <w:sz w:val="24"/>
                <w:szCs w:val="24"/>
                <w:lang w:val="hy-AM"/>
              </w:rPr>
            </w:pPr>
          </w:p>
          <w:p w14:paraId="42A08818"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DB10F2A" w14:textId="77777777" w:rsidR="007D7BEA" w:rsidRDefault="007D7BEA" w:rsidP="000222DB">
            <w:pPr>
              <w:spacing w:after="0"/>
              <w:ind w:right="179" w:firstLine="691"/>
              <w:rPr>
                <w:rFonts w:ascii="GHEA Grapalat" w:eastAsia="Times New Roman" w:hAnsi="GHEA Grapalat" w:cs="Times New Roman"/>
                <w:b/>
                <w:color w:val="000000"/>
                <w:sz w:val="24"/>
                <w:szCs w:val="24"/>
                <w:lang w:val="hy-AM"/>
              </w:rPr>
            </w:pPr>
          </w:p>
          <w:p w14:paraId="27F720A0" w14:textId="77777777" w:rsidR="007D7BEA" w:rsidRPr="007D7BEA" w:rsidRDefault="007D7BEA" w:rsidP="007D7BEA">
            <w:pPr>
              <w:spacing w:after="0" w:line="360" w:lineRule="auto"/>
              <w:ind w:left="180" w:right="135"/>
              <w:jc w:val="both"/>
              <w:rPr>
                <w:rFonts w:ascii="GHEA Grapalat" w:hAnsi="GHEA Grapalat"/>
                <w:b/>
                <w:bCs/>
                <w:color w:val="000000"/>
                <w:sz w:val="24"/>
                <w:szCs w:val="24"/>
                <w:lang w:val="hy-AM"/>
              </w:rPr>
            </w:pPr>
            <w:r w:rsidRPr="007D7BEA">
              <w:rPr>
                <w:rFonts w:ascii="GHEA Grapalat" w:hAnsi="GHEA Grapalat"/>
                <w:b/>
                <w:bCs/>
                <w:color w:val="000000"/>
                <w:sz w:val="24"/>
                <w:szCs w:val="24"/>
                <w:lang w:val="hy-AM"/>
              </w:rPr>
              <w:t>3</w:t>
            </w:r>
            <w:r w:rsidRPr="007D7BEA">
              <w:rPr>
                <w:rFonts w:ascii="Cambria Math" w:hAnsi="Cambria Math" w:cs="Cambria Math"/>
                <w:b/>
                <w:bCs/>
                <w:color w:val="000000"/>
                <w:sz w:val="24"/>
                <w:szCs w:val="24"/>
                <w:lang w:val="hy-AM"/>
              </w:rPr>
              <w:t>․</w:t>
            </w:r>
            <w:r w:rsidRPr="007D7BEA">
              <w:rPr>
                <w:rFonts w:ascii="GHEA Grapalat" w:hAnsi="GHEA Grapalat"/>
                <w:b/>
                <w:bCs/>
                <w:color w:val="000000"/>
                <w:sz w:val="24"/>
                <w:szCs w:val="24"/>
                <w:lang w:val="hy-AM"/>
              </w:rPr>
              <w:t xml:space="preserve"> Ընդունվել է։ </w:t>
            </w:r>
          </w:p>
          <w:p w14:paraId="15B57DC5" w14:textId="6D6DCA4F" w:rsidR="007D7BEA" w:rsidRDefault="007D7BEA" w:rsidP="007D7BEA">
            <w:pPr>
              <w:spacing w:after="0" w:line="360" w:lineRule="auto"/>
              <w:ind w:left="180" w:right="135"/>
              <w:jc w:val="both"/>
              <w:rPr>
                <w:rFonts w:ascii="GHEA Grapalat" w:hAnsi="GHEA Grapalat"/>
                <w:color w:val="000000"/>
                <w:sz w:val="24"/>
                <w:szCs w:val="24"/>
                <w:lang w:val="hy-AM"/>
              </w:rPr>
            </w:pPr>
            <w:r>
              <w:rPr>
                <w:rFonts w:ascii="GHEA Grapalat" w:hAnsi="GHEA Grapalat"/>
                <w:color w:val="000000"/>
                <w:sz w:val="24"/>
                <w:szCs w:val="24"/>
                <w:lang w:val="hy-AM"/>
              </w:rPr>
              <w:t>Առաջարկվում է «Պետական կառավարման համակարգի մարմինների մասին» օրենքում լրացումներ և փոփոխություններ կատարելու մասին» օրենքի նախագծի 4-րդ հոդվածի 10-րդ կետի առաջին նախադասությունը շարադրել հտևյալ խմբագրությամբ «</w:t>
            </w:r>
            <w:r>
              <w:rPr>
                <w:rFonts w:ascii="GHEA Grapalat" w:hAnsi="GHEA Grapalat"/>
                <w:sz w:val="24"/>
                <w:szCs w:val="24"/>
                <w:lang w:val="hy-AM"/>
              </w:rPr>
              <w:t xml:space="preserve">Ջրային կոմիտեի և Պետական </w:t>
            </w:r>
            <w:r>
              <w:rPr>
                <w:rFonts w:ascii="GHEA Grapalat" w:hAnsi="GHEA Grapalat"/>
                <w:sz w:val="24"/>
                <w:szCs w:val="24"/>
                <w:lang w:val="hy-AM"/>
              </w:rPr>
              <w:lastRenderedPageBreak/>
              <w:t>գույքի կառավարման կոմիտեի քաղաքացիական ծառայողները շարունակում են պաշտոնավարել մինչև Հողի և ջրի կոմիտեի և Պետական ակտիվների կառավարման կոմիտեի քաղաքացիական ծառայության պաշտոնների անվանացանկի և քաղաքացիական ծառայության պաշտոնների անձնագրերի հաստատումը։</w:t>
            </w:r>
            <w:r>
              <w:rPr>
                <w:rFonts w:ascii="GHEA Grapalat" w:hAnsi="GHEA Grapalat"/>
                <w:color w:val="000000"/>
                <w:sz w:val="24"/>
                <w:szCs w:val="24"/>
                <w:lang w:val="hy-AM"/>
              </w:rPr>
              <w:t>»։</w:t>
            </w:r>
          </w:p>
          <w:p w14:paraId="6288DC3E" w14:textId="77777777" w:rsidR="00F51F66" w:rsidRDefault="00F51F66" w:rsidP="00F51F66">
            <w:pPr>
              <w:spacing w:after="0" w:line="360" w:lineRule="auto"/>
              <w:ind w:left="180" w:right="165"/>
              <w:jc w:val="both"/>
              <w:rPr>
                <w:rFonts w:ascii="GHEA Grapalat" w:hAnsi="GHEA Grapalat"/>
                <w:sz w:val="24"/>
                <w:szCs w:val="24"/>
                <w:lang w:val="hy-AM"/>
              </w:rPr>
            </w:pPr>
            <w:r w:rsidRPr="00F51F66">
              <w:rPr>
                <w:rFonts w:ascii="GHEA Grapalat" w:hAnsi="GHEA Grapalat" w:cs="Arial"/>
                <w:b/>
                <w:bCs/>
                <w:color w:val="1F1F1F"/>
                <w:sz w:val="24"/>
                <w:szCs w:val="24"/>
                <w:shd w:val="clear" w:color="auto" w:fill="FAF9F9"/>
                <w:lang w:val="hy-AM"/>
              </w:rPr>
              <w:t>4</w:t>
            </w:r>
            <w:r w:rsidRPr="00F51F66">
              <w:rPr>
                <w:rFonts w:ascii="Microsoft JhengHei" w:eastAsia="Microsoft JhengHei" w:hAnsi="Microsoft JhengHei" w:cs="Microsoft JhengHei" w:hint="eastAsia"/>
                <w:b/>
                <w:bCs/>
                <w:color w:val="1F1F1F"/>
                <w:sz w:val="24"/>
                <w:szCs w:val="24"/>
                <w:shd w:val="clear" w:color="auto" w:fill="FAF9F9"/>
                <w:lang w:val="hy-AM"/>
              </w:rPr>
              <w:t>․</w:t>
            </w:r>
            <w:r w:rsidRPr="00F51F66">
              <w:rPr>
                <w:rFonts w:ascii="GHEA Grapalat" w:hAnsi="GHEA Grapalat" w:cs="Arial"/>
                <w:b/>
                <w:bCs/>
                <w:color w:val="1F1F1F"/>
                <w:sz w:val="24"/>
                <w:szCs w:val="24"/>
                <w:shd w:val="clear" w:color="auto" w:fill="FAF9F9"/>
                <w:lang w:val="hy-AM"/>
              </w:rPr>
              <w:t xml:space="preserve"> Ընդունվել է մասնակի։</w:t>
            </w:r>
            <w:r>
              <w:rPr>
                <w:rFonts w:ascii="GHEA Grapalat" w:hAnsi="GHEA Grapalat" w:cs="Arial"/>
                <w:color w:val="1F1F1F"/>
                <w:sz w:val="24"/>
                <w:szCs w:val="24"/>
                <w:shd w:val="clear" w:color="auto" w:fill="FAF9F9"/>
                <w:lang w:val="hy-AM"/>
              </w:rPr>
              <w:t xml:space="preserve"> Պարզաբանում</w:t>
            </w:r>
            <w:r>
              <w:rPr>
                <w:rFonts w:ascii="Microsoft JhengHei" w:eastAsia="Microsoft JhengHei" w:hAnsi="Microsoft JhengHei" w:cs="Microsoft JhengHei" w:hint="eastAsia"/>
                <w:color w:val="1F1F1F"/>
                <w:sz w:val="24"/>
                <w:szCs w:val="24"/>
                <w:shd w:val="clear" w:color="auto" w:fill="FAF9F9"/>
                <w:lang w:val="hy-AM"/>
              </w:rPr>
              <w:t>․</w:t>
            </w:r>
            <w:r>
              <w:rPr>
                <w:rFonts w:ascii="GHEA Grapalat" w:hAnsi="GHEA Grapalat" w:cs="Arial"/>
                <w:color w:val="1F1F1F"/>
                <w:sz w:val="24"/>
                <w:szCs w:val="24"/>
                <w:shd w:val="clear" w:color="auto" w:fill="FAF9F9"/>
                <w:lang w:val="hy-AM"/>
              </w:rPr>
              <w:t xml:space="preserve"> </w:t>
            </w:r>
            <w:r>
              <w:rPr>
                <w:rFonts w:ascii="GHEA Grapalat" w:hAnsi="GHEA Grapalat"/>
                <w:sz w:val="24"/>
                <w:szCs w:val="24"/>
                <w:lang w:val="hy-AM"/>
              </w:rPr>
              <w:t xml:space="preserve">Պետական գույքի կառավարման կոմիտեի կարգավիճակի փոփոխությունից հետո նախատեսվում է ընդլայնել նաև պետական ակտիվների կառավարման բնագավառում Կոմիտեի լիազորությունների շրջանակը, ինչը, իր հերթին, ենթադրում է «Պետական գույքի կառավարման մասին» օրենքի </w:t>
            </w:r>
            <w:r>
              <w:rPr>
                <w:rFonts w:ascii="GHEA Grapalat" w:hAnsi="GHEA Grapalat"/>
                <w:sz w:val="24"/>
                <w:szCs w:val="24"/>
                <w:lang w:val="hy-AM"/>
              </w:rPr>
              <w:lastRenderedPageBreak/>
              <w:t xml:space="preserve">համալիր և լայնածավալ վերանայում։ Հաշվի առնելով, որ «պետական ակտիվներ» հասկացությունն իր բովանդակությամբ առավել լայն է և ներառում է պետական գույքի կառավարման շրջանակը գերազանցող հարաբերություններ, ներկայումս նախատեսվող փոփոխությունների շրջանակում ամբողջ օրենքի բովանդակային վերանայման և համապատասխան փոփոխությունների իրականացման անհրաժեշտությունը, մեր գնահատմամբ, բացակայում է։ Միաժամանակ, պետական ակտիվների կառավարման բնագավառում Կոմիտեի լիազորությունների ընդլայնմանը զուգահեռ, որոնք ներկայումս գտնվում են քննարկման փուլում, նախատեսվում է առաջիկայում իրականացնել «Պետական գույքի </w:t>
            </w:r>
            <w:r>
              <w:rPr>
                <w:rFonts w:ascii="GHEA Grapalat" w:hAnsi="GHEA Grapalat"/>
                <w:sz w:val="24"/>
                <w:szCs w:val="24"/>
                <w:lang w:val="hy-AM"/>
              </w:rPr>
              <w:lastRenderedPageBreak/>
              <w:t xml:space="preserve">կառավարման մասին» օրենքի համալիր վերանայում՝ ապահովելով պետական ակտիվների կառավարման հետ կապված հարաբերությունների ամբողջական և համակարգային կարգավորումը։ Հետևաբար, ներկա փուլում նպատակահարմար է սահմանափակվել Նախագծով նախատեսված անհրաժեշտ փոփոխություններով՝ օրենքի ամբողջական բովանդակային վերանայումը թողնելով առաջիկա օրենսդրական նախաձեռնության շրջանակում։ </w:t>
            </w:r>
          </w:p>
          <w:p w14:paraId="377625CB" w14:textId="77777777" w:rsidR="00F51F66" w:rsidRDefault="00F51F66" w:rsidP="00F51F66">
            <w:pPr>
              <w:spacing w:after="0" w:line="360" w:lineRule="auto"/>
              <w:ind w:left="180" w:right="135"/>
              <w:jc w:val="both"/>
              <w:rPr>
                <w:rFonts w:ascii="GHEA Grapalat" w:hAnsi="GHEA Grapalat"/>
                <w:bCs/>
                <w:sz w:val="24"/>
                <w:szCs w:val="24"/>
                <w:lang w:val="hy-AM"/>
              </w:rPr>
            </w:pPr>
            <w:r>
              <w:rPr>
                <w:rFonts w:ascii="GHEA Grapalat" w:hAnsi="GHEA Grapalat" w:cs="Arial"/>
                <w:b/>
                <w:color w:val="1F1F1F"/>
                <w:sz w:val="24"/>
                <w:szCs w:val="24"/>
                <w:shd w:val="clear" w:color="auto" w:fill="FAF9F9"/>
                <w:lang w:val="hy-AM"/>
              </w:rPr>
              <w:t xml:space="preserve"> </w:t>
            </w:r>
            <w:r>
              <w:rPr>
                <w:rFonts w:ascii="GHEA Grapalat" w:hAnsi="GHEA Grapalat"/>
                <w:b/>
                <w:bCs/>
                <w:sz w:val="24"/>
                <w:szCs w:val="24"/>
                <w:lang w:val="hy-AM"/>
              </w:rPr>
              <w:t>««Կառավարության կառուցվածքի և գործունեության մասին» օրենքում լրացում և փոփոխություններ կատարելու մասին» օրենքի նախագծի</w:t>
            </w:r>
            <w:r>
              <w:rPr>
                <w:rFonts w:ascii="GHEA Grapalat" w:hAnsi="GHEA Grapalat"/>
                <w:bCs/>
                <w:sz w:val="24"/>
                <w:szCs w:val="24"/>
                <w:lang w:val="hy-AM"/>
              </w:rPr>
              <w:t xml:space="preserve"> վերաբերյալ ներկայացված առաջարկն ընդունելի է։</w:t>
            </w:r>
          </w:p>
          <w:p w14:paraId="4A94AC78" w14:textId="77777777" w:rsidR="00F51F66" w:rsidRDefault="00F51F66" w:rsidP="00F51F66">
            <w:pPr>
              <w:spacing w:after="0" w:line="360" w:lineRule="auto"/>
              <w:ind w:left="180" w:right="135"/>
              <w:jc w:val="both"/>
              <w:rPr>
                <w:rFonts w:ascii="GHEA Grapalat" w:hAnsi="GHEA Grapalat" w:cs="Arial"/>
                <w:color w:val="1F1F1F"/>
                <w:sz w:val="24"/>
                <w:szCs w:val="24"/>
                <w:shd w:val="clear" w:color="auto" w:fill="FAF9F9"/>
                <w:lang w:val="hy-AM"/>
              </w:rPr>
            </w:pPr>
          </w:p>
          <w:p w14:paraId="114D2C40" w14:textId="44A95BA0" w:rsidR="007D7BEA" w:rsidRPr="00F51F66" w:rsidRDefault="00F51F66" w:rsidP="00F51F66">
            <w:pPr>
              <w:spacing w:after="0"/>
              <w:ind w:right="179" w:firstLine="691"/>
              <w:jc w:val="both"/>
              <w:rPr>
                <w:rFonts w:ascii="GHEA Grapalat" w:eastAsia="Times New Roman" w:hAnsi="GHEA Grapalat" w:cs="Times New Roman"/>
                <w:bCs/>
                <w:color w:val="000000"/>
                <w:sz w:val="24"/>
                <w:szCs w:val="24"/>
                <w:lang w:val="hy-AM"/>
              </w:rPr>
            </w:pPr>
            <w:r w:rsidRPr="00F51F66">
              <w:rPr>
                <w:rFonts w:ascii="GHEA Grapalat" w:eastAsia="Times New Roman" w:hAnsi="GHEA Grapalat"/>
                <w:bCs/>
                <w:color w:val="000000"/>
                <w:sz w:val="24"/>
                <w:szCs w:val="24"/>
                <w:lang w:val="hy-AM"/>
              </w:rPr>
              <w:lastRenderedPageBreak/>
              <w:t xml:space="preserve"> «Պետական գույքի մասնավորեցման 2017-2020 թվականների ծրագրի մասին» և ՀՀ ջրային օրենսգրքում փոփոխություններ կատարելու օրենքների նախագծերի վերաբերյալ ներկայացված առաջարկություններն ընդունելի են։ Սակայն «Պետական գույքի կառավարման մասին» օրենքում փոփոխություններ կատարելու մասին» օրենքի նախագծի խմբագրված տարբերակում օրենքի անվանումը կիրառվում է նաև նախագծի 2-րդ հոդվածում, իսկ «Պետական գույքի մասնավորեցման (սեփականաշնորհման) մասին» օրենքում փոփոխություն կատարելու մասին»  օրենքի նախագծում օրենքի անվանման հետագա կիրառության համար կրճատ ձև սահմանված չէ։</w:t>
            </w:r>
          </w:p>
          <w:p w14:paraId="5217C0C6" w14:textId="77777777" w:rsidR="007D7BEA" w:rsidRPr="009A40AB" w:rsidRDefault="007D7BEA" w:rsidP="000222DB">
            <w:pPr>
              <w:spacing w:after="0"/>
              <w:ind w:right="179" w:firstLine="691"/>
              <w:rPr>
                <w:rFonts w:ascii="GHEA Grapalat" w:eastAsia="Times New Roman" w:hAnsi="GHEA Grapalat" w:cs="Times New Roman"/>
                <w:b/>
                <w:color w:val="000000"/>
                <w:sz w:val="24"/>
                <w:szCs w:val="24"/>
                <w:lang w:val="hy-AM"/>
              </w:rPr>
            </w:pPr>
          </w:p>
        </w:tc>
      </w:tr>
    </w:tbl>
    <w:p w14:paraId="1D5DC3CF" w14:textId="77777777" w:rsidR="005A2681" w:rsidRPr="009A40AB" w:rsidRDefault="005A2681" w:rsidP="00AE6613">
      <w:pPr>
        <w:spacing w:line="360" w:lineRule="auto"/>
        <w:rPr>
          <w:rFonts w:ascii="GHEA Grapalat" w:hAnsi="GHEA Grapalat"/>
          <w:sz w:val="24"/>
          <w:szCs w:val="24"/>
          <w:lang w:val="hy-AM"/>
        </w:rPr>
      </w:pPr>
    </w:p>
    <w:sectPr w:rsidR="005A2681" w:rsidRPr="009A40AB" w:rsidSect="008412B6">
      <w:pgSz w:w="15840" w:h="12240" w:orient="landscape"/>
      <w:pgMar w:top="709" w:right="1620" w:bottom="117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8DA"/>
    <w:multiLevelType w:val="hybridMultilevel"/>
    <w:tmpl w:val="784C84FA"/>
    <w:lvl w:ilvl="0" w:tplc="F45E42EA">
      <w:start w:val="1"/>
      <w:numFmt w:val="decimal"/>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5D12EBE"/>
    <w:multiLevelType w:val="hybridMultilevel"/>
    <w:tmpl w:val="B04A8394"/>
    <w:lvl w:ilvl="0" w:tplc="D3DC5C84">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36103E6C"/>
    <w:multiLevelType w:val="hybridMultilevel"/>
    <w:tmpl w:val="26D8818A"/>
    <w:lvl w:ilvl="0" w:tplc="68E81872">
      <w:start w:val="2"/>
      <w:numFmt w:val="decimal"/>
      <w:lvlText w:val="%1)"/>
      <w:lvlJc w:val="left"/>
      <w:pPr>
        <w:ind w:left="45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 w15:restartNumberingAfterBreak="0">
    <w:nsid w:val="7C175890"/>
    <w:multiLevelType w:val="hybridMultilevel"/>
    <w:tmpl w:val="1DE09202"/>
    <w:lvl w:ilvl="0" w:tplc="77661E5C">
      <w:start w:val="1"/>
      <w:numFmt w:val="decimal"/>
      <w:lvlText w:val="%1)"/>
      <w:lvlJc w:val="left"/>
      <w:pPr>
        <w:ind w:left="1069" w:hanging="360"/>
      </w:pPr>
      <w:rPr>
        <w:rFonts w:eastAsiaTheme="minorHAnsi" w:cstheme="minorBidi"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893467657">
    <w:abstractNumId w:val="2"/>
  </w:num>
  <w:num w:numId="2" w16cid:durableId="1518614741">
    <w:abstractNumId w:val="2"/>
  </w:num>
  <w:num w:numId="3" w16cid:durableId="1716000703">
    <w:abstractNumId w:val="3"/>
  </w:num>
  <w:num w:numId="4" w16cid:durableId="1568223763">
    <w:abstractNumId w:val="1"/>
  </w:num>
  <w:num w:numId="5" w16cid:durableId="15576608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0F26"/>
    <w:rsid w:val="000222DB"/>
    <w:rsid w:val="00023302"/>
    <w:rsid w:val="0004437E"/>
    <w:rsid w:val="00054056"/>
    <w:rsid w:val="00071046"/>
    <w:rsid w:val="0008294E"/>
    <w:rsid w:val="000868A5"/>
    <w:rsid w:val="00093F9E"/>
    <w:rsid w:val="000A52D8"/>
    <w:rsid w:val="000C5CE6"/>
    <w:rsid w:val="000D2D0D"/>
    <w:rsid w:val="000F0DA5"/>
    <w:rsid w:val="00112649"/>
    <w:rsid w:val="00113C70"/>
    <w:rsid w:val="00115453"/>
    <w:rsid w:val="00115534"/>
    <w:rsid w:val="00120F26"/>
    <w:rsid w:val="00130100"/>
    <w:rsid w:val="00130F69"/>
    <w:rsid w:val="00132736"/>
    <w:rsid w:val="001528C8"/>
    <w:rsid w:val="00160B3F"/>
    <w:rsid w:val="00161AE1"/>
    <w:rsid w:val="00163AF1"/>
    <w:rsid w:val="00176010"/>
    <w:rsid w:val="001967F0"/>
    <w:rsid w:val="001A2CC0"/>
    <w:rsid w:val="001A66F7"/>
    <w:rsid w:val="001B0831"/>
    <w:rsid w:val="001D7A7F"/>
    <w:rsid w:val="001E75CF"/>
    <w:rsid w:val="001F29BC"/>
    <w:rsid w:val="001F42E6"/>
    <w:rsid w:val="002223BB"/>
    <w:rsid w:val="00224900"/>
    <w:rsid w:val="00230583"/>
    <w:rsid w:val="002372A0"/>
    <w:rsid w:val="0023782D"/>
    <w:rsid w:val="0024241E"/>
    <w:rsid w:val="00255056"/>
    <w:rsid w:val="00270C89"/>
    <w:rsid w:val="00270E04"/>
    <w:rsid w:val="00283E47"/>
    <w:rsid w:val="002847BB"/>
    <w:rsid w:val="002A2C53"/>
    <w:rsid w:val="002B1EB9"/>
    <w:rsid w:val="002C1E2E"/>
    <w:rsid w:val="002C41E9"/>
    <w:rsid w:val="002D1960"/>
    <w:rsid w:val="002D5BA7"/>
    <w:rsid w:val="002E297E"/>
    <w:rsid w:val="002F2605"/>
    <w:rsid w:val="002F56A2"/>
    <w:rsid w:val="00302918"/>
    <w:rsid w:val="00302F7D"/>
    <w:rsid w:val="0031504C"/>
    <w:rsid w:val="00334886"/>
    <w:rsid w:val="00337803"/>
    <w:rsid w:val="00354F1F"/>
    <w:rsid w:val="00363555"/>
    <w:rsid w:val="00363D24"/>
    <w:rsid w:val="00393D53"/>
    <w:rsid w:val="003946AB"/>
    <w:rsid w:val="003B7EB7"/>
    <w:rsid w:val="003D3424"/>
    <w:rsid w:val="003E584D"/>
    <w:rsid w:val="003E7179"/>
    <w:rsid w:val="004220A4"/>
    <w:rsid w:val="00426DA3"/>
    <w:rsid w:val="004414DC"/>
    <w:rsid w:val="0044306D"/>
    <w:rsid w:val="00457A4E"/>
    <w:rsid w:val="00463F54"/>
    <w:rsid w:val="004654F5"/>
    <w:rsid w:val="00470BCF"/>
    <w:rsid w:val="00484D66"/>
    <w:rsid w:val="004A3B13"/>
    <w:rsid w:val="004C5F0B"/>
    <w:rsid w:val="004E0A33"/>
    <w:rsid w:val="004F1885"/>
    <w:rsid w:val="004F4DDB"/>
    <w:rsid w:val="004F71F0"/>
    <w:rsid w:val="00515373"/>
    <w:rsid w:val="005236A2"/>
    <w:rsid w:val="0054322E"/>
    <w:rsid w:val="005A2681"/>
    <w:rsid w:val="005A5067"/>
    <w:rsid w:val="005B66F8"/>
    <w:rsid w:val="005C4B74"/>
    <w:rsid w:val="005D43A0"/>
    <w:rsid w:val="005F56E8"/>
    <w:rsid w:val="00601D87"/>
    <w:rsid w:val="0062027A"/>
    <w:rsid w:val="0062622F"/>
    <w:rsid w:val="00670A26"/>
    <w:rsid w:val="00685D76"/>
    <w:rsid w:val="0068716A"/>
    <w:rsid w:val="00687DDE"/>
    <w:rsid w:val="00694EBD"/>
    <w:rsid w:val="006B2C7C"/>
    <w:rsid w:val="006E3E6E"/>
    <w:rsid w:val="006F048B"/>
    <w:rsid w:val="006F3134"/>
    <w:rsid w:val="00724AB5"/>
    <w:rsid w:val="00733436"/>
    <w:rsid w:val="007424B9"/>
    <w:rsid w:val="00742C85"/>
    <w:rsid w:val="00745C7B"/>
    <w:rsid w:val="007479E1"/>
    <w:rsid w:val="00751A2E"/>
    <w:rsid w:val="00753769"/>
    <w:rsid w:val="00754293"/>
    <w:rsid w:val="007A419F"/>
    <w:rsid w:val="007B0F07"/>
    <w:rsid w:val="007B3770"/>
    <w:rsid w:val="007C0FDC"/>
    <w:rsid w:val="007D7BEA"/>
    <w:rsid w:val="007F7033"/>
    <w:rsid w:val="00802096"/>
    <w:rsid w:val="00803A7C"/>
    <w:rsid w:val="008412B6"/>
    <w:rsid w:val="00851D33"/>
    <w:rsid w:val="0089779B"/>
    <w:rsid w:val="008B2807"/>
    <w:rsid w:val="008C1C66"/>
    <w:rsid w:val="008C4CF6"/>
    <w:rsid w:val="008D2718"/>
    <w:rsid w:val="008D5912"/>
    <w:rsid w:val="008E4FA4"/>
    <w:rsid w:val="008F7258"/>
    <w:rsid w:val="00902C2A"/>
    <w:rsid w:val="00902DCD"/>
    <w:rsid w:val="009102EE"/>
    <w:rsid w:val="00917EDC"/>
    <w:rsid w:val="009204D1"/>
    <w:rsid w:val="0092114B"/>
    <w:rsid w:val="0093291F"/>
    <w:rsid w:val="009678A4"/>
    <w:rsid w:val="00980DDA"/>
    <w:rsid w:val="009A40AB"/>
    <w:rsid w:val="009A4BE2"/>
    <w:rsid w:val="009A661D"/>
    <w:rsid w:val="009B4F0F"/>
    <w:rsid w:val="009B7BBA"/>
    <w:rsid w:val="009E066F"/>
    <w:rsid w:val="009E117C"/>
    <w:rsid w:val="009E4C97"/>
    <w:rsid w:val="00A17BBD"/>
    <w:rsid w:val="00A25AB9"/>
    <w:rsid w:val="00A30026"/>
    <w:rsid w:val="00A3491D"/>
    <w:rsid w:val="00A35CD5"/>
    <w:rsid w:val="00A42DEF"/>
    <w:rsid w:val="00A4739D"/>
    <w:rsid w:val="00A473D2"/>
    <w:rsid w:val="00A57C52"/>
    <w:rsid w:val="00A64072"/>
    <w:rsid w:val="00A73255"/>
    <w:rsid w:val="00A77C1F"/>
    <w:rsid w:val="00A94D6F"/>
    <w:rsid w:val="00AA1A04"/>
    <w:rsid w:val="00AA30C4"/>
    <w:rsid w:val="00AA6D06"/>
    <w:rsid w:val="00AC31BB"/>
    <w:rsid w:val="00AC340B"/>
    <w:rsid w:val="00AD056E"/>
    <w:rsid w:val="00AD5AB9"/>
    <w:rsid w:val="00AE6613"/>
    <w:rsid w:val="00AE7A11"/>
    <w:rsid w:val="00B133C2"/>
    <w:rsid w:val="00B30C5B"/>
    <w:rsid w:val="00B5347A"/>
    <w:rsid w:val="00B62506"/>
    <w:rsid w:val="00B67608"/>
    <w:rsid w:val="00B71C33"/>
    <w:rsid w:val="00B8429E"/>
    <w:rsid w:val="00B849F8"/>
    <w:rsid w:val="00BA1ADF"/>
    <w:rsid w:val="00BC2AB5"/>
    <w:rsid w:val="00BC7400"/>
    <w:rsid w:val="00BD392A"/>
    <w:rsid w:val="00C25855"/>
    <w:rsid w:val="00C5136D"/>
    <w:rsid w:val="00C85CA7"/>
    <w:rsid w:val="00C9050F"/>
    <w:rsid w:val="00CA28AC"/>
    <w:rsid w:val="00CA493E"/>
    <w:rsid w:val="00CB3DA6"/>
    <w:rsid w:val="00CB6572"/>
    <w:rsid w:val="00CC441F"/>
    <w:rsid w:val="00CC512A"/>
    <w:rsid w:val="00CF0FB8"/>
    <w:rsid w:val="00D00E04"/>
    <w:rsid w:val="00D20C14"/>
    <w:rsid w:val="00D445FA"/>
    <w:rsid w:val="00D46172"/>
    <w:rsid w:val="00D64648"/>
    <w:rsid w:val="00D80E2F"/>
    <w:rsid w:val="00D84F49"/>
    <w:rsid w:val="00D86EF9"/>
    <w:rsid w:val="00DA0F82"/>
    <w:rsid w:val="00DA2D04"/>
    <w:rsid w:val="00DA7D44"/>
    <w:rsid w:val="00DB0D65"/>
    <w:rsid w:val="00DB2BAB"/>
    <w:rsid w:val="00DB3ABD"/>
    <w:rsid w:val="00DB450A"/>
    <w:rsid w:val="00DB5F2D"/>
    <w:rsid w:val="00DD5AF3"/>
    <w:rsid w:val="00DE03E7"/>
    <w:rsid w:val="00DF59CE"/>
    <w:rsid w:val="00DF740A"/>
    <w:rsid w:val="00E242CC"/>
    <w:rsid w:val="00E24952"/>
    <w:rsid w:val="00E272C2"/>
    <w:rsid w:val="00E34BAE"/>
    <w:rsid w:val="00E47381"/>
    <w:rsid w:val="00E655D0"/>
    <w:rsid w:val="00E736EB"/>
    <w:rsid w:val="00E92459"/>
    <w:rsid w:val="00EA03A8"/>
    <w:rsid w:val="00EA13F7"/>
    <w:rsid w:val="00EB0538"/>
    <w:rsid w:val="00EB4B1F"/>
    <w:rsid w:val="00ED67AC"/>
    <w:rsid w:val="00F153F8"/>
    <w:rsid w:val="00F20164"/>
    <w:rsid w:val="00F256C9"/>
    <w:rsid w:val="00F260CB"/>
    <w:rsid w:val="00F27372"/>
    <w:rsid w:val="00F51F66"/>
    <w:rsid w:val="00F570AB"/>
    <w:rsid w:val="00F63C28"/>
    <w:rsid w:val="00F73433"/>
    <w:rsid w:val="00F73A37"/>
    <w:rsid w:val="00F81CCA"/>
    <w:rsid w:val="00FA06B6"/>
    <w:rsid w:val="00FA51A1"/>
    <w:rsid w:val="00FD6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D10DA"/>
  <w15:docId w15:val="{A9F6554C-6C4E-46E7-94C9-A7074605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B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character" w:customStyle="1" w:styleId="NormalWebChar">
    <w:name w:val="Normal (Web) Char"/>
    <w:aliases w:val="webb Char"/>
    <w:link w:val="NormalWeb"/>
    <w:uiPriority w:val="99"/>
    <w:locked/>
    <w:rsid w:val="009B7BBA"/>
    <w:rPr>
      <w:rFonts w:ascii="Times New Roman" w:eastAsia="Times New Roman" w:hAnsi="Times New Roman" w:cs="Times New Roman"/>
      <w:sz w:val="24"/>
      <w:szCs w:val="24"/>
    </w:rPr>
  </w:style>
  <w:style w:type="paragraph" w:styleId="ListParagraph">
    <w:name w:val="List Paragraph"/>
    <w:basedOn w:val="Normal"/>
    <w:uiPriority w:val="34"/>
    <w:qFormat/>
    <w:rsid w:val="00337803"/>
    <w:pPr>
      <w:widowControl w:val="0"/>
      <w:spacing w:after="0" w:line="240" w:lineRule="auto"/>
      <w:ind w:left="720"/>
      <w:contextualSpacing/>
    </w:pPr>
    <w:rPr>
      <w:rFonts w:ascii="Microsoft Sans Serif" w:eastAsia="Microsoft Sans Serif" w:hAnsi="Microsoft Sans Serif" w:cs="Microsoft Sans Serif"/>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4C80D-A3BE-4A48-A127-6F2F2024F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45</Pages>
  <Words>8372</Words>
  <Characters>47723</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Laura Gevorgyan</cp:lastModifiedBy>
  <cp:revision>102</cp:revision>
  <cp:lastPrinted>2026-09-22T06:17:00Z</cp:lastPrinted>
  <dcterms:created xsi:type="dcterms:W3CDTF">2022-03-09T04:55:00Z</dcterms:created>
  <dcterms:modified xsi:type="dcterms:W3CDTF">2026-09-22T06:17:00Z</dcterms:modified>
</cp:coreProperties>
</file>