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D5" w:rsidRPr="00192417" w:rsidRDefault="000F3DD5" w:rsidP="000F3DD5">
      <w:pPr>
        <w:pStyle w:val="mechtex"/>
        <w:jc w:val="right"/>
        <w:rPr>
          <w:rFonts w:ascii="GHEA Grapalat" w:hAnsi="GHEA Grapalat"/>
          <w:sz w:val="24"/>
          <w:u w:val="single"/>
        </w:rPr>
      </w:pPr>
      <w:r w:rsidRPr="00192417">
        <w:rPr>
          <w:rFonts w:ascii="GHEA Grapalat" w:hAnsi="GHEA Grapalat"/>
          <w:sz w:val="24"/>
          <w:u w:val="single"/>
        </w:rPr>
        <w:t>ՆԱԽԱԳԻԾ</w:t>
      </w: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sz w:val="24"/>
          <w:lang w:eastAsia="en-GB"/>
        </w:rPr>
      </w:pPr>
      <w:r w:rsidRPr="00192417">
        <w:rPr>
          <w:rFonts w:ascii="GHEA Grapalat" w:eastAsia="Times New Roman" w:hAnsi="GHEA Grapalat" w:cs="Sylfaen"/>
          <w:b/>
          <w:bCs/>
          <w:sz w:val="24"/>
          <w:lang w:eastAsia="en-GB"/>
        </w:rPr>
        <w:t>ՀԱՅԱՍՏԱՆԻ</w:t>
      </w:r>
      <w:r w:rsidRPr="00192417">
        <w:rPr>
          <w:rFonts w:ascii="GHEA Grapalat" w:eastAsia="Times New Roman" w:hAnsi="GHEA Grapalat"/>
          <w:b/>
          <w:bCs/>
          <w:sz w:val="24"/>
          <w:lang w:eastAsia="en-GB"/>
        </w:rPr>
        <w:t xml:space="preserve"> </w:t>
      </w:r>
      <w:r w:rsidRPr="00192417">
        <w:rPr>
          <w:rFonts w:ascii="GHEA Grapalat" w:eastAsia="Times New Roman" w:hAnsi="GHEA Grapalat" w:cs="Sylfaen"/>
          <w:b/>
          <w:bCs/>
          <w:sz w:val="24"/>
          <w:lang w:eastAsia="en-GB"/>
        </w:rPr>
        <w:t>ՀԱՆՐԱՊԵՏՈՒԹՅԱՆ</w:t>
      </w:r>
      <w:r w:rsidRPr="00192417">
        <w:rPr>
          <w:rFonts w:ascii="GHEA Grapalat" w:eastAsia="Times New Roman" w:hAnsi="GHEA Grapalat"/>
          <w:b/>
          <w:bCs/>
          <w:sz w:val="24"/>
          <w:lang w:eastAsia="en-GB"/>
        </w:rPr>
        <w:t xml:space="preserve"> </w:t>
      </w:r>
      <w:r w:rsidRPr="00192417">
        <w:rPr>
          <w:rFonts w:ascii="GHEA Grapalat" w:eastAsia="Times New Roman" w:hAnsi="GHEA Grapalat" w:cs="Sylfaen"/>
          <w:b/>
          <w:bCs/>
          <w:sz w:val="24"/>
          <w:lang w:eastAsia="en-GB"/>
        </w:rPr>
        <w:t>ԿԱՌԱՎԱՐՈՒԹՅՈՒ</w:t>
      </w:r>
      <w:r w:rsidRPr="00192417">
        <w:rPr>
          <w:rFonts w:ascii="GHEA Grapalat" w:eastAsia="Times New Roman" w:hAnsi="GHEA Grapalat"/>
          <w:b/>
          <w:bCs/>
          <w:sz w:val="24"/>
          <w:lang w:eastAsia="en-GB"/>
        </w:rPr>
        <w:t>Ն</w:t>
      </w:r>
    </w:p>
    <w:p w:rsidR="000F3DD5" w:rsidRPr="00192417" w:rsidRDefault="000F3DD5" w:rsidP="000F3DD5">
      <w:pPr>
        <w:spacing w:after="0"/>
        <w:ind w:hanging="9"/>
        <w:jc w:val="center"/>
        <w:rPr>
          <w:rFonts w:ascii="GHEA Grapalat" w:eastAsia="Times New Roman" w:hAnsi="GHEA Grapalat"/>
          <w:sz w:val="24"/>
          <w:lang w:eastAsia="en-GB"/>
        </w:rPr>
      </w:pPr>
      <w:r w:rsidRPr="00192417">
        <w:rPr>
          <w:rFonts w:ascii="Courier New" w:eastAsia="Times New Roman" w:hAnsi="Courier New" w:cs="Courier New"/>
          <w:sz w:val="24"/>
          <w:lang w:eastAsia="en-GB"/>
        </w:rPr>
        <w:t> </w:t>
      </w:r>
      <w:r w:rsidRPr="00192417">
        <w:rPr>
          <w:rFonts w:ascii="Courier New" w:eastAsia="Times New Roman" w:hAnsi="Courier New" w:cs="Courier New"/>
          <w:b/>
          <w:bCs/>
          <w:sz w:val="24"/>
          <w:lang w:eastAsia="en-GB"/>
        </w:rPr>
        <w:t> </w:t>
      </w:r>
      <w:r w:rsidRPr="00192417">
        <w:rPr>
          <w:rFonts w:ascii="GHEA Grapalat" w:eastAsia="Times New Roman" w:hAnsi="GHEA Grapalat"/>
          <w:b/>
          <w:bCs/>
          <w:sz w:val="24"/>
          <w:lang w:eastAsia="en-GB"/>
        </w:rPr>
        <w:t xml:space="preserve"> Ո Ր Ո Շ ՈՒ Մ</w:t>
      </w:r>
    </w:p>
    <w:p w:rsidR="000F3DD5" w:rsidRPr="00192417" w:rsidRDefault="000F3DD5" w:rsidP="000F3DD5">
      <w:pPr>
        <w:pStyle w:val="mechtex"/>
        <w:rPr>
          <w:rFonts w:ascii="GHEA Grapalat" w:hAnsi="GHEA Grapalat"/>
          <w:sz w:val="24"/>
          <w:lang w:val="ru-RU"/>
        </w:rPr>
      </w:pPr>
    </w:p>
    <w:p w:rsidR="000F3DD5" w:rsidRPr="00192417" w:rsidRDefault="000F3DD5" w:rsidP="000F3DD5">
      <w:pPr>
        <w:pStyle w:val="mechtex"/>
        <w:rPr>
          <w:rFonts w:ascii="GHEA Grapalat" w:hAnsi="GHEA Grapalat"/>
          <w:sz w:val="24"/>
          <w:lang w:val="ru-RU"/>
        </w:rPr>
      </w:pPr>
    </w:p>
    <w:p w:rsidR="000F3DD5" w:rsidRPr="00192417" w:rsidRDefault="000F3DD5" w:rsidP="000F3DD5">
      <w:pPr>
        <w:jc w:val="center"/>
        <w:rPr>
          <w:rFonts w:ascii="GHEA Grapalat" w:hAnsi="GHEA Grapalat"/>
          <w:sz w:val="24"/>
        </w:rPr>
      </w:pPr>
      <w:r w:rsidRPr="00192417">
        <w:rPr>
          <w:rFonts w:ascii="GHEA Grapalat" w:hAnsi="GHEA Grapalat" w:cs="Sylfaen"/>
          <w:sz w:val="24"/>
        </w:rPr>
        <w:t xml:space="preserve">   _ </w:t>
      </w:r>
      <w:r w:rsidR="00D0560C">
        <w:rPr>
          <w:rFonts w:ascii="GHEA Grapalat" w:hAnsi="GHEA Grapalat" w:cs="Sylfaen"/>
          <w:sz w:val="24"/>
          <w:lang w:val="hy-AM"/>
        </w:rPr>
        <w:t>հոկտեմբերի</w:t>
      </w:r>
      <w:r w:rsidRPr="00192417">
        <w:rPr>
          <w:rFonts w:ascii="GHEA Grapalat" w:hAnsi="GHEA Grapalat"/>
          <w:sz w:val="24"/>
        </w:rPr>
        <w:t xml:space="preserve">  201</w:t>
      </w:r>
      <w:r w:rsidR="007E481E" w:rsidRPr="00192417">
        <w:rPr>
          <w:rFonts w:ascii="GHEA Grapalat" w:hAnsi="GHEA Grapalat"/>
          <w:sz w:val="24"/>
          <w:lang w:val="hy-AM"/>
        </w:rPr>
        <w:t>9</w:t>
      </w:r>
      <w:r w:rsidRPr="00192417">
        <w:rPr>
          <w:rFonts w:ascii="GHEA Grapalat" w:hAnsi="GHEA Grapalat"/>
          <w:sz w:val="24"/>
        </w:rPr>
        <w:t xml:space="preserve">  թվականի  </w:t>
      </w:r>
      <w:r w:rsidRPr="00192417">
        <w:rPr>
          <w:rFonts w:ascii="GHEA Grapalat" w:hAnsi="GHEA Grapalat"/>
          <w:sz w:val="24"/>
          <w:lang w:val="en-US"/>
        </w:rPr>
        <w:t>N</w:t>
      </w:r>
      <w:r w:rsidRPr="00192417">
        <w:rPr>
          <w:rFonts w:ascii="GHEA Grapalat" w:hAnsi="GHEA Grapalat"/>
          <w:sz w:val="24"/>
        </w:rPr>
        <w:t xml:space="preserve">             - Լ</w:t>
      </w:r>
    </w:p>
    <w:p w:rsidR="000F3DD5" w:rsidRPr="00192417" w:rsidRDefault="000F3DD5" w:rsidP="000F3DD5">
      <w:pPr>
        <w:pStyle w:val="mechtex"/>
        <w:rPr>
          <w:rFonts w:ascii="GHEA Grapalat" w:hAnsi="GHEA Grapalat"/>
          <w:sz w:val="24"/>
          <w:lang w:val="ru-RU"/>
        </w:rPr>
      </w:pPr>
    </w:p>
    <w:p w:rsidR="000F3DD5" w:rsidRPr="00192417" w:rsidRDefault="000F3DD5" w:rsidP="000F3DD5">
      <w:pPr>
        <w:pStyle w:val="mechtex"/>
        <w:rPr>
          <w:rFonts w:ascii="GHEA Grapalat" w:hAnsi="GHEA Grapalat"/>
          <w:sz w:val="24"/>
          <w:lang w:val="ru-RU"/>
        </w:rPr>
      </w:pPr>
    </w:p>
    <w:p w:rsidR="000F3DD5" w:rsidRPr="00B34F00" w:rsidRDefault="00B34F00" w:rsidP="000D0B1E">
      <w:pPr>
        <w:ind w:left="851" w:right="970"/>
        <w:jc w:val="both"/>
        <w:rPr>
          <w:rFonts w:ascii="GHEA Grapalat" w:hAnsi="GHEA Grapalat" w:cs="Sylfaen"/>
          <w:spacing w:val="10"/>
          <w:lang w:val="hy-AM"/>
        </w:rPr>
      </w:pPr>
      <w:r w:rsidRPr="00B34F00">
        <w:rPr>
          <w:rFonts w:ascii="GHEA Grapalat" w:hAnsi="GHEA Grapalat" w:cs="Sylfaen"/>
          <w:bCs/>
          <w:spacing w:val="10"/>
        </w:rPr>
        <w:t>«ԲԱԶՄԱԲՆԱԿԱՐԱՆ ՇԵՆՔԻ ԿԱՌԱՎԱՐՄԱՆ ՄԱՍԻՆ» ՀԱՅԱՍՏԱՆԻ ՀԱՆՐԱՊԵՏՈՒԹՅԱՆ ՕՐԵՆՔՈՒՄ ԼՐԱՑՈՒՄ ԵՎ ՓՈՓՈԽՈՒԹՅՈՒՆՆԵՐ ԿԱՏԱՐԵԼՈՒ ՄԱՍԻՆ» ԵՎ «ՀԱՄԱՏԻՐՈՒԹՅԱՆ ՄԱՍԻՆ» ՕՐԵՆՔՈՒՄ ՓՈՓՈԽՈՒԹՅՈՒՆ ԵՎ ԼՐԱՑՈՒՄ ԿԱՏԱՐԵԼՈՒ ՄԱՍԻՆ»</w:t>
      </w:r>
      <w:r w:rsidR="00B426B8" w:rsidRPr="00B34F00">
        <w:rPr>
          <w:rFonts w:ascii="GHEA Grapalat" w:hAnsi="GHEA Grapalat" w:cs="Sylfaen"/>
          <w:b/>
          <w:bCs/>
          <w:spacing w:val="10"/>
          <w:lang w:val="hy-AM"/>
        </w:rPr>
        <w:t xml:space="preserve"> </w:t>
      </w:r>
      <w:r w:rsidR="007E481E" w:rsidRPr="00B34F00">
        <w:rPr>
          <w:rFonts w:ascii="GHEA Grapalat" w:hAnsi="GHEA Grapalat" w:cs="Sylfaen"/>
          <w:spacing w:val="10"/>
          <w:lang w:val="hy-AM"/>
        </w:rPr>
        <w:t>ՀԱՅԱՍՏԱՆԻ ՀԱՆՐԱՊԵՏՈՒԹՅԱՆ ՕՐԵՆՔ</w:t>
      </w:r>
      <w:r w:rsidRPr="00B34F00">
        <w:rPr>
          <w:rFonts w:ascii="GHEA Grapalat" w:hAnsi="GHEA Grapalat" w:cs="Sylfaen"/>
          <w:spacing w:val="10"/>
          <w:lang w:val="hy-AM"/>
        </w:rPr>
        <w:t>ՆԵՐ</w:t>
      </w:r>
      <w:r w:rsidR="007E481E" w:rsidRPr="00B34F00">
        <w:rPr>
          <w:rFonts w:ascii="GHEA Grapalat" w:hAnsi="GHEA Grapalat" w:cs="Sylfaen"/>
          <w:spacing w:val="10"/>
          <w:lang w:val="hy-AM"/>
        </w:rPr>
        <w:t>Ի ՆԱԽԱԳԾ</w:t>
      </w:r>
      <w:r w:rsidRPr="00B34F00">
        <w:rPr>
          <w:rFonts w:ascii="GHEA Grapalat" w:hAnsi="GHEA Grapalat" w:cs="Sylfaen"/>
          <w:spacing w:val="10"/>
          <w:lang w:val="hy-AM"/>
        </w:rPr>
        <w:t>ԵՐ</w:t>
      </w:r>
      <w:r w:rsidR="007E481E" w:rsidRPr="00B34F00">
        <w:rPr>
          <w:rFonts w:ascii="GHEA Grapalat" w:hAnsi="GHEA Grapalat" w:cs="Sylfaen"/>
          <w:spacing w:val="10"/>
          <w:lang w:val="hy-AM"/>
        </w:rPr>
        <w:t>Ի</w:t>
      </w:r>
      <w:r w:rsidR="000D0B1E" w:rsidRPr="00B34F00">
        <w:rPr>
          <w:rFonts w:ascii="GHEA Grapalat" w:hAnsi="GHEA Grapalat" w:cs="Sylfaen"/>
          <w:spacing w:val="10"/>
          <w:lang w:val="hy-AM"/>
        </w:rPr>
        <w:t xml:space="preserve"> </w:t>
      </w:r>
      <w:r w:rsidR="007E481E" w:rsidRPr="00B34F00">
        <w:rPr>
          <w:rFonts w:ascii="GHEA Grapalat" w:hAnsi="GHEA Grapalat" w:cs="Sylfaen"/>
          <w:spacing w:val="10"/>
          <w:lang w:val="hy-AM"/>
        </w:rPr>
        <w:t>ՎԵՐԱ</w:t>
      </w:r>
      <w:r w:rsidR="007E481E" w:rsidRPr="00B34F00">
        <w:rPr>
          <w:rFonts w:ascii="GHEA Grapalat" w:hAnsi="GHEA Grapalat" w:cs="Sylfaen"/>
          <w:spacing w:val="10"/>
          <w:lang w:val="hy-AM"/>
        </w:rPr>
        <w:softHyphen/>
        <w:t>ԲԵՐ</w:t>
      </w:r>
      <w:r w:rsidR="007E481E" w:rsidRPr="00B34F00">
        <w:rPr>
          <w:rFonts w:ascii="GHEA Grapalat" w:hAnsi="GHEA Grapalat" w:cs="Sylfaen"/>
          <w:spacing w:val="10"/>
          <w:lang w:val="hy-AM"/>
        </w:rPr>
        <w:softHyphen/>
        <w:t>ՅԱԼ ՀԱ</w:t>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t>ՅԱՍ</w:t>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t>ՏԱ</w:t>
      </w:r>
      <w:r w:rsidR="007E481E" w:rsidRPr="00B34F00">
        <w:rPr>
          <w:rFonts w:ascii="GHEA Grapalat" w:hAnsi="GHEA Grapalat" w:cs="Sylfaen"/>
          <w:spacing w:val="10"/>
          <w:lang w:val="hy-AM"/>
        </w:rPr>
        <w:softHyphen/>
        <w:t>ՆԻ ՀԱ</w:t>
      </w:r>
      <w:r w:rsidR="007E481E" w:rsidRPr="00B34F00">
        <w:rPr>
          <w:rFonts w:ascii="GHEA Grapalat" w:hAnsi="GHEA Grapalat" w:cs="Sylfaen"/>
          <w:spacing w:val="10"/>
          <w:lang w:val="hy-AM"/>
        </w:rPr>
        <w:softHyphen/>
        <w:t>Ն</w:t>
      </w:r>
      <w:r w:rsidR="007E481E" w:rsidRPr="00B34F00">
        <w:rPr>
          <w:rFonts w:ascii="GHEA Grapalat" w:hAnsi="GHEA Grapalat" w:cs="Sylfaen"/>
          <w:spacing w:val="10"/>
          <w:lang w:val="hy-AM"/>
        </w:rPr>
        <w:softHyphen/>
        <w:t>ՐԱ</w:t>
      </w:r>
      <w:r w:rsidR="007E481E" w:rsidRPr="00B34F00">
        <w:rPr>
          <w:rFonts w:ascii="GHEA Grapalat" w:hAnsi="GHEA Grapalat" w:cs="Sylfaen"/>
          <w:spacing w:val="10"/>
          <w:lang w:val="hy-AM"/>
        </w:rPr>
        <w:softHyphen/>
        <w:t>ՊԵ</w:t>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t>ՏՈՒ</w:t>
      </w:r>
      <w:r w:rsidR="007E481E" w:rsidRPr="00B34F00">
        <w:rPr>
          <w:rFonts w:ascii="GHEA Grapalat" w:hAnsi="GHEA Grapalat" w:cs="Sylfaen"/>
          <w:spacing w:val="10"/>
          <w:lang w:val="hy-AM"/>
        </w:rPr>
        <w:softHyphen/>
        <w:t>ԹՅԱՆ ԿԱՌԱ</w:t>
      </w:r>
      <w:r w:rsidR="007E481E" w:rsidRPr="00B34F00">
        <w:rPr>
          <w:rFonts w:ascii="GHEA Grapalat" w:hAnsi="GHEA Grapalat" w:cs="Sylfaen"/>
          <w:spacing w:val="10"/>
          <w:lang w:val="hy-AM"/>
        </w:rPr>
        <w:softHyphen/>
        <w:t>ՎԱ</w:t>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t>ՐՈՒ</w:t>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t>ԹՅԱՆ ԱՌԱ</w:t>
      </w:r>
      <w:r w:rsidR="007E481E" w:rsidRPr="00B34F00">
        <w:rPr>
          <w:rFonts w:ascii="GHEA Grapalat" w:hAnsi="GHEA Grapalat" w:cs="Sylfaen"/>
          <w:spacing w:val="10"/>
          <w:lang w:val="hy-AM"/>
        </w:rPr>
        <w:softHyphen/>
        <w:t>ՋԱՐ</w:t>
      </w:r>
      <w:r w:rsidR="007E481E" w:rsidRPr="00B34F00">
        <w:rPr>
          <w:rFonts w:ascii="GHEA Grapalat" w:hAnsi="GHEA Grapalat" w:cs="Sylfaen"/>
          <w:spacing w:val="10"/>
          <w:lang w:val="hy-AM"/>
        </w:rPr>
        <w:softHyphen/>
      </w:r>
      <w:r w:rsidR="007E481E" w:rsidRPr="00B34F00">
        <w:rPr>
          <w:rFonts w:ascii="GHEA Grapalat" w:hAnsi="GHEA Grapalat" w:cs="Sylfaen"/>
          <w:spacing w:val="10"/>
          <w:lang w:val="hy-AM"/>
        </w:rPr>
        <w:softHyphen/>
        <w:t>ԿՈՒ</w:t>
      </w:r>
      <w:r w:rsidR="007E481E" w:rsidRPr="00B34F00">
        <w:rPr>
          <w:rFonts w:ascii="GHEA Grapalat" w:hAnsi="GHEA Grapalat" w:cs="Sylfaen"/>
          <w:spacing w:val="10"/>
          <w:lang w:val="hy-AM"/>
        </w:rPr>
        <w:softHyphen/>
        <w:t>ԹՅ</w:t>
      </w:r>
      <w:r w:rsidR="00CE20FD" w:rsidRPr="00B34F00">
        <w:rPr>
          <w:rFonts w:ascii="GHEA Grapalat" w:hAnsi="GHEA Grapalat" w:cs="Sylfaen"/>
          <w:spacing w:val="10"/>
          <w:lang w:val="hy-AM"/>
        </w:rPr>
        <w:t>Ա</w:t>
      </w:r>
      <w:r w:rsidR="007E481E" w:rsidRPr="00B34F00">
        <w:rPr>
          <w:rFonts w:ascii="GHEA Grapalat" w:hAnsi="GHEA Grapalat" w:cs="Sylfaen"/>
          <w:spacing w:val="10"/>
          <w:lang w:val="hy-AM"/>
        </w:rPr>
        <w:t>Ն ՄԱՍԻՆ</w:t>
      </w:r>
    </w:p>
    <w:p w:rsidR="000F3DD5" w:rsidRPr="00B34F00" w:rsidRDefault="000F3DD5" w:rsidP="000F3DD5">
      <w:pPr>
        <w:pStyle w:val="mechtex"/>
        <w:rPr>
          <w:rFonts w:ascii="GHEA Grapalat" w:hAnsi="GHEA Grapalat"/>
          <w:caps/>
          <w:lang w:val="hy-AM"/>
        </w:rPr>
      </w:pPr>
      <w:r w:rsidRPr="00B34F00">
        <w:rPr>
          <w:rFonts w:ascii="GHEA Grapalat" w:hAnsi="GHEA Grapalat"/>
          <w:caps/>
          <w:lang w:val="hy-AM"/>
        </w:rPr>
        <w:t xml:space="preserve">      --------------------------------------------------------------------------------------------------------------</w:t>
      </w:r>
    </w:p>
    <w:p w:rsidR="000F3DD5" w:rsidRPr="00B34F00" w:rsidRDefault="000F3DD5" w:rsidP="000F3DD5">
      <w:pPr>
        <w:pStyle w:val="mechtex"/>
        <w:rPr>
          <w:rFonts w:ascii="GHEA Grapalat" w:hAnsi="GHEA Grapalat"/>
          <w:lang w:val="hy-AM"/>
        </w:rPr>
      </w:pPr>
    </w:p>
    <w:p w:rsidR="000F3DD5" w:rsidRPr="00B34F00" w:rsidRDefault="000F3DD5" w:rsidP="000F3DD5">
      <w:pPr>
        <w:pStyle w:val="norm"/>
        <w:spacing w:line="360" w:lineRule="auto"/>
        <w:rPr>
          <w:rFonts w:ascii="GHEA Grapalat" w:hAnsi="GHEA Grapalat" w:cs="Tahoma"/>
          <w:szCs w:val="22"/>
          <w:lang w:val="hy-AM"/>
        </w:rPr>
      </w:pPr>
      <w:r w:rsidRPr="00B34F00">
        <w:rPr>
          <w:rFonts w:ascii="GHEA Grapalat" w:hAnsi="GHEA Grapalat" w:cs="Tahoma"/>
          <w:szCs w:val="22"/>
          <w:lang w:val="hy-AM"/>
        </w:rPr>
        <w:t>Հիմք</w:t>
      </w:r>
      <w:r w:rsidRPr="00B34F00">
        <w:rPr>
          <w:rFonts w:ascii="GHEA Grapalat" w:hAnsi="GHEA Grapalat"/>
          <w:szCs w:val="22"/>
          <w:lang w:val="hy-AM"/>
        </w:rPr>
        <w:t xml:space="preserve"> </w:t>
      </w:r>
      <w:r w:rsidRPr="00B34F00">
        <w:rPr>
          <w:rFonts w:ascii="GHEA Grapalat" w:hAnsi="GHEA Grapalat" w:cs="Tahoma"/>
          <w:szCs w:val="22"/>
          <w:lang w:val="hy-AM"/>
        </w:rPr>
        <w:t>ընդունելով</w:t>
      </w:r>
      <w:r w:rsidRPr="00B34F00">
        <w:rPr>
          <w:rFonts w:ascii="GHEA Grapalat" w:hAnsi="GHEA Grapalat"/>
          <w:szCs w:val="22"/>
          <w:lang w:val="hy-AM"/>
        </w:rPr>
        <w:t xml:space="preserve"> </w:t>
      </w:r>
      <w:r w:rsidRPr="00B34F00">
        <w:rPr>
          <w:rFonts w:ascii="GHEA Grapalat" w:hAnsi="GHEA Grapalat"/>
          <w:szCs w:val="22"/>
          <w:lang w:val="af-ZA"/>
        </w:rPr>
        <w:t>«</w:t>
      </w:r>
      <w:r w:rsidRPr="00B34F00">
        <w:rPr>
          <w:rFonts w:ascii="GHEA Grapalat" w:hAnsi="GHEA Grapalat" w:cs="Tahoma"/>
          <w:szCs w:val="22"/>
          <w:lang w:val="hy-AM"/>
        </w:rPr>
        <w:t>Ազգային ժողովի կանոնակարգ» սահ</w:t>
      </w:r>
      <w:r w:rsidRPr="00B34F00">
        <w:rPr>
          <w:rFonts w:ascii="GHEA Grapalat" w:hAnsi="GHEA Grapalat" w:cs="Tahoma"/>
          <w:szCs w:val="22"/>
          <w:lang w:val="hy-AM"/>
        </w:rPr>
        <w:softHyphen/>
        <w:t>մանա</w:t>
      </w:r>
      <w:r w:rsidRPr="00B34F00">
        <w:rPr>
          <w:rFonts w:ascii="GHEA Grapalat" w:hAnsi="GHEA Grapalat" w:cs="Tahoma"/>
          <w:szCs w:val="22"/>
          <w:lang w:val="hy-AM"/>
        </w:rPr>
        <w:softHyphen/>
        <w:t>դրա</w:t>
      </w:r>
      <w:r w:rsidRPr="00B34F00">
        <w:rPr>
          <w:rFonts w:ascii="GHEA Grapalat" w:hAnsi="GHEA Grapalat" w:cs="Tahoma"/>
          <w:szCs w:val="22"/>
          <w:lang w:val="hy-AM"/>
        </w:rPr>
        <w:softHyphen/>
        <w:t>կան օրենքի 77-րդ հոդվածի 1-ին մասը՝ Հայաստանի Հանրա</w:t>
      </w:r>
      <w:r w:rsidRPr="00B34F00">
        <w:rPr>
          <w:rFonts w:ascii="GHEA Grapalat" w:hAnsi="GHEA Grapalat" w:cs="Tahoma"/>
          <w:szCs w:val="22"/>
          <w:lang w:val="hy-AM"/>
        </w:rPr>
        <w:softHyphen/>
        <w:t>պե</w:t>
      </w:r>
      <w:r w:rsidRPr="00B34F00">
        <w:rPr>
          <w:rFonts w:ascii="GHEA Grapalat" w:hAnsi="GHEA Grapalat" w:cs="Tahoma"/>
          <w:szCs w:val="22"/>
          <w:lang w:val="hy-AM"/>
        </w:rPr>
        <w:softHyphen/>
        <w:t>տու</w:t>
      </w:r>
      <w:r w:rsidRPr="00B34F00">
        <w:rPr>
          <w:rFonts w:ascii="GHEA Grapalat" w:hAnsi="GHEA Grapalat" w:cs="Tahoma"/>
          <w:szCs w:val="22"/>
          <w:lang w:val="hy-AM"/>
        </w:rPr>
        <w:softHyphen/>
        <w:t>թյան կառա</w:t>
      </w:r>
      <w:r w:rsidRPr="00B34F00">
        <w:rPr>
          <w:rFonts w:ascii="GHEA Grapalat" w:hAnsi="GHEA Grapalat" w:cs="Tahoma"/>
          <w:szCs w:val="22"/>
          <w:lang w:val="hy-AM"/>
        </w:rPr>
        <w:softHyphen/>
        <w:t>վա</w:t>
      </w:r>
      <w:r w:rsidRPr="00B34F00">
        <w:rPr>
          <w:rFonts w:ascii="GHEA Grapalat" w:hAnsi="GHEA Grapalat" w:cs="Tahoma"/>
          <w:szCs w:val="22"/>
          <w:lang w:val="hy-AM"/>
        </w:rPr>
        <w:softHyphen/>
        <w:t>րությունը   ո ր ո</w:t>
      </w:r>
      <w:r w:rsidR="002A02A3">
        <w:rPr>
          <w:rFonts w:ascii="GHEA Grapalat" w:hAnsi="GHEA Grapalat" w:cs="Tahoma"/>
          <w:szCs w:val="22"/>
          <w:lang w:val="hy-AM"/>
        </w:rPr>
        <w:t xml:space="preserve"> </w:t>
      </w:r>
      <w:r w:rsidRPr="00B34F00">
        <w:rPr>
          <w:rFonts w:ascii="GHEA Grapalat" w:hAnsi="GHEA Grapalat" w:cs="Tahoma"/>
          <w:szCs w:val="22"/>
          <w:lang w:val="hy-AM"/>
        </w:rPr>
        <w:t>շ ու մ    է.</w:t>
      </w:r>
    </w:p>
    <w:p w:rsidR="000F3DD5" w:rsidRPr="00B34F00" w:rsidRDefault="000F3DD5" w:rsidP="000F3DD5">
      <w:pPr>
        <w:spacing w:after="0" w:line="360" w:lineRule="auto"/>
        <w:ind w:firstLine="709"/>
        <w:jc w:val="both"/>
        <w:rPr>
          <w:rFonts w:ascii="GHEA Grapalat" w:eastAsia="Times New Roman" w:hAnsi="GHEA Grapalat" w:cs="Tahoma"/>
          <w:lang w:val="hy-AM" w:eastAsia="ru-RU"/>
        </w:rPr>
      </w:pPr>
      <w:r w:rsidRPr="00B34F00">
        <w:rPr>
          <w:rFonts w:ascii="GHEA Grapalat" w:eastAsia="Times New Roman" w:hAnsi="GHEA Grapalat" w:cs="Tahoma"/>
          <w:lang w:val="hy-AM" w:eastAsia="ru-RU"/>
        </w:rPr>
        <w:t xml:space="preserve">1. Հավանություն տալ </w:t>
      </w:r>
      <w:r w:rsidR="00B34F00" w:rsidRPr="00B34F00">
        <w:rPr>
          <w:rFonts w:ascii="GHEA Grapalat" w:hAnsi="GHEA Grapalat" w:cs="Sylfaen"/>
          <w:bCs/>
          <w:spacing w:val="10"/>
          <w:lang w:val="hy-AM"/>
        </w:rPr>
        <w:t xml:space="preserve">«Բազմաբնակարան շենքի կառավարման մասին» Հայաստանի Հանրապետության օրենքում լրացում եվ փոփոխություններ կատարելու մասին» </w:t>
      </w:r>
      <w:r w:rsidR="002A02A3">
        <w:rPr>
          <w:rFonts w:ascii="GHEA Grapalat" w:hAnsi="GHEA Grapalat" w:cs="Sylfaen"/>
          <w:bCs/>
          <w:spacing w:val="10"/>
          <w:lang w:val="hy-AM"/>
        </w:rPr>
        <w:t>և</w:t>
      </w:r>
      <w:r w:rsidR="00B34F00" w:rsidRPr="00B34F00">
        <w:rPr>
          <w:rFonts w:ascii="GHEA Grapalat" w:hAnsi="GHEA Grapalat" w:cs="Sylfaen"/>
          <w:bCs/>
          <w:spacing w:val="10"/>
          <w:lang w:val="hy-AM"/>
        </w:rPr>
        <w:t xml:space="preserve"> «Համատիրության մասին» Հայաստանի Հանրապետության օրենքում փոփոխություն </w:t>
      </w:r>
      <w:r w:rsidR="002A02A3">
        <w:rPr>
          <w:rFonts w:ascii="GHEA Grapalat" w:hAnsi="GHEA Grapalat" w:cs="Sylfaen"/>
          <w:bCs/>
          <w:spacing w:val="10"/>
          <w:lang w:val="hy-AM"/>
        </w:rPr>
        <w:t>և</w:t>
      </w:r>
      <w:r w:rsidR="00B34F00" w:rsidRPr="00B34F00">
        <w:rPr>
          <w:rFonts w:ascii="GHEA Grapalat" w:hAnsi="GHEA Grapalat" w:cs="Sylfaen"/>
          <w:bCs/>
          <w:spacing w:val="10"/>
          <w:lang w:val="hy-AM"/>
        </w:rPr>
        <w:t xml:space="preserve"> լրացում կատարելու մասին»</w:t>
      </w:r>
      <w:r w:rsidR="00B426B8" w:rsidRPr="00B34F00">
        <w:rPr>
          <w:rFonts w:ascii="GHEA Grapalat" w:eastAsia="Times New Roman" w:hAnsi="GHEA Grapalat" w:cs="Tahoma"/>
          <w:lang w:val="hy-AM" w:eastAsia="ru-RU"/>
        </w:rPr>
        <w:t xml:space="preserve"> </w:t>
      </w:r>
      <w:r w:rsidR="007E481E" w:rsidRPr="00B34F00">
        <w:rPr>
          <w:rFonts w:ascii="GHEA Grapalat" w:eastAsia="Times New Roman" w:hAnsi="GHEA Grapalat" w:cs="Tahoma"/>
          <w:lang w:val="hy-AM" w:eastAsia="ru-RU"/>
        </w:rPr>
        <w:t>Հայաստանի Հանրապետության օրենք</w:t>
      </w:r>
      <w:r w:rsidR="00B34F00" w:rsidRPr="00B34F00">
        <w:rPr>
          <w:rFonts w:ascii="GHEA Grapalat" w:eastAsia="Times New Roman" w:hAnsi="GHEA Grapalat" w:cs="Tahoma"/>
          <w:lang w:val="hy-AM" w:eastAsia="ru-RU"/>
        </w:rPr>
        <w:t>ներ</w:t>
      </w:r>
      <w:r w:rsidR="000D0B1E" w:rsidRPr="00B34F00">
        <w:rPr>
          <w:rFonts w:ascii="GHEA Grapalat" w:eastAsia="Times New Roman" w:hAnsi="GHEA Grapalat" w:cs="Tahoma"/>
          <w:lang w:val="hy-AM" w:eastAsia="ru-RU"/>
        </w:rPr>
        <w:t>ի</w:t>
      </w:r>
      <w:r w:rsidR="007E481E" w:rsidRPr="00B34F00">
        <w:rPr>
          <w:rFonts w:ascii="GHEA Grapalat" w:eastAsia="Times New Roman" w:hAnsi="GHEA Grapalat" w:cs="Tahoma"/>
          <w:lang w:val="hy-AM" w:eastAsia="ru-RU"/>
        </w:rPr>
        <w:t xml:space="preserve"> նախագ</w:t>
      </w:r>
      <w:r w:rsidR="000E4D09" w:rsidRPr="00B34F00">
        <w:rPr>
          <w:rFonts w:ascii="GHEA Grapalat" w:eastAsia="Times New Roman" w:hAnsi="GHEA Grapalat" w:cs="Tahoma"/>
          <w:lang w:val="hy-AM" w:eastAsia="ru-RU"/>
        </w:rPr>
        <w:t>ծ</w:t>
      </w:r>
      <w:r w:rsidR="00B34F00" w:rsidRPr="00B34F00">
        <w:rPr>
          <w:rFonts w:ascii="GHEA Grapalat" w:eastAsia="Times New Roman" w:hAnsi="GHEA Grapalat" w:cs="Tahoma"/>
          <w:lang w:val="hy-AM" w:eastAsia="ru-RU"/>
        </w:rPr>
        <w:t>եր</w:t>
      </w:r>
      <w:r w:rsidR="007E481E" w:rsidRPr="00B34F00">
        <w:rPr>
          <w:rFonts w:ascii="GHEA Grapalat" w:eastAsia="Times New Roman" w:hAnsi="GHEA Grapalat" w:cs="Tahoma"/>
          <w:lang w:val="hy-AM" w:eastAsia="ru-RU"/>
        </w:rPr>
        <w:t>ի (</w:t>
      </w:r>
      <w:r w:rsidR="00B426B8" w:rsidRPr="00B34F00">
        <w:rPr>
          <w:rFonts w:ascii="GHEA Grapalat" w:eastAsia="Times New Roman" w:hAnsi="GHEA Grapalat" w:cs="Tahoma"/>
          <w:iCs/>
          <w:lang w:val="hy-AM" w:eastAsia="ru-RU"/>
        </w:rPr>
        <w:t>Պ</w:t>
      </w:r>
      <w:r w:rsidR="008410D5" w:rsidRPr="00B34F00">
        <w:rPr>
          <w:rFonts w:ascii="GHEA Grapalat" w:eastAsia="Times New Roman" w:hAnsi="GHEA Grapalat" w:cs="Tahoma"/>
          <w:iCs/>
          <w:lang w:val="hy-AM" w:eastAsia="ru-RU"/>
        </w:rPr>
        <w:t>-</w:t>
      </w:r>
      <w:r w:rsidR="00B426B8" w:rsidRPr="00B34F00">
        <w:rPr>
          <w:rFonts w:ascii="GHEA Grapalat" w:eastAsia="Times New Roman" w:hAnsi="GHEA Grapalat" w:cs="Tahoma"/>
          <w:iCs/>
          <w:lang w:val="hy-AM" w:eastAsia="ru-RU"/>
        </w:rPr>
        <w:t>3</w:t>
      </w:r>
      <w:r w:rsidR="00B34F00" w:rsidRPr="00B34F00">
        <w:rPr>
          <w:rFonts w:ascii="GHEA Grapalat" w:eastAsia="Times New Roman" w:hAnsi="GHEA Grapalat" w:cs="Tahoma"/>
          <w:iCs/>
          <w:lang w:val="hy-AM" w:eastAsia="ru-RU"/>
        </w:rPr>
        <w:t>11</w:t>
      </w:r>
      <w:r w:rsidR="008410D5" w:rsidRPr="00B34F00">
        <w:rPr>
          <w:rFonts w:ascii="GHEA Grapalat" w:eastAsia="Times New Roman" w:hAnsi="GHEA Grapalat" w:cs="Tahoma"/>
          <w:iCs/>
          <w:lang w:val="hy-AM" w:eastAsia="ru-RU"/>
        </w:rPr>
        <w:t>-</w:t>
      </w:r>
      <w:r w:rsidR="00B426B8" w:rsidRPr="00B34F00">
        <w:rPr>
          <w:rFonts w:ascii="GHEA Grapalat" w:eastAsia="Times New Roman" w:hAnsi="GHEA Grapalat" w:cs="Tahoma"/>
          <w:iCs/>
          <w:lang w:val="hy-AM" w:eastAsia="ru-RU"/>
        </w:rPr>
        <w:t>0</w:t>
      </w:r>
      <w:r w:rsidR="00B34F00" w:rsidRPr="00B34F00">
        <w:rPr>
          <w:rFonts w:ascii="GHEA Grapalat" w:eastAsia="Times New Roman" w:hAnsi="GHEA Grapalat" w:cs="Tahoma"/>
          <w:iCs/>
          <w:lang w:val="hy-AM" w:eastAsia="ru-RU"/>
        </w:rPr>
        <w:t>8</w:t>
      </w:r>
      <w:r w:rsidR="00B426B8" w:rsidRPr="00B34F00">
        <w:rPr>
          <w:rFonts w:ascii="GHEA Grapalat" w:eastAsia="Times New Roman" w:hAnsi="GHEA Grapalat" w:cs="Tahoma"/>
          <w:iCs/>
          <w:lang w:val="hy-AM" w:eastAsia="ru-RU"/>
        </w:rPr>
        <w:t>.10</w:t>
      </w:r>
      <w:r w:rsidR="008410D5" w:rsidRPr="00B34F00">
        <w:rPr>
          <w:rFonts w:ascii="GHEA Grapalat" w:eastAsia="Times New Roman" w:hAnsi="GHEA Grapalat" w:cs="Tahoma"/>
          <w:iCs/>
          <w:lang w:val="hy-AM" w:eastAsia="ru-RU"/>
        </w:rPr>
        <w:t>.2019-</w:t>
      </w:r>
      <w:r w:rsidR="00B34F00" w:rsidRPr="00B34F00">
        <w:rPr>
          <w:rFonts w:ascii="GHEA Grapalat" w:eastAsia="Times New Roman" w:hAnsi="GHEA Grapalat" w:cs="Tahoma"/>
          <w:iCs/>
          <w:lang w:val="hy-AM" w:eastAsia="ru-RU"/>
        </w:rPr>
        <w:t>ՏՏԳԲ</w:t>
      </w:r>
      <w:r w:rsidR="008410D5" w:rsidRPr="00B34F00">
        <w:rPr>
          <w:rFonts w:ascii="GHEA Grapalat" w:eastAsia="Times New Roman" w:hAnsi="GHEA Grapalat" w:cs="Tahoma"/>
          <w:iCs/>
          <w:lang w:val="hy-AM" w:eastAsia="ru-RU"/>
        </w:rPr>
        <w:t>-011/0</w:t>
      </w:r>
      <w:r w:rsidR="007E481E" w:rsidRPr="00B34F00">
        <w:rPr>
          <w:rFonts w:ascii="GHEA Grapalat" w:eastAsia="Times New Roman" w:hAnsi="GHEA Grapalat" w:cs="Tahoma"/>
          <w:lang w:val="hy-AM" w:eastAsia="ru-RU"/>
        </w:rPr>
        <w:t>)</w:t>
      </w:r>
      <w:r w:rsidR="00CC68BD" w:rsidRPr="00B34F00">
        <w:rPr>
          <w:rFonts w:ascii="GHEA Grapalat" w:eastAsia="Times New Roman" w:hAnsi="GHEA Grapalat" w:cs="Tahoma"/>
          <w:lang w:val="hy-AM" w:eastAsia="ru-RU"/>
        </w:rPr>
        <w:t xml:space="preserve"> </w:t>
      </w:r>
      <w:r w:rsidRPr="00B34F00">
        <w:rPr>
          <w:rFonts w:ascii="GHEA Grapalat" w:eastAsia="Times New Roman" w:hAnsi="GHEA Grapalat" w:cs="Tahoma"/>
          <w:lang w:val="hy-AM" w:eastAsia="ru-RU"/>
        </w:rPr>
        <w:t>վերաբերյալ Հայաս</w:t>
      </w:r>
      <w:r w:rsidRPr="00B34F00">
        <w:rPr>
          <w:rFonts w:ascii="GHEA Grapalat" w:eastAsia="Times New Roman" w:hAnsi="GHEA Grapalat" w:cs="Tahoma"/>
          <w:lang w:val="hy-AM" w:eastAsia="ru-RU"/>
        </w:rPr>
        <w:softHyphen/>
        <w:t>տա</w:t>
      </w:r>
      <w:r w:rsidRPr="00B34F00">
        <w:rPr>
          <w:rFonts w:ascii="GHEA Grapalat" w:eastAsia="Times New Roman" w:hAnsi="GHEA Grapalat" w:cs="Tahoma"/>
          <w:lang w:val="hy-AM" w:eastAsia="ru-RU"/>
        </w:rPr>
        <w:softHyphen/>
        <w:t>նի Հան</w:t>
      </w:r>
      <w:r w:rsidRPr="00B34F00">
        <w:rPr>
          <w:rFonts w:ascii="GHEA Grapalat" w:eastAsia="Times New Roman" w:hAnsi="GHEA Grapalat" w:cs="Tahoma"/>
          <w:lang w:val="hy-AM" w:eastAsia="ru-RU"/>
        </w:rPr>
        <w:softHyphen/>
        <w:t>րա</w:t>
      </w:r>
      <w:r w:rsidRPr="00B34F00">
        <w:rPr>
          <w:rFonts w:ascii="GHEA Grapalat" w:eastAsia="Times New Roman" w:hAnsi="GHEA Grapalat" w:cs="Tahoma"/>
          <w:lang w:val="hy-AM" w:eastAsia="ru-RU"/>
        </w:rPr>
        <w:softHyphen/>
        <w:t>պե</w:t>
      </w:r>
      <w:r w:rsidRPr="00B34F00">
        <w:rPr>
          <w:rFonts w:ascii="GHEA Grapalat" w:eastAsia="Times New Roman" w:hAnsi="GHEA Grapalat" w:cs="Tahoma"/>
          <w:lang w:val="hy-AM" w:eastAsia="ru-RU"/>
        </w:rPr>
        <w:softHyphen/>
        <w:t>տու</w:t>
      </w:r>
      <w:r w:rsidRPr="00B34F00">
        <w:rPr>
          <w:rFonts w:ascii="GHEA Grapalat" w:eastAsia="Times New Roman" w:hAnsi="GHEA Grapalat" w:cs="Tahoma"/>
          <w:lang w:val="hy-AM" w:eastAsia="ru-RU"/>
        </w:rPr>
        <w:softHyphen/>
        <w:t>թյան կա</w:t>
      </w:r>
      <w:r w:rsidRPr="00B34F00">
        <w:rPr>
          <w:rFonts w:ascii="GHEA Grapalat" w:eastAsia="Times New Roman" w:hAnsi="GHEA Grapalat" w:cs="Tahoma"/>
          <w:lang w:val="hy-AM" w:eastAsia="ru-RU"/>
        </w:rPr>
        <w:softHyphen/>
      </w:r>
      <w:r w:rsidRPr="00B34F00">
        <w:rPr>
          <w:rFonts w:ascii="GHEA Grapalat" w:eastAsia="Times New Roman" w:hAnsi="GHEA Grapalat" w:cs="Tahoma"/>
          <w:lang w:val="hy-AM" w:eastAsia="ru-RU"/>
        </w:rPr>
        <w:softHyphen/>
        <w:t>ռա</w:t>
      </w:r>
      <w:r w:rsidRPr="00B34F00">
        <w:rPr>
          <w:rFonts w:ascii="GHEA Grapalat" w:eastAsia="Times New Roman" w:hAnsi="GHEA Grapalat" w:cs="Tahoma"/>
          <w:lang w:val="hy-AM" w:eastAsia="ru-RU"/>
        </w:rPr>
        <w:softHyphen/>
      </w:r>
      <w:r w:rsidRPr="00B34F00">
        <w:rPr>
          <w:rFonts w:ascii="GHEA Grapalat" w:eastAsia="Times New Roman" w:hAnsi="GHEA Grapalat" w:cs="Tahoma"/>
          <w:lang w:val="hy-AM" w:eastAsia="ru-RU"/>
        </w:rPr>
        <w:softHyphen/>
        <w:t>վա</w:t>
      </w:r>
      <w:r w:rsidRPr="00B34F00">
        <w:rPr>
          <w:rFonts w:ascii="GHEA Grapalat" w:eastAsia="Times New Roman" w:hAnsi="GHEA Grapalat" w:cs="Tahoma"/>
          <w:lang w:val="hy-AM" w:eastAsia="ru-RU"/>
        </w:rPr>
        <w:softHyphen/>
        <w:t>րու</w:t>
      </w:r>
      <w:r w:rsidRPr="00B34F00">
        <w:rPr>
          <w:rFonts w:ascii="GHEA Grapalat" w:eastAsia="Times New Roman" w:hAnsi="GHEA Grapalat" w:cs="Tahoma"/>
          <w:lang w:val="hy-AM" w:eastAsia="ru-RU"/>
        </w:rPr>
        <w:softHyphen/>
        <w:t>թյան առաջար</w:t>
      </w:r>
      <w:r w:rsidRPr="00B34F00">
        <w:rPr>
          <w:rFonts w:ascii="GHEA Grapalat" w:eastAsia="Times New Roman" w:hAnsi="GHEA Grapalat" w:cs="Tahoma"/>
          <w:lang w:val="hy-AM" w:eastAsia="ru-RU"/>
        </w:rPr>
        <w:softHyphen/>
        <w:t>կությ</w:t>
      </w:r>
      <w:r w:rsidR="00CE20FD" w:rsidRPr="00B34F00">
        <w:rPr>
          <w:rFonts w:ascii="GHEA Grapalat" w:eastAsia="Times New Roman" w:hAnsi="GHEA Grapalat" w:cs="Tahoma"/>
          <w:lang w:val="hy-AM" w:eastAsia="ru-RU"/>
        </w:rPr>
        <w:t>անը</w:t>
      </w:r>
      <w:r w:rsidR="00E1291A" w:rsidRPr="00B34F00">
        <w:rPr>
          <w:rFonts w:ascii="GHEA Grapalat" w:eastAsia="Times New Roman" w:hAnsi="GHEA Grapalat" w:cs="Tahoma"/>
          <w:lang w:val="hy-AM" w:eastAsia="ru-RU"/>
        </w:rPr>
        <w:t>,</w:t>
      </w:r>
      <w:r w:rsidRPr="00B34F00">
        <w:rPr>
          <w:rFonts w:ascii="GHEA Grapalat" w:eastAsia="Times New Roman" w:hAnsi="GHEA Grapalat" w:cs="Tahoma"/>
          <w:lang w:val="hy-AM" w:eastAsia="ru-RU"/>
        </w:rPr>
        <w:t xml:space="preserve"> </w:t>
      </w:r>
    </w:p>
    <w:p w:rsidR="000F3DD5" w:rsidRPr="00B34F00" w:rsidRDefault="000F3DD5" w:rsidP="000F3DD5">
      <w:pPr>
        <w:pStyle w:val="norm"/>
        <w:spacing w:line="360" w:lineRule="auto"/>
        <w:rPr>
          <w:rFonts w:ascii="GHEA Grapalat" w:hAnsi="GHEA Grapalat" w:cs="Tahoma"/>
          <w:szCs w:val="22"/>
          <w:lang w:val="hy-AM"/>
        </w:rPr>
      </w:pPr>
      <w:r w:rsidRPr="00B34F00">
        <w:rPr>
          <w:rFonts w:ascii="GHEA Grapalat" w:hAnsi="GHEA Grapalat"/>
          <w:szCs w:val="22"/>
          <w:lang w:val="hy-AM"/>
        </w:rPr>
        <w:t>2. Հայաս</w:t>
      </w:r>
      <w:r w:rsidRPr="00B34F00">
        <w:rPr>
          <w:rFonts w:ascii="GHEA Grapalat" w:hAnsi="GHEA Grapalat"/>
          <w:szCs w:val="22"/>
          <w:lang w:val="hy-AM"/>
        </w:rPr>
        <w:softHyphen/>
        <w:t>տա</w:t>
      </w:r>
      <w:r w:rsidRPr="00B34F00">
        <w:rPr>
          <w:rFonts w:ascii="GHEA Grapalat" w:hAnsi="GHEA Grapalat"/>
          <w:szCs w:val="22"/>
          <w:lang w:val="hy-AM"/>
        </w:rPr>
        <w:softHyphen/>
        <w:t>նի Հանրապե</w:t>
      </w:r>
      <w:r w:rsidRPr="00B34F00">
        <w:rPr>
          <w:rFonts w:ascii="GHEA Grapalat" w:hAnsi="GHEA Grapalat"/>
          <w:szCs w:val="22"/>
          <w:lang w:val="hy-AM"/>
        </w:rPr>
        <w:softHyphen/>
        <w:t>տու</w:t>
      </w:r>
      <w:r w:rsidRPr="00B34F00">
        <w:rPr>
          <w:rFonts w:ascii="GHEA Grapalat" w:hAnsi="GHEA Grapalat"/>
          <w:szCs w:val="22"/>
          <w:lang w:val="hy-AM"/>
        </w:rPr>
        <w:softHyphen/>
        <w:t>թյան կա</w:t>
      </w:r>
      <w:r w:rsidRPr="00B34F00">
        <w:rPr>
          <w:rFonts w:ascii="GHEA Grapalat" w:hAnsi="GHEA Grapalat"/>
          <w:szCs w:val="22"/>
          <w:lang w:val="hy-AM"/>
        </w:rPr>
        <w:softHyphen/>
      </w:r>
      <w:r w:rsidRPr="00B34F00">
        <w:rPr>
          <w:rFonts w:ascii="GHEA Grapalat" w:hAnsi="GHEA Grapalat"/>
          <w:szCs w:val="22"/>
          <w:lang w:val="hy-AM"/>
        </w:rPr>
        <w:softHyphen/>
        <w:t>ռա</w:t>
      </w:r>
      <w:r w:rsidRPr="00B34F00">
        <w:rPr>
          <w:rFonts w:ascii="GHEA Grapalat" w:hAnsi="GHEA Grapalat"/>
          <w:szCs w:val="22"/>
          <w:lang w:val="hy-AM"/>
        </w:rPr>
        <w:softHyphen/>
      </w:r>
      <w:r w:rsidRPr="00B34F00">
        <w:rPr>
          <w:rFonts w:ascii="GHEA Grapalat" w:hAnsi="GHEA Grapalat"/>
          <w:szCs w:val="22"/>
          <w:lang w:val="hy-AM"/>
        </w:rPr>
        <w:softHyphen/>
        <w:t>վա</w:t>
      </w:r>
      <w:r w:rsidRPr="00B34F00">
        <w:rPr>
          <w:rFonts w:ascii="GHEA Grapalat" w:hAnsi="GHEA Grapalat"/>
          <w:szCs w:val="22"/>
          <w:lang w:val="hy-AM"/>
        </w:rPr>
        <w:softHyphen/>
        <w:t>րու</w:t>
      </w:r>
      <w:r w:rsidRPr="00B34F00">
        <w:rPr>
          <w:rFonts w:ascii="GHEA Grapalat" w:hAnsi="GHEA Grapalat"/>
          <w:szCs w:val="22"/>
          <w:lang w:val="hy-AM"/>
        </w:rPr>
        <w:softHyphen/>
        <w:t xml:space="preserve">թյան </w:t>
      </w:r>
      <w:r w:rsidR="00054562" w:rsidRPr="00B34F00">
        <w:rPr>
          <w:rFonts w:ascii="GHEA Grapalat" w:hAnsi="GHEA Grapalat"/>
          <w:szCs w:val="22"/>
          <w:lang w:val="hy-AM"/>
        </w:rPr>
        <w:t>առաջար</w:t>
      </w:r>
      <w:r w:rsidR="00054562" w:rsidRPr="00B34F00">
        <w:rPr>
          <w:rFonts w:ascii="GHEA Grapalat" w:hAnsi="GHEA Grapalat"/>
          <w:szCs w:val="22"/>
          <w:lang w:val="hy-AM"/>
        </w:rPr>
        <w:softHyphen/>
        <w:t>կություն</w:t>
      </w:r>
      <w:r w:rsidR="00F64506" w:rsidRPr="00B34F00">
        <w:rPr>
          <w:rFonts w:ascii="GHEA Grapalat" w:hAnsi="GHEA Grapalat"/>
          <w:szCs w:val="22"/>
          <w:lang w:val="hy-AM"/>
        </w:rPr>
        <w:t>ներ</w:t>
      </w:r>
      <w:r w:rsidR="00C13379" w:rsidRPr="00B34F00">
        <w:rPr>
          <w:rFonts w:ascii="GHEA Grapalat" w:hAnsi="GHEA Grapalat"/>
          <w:szCs w:val="22"/>
          <w:lang w:val="hy-AM"/>
        </w:rPr>
        <w:t>ը</w:t>
      </w:r>
      <w:r w:rsidRPr="00B34F00">
        <w:rPr>
          <w:rFonts w:ascii="GHEA Grapalat" w:hAnsi="GHEA Grapalat"/>
          <w:szCs w:val="22"/>
          <w:lang w:val="hy-AM"/>
        </w:rPr>
        <w:t xml:space="preserve"> սահ</w:t>
      </w:r>
      <w:r w:rsidRPr="00B34F00">
        <w:rPr>
          <w:rFonts w:ascii="GHEA Grapalat" w:hAnsi="GHEA Grapalat"/>
          <w:szCs w:val="22"/>
          <w:lang w:val="hy-AM"/>
        </w:rPr>
        <w:softHyphen/>
        <w:t>ման</w:t>
      </w:r>
      <w:r w:rsidRPr="00B34F00">
        <w:rPr>
          <w:rFonts w:ascii="GHEA Grapalat" w:hAnsi="GHEA Grapalat"/>
          <w:szCs w:val="22"/>
          <w:lang w:val="hy-AM"/>
        </w:rPr>
        <w:softHyphen/>
        <w:t>ված կարգով ներկայացնել Հա</w:t>
      </w:r>
      <w:r w:rsidRPr="00B34F00">
        <w:rPr>
          <w:rFonts w:ascii="GHEA Grapalat" w:hAnsi="GHEA Grapalat"/>
          <w:szCs w:val="22"/>
          <w:lang w:val="hy-AM"/>
        </w:rPr>
        <w:softHyphen/>
        <w:t>յաս</w:t>
      </w:r>
      <w:r w:rsidRPr="00B34F00">
        <w:rPr>
          <w:rFonts w:ascii="GHEA Grapalat" w:hAnsi="GHEA Grapalat"/>
          <w:szCs w:val="22"/>
          <w:lang w:val="hy-AM"/>
        </w:rPr>
        <w:softHyphen/>
      </w:r>
      <w:r w:rsidRPr="00B34F00">
        <w:rPr>
          <w:rFonts w:ascii="GHEA Grapalat" w:hAnsi="GHEA Grapalat"/>
          <w:szCs w:val="22"/>
          <w:lang w:val="hy-AM"/>
        </w:rPr>
        <w:softHyphen/>
      </w:r>
      <w:r w:rsidRPr="00B34F00">
        <w:rPr>
          <w:rFonts w:ascii="GHEA Grapalat" w:hAnsi="GHEA Grapalat"/>
          <w:szCs w:val="22"/>
          <w:lang w:val="hy-AM"/>
        </w:rPr>
        <w:softHyphen/>
        <w:t>տա</w:t>
      </w:r>
      <w:r w:rsidRPr="00B34F00">
        <w:rPr>
          <w:rFonts w:ascii="GHEA Grapalat" w:hAnsi="GHEA Grapalat"/>
          <w:szCs w:val="22"/>
          <w:lang w:val="hy-AM"/>
        </w:rPr>
        <w:softHyphen/>
        <w:t>նի Հան</w:t>
      </w:r>
      <w:r w:rsidRPr="00B34F00">
        <w:rPr>
          <w:rFonts w:ascii="GHEA Grapalat" w:hAnsi="GHEA Grapalat"/>
          <w:szCs w:val="22"/>
          <w:lang w:val="hy-AM"/>
        </w:rPr>
        <w:softHyphen/>
        <w:t>րա</w:t>
      </w:r>
      <w:r w:rsidRPr="00B34F00">
        <w:rPr>
          <w:rFonts w:ascii="GHEA Grapalat" w:hAnsi="GHEA Grapalat"/>
          <w:szCs w:val="22"/>
          <w:lang w:val="hy-AM"/>
        </w:rPr>
        <w:softHyphen/>
        <w:t>պե</w:t>
      </w:r>
      <w:r w:rsidRPr="00B34F00">
        <w:rPr>
          <w:rFonts w:ascii="GHEA Grapalat" w:hAnsi="GHEA Grapalat"/>
          <w:szCs w:val="22"/>
          <w:lang w:val="hy-AM"/>
        </w:rPr>
        <w:softHyphen/>
        <w:t>տու</w:t>
      </w:r>
      <w:r w:rsidRPr="00B34F00">
        <w:rPr>
          <w:rFonts w:ascii="GHEA Grapalat" w:hAnsi="GHEA Grapalat"/>
          <w:szCs w:val="22"/>
          <w:lang w:val="hy-AM"/>
        </w:rPr>
        <w:softHyphen/>
        <w:t>թյան Ազգային ժողովի աշխա</w:t>
      </w:r>
      <w:r w:rsidRPr="00B34F00">
        <w:rPr>
          <w:rFonts w:ascii="GHEA Grapalat" w:hAnsi="GHEA Grapalat"/>
          <w:szCs w:val="22"/>
          <w:lang w:val="hy-AM"/>
        </w:rPr>
        <w:softHyphen/>
        <w:t>տա</w:t>
      </w:r>
      <w:r w:rsidRPr="00B34F00">
        <w:rPr>
          <w:rFonts w:ascii="GHEA Grapalat" w:hAnsi="GHEA Grapalat"/>
          <w:szCs w:val="22"/>
          <w:lang w:val="hy-AM"/>
        </w:rPr>
        <w:softHyphen/>
        <w:t>կազմ:</w:t>
      </w:r>
    </w:p>
    <w:p w:rsidR="000F3DD5" w:rsidRPr="00B34F00" w:rsidRDefault="000F3DD5" w:rsidP="000F3DD5">
      <w:pPr>
        <w:rPr>
          <w:rFonts w:ascii="GHEA Grapalat" w:hAnsi="GHEA Grapalat"/>
          <w:lang w:val="hy-AM"/>
        </w:rPr>
      </w:pPr>
    </w:p>
    <w:p w:rsidR="000F3DD5" w:rsidRPr="00B34F00" w:rsidRDefault="000F3DD5" w:rsidP="000F3DD5">
      <w:pPr>
        <w:pStyle w:val="mechtex"/>
        <w:jc w:val="left"/>
        <w:rPr>
          <w:rFonts w:ascii="GHEA Grapalat" w:hAnsi="GHEA Grapalat"/>
          <w:caps/>
          <w:lang w:val="af-ZA"/>
        </w:rPr>
      </w:pPr>
      <w:r w:rsidRPr="00B34F00">
        <w:rPr>
          <w:rFonts w:ascii="GHEA Grapalat" w:hAnsi="GHEA Grapalat" w:cs="Sylfaen"/>
          <w:bCs/>
          <w:caps/>
          <w:color w:val="000000"/>
          <w:spacing w:val="-8"/>
          <w:lang w:val="fr-FR" w:eastAsia="en-US"/>
        </w:rPr>
        <w:t>Հայաստանի Հանրապետության</w:t>
      </w:r>
    </w:p>
    <w:p w:rsidR="000F3DD5" w:rsidRPr="00B34F00" w:rsidRDefault="000F3DD5" w:rsidP="000F3DD5">
      <w:pPr>
        <w:pStyle w:val="mechtex"/>
        <w:jc w:val="left"/>
        <w:rPr>
          <w:rFonts w:ascii="GHEA Grapalat" w:hAnsi="GHEA Grapalat" w:cs="Arial Armenian"/>
          <w:lang w:val="af-ZA"/>
        </w:rPr>
      </w:pPr>
      <w:r w:rsidRPr="00B34F00">
        <w:rPr>
          <w:rFonts w:ascii="GHEA Grapalat" w:hAnsi="GHEA Grapalat" w:cs="Sylfaen"/>
          <w:lang w:val="hy-AM"/>
        </w:rPr>
        <w:t xml:space="preserve">              ՎԱՐՉԱՊԵՏ</w:t>
      </w:r>
      <w:r w:rsidRPr="00B34F00">
        <w:rPr>
          <w:rFonts w:ascii="GHEA Grapalat" w:hAnsi="GHEA Grapalat" w:cs="Arial Armenian"/>
          <w:lang w:val="af-ZA"/>
        </w:rPr>
        <w:tab/>
        <w:t xml:space="preserve">                                             </w:t>
      </w:r>
      <w:r w:rsidRPr="00B34F00">
        <w:rPr>
          <w:rFonts w:ascii="GHEA Grapalat" w:hAnsi="GHEA Grapalat" w:cs="Arial Armenian"/>
          <w:lang w:val="af-ZA"/>
        </w:rPr>
        <w:tab/>
      </w:r>
      <w:r w:rsidRPr="00B34F00">
        <w:rPr>
          <w:rFonts w:ascii="GHEA Grapalat" w:hAnsi="GHEA Grapalat" w:cs="Arial Armenian"/>
          <w:lang w:val="af-ZA"/>
        </w:rPr>
        <w:tab/>
        <w:t xml:space="preserve">   </w:t>
      </w:r>
      <w:r w:rsidRPr="00B34F00">
        <w:rPr>
          <w:rFonts w:ascii="GHEA Grapalat" w:hAnsi="GHEA Grapalat" w:cs="Arial Armenian"/>
          <w:lang w:val="hy-AM"/>
        </w:rPr>
        <w:t>Ն</w:t>
      </w:r>
      <w:r w:rsidRPr="00B34F00">
        <w:rPr>
          <w:rFonts w:ascii="GHEA Grapalat" w:hAnsi="GHEA Grapalat" w:cs="Sylfaen"/>
          <w:lang w:val="af-ZA"/>
        </w:rPr>
        <w:t>.</w:t>
      </w:r>
      <w:r w:rsidRPr="00B34F00">
        <w:rPr>
          <w:rFonts w:ascii="GHEA Grapalat" w:hAnsi="GHEA Grapalat" w:cs="Arial Armenian"/>
          <w:lang w:val="af-ZA"/>
        </w:rPr>
        <w:t xml:space="preserve"> ՓԱՇԻՆ</w:t>
      </w:r>
      <w:r w:rsidRPr="00B34F00">
        <w:rPr>
          <w:rFonts w:ascii="GHEA Grapalat" w:hAnsi="GHEA Grapalat" w:cs="Sylfaen"/>
          <w:lang w:val="hy-AM"/>
        </w:rPr>
        <w:t>ՅԱՆ</w:t>
      </w:r>
    </w:p>
    <w:p w:rsidR="000F3DD5" w:rsidRPr="00B34F00" w:rsidRDefault="000F3DD5" w:rsidP="000F3DD5">
      <w:pPr>
        <w:rPr>
          <w:rFonts w:ascii="GHEA Grapalat" w:hAnsi="GHEA Grapalat"/>
          <w:lang w:val="af-ZA"/>
        </w:rPr>
      </w:pPr>
    </w:p>
    <w:p w:rsidR="000F3DD5" w:rsidRPr="00B34F00" w:rsidRDefault="000F3DD5" w:rsidP="000F3DD5">
      <w:pPr>
        <w:rPr>
          <w:rFonts w:ascii="GHEA Grapalat" w:hAnsi="GHEA Grapalat"/>
          <w:spacing w:val="-4"/>
          <w:lang w:val="hy-AM"/>
        </w:rPr>
      </w:pPr>
      <w:r w:rsidRPr="00B34F00">
        <w:rPr>
          <w:rFonts w:ascii="GHEA Grapalat" w:hAnsi="GHEA Grapalat"/>
          <w:lang w:val="af-ZA"/>
        </w:rPr>
        <w:t xml:space="preserve">   </w:t>
      </w:r>
      <w:r w:rsidRPr="00B34F00">
        <w:rPr>
          <w:rFonts w:ascii="GHEA Grapalat" w:hAnsi="GHEA Grapalat"/>
          <w:lang w:val="af-ZA"/>
        </w:rPr>
        <w:tab/>
        <w:t xml:space="preserve">   201</w:t>
      </w:r>
      <w:r w:rsidR="007E481E" w:rsidRPr="00B34F00">
        <w:rPr>
          <w:rFonts w:ascii="GHEA Grapalat" w:hAnsi="GHEA Grapalat"/>
          <w:lang w:val="hy-AM"/>
        </w:rPr>
        <w:t>9</w:t>
      </w:r>
      <w:r w:rsidRPr="00B34F00">
        <w:rPr>
          <w:rFonts w:ascii="GHEA Grapalat" w:hAnsi="GHEA Grapalat"/>
          <w:lang w:val="af-ZA"/>
        </w:rPr>
        <w:t xml:space="preserve"> </w:t>
      </w:r>
      <w:r w:rsidRPr="00B34F00">
        <w:rPr>
          <w:rFonts w:ascii="GHEA Grapalat" w:hAnsi="GHEA Grapalat" w:cs="Sylfaen"/>
          <w:lang w:val="hy-AM"/>
        </w:rPr>
        <w:t>թ</w:t>
      </w:r>
      <w:r w:rsidRPr="00B34F00">
        <w:rPr>
          <w:rFonts w:ascii="GHEA Grapalat" w:hAnsi="GHEA Grapalat" w:cs="Arial Armenian"/>
          <w:lang w:val="af-ZA"/>
        </w:rPr>
        <w:t xml:space="preserve">. </w:t>
      </w:r>
      <w:r w:rsidR="00D0560C" w:rsidRPr="00B34F00">
        <w:rPr>
          <w:rFonts w:ascii="GHEA Grapalat" w:hAnsi="GHEA Grapalat" w:cs="IRTEK Courier"/>
          <w:spacing w:val="-4"/>
          <w:lang w:val="hy-AM"/>
        </w:rPr>
        <w:t>հոկտեմբերի</w:t>
      </w:r>
    </w:p>
    <w:p w:rsidR="000F3DD5" w:rsidRPr="00B34F00" w:rsidRDefault="000F3DD5" w:rsidP="000F3DD5">
      <w:pPr>
        <w:pStyle w:val="mechtex"/>
        <w:jc w:val="left"/>
        <w:rPr>
          <w:rFonts w:ascii="GHEA Grapalat" w:hAnsi="GHEA Grapalat" w:cs="Sylfaen"/>
          <w:lang w:val="af-ZA"/>
        </w:rPr>
      </w:pPr>
      <w:r w:rsidRPr="00B34F00">
        <w:rPr>
          <w:rFonts w:ascii="GHEA Grapalat" w:hAnsi="GHEA Grapalat"/>
          <w:lang w:val="af-ZA"/>
        </w:rPr>
        <w:tab/>
        <w:t xml:space="preserve">          </w:t>
      </w:r>
      <w:proofErr w:type="spellStart"/>
      <w:r w:rsidRPr="00B34F00">
        <w:rPr>
          <w:rFonts w:ascii="GHEA Grapalat" w:hAnsi="GHEA Grapalat" w:cs="Sylfaen"/>
        </w:rPr>
        <w:t>Երևան</w:t>
      </w:r>
      <w:proofErr w:type="spellEnd"/>
    </w:p>
    <w:p w:rsidR="000F3DD5" w:rsidRPr="0047372D" w:rsidRDefault="00B34F00" w:rsidP="000F3DD5">
      <w:pPr>
        <w:spacing w:after="0" w:line="240" w:lineRule="auto"/>
        <w:ind w:left="1134" w:right="970"/>
        <w:jc w:val="both"/>
        <w:rPr>
          <w:rFonts w:ascii="GHEA Grapalat" w:hAnsi="GHEA Grapalat" w:cs="Tahoma"/>
          <w:caps/>
          <w:spacing w:val="-4"/>
          <w:sz w:val="24"/>
          <w:lang w:val="af-ZA"/>
        </w:rPr>
      </w:pPr>
      <w:r w:rsidRPr="00B34F00">
        <w:rPr>
          <w:rFonts w:ascii="GHEA Grapalat" w:hAnsi="GHEA Grapalat" w:cs="Sylfaen"/>
          <w:bCs/>
          <w:spacing w:val="10"/>
          <w:sz w:val="24"/>
          <w:lang w:val="af-ZA"/>
        </w:rPr>
        <w:lastRenderedPageBreak/>
        <w:t>«</w:t>
      </w:r>
      <w:r w:rsidRPr="00B34F00">
        <w:rPr>
          <w:rFonts w:ascii="GHEA Grapalat" w:hAnsi="GHEA Grapalat" w:cs="Sylfaen"/>
          <w:bCs/>
          <w:spacing w:val="10"/>
          <w:sz w:val="24"/>
        </w:rPr>
        <w:t>ԲԱԶՄԱԲՆԱԿԱՐԱՆ</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ՇԵՆՔԻ</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ԿԱՌԱՎԱՐՄԱՆ</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ՄԱՍԻՆ</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ՀԱՅԱՍՏԱՆԻ</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ՀԱՆՐԱՊԵՏՈՒԹՅԱՆ</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ՕՐԵՆՔՈՒՄ</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ԼՐԱՑՈՒՄ</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ԵՎ</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ՓՈՓՈԽՈՒԹՅՈՒՆՆԵՐ</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ԿԱՏԱՐԵԼՈՒ</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ՄԱՍԻՆ</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ԵՎ</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ՀԱՄԱՏԻՐՈՒԹՅԱՆ</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ՄԱՍԻՆ</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ՕՐԵՆՔՈՒՄ</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ՓՈՓՈԽՈՒԹՅՈՒՆ</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ԵՎ</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ԼՐԱՑՈՒՄ</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ԿԱՏԱՐԵԼՈՒ</w:t>
      </w:r>
      <w:r w:rsidRPr="00B34F00">
        <w:rPr>
          <w:rFonts w:ascii="GHEA Grapalat" w:hAnsi="GHEA Grapalat" w:cs="Sylfaen"/>
          <w:bCs/>
          <w:spacing w:val="10"/>
          <w:sz w:val="24"/>
          <w:lang w:val="af-ZA"/>
        </w:rPr>
        <w:t xml:space="preserve"> </w:t>
      </w:r>
      <w:r w:rsidRPr="00B34F00">
        <w:rPr>
          <w:rFonts w:ascii="GHEA Grapalat" w:hAnsi="GHEA Grapalat" w:cs="Sylfaen"/>
          <w:bCs/>
          <w:spacing w:val="10"/>
          <w:sz w:val="24"/>
        </w:rPr>
        <w:t>ՄԱՍԻՆ</w:t>
      </w:r>
      <w:r w:rsidRPr="00B34F00">
        <w:rPr>
          <w:rFonts w:ascii="GHEA Grapalat" w:hAnsi="GHEA Grapalat" w:cs="Sylfaen"/>
          <w:bCs/>
          <w:spacing w:val="10"/>
          <w:sz w:val="24"/>
          <w:lang w:val="af-ZA"/>
        </w:rPr>
        <w:t>»</w:t>
      </w:r>
      <w:r w:rsidR="00202105" w:rsidRPr="0047372D">
        <w:rPr>
          <w:rFonts w:ascii="GHEA Grapalat" w:hAnsi="GHEA Grapalat" w:cs="Sylfaen"/>
          <w:b/>
          <w:bCs/>
          <w:spacing w:val="10"/>
          <w:sz w:val="24"/>
          <w:lang w:val="hy-AM"/>
        </w:rPr>
        <w:t xml:space="preserve"> </w:t>
      </w:r>
      <w:r w:rsidR="00202105" w:rsidRPr="0047372D">
        <w:rPr>
          <w:rFonts w:ascii="GHEA Grapalat" w:hAnsi="GHEA Grapalat" w:cs="Sylfaen"/>
          <w:spacing w:val="10"/>
          <w:sz w:val="24"/>
          <w:lang w:val="hy-AM"/>
        </w:rPr>
        <w:t>ՀԱՅԱՍՏԱՆԻ ՀԱՆՐԱՊԵՏՈՒԹՅԱՆ ՕՐԵՆՔ</w:t>
      </w:r>
      <w:r>
        <w:rPr>
          <w:rFonts w:ascii="GHEA Grapalat" w:hAnsi="GHEA Grapalat" w:cs="Sylfaen"/>
          <w:spacing w:val="10"/>
          <w:sz w:val="24"/>
          <w:lang w:val="hy-AM"/>
        </w:rPr>
        <w:t>ՆԵՐ</w:t>
      </w:r>
      <w:r w:rsidR="00202105" w:rsidRPr="0047372D">
        <w:rPr>
          <w:rFonts w:ascii="GHEA Grapalat" w:hAnsi="GHEA Grapalat" w:cs="Sylfaen"/>
          <w:spacing w:val="10"/>
          <w:sz w:val="24"/>
          <w:lang w:val="hy-AM"/>
        </w:rPr>
        <w:t>Ի ՆԱԽԱԳԾ</w:t>
      </w:r>
      <w:r>
        <w:rPr>
          <w:rFonts w:ascii="GHEA Grapalat" w:hAnsi="GHEA Grapalat" w:cs="Sylfaen"/>
          <w:spacing w:val="10"/>
          <w:sz w:val="24"/>
          <w:lang w:val="hy-AM"/>
        </w:rPr>
        <w:t>ԵՐ</w:t>
      </w:r>
      <w:r w:rsidR="00202105" w:rsidRPr="0047372D">
        <w:rPr>
          <w:rFonts w:ascii="GHEA Grapalat" w:hAnsi="GHEA Grapalat" w:cs="Sylfaen"/>
          <w:spacing w:val="10"/>
          <w:sz w:val="24"/>
          <w:lang w:val="hy-AM"/>
        </w:rPr>
        <w:t>Ի</w:t>
      </w:r>
      <w:r w:rsidR="00A52989" w:rsidRPr="0047372D">
        <w:rPr>
          <w:rFonts w:ascii="GHEA Grapalat" w:eastAsia="Times New Roman" w:hAnsi="GHEA Grapalat" w:cs="Tahoma"/>
          <w:sz w:val="24"/>
          <w:lang w:val="af-ZA" w:eastAsia="ru-RU"/>
        </w:rPr>
        <w:t xml:space="preserve"> </w:t>
      </w:r>
      <w:r w:rsidRPr="00B34F00">
        <w:rPr>
          <w:rFonts w:ascii="GHEA Grapalat" w:eastAsia="Times New Roman" w:hAnsi="GHEA Grapalat" w:cs="Tahoma"/>
          <w:sz w:val="24"/>
          <w:lang w:val="hy-AM" w:eastAsia="ru-RU"/>
        </w:rPr>
        <w:t>(</w:t>
      </w:r>
      <w:r w:rsidRPr="00B34F00">
        <w:rPr>
          <w:rFonts w:ascii="GHEA Grapalat" w:eastAsia="Times New Roman" w:hAnsi="GHEA Grapalat" w:cs="Tahoma"/>
          <w:iCs/>
          <w:sz w:val="24"/>
          <w:lang w:val="hy-AM" w:eastAsia="ru-RU"/>
        </w:rPr>
        <w:t>Պ-311-08.10.2019-ՏՏԳԲ-011/0</w:t>
      </w:r>
      <w:r w:rsidRPr="00B34F00">
        <w:rPr>
          <w:rFonts w:ascii="GHEA Grapalat" w:eastAsia="Times New Roman" w:hAnsi="GHEA Grapalat" w:cs="Tahoma"/>
          <w:sz w:val="24"/>
          <w:lang w:val="hy-AM" w:eastAsia="ru-RU"/>
        </w:rPr>
        <w:t>)</w:t>
      </w:r>
      <w:r w:rsidR="00CC68BD" w:rsidRPr="0047372D">
        <w:rPr>
          <w:rFonts w:ascii="GHEA Grapalat" w:hAnsi="GHEA Grapalat" w:cs="Sylfaen"/>
          <w:spacing w:val="10"/>
          <w:sz w:val="24"/>
          <w:lang w:val="af-ZA"/>
        </w:rPr>
        <w:t xml:space="preserve"> </w:t>
      </w:r>
      <w:r w:rsidR="000F3DD5" w:rsidRPr="0047372D">
        <w:rPr>
          <w:rFonts w:ascii="GHEA Grapalat" w:hAnsi="GHEA Grapalat" w:cs="Tahoma"/>
          <w:caps/>
          <w:spacing w:val="-4"/>
          <w:sz w:val="24"/>
          <w:lang w:val="af-ZA"/>
        </w:rPr>
        <w:t>վերա</w:t>
      </w:r>
      <w:r w:rsidR="000F3DD5" w:rsidRPr="0047372D">
        <w:rPr>
          <w:rFonts w:ascii="GHEA Grapalat" w:hAnsi="GHEA Grapalat" w:cs="Tahoma"/>
          <w:caps/>
          <w:spacing w:val="-4"/>
          <w:sz w:val="24"/>
          <w:lang w:val="af-ZA"/>
        </w:rPr>
        <w:softHyphen/>
        <w:t>բեր</w:t>
      </w:r>
      <w:r w:rsidR="000F3DD5" w:rsidRPr="0047372D">
        <w:rPr>
          <w:rFonts w:ascii="GHEA Grapalat" w:hAnsi="GHEA Grapalat" w:cs="Tahoma"/>
          <w:caps/>
          <w:spacing w:val="-4"/>
          <w:sz w:val="24"/>
          <w:lang w:val="af-ZA"/>
        </w:rPr>
        <w:softHyphen/>
        <w:t>յալ Հա</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յաս</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տա</w:t>
      </w:r>
      <w:r w:rsidR="000F3DD5" w:rsidRPr="0047372D">
        <w:rPr>
          <w:rFonts w:ascii="GHEA Grapalat" w:hAnsi="GHEA Grapalat" w:cs="Tahoma"/>
          <w:caps/>
          <w:spacing w:val="-4"/>
          <w:sz w:val="24"/>
          <w:lang w:val="af-ZA"/>
        </w:rPr>
        <w:softHyphen/>
        <w:t>նի Հա</w:t>
      </w:r>
      <w:r w:rsidR="000F3DD5" w:rsidRPr="0047372D">
        <w:rPr>
          <w:rFonts w:ascii="GHEA Grapalat" w:hAnsi="GHEA Grapalat" w:cs="Tahoma"/>
          <w:caps/>
          <w:spacing w:val="-4"/>
          <w:sz w:val="24"/>
          <w:lang w:val="af-ZA"/>
        </w:rPr>
        <w:softHyphen/>
        <w:t>ն</w:t>
      </w:r>
      <w:r w:rsidR="000F3DD5" w:rsidRPr="0047372D">
        <w:rPr>
          <w:rFonts w:ascii="GHEA Grapalat" w:hAnsi="GHEA Grapalat" w:cs="Tahoma"/>
          <w:caps/>
          <w:spacing w:val="-4"/>
          <w:sz w:val="24"/>
          <w:lang w:val="af-ZA"/>
        </w:rPr>
        <w:softHyphen/>
        <w:t>րա</w:t>
      </w:r>
      <w:r w:rsidR="000F3DD5" w:rsidRPr="0047372D">
        <w:rPr>
          <w:rFonts w:ascii="GHEA Grapalat" w:hAnsi="GHEA Grapalat" w:cs="Tahoma"/>
          <w:caps/>
          <w:spacing w:val="-4"/>
          <w:sz w:val="24"/>
          <w:lang w:val="af-ZA"/>
        </w:rPr>
        <w:softHyphen/>
        <w:t>պե</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տու</w:t>
      </w:r>
      <w:r w:rsidR="000F3DD5" w:rsidRPr="0047372D">
        <w:rPr>
          <w:rFonts w:ascii="GHEA Grapalat" w:hAnsi="GHEA Grapalat" w:cs="Tahoma"/>
          <w:caps/>
          <w:spacing w:val="-4"/>
          <w:sz w:val="24"/>
          <w:lang w:val="af-ZA"/>
        </w:rPr>
        <w:softHyphen/>
        <w:t>թյան կառա</w:t>
      </w:r>
      <w:r w:rsidR="000F3DD5" w:rsidRPr="0047372D">
        <w:rPr>
          <w:rFonts w:ascii="GHEA Grapalat" w:hAnsi="GHEA Grapalat" w:cs="Tahoma"/>
          <w:caps/>
          <w:spacing w:val="-4"/>
          <w:sz w:val="24"/>
          <w:lang w:val="af-ZA"/>
        </w:rPr>
        <w:softHyphen/>
        <w:t>վա</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րու</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թյան առա</w:t>
      </w:r>
      <w:r w:rsidR="000F3DD5" w:rsidRPr="0047372D">
        <w:rPr>
          <w:rFonts w:ascii="GHEA Grapalat" w:hAnsi="GHEA Grapalat" w:cs="Tahoma"/>
          <w:caps/>
          <w:spacing w:val="-4"/>
          <w:sz w:val="24"/>
          <w:lang w:val="af-ZA"/>
        </w:rPr>
        <w:softHyphen/>
        <w:t>ջար</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կու</w:t>
      </w:r>
      <w:r w:rsidR="000F3DD5" w:rsidRPr="0047372D">
        <w:rPr>
          <w:rFonts w:ascii="GHEA Grapalat" w:hAnsi="GHEA Grapalat" w:cs="Tahoma"/>
          <w:caps/>
          <w:spacing w:val="-4"/>
          <w:sz w:val="24"/>
          <w:lang w:val="af-ZA"/>
        </w:rPr>
        <w:softHyphen/>
      </w:r>
      <w:r w:rsidR="00C30B17" w:rsidRPr="0047372D">
        <w:rPr>
          <w:rFonts w:ascii="GHEA Grapalat" w:hAnsi="GHEA Grapalat" w:cs="Tahoma"/>
          <w:caps/>
          <w:spacing w:val="-4"/>
          <w:sz w:val="24"/>
          <w:lang w:val="af-ZA"/>
        </w:rPr>
        <w:t>թյՈՒՆԸ</w:t>
      </w:r>
    </w:p>
    <w:p w:rsidR="00D426E7" w:rsidRDefault="00D426E7" w:rsidP="000F3DD5">
      <w:pPr>
        <w:spacing w:after="0" w:line="240" w:lineRule="auto"/>
        <w:ind w:left="1134" w:right="970"/>
        <w:jc w:val="both"/>
        <w:rPr>
          <w:rFonts w:ascii="GHEA Grapalat" w:hAnsi="GHEA Grapalat" w:cs="Tahoma"/>
          <w:caps/>
          <w:spacing w:val="-4"/>
          <w:lang w:val="af-ZA"/>
        </w:rPr>
      </w:pPr>
    </w:p>
    <w:p w:rsidR="009E4025" w:rsidRDefault="00655D37" w:rsidP="00CC0BAF">
      <w:pPr>
        <w:spacing w:after="0" w:line="360" w:lineRule="auto"/>
        <w:ind w:left="-270" w:right="-360" w:firstLine="567"/>
        <w:jc w:val="both"/>
        <w:rPr>
          <w:rFonts w:ascii="GHEA Grapalat" w:hAnsi="GHEA Grapalat"/>
          <w:sz w:val="24"/>
          <w:szCs w:val="24"/>
          <w:lang w:val="hy-AM"/>
        </w:rPr>
      </w:pPr>
      <w:r w:rsidRPr="00B22636">
        <w:rPr>
          <w:rFonts w:ascii="GHEA Grapalat" w:hAnsi="GHEA Grapalat"/>
          <w:sz w:val="24"/>
          <w:szCs w:val="24"/>
          <w:lang w:val="hy-AM"/>
        </w:rPr>
        <w:t>ՀՀ կառավարությ</w:t>
      </w:r>
      <w:r w:rsidR="00B61309" w:rsidRPr="00B22636">
        <w:rPr>
          <w:rFonts w:ascii="GHEA Grapalat" w:hAnsi="GHEA Grapalat"/>
          <w:sz w:val="24"/>
          <w:szCs w:val="24"/>
          <w:lang w:val="hy-AM"/>
        </w:rPr>
        <w:t>ու</w:t>
      </w:r>
      <w:r w:rsidRPr="00B22636">
        <w:rPr>
          <w:rFonts w:ascii="GHEA Grapalat" w:hAnsi="GHEA Grapalat"/>
          <w:sz w:val="24"/>
          <w:szCs w:val="24"/>
          <w:lang w:val="hy-AM"/>
        </w:rPr>
        <w:t>ն</w:t>
      </w:r>
      <w:r w:rsidR="00B61309" w:rsidRPr="00B22636">
        <w:rPr>
          <w:rFonts w:ascii="GHEA Grapalat" w:hAnsi="GHEA Grapalat"/>
          <w:sz w:val="24"/>
          <w:szCs w:val="24"/>
          <w:lang w:val="hy-AM"/>
        </w:rPr>
        <w:t>ը</w:t>
      </w:r>
      <w:r w:rsidRPr="00B22636">
        <w:rPr>
          <w:rFonts w:ascii="GHEA Grapalat" w:hAnsi="GHEA Grapalat"/>
          <w:sz w:val="24"/>
          <w:szCs w:val="24"/>
          <w:lang w:val="hy-AM"/>
        </w:rPr>
        <w:t xml:space="preserve"> ներկայացված </w:t>
      </w:r>
      <w:r w:rsidR="00B61309" w:rsidRPr="00B22636">
        <w:rPr>
          <w:rFonts w:ascii="GHEA Grapalat" w:hAnsi="GHEA Grapalat"/>
          <w:sz w:val="24"/>
          <w:szCs w:val="24"/>
          <w:lang w:val="hy-AM"/>
        </w:rPr>
        <w:t xml:space="preserve">օրենքի </w:t>
      </w:r>
      <w:r w:rsidRPr="00B22636">
        <w:rPr>
          <w:rFonts w:ascii="GHEA Grapalat" w:hAnsi="GHEA Grapalat"/>
          <w:sz w:val="24"/>
          <w:szCs w:val="24"/>
          <w:lang w:val="hy-AM"/>
        </w:rPr>
        <w:t>նախագծ</w:t>
      </w:r>
      <w:r w:rsidR="001F4F71">
        <w:rPr>
          <w:rFonts w:ascii="GHEA Grapalat" w:hAnsi="GHEA Grapalat"/>
          <w:sz w:val="24"/>
          <w:szCs w:val="24"/>
          <w:lang w:val="hy-AM"/>
        </w:rPr>
        <w:t>եր</w:t>
      </w:r>
      <w:r w:rsidRPr="00B22636">
        <w:rPr>
          <w:rFonts w:ascii="GHEA Grapalat" w:hAnsi="GHEA Grapalat"/>
          <w:sz w:val="24"/>
          <w:szCs w:val="24"/>
          <w:lang w:val="hy-AM"/>
        </w:rPr>
        <w:t>ի վերաբերյալ</w:t>
      </w:r>
      <w:r w:rsidR="00B61309" w:rsidRPr="00B22636">
        <w:rPr>
          <w:rFonts w:ascii="GHEA Grapalat" w:hAnsi="GHEA Grapalat"/>
          <w:sz w:val="24"/>
          <w:szCs w:val="24"/>
          <w:lang w:val="hy-AM"/>
        </w:rPr>
        <w:t xml:space="preserve"> </w:t>
      </w:r>
      <w:r w:rsidR="009E4025" w:rsidRPr="00B22636">
        <w:rPr>
          <w:rFonts w:ascii="GHEA Grapalat" w:hAnsi="GHEA Grapalat"/>
          <w:sz w:val="24"/>
          <w:szCs w:val="24"/>
          <w:lang w:val="hy-AM"/>
        </w:rPr>
        <w:t>ներկակայացնում է հետևյալ դիտարկումները:</w:t>
      </w:r>
    </w:p>
    <w:p w:rsidR="00E45FCC" w:rsidRPr="003D3E65" w:rsidRDefault="00E45FCC" w:rsidP="00E45FCC">
      <w:pPr>
        <w:spacing w:after="0" w:line="360" w:lineRule="auto"/>
        <w:ind w:left="-450" w:firstLine="450"/>
        <w:jc w:val="both"/>
        <w:rPr>
          <w:rFonts w:ascii="GHEA Grapalat" w:hAnsi="GHEA Grapalat"/>
          <w:sz w:val="24"/>
          <w:szCs w:val="24"/>
          <w:lang w:val="af-ZA"/>
        </w:rPr>
      </w:pPr>
      <w:r w:rsidRPr="003D3E65">
        <w:rPr>
          <w:rFonts w:ascii="GHEA Grapalat" w:hAnsi="GHEA Grapalat"/>
          <w:sz w:val="24"/>
          <w:szCs w:val="24"/>
          <w:lang w:val="af-ZA"/>
        </w:rPr>
        <w:t xml:space="preserve">Նախագծերով առաջարկվող՝ բազմաբնակարան շենքի շինությունների սեփականատերերի կողմից կատարվող վճարների անկանխիկ եղանակին անցնելու հարցը խիստ կարևորվում </w:t>
      </w:r>
      <w:r>
        <w:rPr>
          <w:rFonts w:ascii="GHEA Grapalat" w:hAnsi="GHEA Grapalat"/>
          <w:sz w:val="24"/>
          <w:szCs w:val="24"/>
          <w:lang w:val="hy-AM"/>
        </w:rPr>
        <w:t xml:space="preserve">և </w:t>
      </w:r>
      <w:r w:rsidRPr="003D3E65">
        <w:rPr>
          <w:rFonts w:ascii="GHEA Grapalat" w:hAnsi="GHEA Grapalat"/>
          <w:sz w:val="24"/>
          <w:szCs w:val="24"/>
          <w:lang w:val="af-ZA"/>
        </w:rPr>
        <w:t>դիտարկվում է որպես բազմաբնակարան բնակարանային ֆոնդի կառավարման, պահպանման և շահագործման գործառույթների իրականացման կայուն և թափանցիկ մեխանիզմների արմատավորմանը նպաստող գործոններից մեկ</w:t>
      </w:r>
      <w:r>
        <w:rPr>
          <w:rFonts w:ascii="GHEA Grapalat" w:hAnsi="GHEA Grapalat"/>
          <w:sz w:val="24"/>
          <w:szCs w:val="24"/>
          <w:lang w:val="af-ZA"/>
        </w:rPr>
        <w:t>ն՝</w:t>
      </w:r>
      <w:r w:rsidRPr="003D3E65">
        <w:rPr>
          <w:rFonts w:ascii="GHEA Grapalat" w:hAnsi="GHEA Grapalat"/>
          <w:sz w:val="24"/>
          <w:szCs w:val="24"/>
          <w:lang w:val="af-ZA"/>
        </w:rPr>
        <w:t xml:space="preserve"> ինչպես </w:t>
      </w:r>
      <w:r>
        <w:rPr>
          <w:rFonts w:ascii="GHEA Grapalat" w:hAnsi="GHEA Grapalat"/>
          <w:sz w:val="24"/>
          <w:szCs w:val="24"/>
          <w:lang w:val="af-ZA"/>
        </w:rPr>
        <w:t xml:space="preserve">                     </w:t>
      </w:r>
      <w:r w:rsidRPr="003D3E65">
        <w:rPr>
          <w:rFonts w:ascii="GHEA Grapalat" w:hAnsi="GHEA Grapalat"/>
          <w:sz w:val="24"/>
          <w:szCs w:val="24"/>
          <w:lang w:val="af-ZA"/>
        </w:rPr>
        <w:t xml:space="preserve">ՀՀ </w:t>
      </w:r>
      <w:r>
        <w:rPr>
          <w:rFonts w:ascii="GHEA Grapalat" w:hAnsi="GHEA Grapalat"/>
          <w:sz w:val="24"/>
          <w:szCs w:val="24"/>
          <w:lang w:val="hy-AM"/>
        </w:rPr>
        <w:t>Կառավարության</w:t>
      </w:r>
      <w:r w:rsidRPr="003D3E65">
        <w:rPr>
          <w:rFonts w:ascii="GHEA Grapalat" w:hAnsi="GHEA Grapalat"/>
          <w:sz w:val="24"/>
          <w:szCs w:val="24"/>
          <w:lang w:val="af-ZA"/>
        </w:rPr>
        <w:t xml:space="preserve">, այնպես էլ գործընթացի բոլոր մասնակիցների (սեփականատերեր, համայնք և այլն) կողմից: </w:t>
      </w:r>
    </w:p>
    <w:p w:rsidR="00E45FCC" w:rsidRPr="003D3E65" w:rsidRDefault="00E45FCC" w:rsidP="00E45FCC">
      <w:pPr>
        <w:spacing w:after="0" w:line="360" w:lineRule="auto"/>
        <w:ind w:left="-450" w:firstLine="450"/>
        <w:jc w:val="both"/>
        <w:rPr>
          <w:rFonts w:ascii="GHEA Grapalat" w:hAnsi="GHEA Grapalat"/>
          <w:sz w:val="24"/>
          <w:szCs w:val="24"/>
          <w:lang w:val="af-ZA"/>
        </w:rPr>
      </w:pPr>
      <w:r w:rsidRPr="003D3E65">
        <w:rPr>
          <w:rFonts w:ascii="GHEA Grapalat" w:hAnsi="GHEA Grapalat"/>
          <w:sz w:val="24"/>
          <w:szCs w:val="24"/>
          <w:lang w:val="af-ZA"/>
        </w:rPr>
        <w:t xml:space="preserve">Հարկ է նշել, որ ի թիվս բազմաբնակարան շենքերի կառավարման համակարգի զարգացման հնարավորությունները խոչընդոտող առկա բազմաթիվ խնդիրների (շենքի կառավարման գործառույթներ իրականացնող անձանց մասնագիտական որակավորում, սեփականատերերի իրազեկում, ընդհանուր բաժնային սեփականություն հանդիսացող գույքի գրանցման հարցեր, գործընթացին մասնակից բոլոր կողմերի, այդ թվում՝ պետության և համայնքի իրավունքների ու պատասխանավտության հստակեցում, որոշումների ընդունման համար անհրաժեշտ ձայների հարաբերակցության վերանայում և այլն)՝ շինությունների սեփականատերերի կողմից պարտադիր նորմերի դիմաց վճարումների կատարման գործընթացի թափանցիկության ապահովման հետ կապված հարցերը քննարկվել են բազմաբնակարան շենքերի կառավարման բնագավառում առկա խնդիրների կանոնակարգման նպատակով ՀՀ վարչապետի 2019 թվականի օգոստոսի 20-ի N1160-Ա որոշմամբ ստեղծված միջգերատեսչական աշխատանքային խմբի 2019 թվականի սեպտեմբերի 17-ին կայացած նիստում: </w:t>
      </w:r>
    </w:p>
    <w:p w:rsidR="00E45FCC" w:rsidRDefault="00E45FCC" w:rsidP="00E45FCC">
      <w:pPr>
        <w:spacing w:after="0" w:line="360" w:lineRule="auto"/>
        <w:ind w:left="-450" w:firstLine="450"/>
        <w:jc w:val="both"/>
        <w:rPr>
          <w:rFonts w:ascii="GHEA Grapalat" w:hAnsi="GHEA Grapalat"/>
          <w:sz w:val="24"/>
          <w:szCs w:val="24"/>
          <w:lang w:val="af-ZA"/>
        </w:rPr>
      </w:pPr>
      <w:r w:rsidRPr="003D3E65">
        <w:rPr>
          <w:rFonts w:ascii="GHEA Grapalat" w:hAnsi="GHEA Grapalat"/>
          <w:sz w:val="24"/>
          <w:szCs w:val="24"/>
          <w:lang w:val="af-ZA"/>
        </w:rPr>
        <w:lastRenderedPageBreak/>
        <w:t xml:space="preserve">Քննարկման արդյունքների հիման վրա </w:t>
      </w:r>
      <w:r>
        <w:rPr>
          <w:rFonts w:ascii="GHEA Grapalat" w:hAnsi="GHEA Grapalat"/>
          <w:sz w:val="24"/>
          <w:szCs w:val="24"/>
          <w:lang w:val="af-ZA"/>
        </w:rPr>
        <w:t xml:space="preserve">որոշվել է վերը նշված խնդիրների կանոնակարգման նպատակով փուլային եղանակով </w:t>
      </w:r>
      <w:r w:rsidRPr="003D3E65">
        <w:rPr>
          <w:rFonts w:ascii="GHEA Grapalat" w:hAnsi="GHEA Grapalat"/>
          <w:sz w:val="24"/>
          <w:szCs w:val="24"/>
          <w:lang w:val="af-ZA"/>
        </w:rPr>
        <w:t>մշակել բազմաբնակարան շենքի կառավարման բնագավառը կանոնակարգող իրավական ակտեր</w:t>
      </w:r>
      <w:r>
        <w:rPr>
          <w:rFonts w:ascii="GHEA Grapalat" w:hAnsi="GHEA Grapalat"/>
          <w:sz w:val="24"/>
          <w:szCs w:val="24"/>
          <w:lang w:val="af-ZA"/>
        </w:rPr>
        <w:t>ի վերանայման առաջարկություններ:</w:t>
      </w:r>
    </w:p>
    <w:p w:rsidR="00E45FCC" w:rsidRDefault="00E45FCC" w:rsidP="00E45FCC">
      <w:pPr>
        <w:spacing w:after="0" w:line="360" w:lineRule="auto"/>
        <w:ind w:left="-450" w:firstLine="450"/>
        <w:jc w:val="both"/>
        <w:rPr>
          <w:rFonts w:ascii="GHEA Grapalat" w:hAnsi="GHEA Grapalat"/>
          <w:sz w:val="24"/>
          <w:szCs w:val="24"/>
          <w:lang w:val="af-ZA"/>
        </w:rPr>
      </w:pPr>
      <w:r>
        <w:rPr>
          <w:rFonts w:ascii="GHEA Grapalat" w:hAnsi="GHEA Grapalat"/>
          <w:sz w:val="24"/>
          <w:szCs w:val="24"/>
          <w:lang w:val="af-ZA"/>
        </w:rPr>
        <w:t>Մասնավորապես, առաջին փուլով նախատեսվում է կանոնակարգել բ</w:t>
      </w:r>
      <w:r w:rsidRPr="003B1C76">
        <w:rPr>
          <w:rFonts w:ascii="GHEA Grapalat" w:hAnsi="GHEA Grapalat"/>
          <w:sz w:val="24"/>
          <w:szCs w:val="24"/>
          <w:lang w:val="af-ZA"/>
        </w:rPr>
        <w:t xml:space="preserve">ազմաբնակարան շենքի </w:t>
      </w:r>
      <w:r>
        <w:rPr>
          <w:rFonts w:ascii="GHEA Grapalat" w:hAnsi="GHEA Grapalat"/>
          <w:sz w:val="24"/>
          <w:szCs w:val="24"/>
          <w:lang w:val="af-ZA"/>
        </w:rPr>
        <w:t>սեփականատերերի կողմից կատարվող վճարումների անկանխիկ եղանակին անցնելու,</w:t>
      </w:r>
      <w:r w:rsidRPr="003B1C76">
        <w:rPr>
          <w:rFonts w:ascii="GHEA Grapalat" w:hAnsi="GHEA Grapalat"/>
          <w:sz w:val="24"/>
          <w:szCs w:val="24"/>
          <w:lang w:val="af-ZA"/>
        </w:rPr>
        <w:t xml:space="preserve"> </w:t>
      </w:r>
      <w:r>
        <w:rPr>
          <w:rFonts w:ascii="GHEA Grapalat" w:hAnsi="GHEA Grapalat"/>
          <w:sz w:val="24"/>
          <w:szCs w:val="24"/>
          <w:lang w:val="af-ZA"/>
        </w:rPr>
        <w:t xml:space="preserve">սեփականատերերի կողմից որոշումների կայացման համար անհրաժեշտ ձայների հարաբերակցության վերանայման </w:t>
      </w:r>
      <w:r w:rsidRPr="003B1C76">
        <w:rPr>
          <w:rFonts w:ascii="GHEA Grapalat" w:hAnsi="GHEA Grapalat"/>
          <w:sz w:val="24"/>
          <w:szCs w:val="24"/>
          <w:lang w:val="af-ZA"/>
        </w:rPr>
        <w:t>(թեթևացման)</w:t>
      </w:r>
      <w:r>
        <w:rPr>
          <w:rFonts w:ascii="GHEA Grapalat" w:hAnsi="GHEA Grapalat"/>
          <w:sz w:val="24"/>
          <w:szCs w:val="24"/>
          <w:lang w:val="af-ZA"/>
        </w:rPr>
        <w:t xml:space="preserve"> և շենքի </w:t>
      </w:r>
      <w:r w:rsidRPr="003B1C76">
        <w:rPr>
          <w:rFonts w:ascii="GHEA Grapalat" w:hAnsi="GHEA Grapalat"/>
          <w:sz w:val="24"/>
          <w:szCs w:val="24"/>
          <w:lang w:val="af-ZA"/>
        </w:rPr>
        <w:t>ընդհանուր բաժնային սեփականություն հանդիսացող գույքի բարելավմանն ուղղված աջակցության ծրագրերի իրականացման համար որոշումների կայացման մասով առանձնահատկությունների սահմանման</w:t>
      </w:r>
      <w:r>
        <w:rPr>
          <w:rFonts w:ascii="GHEA Grapalat" w:hAnsi="GHEA Grapalat"/>
          <w:sz w:val="24"/>
          <w:szCs w:val="24"/>
          <w:lang w:val="af-ZA"/>
        </w:rPr>
        <w:t xml:space="preserve"> հետ կապված հարցերը:</w:t>
      </w:r>
    </w:p>
    <w:p w:rsidR="00E45FCC" w:rsidRDefault="00E45FCC" w:rsidP="00E45FCC">
      <w:pPr>
        <w:spacing w:after="0" w:line="360" w:lineRule="auto"/>
        <w:ind w:left="-450" w:firstLine="450"/>
        <w:jc w:val="both"/>
        <w:rPr>
          <w:rFonts w:ascii="GHEA Grapalat" w:hAnsi="GHEA Grapalat"/>
          <w:sz w:val="24"/>
          <w:szCs w:val="24"/>
          <w:lang w:val="af-ZA"/>
        </w:rPr>
      </w:pPr>
      <w:r>
        <w:rPr>
          <w:rFonts w:ascii="GHEA Grapalat" w:hAnsi="GHEA Grapalat"/>
          <w:sz w:val="24"/>
          <w:szCs w:val="24"/>
          <w:lang w:val="af-ZA"/>
        </w:rPr>
        <w:t xml:space="preserve">Այդ նպատակով մշակվել է </w:t>
      </w:r>
      <w:r w:rsidRPr="003D3E65">
        <w:rPr>
          <w:rFonts w:ascii="GHEA Grapalat" w:hAnsi="GHEA Grapalat"/>
          <w:sz w:val="24"/>
          <w:szCs w:val="24"/>
          <w:lang w:val="af-ZA"/>
        </w:rPr>
        <w:t xml:space="preserve">բազմաբնակարան շենքի կառավարման բնագավառը կանոնակարգող </w:t>
      </w:r>
      <w:r>
        <w:rPr>
          <w:rFonts w:ascii="GHEA Grapalat" w:hAnsi="GHEA Grapalat"/>
          <w:sz w:val="24"/>
          <w:szCs w:val="24"/>
          <w:lang w:val="af-ZA"/>
        </w:rPr>
        <w:t xml:space="preserve">օրենքների մեջ </w:t>
      </w:r>
      <w:r w:rsidRPr="003D3E65">
        <w:rPr>
          <w:rFonts w:ascii="GHEA Grapalat" w:hAnsi="GHEA Grapalat"/>
          <w:sz w:val="24"/>
          <w:szCs w:val="24"/>
          <w:lang w:val="af-ZA"/>
        </w:rPr>
        <w:t xml:space="preserve">փոփոխություններ և լրացումներ կատարելու օրենսդրական փաթեթի նախագիծ (այսուհետ՝ Նախագիծ), որում արտացոլվել են նաև </w:t>
      </w:r>
      <w:r>
        <w:rPr>
          <w:rFonts w:ascii="GHEA Grapalat" w:hAnsi="GHEA Grapalat"/>
          <w:sz w:val="24"/>
          <w:szCs w:val="24"/>
          <w:lang w:val="af-ZA"/>
        </w:rPr>
        <w:t>պատգամավորի կողմից ներկայացված ն</w:t>
      </w:r>
      <w:r w:rsidRPr="003D3E65">
        <w:rPr>
          <w:rFonts w:ascii="GHEA Grapalat" w:hAnsi="GHEA Grapalat"/>
          <w:sz w:val="24"/>
          <w:szCs w:val="24"/>
          <w:lang w:val="af-ZA"/>
        </w:rPr>
        <w:t xml:space="preserve">ախագծերով ներկայացված կարգավորումները: Ընդ որում, մշակված Նախագիծը նախատեսվում է քննարկել վերը նշված աշխատանքային խմբի առաջիկա նիստում, որից հետո այն արդեն սահմանված կարգով կանցնի քննարկման փուլ և կներկայացվի ՀՀ կառավարության քննարկմանը: </w:t>
      </w:r>
    </w:p>
    <w:p w:rsidR="00E45FCC" w:rsidRPr="003B1C76" w:rsidRDefault="00E45FCC" w:rsidP="00E45FCC">
      <w:pPr>
        <w:spacing w:after="0" w:line="360" w:lineRule="auto"/>
        <w:ind w:left="-450" w:firstLine="450"/>
        <w:jc w:val="both"/>
        <w:rPr>
          <w:rFonts w:ascii="GHEA Grapalat" w:hAnsi="GHEA Grapalat"/>
          <w:sz w:val="24"/>
          <w:szCs w:val="24"/>
          <w:lang w:val="af-ZA"/>
        </w:rPr>
      </w:pPr>
      <w:r w:rsidRPr="003D3E65">
        <w:rPr>
          <w:rFonts w:ascii="GHEA Grapalat" w:hAnsi="GHEA Grapalat"/>
          <w:sz w:val="24"/>
          <w:szCs w:val="24"/>
          <w:lang w:val="af-ZA"/>
        </w:rPr>
        <w:t xml:space="preserve">Ելնելով վերը շարադրվածից, </w:t>
      </w:r>
      <w:r>
        <w:rPr>
          <w:rFonts w:ascii="GHEA Grapalat" w:hAnsi="GHEA Grapalat"/>
          <w:sz w:val="24"/>
          <w:szCs w:val="24"/>
          <w:lang w:val="af-ZA"/>
        </w:rPr>
        <w:t xml:space="preserve">բնագավառում տարվող միասնական և առավել հասցեական քաղաքականություն ապահովելու նպատակով </w:t>
      </w:r>
      <w:r w:rsidRPr="003D3E65">
        <w:rPr>
          <w:rFonts w:ascii="GHEA Grapalat" w:hAnsi="GHEA Grapalat"/>
          <w:sz w:val="24"/>
          <w:szCs w:val="24"/>
          <w:lang w:val="af-ZA"/>
        </w:rPr>
        <w:t xml:space="preserve">նպատակահարմար ենք գտնում </w:t>
      </w:r>
      <w:r>
        <w:rPr>
          <w:rFonts w:ascii="GHEA Grapalat" w:hAnsi="GHEA Grapalat"/>
          <w:sz w:val="24"/>
          <w:szCs w:val="24"/>
          <w:lang w:val="af-ZA"/>
        </w:rPr>
        <w:t>ն</w:t>
      </w:r>
      <w:r w:rsidRPr="003D3E65">
        <w:rPr>
          <w:rFonts w:ascii="GHEA Grapalat" w:hAnsi="GHEA Grapalat"/>
          <w:sz w:val="24"/>
          <w:szCs w:val="24"/>
          <w:lang w:val="af-ZA"/>
        </w:rPr>
        <w:t>ախագծերով ներկայացված առաջարկությունները և բազմաբնակարան շենքի կառավարման բնագավառի առաջընթացի հնարավորությունները սահմանափակող այլ խնդիրների կանոնակարգումը դիտարկել մեկ փաթեթով</w:t>
      </w:r>
      <w:r>
        <w:rPr>
          <w:rFonts w:ascii="GHEA Grapalat" w:hAnsi="GHEA Grapalat"/>
          <w:sz w:val="24"/>
          <w:szCs w:val="24"/>
          <w:lang w:val="af-ZA"/>
        </w:rPr>
        <w:t xml:space="preserve">, ուստի առաջարկում ենք </w:t>
      </w:r>
      <w:r w:rsidRPr="003D3E65">
        <w:rPr>
          <w:rFonts w:ascii="GHEA Grapalat" w:hAnsi="GHEA Grapalat"/>
          <w:sz w:val="24"/>
          <w:szCs w:val="24"/>
          <w:lang w:val="af-ZA"/>
        </w:rPr>
        <w:t>բազմաբնակարան շենքի կառավարման բնագավառը կանոնակարգող</w:t>
      </w:r>
      <w:r>
        <w:rPr>
          <w:rFonts w:ascii="GHEA Grapalat" w:hAnsi="GHEA Grapalat"/>
          <w:sz w:val="24"/>
          <w:szCs w:val="24"/>
          <w:lang w:val="af-ZA"/>
        </w:rPr>
        <w:t xml:space="preserve"> օրենսդրության վերանայման նախաձեռնությունների դեպքում համագործակցել </w:t>
      </w:r>
      <w:r w:rsidRPr="003D3E65">
        <w:rPr>
          <w:rFonts w:ascii="GHEA Grapalat" w:hAnsi="GHEA Grapalat"/>
          <w:sz w:val="24"/>
          <w:szCs w:val="24"/>
          <w:lang w:val="af-ZA"/>
        </w:rPr>
        <w:t xml:space="preserve">վերը նշված աշխատանքային </w:t>
      </w:r>
      <w:r>
        <w:rPr>
          <w:rFonts w:ascii="GHEA Grapalat" w:hAnsi="GHEA Grapalat"/>
          <w:sz w:val="24"/>
          <w:szCs w:val="24"/>
          <w:lang w:val="af-ZA"/>
        </w:rPr>
        <w:t>խմբի հետ</w:t>
      </w:r>
      <w:r>
        <w:rPr>
          <w:rFonts w:ascii="GHEA Grapalat" w:hAnsi="GHEA Grapalat"/>
          <w:sz w:val="24"/>
          <w:szCs w:val="24"/>
          <w:lang w:val="hy-AM"/>
        </w:rPr>
        <w:t>:</w:t>
      </w:r>
    </w:p>
    <w:p w:rsidR="00E45FCC" w:rsidRDefault="00E45FCC" w:rsidP="00E45FCC">
      <w:pPr>
        <w:spacing w:after="0" w:line="360" w:lineRule="auto"/>
        <w:ind w:left="-450" w:firstLine="450"/>
        <w:jc w:val="both"/>
        <w:rPr>
          <w:rFonts w:ascii="GHEA Grapalat" w:hAnsi="GHEA Grapalat" w:cs="Sylfaen"/>
          <w:sz w:val="24"/>
          <w:szCs w:val="24"/>
          <w:lang w:val="hy-AM"/>
        </w:rPr>
      </w:pPr>
      <w:r>
        <w:rPr>
          <w:rFonts w:ascii="GHEA Grapalat" w:hAnsi="GHEA Grapalat"/>
          <w:sz w:val="24"/>
          <w:szCs w:val="24"/>
          <w:lang w:val="hy-AM"/>
        </w:rPr>
        <w:t xml:space="preserve">Այնուամենայնիվ </w:t>
      </w:r>
      <w:r w:rsidRPr="00042031">
        <w:rPr>
          <w:rFonts w:ascii="GHEA Grapalat" w:hAnsi="GHEA Grapalat" w:cs="Sylfaen"/>
          <w:sz w:val="24"/>
          <w:szCs w:val="24"/>
          <w:lang w:val="hy-AM"/>
        </w:rPr>
        <w:t>օ</w:t>
      </w:r>
      <w:r>
        <w:rPr>
          <w:rFonts w:ascii="GHEA Grapalat" w:hAnsi="GHEA Grapalat" w:cs="Sylfaen"/>
          <w:sz w:val="24"/>
          <w:szCs w:val="24"/>
          <w:lang w:val="hy-AM"/>
        </w:rPr>
        <w:t>րենք</w:t>
      </w:r>
      <w:r w:rsidRPr="00042031">
        <w:rPr>
          <w:rFonts w:ascii="GHEA Grapalat" w:hAnsi="GHEA Grapalat" w:cs="Sylfaen"/>
          <w:sz w:val="24"/>
          <w:szCs w:val="24"/>
          <w:lang w:val="hy-AM"/>
        </w:rPr>
        <w:t xml:space="preserve">ների </w:t>
      </w:r>
      <w:r w:rsidRPr="0078755A">
        <w:rPr>
          <w:rFonts w:ascii="GHEA Grapalat" w:hAnsi="GHEA Grapalat" w:cs="Sylfaen"/>
          <w:sz w:val="24"/>
          <w:szCs w:val="24"/>
          <w:lang w:val="hy-AM"/>
        </w:rPr>
        <w:t>նախագծ</w:t>
      </w:r>
      <w:r w:rsidRPr="00042031">
        <w:rPr>
          <w:rFonts w:ascii="GHEA Grapalat" w:hAnsi="GHEA Grapalat" w:cs="Sylfaen"/>
          <w:sz w:val="24"/>
          <w:szCs w:val="24"/>
          <w:lang w:val="hy-AM"/>
        </w:rPr>
        <w:t xml:space="preserve">երի վերաբերյալ հայտնում ենք </w:t>
      </w:r>
      <w:r>
        <w:rPr>
          <w:rFonts w:ascii="GHEA Grapalat" w:hAnsi="GHEA Grapalat" w:cs="Sylfaen"/>
          <w:sz w:val="24"/>
          <w:szCs w:val="24"/>
          <w:lang w:val="hy-AM"/>
        </w:rPr>
        <w:t>հետևյալը.</w:t>
      </w:r>
    </w:p>
    <w:p w:rsidR="00E45FCC" w:rsidRDefault="00E45FCC" w:rsidP="00E45FCC">
      <w:pPr>
        <w:tabs>
          <w:tab w:val="left" w:pos="4500"/>
        </w:tabs>
        <w:spacing w:after="0" w:line="360" w:lineRule="auto"/>
        <w:ind w:left="-450" w:firstLine="450"/>
        <w:jc w:val="both"/>
        <w:rPr>
          <w:rFonts w:ascii="GHEA Grapalat" w:hAnsi="GHEA Grapalat"/>
          <w:sz w:val="24"/>
          <w:szCs w:val="24"/>
          <w:lang w:val="af-ZA"/>
        </w:rPr>
      </w:pPr>
      <w:r>
        <w:rPr>
          <w:rFonts w:ascii="GHEA Grapalat" w:hAnsi="GHEA Grapalat" w:cs="Sylfaen"/>
          <w:sz w:val="24"/>
          <w:szCs w:val="24"/>
          <w:lang w:val="hy-AM"/>
        </w:rPr>
        <w:t xml:space="preserve"> </w:t>
      </w:r>
      <w:r w:rsidRPr="00042031">
        <w:rPr>
          <w:rFonts w:ascii="GHEA Grapalat" w:hAnsi="GHEA Grapalat" w:cs="Sylfaen"/>
          <w:sz w:val="24"/>
          <w:szCs w:val="24"/>
          <w:lang w:val="hy-AM"/>
        </w:rPr>
        <w:t>1.</w:t>
      </w:r>
      <w:r w:rsidRPr="00042031">
        <w:rPr>
          <w:rFonts w:ascii="GHEA Grapalat" w:hAnsi="GHEA Grapalat"/>
          <w:sz w:val="24"/>
          <w:szCs w:val="24"/>
          <w:lang w:val="hy-AM"/>
        </w:rPr>
        <w:t xml:space="preserve"> </w:t>
      </w:r>
      <w:r w:rsidRPr="00CD7367">
        <w:rPr>
          <w:rFonts w:ascii="GHEA Grapalat" w:hAnsi="GHEA Grapalat"/>
          <w:sz w:val="24"/>
          <w:szCs w:val="24"/>
          <w:lang w:val="af-ZA"/>
        </w:rPr>
        <w:t xml:space="preserve">Առաջարկում ենք քննարկման առարկա դարձնել վճարումների կատարման նպատակով բացվող բանկային հաշիվը ոչ թե կառավարման մարնի, այլ շենքի համար </w:t>
      </w:r>
      <w:r w:rsidRPr="00CD7367">
        <w:rPr>
          <w:rFonts w:ascii="GHEA Grapalat" w:hAnsi="GHEA Grapalat"/>
          <w:sz w:val="24"/>
          <w:szCs w:val="24"/>
          <w:lang w:val="af-ZA"/>
        </w:rPr>
        <w:lastRenderedPageBreak/>
        <w:t>բացելու հնարավորության հարցը, ինչը կապահովի հավաքագրված վճարների հասցեականությունը և թափանցիկությունը:</w:t>
      </w:r>
    </w:p>
    <w:p w:rsidR="00E45FCC" w:rsidRPr="00E45FCC" w:rsidRDefault="00E45FCC" w:rsidP="00E45FCC">
      <w:pPr>
        <w:tabs>
          <w:tab w:val="left" w:pos="4500"/>
        </w:tabs>
        <w:spacing w:after="0" w:line="360" w:lineRule="auto"/>
        <w:ind w:left="-450" w:firstLine="450"/>
        <w:jc w:val="both"/>
        <w:rPr>
          <w:rFonts w:ascii="Arial Unicode" w:hAnsi="Arial Unicode"/>
          <w:color w:val="000000"/>
          <w:sz w:val="21"/>
          <w:szCs w:val="21"/>
          <w:shd w:val="clear" w:color="auto" w:fill="FFFFFF"/>
          <w:lang w:val="af-ZA"/>
        </w:rPr>
      </w:pPr>
      <w:r>
        <w:rPr>
          <w:rFonts w:ascii="GHEA Grapalat" w:hAnsi="GHEA Grapalat"/>
          <w:sz w:val="24"/>
          <w:szCs w:val="24"/>
          <w:lang w:val="af-ZA"/>
        </w:rPr>
        <w:t>2. Սեփականատերերի կողմից անկանխիկ եղանակով կատարվող վճարման</w:t>
      </w:r>
      <w:r w:rsidRPr="00C005A0">
        <w:rPr>
          <w:rFonts w:ascii="GHEA Grapalat" w:hAnsi="GHEA Grapalat"/>
          <w:sz w:val="24"/>
          <w:szCs w:val="24"/>
          <w:lang w:val="af-ZA"/>
        </w:rPr>
        <w:t xml:space="preserve"> </w:t>
      </w:r>
      <w:r>
        <w:rPr>
          <w:rFonts w:ascii="GHEA Grapalat" w:hAnsi="GHEA Grapalat"/>
          <w:sz w:val="24"/>
          <w:szCs w:val="24"/>
          <w:lang w:val="af-ZA"/>
        </w:rPr>
        <w:t>կարգը Հայաստանի Հանրապետության կառավարության կողմից սահմանելու դրույթը հակասում է  Հայաստանի Հանրապետության քաղաքացիական օրենսգրքի 929-րդ հոդվածի դրույթներին, այդ իսկ պատճառով առաջարկվում է Հայաստանի Հանրապետության կառավարության կողմից սահմանել ոչ թե սեփականատերերի կողմից անկանխիկ եղանակով կատարվող վճարման</w:t>
      </w:r>
      <w:r w:rsidRPr="00C005A0">
        <w:rPr>
          <w:rFonts w:ascii="GHEA Grapalat" w:hAnsi="GHEA Grapalat"/>
          <w:sz w:val="24"/>
          <w:szCs w:val="24"/>
          <w:lang w:val="af-ZA"/>
        </w:rPr>
        <w:t xml:space="preserve"> </w:t>
      </w:r>
      <w:r>
        <w:rPr>
          <w:rFonts w:ascii="GHEA Grapalat" w:hAnsi="GHEA Grapalat"/>
          <w:sz w:val="24"/>
          <w:szCs w:val="24"/>
          <w:lang w:val="af-ZA"/>
        </w:rPr>
        <w:t xml:space="preserve">կարգն, այլ այդ նպատակով բացվող հաշիվների վարման կարգը: </w:t>
      </w:r>
    </w:p>
    <w:p w:rsidR="00E45FCC" w:rsidRPr="001F4F71" w:rsidRDefault="00E45FCC" w:rsidP="00E45FCC">
      <w:pPr>
        <w:tabs>
          <w:tab w:val="left" w:pos="4500"/>
        </w:tabs>
        <w:spacing w:after="0" w:line="360" w:lineRule="auto"/>
        <w:ind w:left="-450" w:firstLine="450"/>
        <w:jc w:val="both"/>
        <w:rPr>
          <w:rFonts w:ascii="GHEA Grapalat" w:hAnsi="GHEA Grapalat"/>
          <w:sz w:val="24"/>
          <w:szCs w:val="24"/>
          <w:lang w:val="hy-AM"/>
        </w:rPr>
      </w:pPr>
      <w:r>
        <w:rPr>
          <w:rFonts w:ascii="GHEA Grapalat" w:hAnsi="GHEA Grapalat"/>
          <w:sz w:val="24"/>
          <w:szCs w:val="24"/>
          <w:lang w:val="af-ZA"/>
        </w:rPr>
        <w:t xml:space="preserve">3. </w:t>
      </w:r>
      <w:r w:rsidR="001F4F71" w:rsidRPr="001F4F71">
        <w:rPr>
          <w:rFonts w:ascii="GHEA Grapalat" w:hAnsi="GHEA Grapalat"/>
          <w:sz w:val="24"/>
          <w:szCs w:val="24"/>
          <w:lang w:val="af-ZA"/>
        </w:rPr>
        <w:t>&lt;&lt;Համատիրությունների մասին&gt;&gt; ՀՀ օրենքի փոփոխությունների նախագծում օգտագործվում է ՙՙհատուկ բանկային հաշիվ՚՚ հասկացություն</w:t>
      </w:r>
      <w:r w:rsidR="001F4F71">
        <w:rPr>
          <w:rFonts w:ascii="GHEA Grapalat" w:hAnsi="GHEA Grapalat"/>
          <w:sz w:val="24"/>
          <w:szCs w:val="24"/>
          <w:lang w:val="af-ZA"/>
        </w:rPr>
        <w:t xml:space="preserve">ը, </w:t>
      </w:r>
      <w:r>
        <w:rPr>
          <w:rFonts w:ascii="GHEA Grapalat" w:hAnsi="GHEA Grapalat"/>
          <w:sz w:val="24"/>
          <w:szCs w:val="24"/>
          <w:lang w:val="af-ZA"/>
        </w:rPr>
        <w:t>նախա</w:t>
      </w:r>
      <w:r w:rsidR="001F4F71">
        <w:rPr>
          <w:rFonts w:ascii="GHEA Grapalat" w:hAnsi="GHEA Grapalat"/>
          <w:sz w:val="24"/>
          <w:szCs w:val="24"/>
          <w:lang w:val="af-ZA"/>
        </w:rPr>
        <w:t>գծ</w:t>
      </w:r>
      <w:r w:rsidR="001F4F71">
        <w:rPr>
          <w:rFonts w:ascii="GHEA Grapalat" w:hAnsi="GHEA Grapalat"/>
          <w:sz w:val="24"/>
          <w:szCs w:val="24"/>
          <w:lang w:val="hy-AM"/>
        </w:rPr>
        <w:t>ո</w:t>
      </w:r>
      <w:r>
        <w:rPr>
          <w:rFonts w:ascii="GHEA Grapalat" w:hAnsi="GHEA Grapalat"/>
          <w:sz w:val="24"/>
          <w:szCs w:val="24"/>
          <w:lang w:val="af-ZA"/>
        </w:rPr>
        <w:t xml:space="preserve">վ հիմնավորված չէ, ինչու պետք է բացվի հատուկ բանկային </w:t>
      </w:r>
      <w:r w:rsidR="001F4F71">
        <w:rPr>
          <w:rFonts w:ascii="GHEA Grapalat" w:hAnsi="GHEA Grapalat"/>
          <w:sz w:val="24"/>
          <w:szCs w:val="24"/>
          <w:lang w:val="af-ZA"/>
        </w:rPr>
        <w:t xml:space="preserve">հաշիվ և </w:t>
      </w:r>
      <w:r w:rsidR="001F4F71" w:rsidRPr="001F4F71">
        <w:rPr>
          <w:rFonts w:ascii="GHEA Grapalat" w:hAnsi="GHEA Grapalat"/>
          <w:sz w:val="24"/>
          <w:szCs w:val="24"/>
          <w:lang w:val="af-ZA"/>
        </w:rPr>
        <w:t xml:space="preserve">դրա վրա տարածվեն </w:t>
      </w:r>
      <w:r w:rsidR="00BD09F0" w:rsidRPr="00BD09F0">
        <w:rPr>
          <w:rFonts w:ascii="GHEA Grapalat" w:hAnsi="GHEA Grapalat"/>
          <w:sz w:val="24"/>
          <w:szCs w:val="24"/>
          <w:lang w:val="af-ZA"/>
        </w:rPr>
        <w:t>Հայաստանի Հանրապետության քաղաքացիական օրենսգրք</w:t>
      </w:r>
      <w:r w:rsidR="00BD09F0">
        <w:rPr>
          <w:rFonts w:ascii="GHEA Grapalat" w:hAnsi="GHEA Grapalat"/>
          <w:sz w:val="24"/>
          <w:szCs w:val="24"/>
          <w:lang w:val="hy-AM"/>
        </w:rPr>
        <w:t xml:space="preserve">ով սահմանված սահմանված </w:t>
      </w:r>
      <w:bookmarkStart w:id="0" w:name="_GoBack"/>
      <w:bookmarkEnd w:id="0"/>
      <w:r w:rsidR="001F4F71" w:rsidRPr="001F4F71">
        <w:rPr>
          <w:rFonts w:ascii="GHEA Grapalat" w:hAnsi="GHEA Grapalat"/>
          <w:sz w:val="24"/>
          <w:szCs w:val="24"/>
          <w:lang w:val="af-ZA"/>
        </w:rPr>
        <w:t>հատուկ հաշվին բնորոշ առանձնահատկությունները։</w:t>
      </w:r>
      <w:r w:rsidR="001F4F71">
        <w:rPr>
          <w:rFonts w:ascii="GHEA Grapalat" w:hAnsi="GHEA Grapalat"/>
          <w:sz w:val="24"/>
          <w:szCs w:val="24"/>
          <w:lang w:val="hy-AM"/>
        </w:rPr>
        <w:t xml:space="preserve"> Հաշվի առնելով </w:t>
      </w:r>
      <w:r w:rsidR="00B65C4A">
        <w:rPr>
          <w:rFonts w:ascii="GHEA Grapalat" w:hAnsi="GHEA Grapalat"/>
          <w:sz w:val="24"/>
          <w:szCs w:val="24"/>
          <w:lang w:val="hy-AM"/>
        </w:rPr>
        <w:t>վերո</w:t>
      </w:r>
      <w:r w:rsidR="001F4F71">
        <w:rPr>
          <w:rFonts w:ascii="GHEA Grapalat" w:hAnsi="GHEA Grapalat"/>
          <w:sz w:val="24"/>
          <w:szCs w:val="24"/>
          <w:lang w:val="hy-AM"/>
        </w:rPr>
        <w:t xml:space="preserve">նշվածը, </w:t>
      </w:r>
      <w:r w:rsidR="001F4F71">
        <w:rPr>
          <w:rFonts w:ascii="GHEA Grapalat" w:hAnsi="GHEA Grapalat"/>
          <w:sz w:val="24"/>
          <w:szCs w:val="24"/>
          <w:lang w:val="af-ZA"/>
        </w:rPr>
        <w:t xml:space="preserve">լրացուցիչ քննարկման կարիք ունի </w:t>
      </w:r>
      <w:r w:rsidR="00B65C4A">
        <w:rPr>
          <w:rFonts w:ascii="GHEA Grapalat" w:hAnsi="GHEA Grapalat"/>
          <w:sz w:val="24"/>
          <w:szCs w:val="24"/>
          <w:lang w:val="af-ZA"/>
        </w:rPr>
        <w:t>նախագծում</w:t>
      </w:r>
      <w:r w:rsidR="001F4F71">
        <w:rPr>
          <w:rFonts w:ascii="GHEA Grapalat" w:hAnsi="GHEA Grapalat"/>
          <w:sz w:val="24"/>
          <w:szCs w:val="24"/>
          <w:lang w:val="af-ZA"/>
        </w:rPr>
        <w:t xml:space="preserve"> </w:t>
      </w:r>
      <w:r w:rsidR="001F4F71" w:rsidRPr="002729D4">
        <w:rPr>
          <w:rFonts w:ascii="GHEA Grapalat" w:hAnsi="GHEA Grapalat"/>
          <w:sz w:val="24"/>
          <w:szCs w:val="24"/>
          <w:lang w:val="af-ZA"/>
        </w:rPr>
        <w:t xml:space="preserve">«հատուկ» բառը </w:t>
      </w:r>
      <w:r w:rsidR="00B65C4A">
        <w:rPr>
          <w:rFonts w:ascii="GHEA Grapalat" w:hAnsi="GHEA Grapalat"/>
          <w:sz w:val="24"/>
          <w:szCs w:val="24"/>
          <w:lang w:val="hy-AM"/>
        </w:rPr>
        <w:t>կիրառելու</w:t>
      </w:r>
      <w:r w:rsidR="001F4F71" w:rsidRPr="002729D4">
        <w:rPr>
          <w:rFonts w:ascii="GHEA Grapalat" w:hAnsi="GHEA Grapalat"/>
          <w:sz w:val="24"/>
          <w:szCs w:val="24"/>
          <w:lang w:val="af-ZA"/>
        </w:rPr>
        <w:t xml:space="preserve"> հարցը</w:t>
      </w:r>
      <w:r w:rsidR="001F4F71">
        <w:rPr>
          <w:rFonts w:ascii="GHEA Grapalat" w:hAnsi="GHEA Grapalat"/>
          <w:sz w:val="24"/>
          <w:szCs w:val="24"/>
          <w:lang w:val="hy-AM"/>
        </w:rPr>
        <w:t>:</w:t>
      </w:r>
    </w:p>
    <w:p w:rsidR="00E45FCC" w:rsidRPr="00E45FCC" w:rsidRDefault="00E45FCC" w:rsidP="00E45FCC">
      <w:pPr>
        <w:tabs>
          <w:tab w:val="left" w:pos="4500"/>
        </w:tabs>
        <w:spacing w:after="0" w:line="360" w:lineRule="auto"/>
        <w:ind w:left="-450" w:firstLine="450"/>
        <w:jc w:val="both"/>
        <w:rPr>
          <w:rFonts w:ascii="GHEA Grapalat" w:hAnsi="GHEA Grapalat"/>
          <w:sz w:val="24"/>
          <w:szCs w:val="24"/>
          <w:lang w:val="af-ZA"/>
        </w:rPr>
      </w:pPr>
      <w:r w:rsidRPr="00E45FCC">
        <w:rPr>
          <w:rFonts w:ascii="GHEA Grapalat" w:hAnsi="GHEA Grapalat"/>
          <w:sz w:val="24"/>
          <w:szCs w:val="24"/>
          <w:lang w:val="af-ZA"/>
        </w:rPr>
        <w:t xml:space="preserve">4. </w:t>
      </w:r>
      <w:r w:rsidR="001F4F71" w:rsidRPr="001F4F71">
        <w:rPr>
          <w:rFonts w:ascii="GHEA Grapalat" w:hAnsi="GHEA Grapalat"/>
          <w:sz w:val="24"/>
          <w:szCs w:val="24"/>
          <w:lang w:val="af-ZA"/>
        </w:rPr>
        <w:t>ՀՀ Կենտրոնական բանկը պաշտոնական շրջանառության  մեջ է դրել «Անկանխիկ գործառնությունների մասին» ՀՀ օրենքի նախագիծը</w:t>
      </w:r>
      <w:r w:rsidR="001F4F71">
        <w:rPr>
          <w:rFonts w:ascii="GHEA Grapalat" w:hAnsi="GHEA Grapalat"/>
          <w:sz w:val="24"/>
          <w:szCs w:val="24"/>
          <w:lang w:val="hy-AM"/>
        </w:rPr>
        <w:t xml:space="preserve">, </w:t>
      </w:r>
      <w:r w:rsidR="001F4F71" w:rsidRPr="001F4F71">
        <w:rPr>
          <w:rFonts w:ascii="GHEA Grapalat" w:hAnsi="GHEA Grapalat"/>
          <w:sz w:val="24"/>
          <w:szCs w:val="24"/>
          <w:lang w:val="hy-AM"/>
        </w:rPr>
        <w:t xml:space="preserve">որը համապարփակ կարգավորում է գրեթե բոլոր անկանխիկ վճարումների հետ կապված իրավահարաբերությունները: </w:t>
      </w:r>
      <w:r w:rsidR="001F4F71">
        <w:rPr>
          <w:rFonts w:ascii="GHEA Grapalat" w:hAnsi="GHEA Grapalat"/>
          <w:sz w:val="24"/>
          <w:szCs w:val="24"/>
          <w:lang w:val="hy-AM"/>
        </w:rPr>
        <w:t>Ն</w:t>
      </w:r>
      <w:r w:rsidR="001F4F71" w:rsidRPr="001F4F71">
        <w:rPr>
          <w:rFonts w:ascii="GHEA Grapalat" w:hAnsi="GHEA Grapalat"/>
          <w:sz w:val="24"/>
          <w:szCs w:val="24"/>
          <w:lang w:val="hy-AM"/>
        </w:rPr>
        <w:t xml:space="preserve">ախագիծը գտնվում է լրամշակման փուլում և շուտով ներկայացվելու է ՀՀ Կառավարության քննարկմանը: </w:t>
      </w:r>
      <w:r w:rsidR="001F4F71">
        <w:rPr>
          <w:rFonts w:ascii="GHEA Grapalat" w:hAnsi="GHEA Grapalat"/>
          <w:sz w:val="24"/>
          <w:szCs w:val="24"/>
          <w:lang w:val="hy-AM"/>
        </w:rPr>
        <w:t>Այսպիսով, ն</w:t>
      </w:r>
      <w:r w:rsidRPr="001F4F71">
        <w:rPr>
          <w:rFonts w:ascii="GHEA Grapalat" w:hAnsi="GHEA Grapalat"/>
          <w:sz w:val="24"/>
          <w:szCs w:val="24"/>
          <w:lang w:val="hy-AM"/>
        </w:rPr>
        <w:t>ախագծերով</w:t>
      </w:r>
      <w:r w:rsidRPr="00E45FCC">
        <w:rPr>
          <w:rFonts w:ascii="GHEA Grapalat" w:hAnsi="GHEA Grapalat"/>
          <w:sz w:val="24"/>
          <w:szCs w:val="24"/>
          <w:lang w:val="af-ZA"/>
        </w:rPr>
        <w:t xml:space="preserve"> </w:t>
      </w:r>
      <w:r w:rsidRPr="001F4F71">
        <w:rPr>
          <w:rFonts w:ascii="GHEA Grapalat" w:hAnsi="GHEA Grapalat"/>
          <w:sz w:val="24"/>
          <w:szCs w:val="24"/>
          <w:lang w:val="hy-AM"/>
        </w:rPr>
        <w:t>ներկայացվող</w:t>
      </w:r>
      <w:r w:rsidRPr="00E45FCC">
        <w:rPr>
          <w:rFonts w:ascii="GHEA Grapalat" w:hAnsi="GHEA Grapalat"/>
          <w:sz w:val="24"/>
          <w:szCs w:val="24"/>
          <w:lang w:val="af-ZA"/>
        </w:rPr>
        <w:t xml:space="preserve"> </w:t>
      </w:r>
      <w:r w:rsidRPr="001F4F71">
        <w:rPr>
          <w:rFonts w:ascii="GHEA Grapalat" w:hAnsi="GHEA Grapalat"/>
          <w:sz w:val="24"/>
          <w:szCs w:val="24"/>
          <w:lang w:val="hy-AM"/>
        </w:rPr>
        <w:t>կարգավորումները</w:t>
      </w:r>
      <w:r w:rsidRPr="00E45FCC">
        <w:rPr>
          <w:rFonts w:ascii="GHEA Grapalat" w:hAnsi="GHEA Grapalat"/>
          <w:sz w:val="24"/>
          <w:szCs w:val="24"/>
          <w:lang w:val="af-ZA"/>
        </w:rPr>
        <w:t xml:space="preserve"> </w:t>
      </w:r>
      <w:r w:rsidRPr="001F4F71">
        <w:rPr>
          <w:rFonts w:ascii="GHEA Grapalat" w:hAnsi="GHEA Grapalat"/>
          <w:sz w:val="24"/>
          <w:szCs w:val="24"/>
          <w:lang w:val="hy-AM"/>
        </w:rPr>
        <w:t>լրացուցիչ</w:t>
      </w:r>
      <w:r w:rsidRPr="00E45FCC">
        <w:rPr>
          <w:rFonts w:ascii="GHEA Grapalat" w:hAnsi="GHEA Grapalat"/>
          <w:sz w:val="24"/>
          <w:szCs w:val="24"/>
          <w:lang w:val="af-ZA"/>
        </w:rPr>
        <w:t xml:space="preserve"> </w:t>
      </w:r>
      <w:r w:rsidRPr="001F4F71">
        <w:rPr>
          <w:rFonts w:ascii="GHEA Grapalat" w:hAnsi="GHEA Grapalat"/>
          <w:sz w:val="24"/>
          <w:szCs w:val="24"/>
          <w:lang w:val="hy-AM"/>
        </w:rPr>
        <w:t>քննարկման</w:t>
      </w:r>
      <w:r w:rsidRPr="00E45FCC">
        <w:rPr>
          <w:rFonts w:ascii="GHEA Grapalat" w:hAnsi="GHEA Grapalat"/>
          <w:sz w:val="24"/>
          <w:szCs w:val="24"/>
          <w:lang w:val="af-ZA"/>
        </w:rPr>
        <w:t xml:space="preserve"> </w:t>
      </w:r>
      <w:r w:rsidRPr="001F4F71">
        <w:rPr>
          <w:rFonts w:ascii="GHEA Grapalat" w:hAnsi="GHEA Grapalat"/>
          <w:sz w:val="24"/>
          <w:szCs w:val="24"/>
          <w:lang w:val="hy-AM"/>
        </w:rPr>
        <w:t>կարիք</w:t>
      </w:r>
      <w:r w:rsidRPr="00E45FCC">
        <w:rPr>
          <w:rFonts w:ascii="GHEA Grapalat" w:hAnsi="GHEA Grapalat"/>
          <w:sz w:val="24"/>
          <w:szCs w:val="24"/>
          <w:lang w:val="af-ZA"/>
        </w:rPr>
        <w:t xml:space="preserve"> </w:t>
      </w:r>
      <w:r w:rsidRPr="001F4F71">
        <w:rPr>
          <w:rFonts w:ascii="GHEA Grapalat" w:hAnsi="GHEA Grapalat"/>
          <w:sz w:val="24"/>
          <w:szCs w:val="24"/>
          <w:lang w:val="hy-AM"/>
        </w:rPr>
        <w:t>ունեն</w:t>
      </w:r>
      <w:r w:rsidRPr="00E45FCC">
        <w:rPr>
          <w:rFonts w:ascii="GHEA Grapalat" w:hAnsi="GHEA Grapalat"/>
          <w:sz w:val="24"/>
          <w:szCs w:val="24"/>
          <w:lang w:val="af-ZA"/>
        </w:rPr>
        <w:t xml:space="preserve"> </w:t>
      </w:r>
      <w:r w:rsidRPr="001F4F71">
        <w:rPr>
          <w:rFonts w:ascii="GHEA Grapalat" w:hAnsi="GHEA Grapalat"/>
          <w:sz w:val="24"/>
          <w:szCs w:val="24"/>
          <w:lang w:val="hy-AM"/>
        </w:rPr>
        <w:t>Հայաստանի</w:t>
      </w:r>
      <w:r w:rsidRPr="00E45FCC">
        <w:rPr>
          <w:rFonts w:ascii="GHEA Grapalat" w:hAnsi="GHEA Grapalat"/>
          <w:sz w:val="24"/>
          <w:szCs w:val="24"/>
          <w:lang w:val="af-ZA"/>
        </w:rPr>
        <w:t xml:space="preserve"> </w:t>
      </w:r>
      <w:r w:rsidRPr="001F4F71">
        <w:rPr>
          <w:rFonts w:ascii="GHEA Grapalat" w:hAnsi="GHEA Grapalat"/>
          <w:sz w:val="24"/>
          <w:szCs w:val="24"/>
          <w:lang w:val="hy-AM"/>
        </w:rPr>
        <w:t>Հանրապետության</w:t>
      </w:r>
      <w:r w:rsidRPr="00E45FCC">
        <w:rPr>
          <w:rFonts w:ascii="GHEA Grapalat" w:hAnsi="GHEA Grapalat"/>
          <w:sz w:val="24"/>
          <w:szCs w:val="24"/>
          <w:lang w:val="af-ZA"/>
        </w:rPr>
        <w:t xml:space="preserve"> </w:t>
      </w:r>
      <w:r w:rsidRPr="001F4F71">
        <w:rPr>
          <w:rFonts w:ascii="GHEA Grapalat" w:hAnsi="GHEA Grapalat"/>
          <w:sz w:val="24"/>
          <w:szCs w:val="24"/>
          <w:lang w:val="hy-AM"/>
        </w:rPr>
        <w:t>կենտրոնական</w:t>
      </w:r>
      <w:r w:rsidRPr="00E45FCC">
        <w:rPr>
          <w:rFonts w:ascii="GHEA Grapalat" w:hAnsi="GHEA Grapalat"/>
          <w:sz w:val="24"/>
          <w:szCs w:val="24"/>
          <w:lang w:val="af-ZA"/>
        </w:rPr>
        <w:t xml:space="preserve"> </w:t>
      </w:r>
      <w:r w:rsidR="001F4F71">
        <w:rPr>
          <w:rFonts w:ascii="GHEA Grapalat" w:hAnsi="GHEA Grapalat"/>
          <w:sz w:val="24"/>
          <w:szCs w:val="24"/>
          <w:lang w:val="hy-AM"/>
        </w:rPr>
        <w:t>բանկի կողմից</w:t>
      </w:r>
      <w:r w:rsidRPr="00E45FCC">
        <w:rPr>
          <w:rFonts w:ascii="GHEA Grapalat" w:hAnsi="GHEA Grapalat"/>
          <w:sz w:val="24"/>
          <w:szCs w:val="24"/>
          <w:lang w:val="af-ZA"/>
        </w:rPr>
        <w:t xml:space="preserve"> </w:t>
      </w:r>
      <w:r w:rsidRPr="001F4F71">
        <w:rPr>
          <w:rFonts w:ascii="GHEA Grapalat" w:hAnsi="GHEA Grapalat"/>
          <w:sz w:val="24"/>
          <w:szCs w:val="24"/>
          <w:lang w:val="hy-AM"/>
        </w:rPr>
        <w:t>շրջանառության</w:t>
      </w:r>
      <w:r w:rsidRPr="00E45FCC">
        <w:rPr>
          <w:rFonts w:ascii="GHEA Grapalat" w:hAnsi="GHEA Grapalat"/>
          <w:sz w:val="24"/>
          <w:szCs w:val="24"/>
          <w:lang w:val="af-ZA"/>
        </w:rPr>
        <w:t xml:space="preserve"> </w:t>
      </w:r>
      <w:r w:rsidRPr="001F4F71">
        <w:rPr>
          <w:rFonts w:ascii="GHEA Grapalat" w:hAnsi="GHEA Grapalat"/>
          <w:sz w:val="24"/>
          <w:szCs w:val="24"/>
          <w:lang w:val="hy-AM"/>
        </w:rPr>
        <w:t>մեջ</w:t>
      </w:r>
      <w:r w:rsidRPr="00E45FCC">
        <w:rPr>
          <w:rFonts w:ascii="GHEA Grapalat" w:hAnsi="GHEA Grapalat"/>
          <w:sz w:val="24"/>
          <w:szCs w:val="24"/>
          <w:lang w:val="af-ZA"/>
        </w:rPr>
        <w:t xml:space="preserve"> </w:t>
      </w:r>
      <w:r w:rsidRPr="001F4F71">
        <w:rPr>
          <w:rFonts w:ascii="GHEA Grapalat" w:hAnsi="GHEA Grapalat"/>
          <w:sz w:val="24"/>
          <w:szCs w:val="24"/>
          <w:lang w:val="hy-AM"/>
        </w:rPr>
        <w:t>դրված՝</w:t>
      </w:r>
      <w:r w:rsidRPr="00E45FCC">
        <w:rPr>
          <w:rFonts w:ascii="GHEA Grapalat" w:hAnsi="GHEA Grapalat"/>
          <w:sz w:val="24"/>
          <w:szCs w:val="24"/>
          <w:lang w:val="af-ZA"/>
        </w:rPr>
        <w:t xml:space="preserve"> </w:t>
      </w:r>
      <w:r w:rsidRPr="00B451F1">
        <w:rPr>
          <w:rFonts w:ascii="GHEA Grapalat" w:hAnsi="GHEA Grapalat"/>
          <w:sz w:val="24"/>
          <w:szCs w:val="24"/>
          <w:lang w:val="hy-AM"/>
        </w:rPr>
        <w:t>«</w:t>
      </w:r>
      <w:r w:rsidRPr="001F4F71">
        <w:rPr>
          <w:rFonts w:ascii="GHEA Grapalat" w:hAnsi="GHEA Grapalat"/>
          <w:sz w:val="24"/>
          <w:szCs w:val="24"/>
          <w:lang w:val="hy-AM"/>
        </w:rPr>
        <w:t>Անկանխիկ</w:t>
      </w:r>
      <w:r w:rsidRPr="00E45FCC">
        <w:rPr>
          <w:rFonts w:ascii="GHEA Grapalat" w:hAnsi="GHEA Grapalat"/>
          <w:sz w:val="24"/>
          <w:szCs w:val="24"/>
          <w:lang w:val="af-ZA"/>
        </w:rPr>
        <w:t xml:space="preserve"> </w:t>
      </w:r>
      <w:r w:rsidRPr="001F4F71">
        <w:rPr>
          <w:rFonts w:ascii="GHEA Grapalat" w:hAnsi="GHEA Grapalat"/>
          <w:sz w:val="24"/>
          <w:szCs w:val="24"/>
          <w:lang w:val="hy-AM"/>
        </w:rPr>
        <w:t>գործառնությունների</w:t>
      </w:r>
      <w:r w:rsidRPr="00E45FCC">
        <w:rPr>
          <w:rFonts w:ascii="GHEA Grapalat" w:hAnsi="GHEA Grapalat"/>
          <w:sz w:val="24"/>
          <w:szCs w:val="24"/>
          <w:lang w:val="af-ZA"/>
        </w:rPr>
        <w:t xml:space="preserve"> </w:t>
      </w:r>
      <w:r w:rsidRPr="001F4F71">
        <w:rPr>
          <w:rFonts w:ascii="GHEA Grapalat" w:hAnsi="GHEA Grapalat"/>
          <w:sz w:val="24"/>
          <w:szCs w:val="24"/>
          <w:lang w:val="hy-AM"/>
        </w:rPr>
        <w:t>մասին</w:t>
      </w:r>
      <w:r w:rsidRPr="00B451F1">
        <w:rPr>
          <w:rFonts w:ascii="GHEA Grapalat" w:hAnsi="GHEA Grapalat"/>
          <w:sz w:val="24"/>
          <w:szCs w:val="24"/>
          <w:lang w:val="hy-AM"/>
        </w:rPr>
        <w:t>»</w:t>
      </w:r>
      <w:r w:rsidRPr="00E45FCC">
        <w:rPr>
          <w:rFonts w:ascii="GHEA Grapalat" w:hAnsi="GHEA Grapalat"/>
          <w:sz w:val="24"/>
          <w:szCs w:val="24"/>
          <w:lang w:val="af-ZA"/>
        </w:rPr>
        <w:t xml:space="preserve"> </w:t>
      </w:r>
      <w:r w:rsidRPr="001F4F71">
        <w:rPr>
          <w:rFonts w:ascii="GHEA Grapalat" w:hAnsi="GHEA Grapalat"/>
          <w:sz w:val="24"/>
          <w:szCs w:val="24"/>
          <w:lang w:val="hy-AM"/>
        </w:rPr>
        <w:t>ՀՀ</w:t>
      </w:r>
      <w:r w:rsidRPr="00E45FCC">
        <w:rPr>
          <w:rFonts w:ascii="GHEA Grapalat" w:hAnsi="GHEA Grapalat"/>
          <w:sz w:val="24"/>
          <w:szCs w:val="24"/>
          <w:lang w:val="af-ZA"/>
        </w:rPr>
        <w:t xml:space="preserve"> </w:t>
      </w:r>
      <w:r w:rsidRPr="001F4F71">
        <w:rPr>
          <w:rFonts w:ascii="GHEA Grapalat" w:hAnsi="GHEA Grapalat"/>
          <w:sz w:val="24"/>
          <w:szCs w:val="24"/>
          <w:lang w:val="hy-AM"/>
        </w:rPr>
        <w:t>օրենքի</w:t>
      </w:r>
      <w:r w:rsidRPr="00E45FCC">
        <w:rPr>
          <w:rFonts w:ascii="GHEA Grapalat" w:hAnsi="GHEA Grapalat"/>
          <w:sz w:val="24"/>
          <w:szCs w:val="24"/>
          <w:lang w:val="af-ZA"/>
        </w:rPr>
        <w:t xml:space="preserve"> </w:t>
      </w:r>
      <w:r w:rsidRPr="001F4F71">
        <w:rPr>
          <w:rFonts w:ascii="GHEA Grapalat" w:hAnsi="GHEA Grapalat"/>
          <w:sz w:val="24"/>
          <w:szCs w:val="24"/>
          <w:lang w:val="hy-AM"/>
        </w:rPr>
        <w:t>նախագծի</w:t>
      </w:r>
      <w:r w:rsidRPr="00E45FCC">
        <w:rPr>
          <w:rFonts w:ascii="GHEA Grapalat" w:hAnsi="GHEA Grapalat"/>
          <w:sz w:val="24"/>
          <w:szCs w:val="24"/>
          <w:lang w:val="af-ZA"/>
        </w:rPr>
        <w:t xml:space="preserve"> </w:t>
      </w:r>
      <w:r w:rsidRPr="001F4F71">
        <w:rPr>
          <w:rFonts w:ascii="GHEA Grapalat" w:hAnsi="GHEA Grapalat"/>
          <w:sz w:val="24"/>
          <w:szCs w:val="24"/>
          <w:lang w:val="hy-AM"/>
        </w:rPr>
        <w:t>համատեքստում</w:t>
      </w:r>
      <w:r w:rsidRPr="00E45FCC">
        <w:rPr>
          <w:rFonts w:ascii="GHEA Grapalat" w:hAnsi="GHEA Grapalat"/>
          <w:sz w:val="24"/>
          <w:szCs w:val="24"/>
          <w:lang w:val="af-ZA"/>
        </w:rPr>
        <w:t xml:space="preserve">: </w:t>
      </w:r>
    </w:p>
    <w:p w:rsidR="00E45FCC" w:rsidRPr="00E45FCC" w:rsidRDefault="00E45FCC" w:rsidP="00E45FCC">
      <w:pPr>
        <w:tabs>
          <w:tab w:val="left" w:pos="4500"/>
        </w:tabs>
        <w:spacing w:after="0" w:line="360" w:lineRule="auto"/>
        <w:ind w:left="-450" w:firstLine="450"/>
        <w:jc w:val="both"/>
        <w:rPr>
          <w:rFonts w:ascii="GHEA Grapalat" w:hAnsi="GHEA Grapalat"/>
          <w:sz w:val="24"/>
          <w:szCs w:val="24"/>
          <w:lang w:val="af-ZA"/>
        </w:rPr>
      </w:pPr>
      <w:r w:rsidRPr="00E45FCC">
        <w:rPr>
          <w:rFonts w:ascii="GHEA Grapalat" w:hAnsi="GHEA Grapalat"/>
          <w:sz w:val="24"/>
          <w:szCs w:val="24"/>
          <w:lang w:val="af-ZA"/>
        </w:rPr>
        <w:t xml:space="preserve">5. </w:t>
      </w:r>
      <w:r w:rsidRPr="00B451F1">
        <w:rPr>
          <w:rFonts w:ascii="GHEA Grapalat" w:hAnsi="GHEA Grapalat"/>
          <w:sz w:val="24"/>
          <w:szCs w:val="24"/>
          <w:lang w:val="hy-AM"/>
        </w:rPr>
        <w:t>«</w:t>
      </w:r>
      <w:r w:rsidRPr="00042031">
        <w:rPr>
          <w:rFonts w:ascii="GHEA Grapalat" w:hAnsi="GHEA Grapalat"/>
          <w:sz w:val="24"/>
          <w:szCs w:val="24"/>
          <w:lang w:val="hy-AM"/>
        </w:rPr>
        <w:t>Բազմաբնակարան շենքի կառավարման մասին</w:t>
      </w:r>
      <w:r w:rsidRPr="00B451F1">
        <w:rPr>
          <w:rFonts w:ascii="GHEA Grapalat" w:hAnsi="GHEA Grapalat"/>
          <w:sz w:val="24"/>
          <w:szCs w:val="24"/>
          <w:lang w:val="hy-AM"/>
        </w:rPr>
        <w:t>»</w:t>
      </w:r>
      <w:r w:rsidRPr="00042031">
        <w:rPr>
          <w:rFonts w:ascii="GHEA Grapalat" w:hAnsi="GHEA Grapalat"/>
          <w:sz w:val="24"/>
          <w:szCs w:val="24"/>
          <w:lang w:val="hy-AM"/>
        </w:rPr>
        <w:t xml:space="preserve"> </w:t>
      </w:r>
      <w:r w:rsidRPr="00B451F1">
        <w:rPr>
          <w:rFonts w:ascii="GHEA Grapalat" w:hAnsi="GHEA Grapalat"/>
          <w:sz w:val="24"/>
          <w:szCs w:val="24"/>
          <w:lang w:val="hy-AM"/>
        </w:rPr>
        <w:t xml:space="preserve">Հայաստանի Հանրապետության օրենքում </w:t>
      </w:r>
      <w:r w:rsidRPr="00042031">
        <w:rPr>
          <w:rFonts w:ascii="GHEA Grapalat" w:hAnsi="GHEA Grapalat"/>
          <w:sz w:val="24"/>
          <w:szCs w:val="24"/>
          <w:lang w:val="hy-AM"/>
        </w:rPr>
        <w:t xml:space="preserve">լրացում և </w:t>
      </w:r>
      <w:r w:rsidRPr="00B451F1">
        <w:rPr>
          <w:rFonts w:ascii="GHEA Grapalat" w:hAnsi="GHEA Grapalat"/>
          <w:sz w:val="24"/>
          <w:szCs w:val="24"/>
          <w:lang w:val="hy-AM"/>
        </w:rPr>
        <w:t>փոփոխություններ կատարելու մասին</w:t>
      </w:r>
      <w:r>
        <w:rPr>
          <w:rFonts w:ascii="GHEA Grapalat" w:hAnsi="GHEA Grapalat"/>
          <w:sz w:val="24"/>
          <w:szCs w:val="24"/>
          <w:lang w:val="hy-AM"/>
        </w:rPr>
        <w:t>»</w:t>
      </w:r>
      <w:r w:rsidRPr="00042031">
        <w:rPr>
          <w:rFonts w:ascii="GHEA Grapalat" w:hAnsi="GHEA Grapalat"/>
          <w:sz w:val="24"/>
          <w:szCs w:val="24"/>
          <w:lang w:val="hy-AM"/>
        </w:rPr>
        <w:t xml:space="preserve"> ՀՀ օրենքի նախագծի 2-րդ հոդվածում «Օրենքը լրացնել 15</w:t>
      </w:r>
      <w:r w:rsidRPr="00042031">
        <w:rPr>
          <w:rFonts w:ascii="GHEA Grapalat" w:hAnsi="GHEA Grapalat"/>
          <w:sz w:val="24"/>
          <w:szCs w:val="24"/>
          <w:vertAlign w:val="superscript"/>
          <w:lang w:val="hy-AM"/>
        </w:rPr>
        <w:t>1</w:t>
      </w:r>
      <w:r w:rsidRPr="00042031">
        <w:rPr>
          <w:rFonts w:ascii="GHEA Grapalat" w:hAnsi="GHEA Grapalat"/>
          <w:sz w:val="24"/>
          <w:szCs w:val="24"/>
          <w:lang w:val="hy-AM"/>
        </w:rPr>
        <w:t xml:space="preserve"> հոդվածով» բառերն անհրաժեշտ է փոխարինել «Օրենքը լրացնել նոր 15.1 հոդվածով՝ հետևյալ բովանդակությամբ» բառերով՝ նկատի ունենալով «Նորմատիվ իրավական ակտերի մասին» ՀՀ օրենքի 33-րդ հոդվածի պահանջները: Միաժամանակ լրացվող հոդվածի «15</w:t>
      </w:r>
      <w:r w:rsidRPr="00042031">
        <w:rPr>
          <w:rFonts w:ascii="GHEA Grapalat" w:hAnsi="GHEA Grapalat"/>
          <w:sz w:val="24"/>
          <w:szCs w:val="24"/>
          <w:vertAlign w:val="superscript"/>
          <w:lang w:val="hy-AM"/>
        </w:rPr>
        <w:t>1</w:t>
      </w:r>
      <w:r w:rsidRPr="00042031">
        <w:rPr>
          <w:rFonts w:ascii="GHEA Grapalat" w:hAnsi="GHEA Grapalat"/>
          <w:sz w:val="24"/>
          <w:szCs w:val="24"/>
          <w:lang w:val="hy-AM"/>
        </w:rPr>
        <w:t xml:space="preserve">» թիվն անհրաժեշտ է փոխարինել «15.1» թվով՝ </w:t>
      </w:r>
      <w:r w:rsidRPr="00042031">
        <w:rPr>
          <w:rFonts w:ascii="GHEA Grapalat" w:hAnsi="GHEA Grapalat"/>
          <w:sz w:val="24"/>
          <w:szCs w:val="24"/>
          <w:lang w:val="hy-AM"/>
        </w:rPr>
        <w:lastRenderedPageBreak/>
        <w:t>նկատի ունենալով «Նորմատիվ իրավական ակտերի մասին» ՀՀ օրենքի 14-րդ հոդվածի 11-րդ մասի պահանջները:</w:t>
      </w:r>
      <w:r w:rsidRPr="00E45FCC">
        <w:rPr>
          <w:rFonts w:ascii="GHEA Grapalat" w:hAnsi="GHEA Grapalat"/>
          <w:sz w:val="24"/>
          <w:szCs w:val="24"/>
          <w:lang w:val="af-ZA"/>
        </w:rPr>
        <w:t xml:space="preserve"> </w:t>
      </w:r>
    </w:p>
    <w:p w:rsidR="00E45FCC" w:rsidRPr="00E45FCC" w:rsidRDefault="00E45FCC" w:rsidP="00E45FCC">
      <w:pPr>
        <w:tabs>
          <w:tab w:val="left" w:pos="4500"/>
        </w:tabs>
        <w:spacing w:after="0" w:line="360" w:lineRule="auto"/>
        <w:ind w:left="-450" w:firstLine="450"/>
        <w:jc w:val="both"/>
        <w:rPr>
          <w:rFonts w:ascii="GHEA Grapalat" w:hAnsi="GHEA Grapalat"/>
          <w:sz w:val="24"/>
          <w:szCs w:val="24"/>
          <w:lang w:val="hy-AM"/>
        </w:rPr>
      </w:pPr>
      <w:r w:rsidRPr="00E45FCC">
        <w:rPr>
          <w:rFonts w:ascii="GHEA Grapalat" w:hAnsi="GHEA Grapalat"/>
          <w:sz w:val="24"/>
          <w:szCs w:val="24"/>
          <w:lang w:val="af-ZA"/>
        </w:rPr>
        <w:t>6</w:t>
      </w:r>
      <w:r w:rsidRPr="00042031">
        <w:rPr>
          <w:rFonts w:ascii="GHEA Grapalat" w:hAnsi="GHEA Grapalat"/>
          <w:sz w:val="24"/>
          <w:szCs w:val="24"/>
          <w:lang w:val="hy-AM"/>
        </w:rPr>
        <w:t xml:space="preserve">. Նկատի ունենալով, որ «Համատիրության </w:t>
      </w:r>
      <w:r w:rsidRPr="00B451F1">
        <w:rPr>
          <w:rFonts w:ascii="GHEA Grapalat" w:hAnsi="GHEA Grapalat"/>
          <w:sz w:val="24"/>
          <w:szCs w:val="24"/>
          <w:lang w:val="hy-AM"/>
        </w:rPr>
        <w:t>մասին»</w:t>
      </w:r>
      <w:r w:rsidRPr="00042031">
        <w:rPr>
          <w:rFonts w:ascii="GHEA Grapalat" w:hAnsi="GHEA Grapalat"/>
          <w:sz w:val="24"/>
          <w:szCs w:val="24"/>
          <w:lang w:val="hy-AM"/>
        </w:rPr>
        <w:t xml:space="preserve"> </w:t>
      </w:r>
      <w:r w:rsidRPr="00B451F1">
        <w:rPr>
          <w:rFonts w:ascii="GHEA Grapalat" w:hAnsi="GHEA Grapalat"/>
          <w:sz w:val="24"/>
          <w:szCs w:val="24"/>
          <w:lang w:val="hy-AM"/>
        </w:rPr>
        <w:t>Հայաստանի Հանրապետության օրենքում փոփոխություն և լրացում կատարելու մասին</w:t>
      </w:r>
      <w:r>
        <w:rPr>
          <w:rFonts w:ascii="GHEA Grapalat" w:hAnsi="GHEA Grapalat"/>
          <w:sz w:val="24"/>
          <w:szCs w:val="24"/>
          <w:lang w:val="hy-AM"/>
        </w:rPr>
        <w:t>»</w:t>
      </w:r>
      <w:r w:rsidRPr="00B451F1">
        <w:rPr>
          <w:rFonts w:ascii="GHEA Grapalat" w:hAnsi="GHEA Grapalat"/>
          <w:sz w:val="24"/>
          <w:szCs w:val="24"/>
          <w:lang w:val="hy-AM"/>
        </w:rPr>
        <w:t xml:space="preserve"> ՀՀ օրենքի նախագծի </w:t>
      </w:r>
      <w:r w:rsidRPr="00042031">
        <w:rPr>
          <w:rFonts w:ascii="GHEA Grapalat" w:hAnsi="GHEA Grapalat"/>
          <w:sz w:val="24"/>
          <w:szCs w:val="24"/>
          <w:lang w:val="hy-AM"/>
        </w:rPr>
        <w:t>1-ին հոդվածի 1-ին և 2-րդ մասերով կատարվում է նույն փոփոխությունը՝ հոդվածի 2-րդ մասով նախատեսված «7. Համատիրությունը պարտավոր է սահմանված կարգով բացել բանկային հաշիվներ:»: նախադասությունն անհրաժեշտ է հանել:</w:t>
      </w:r>
      <w:r w:rsidRPr="00E45FCC">
        <w:rPr>
          <w:rFonts w:ascii="GHEA Grapalat" w:hAnsi="GHEA Grapalat"/>
          <w:sz w:val="24"/>
          <w:szCs w:val="24"/>
          <w:lang w:val="hy-AM"/>
        </w:rPr>
        <w:t xml:space="preserve">  </w:t>
      </w:r>
    </w:p>
    <w:p w:rsidR="00E45FCC" w:rsidRPr="00E45FCC" w:rsidRDefault="00E45FCC" w:rsidP="00E45FCC">
      <w:pPr>
        <w:tabs>
          <w:tab w:val="left" w:pos="4500"/>
        </w:tabs>
        <w:spacing w:after="0" w:line="360" w:lineRule="auto"/>
        <w:ind w:left="-450" w:firstLine="450"/>
        <w:jc w:val="both"/>
        <w:rPr>
          <w:rFonts w:ascii="GHEA Grapalat" w:hAnsi="GHEA Grapalat"/>
          <w:sz w:val="24"/>
          <w:szCs w:val="24"/>
          <w:lang w:val="hy-AM"/>
        </w:rPr>
      </w:pPr>
      <w:r w:rsidRPr="00E45FCC">
        <w:rPr>
          <w:rFonts w:ascii="GHEA Grapalat" w:hAnsi="GHEA Grapalat"/>
          <w:sz w:val="24"/>
          <w:szCs w:val="24"/>
          <w:lang w:val="hy-AM"/>
        </w:rPr>
        <w:t>7</w:t>
      </w:r>
      <w:r w:rsidRPr="00042031">
        <w:rPr>
          <w:rFonts w:ascii="GHEA Grapalat" w:hAnsi="GHEA Grapalat"/>
          <w:sz w:val="24"/>
          <w:szCs w:val="24"/>
          <w:lang w:val="hy-AM"/>
        </w:rPr>
        <w:t xml:space="preserve">. «Համատիրության </w:t>
      </w:r>
      <w:r w:rsidRPr="00B451F1">
        <w:rPr>
          <w:rFonts w:ascii="GHEA Grapalat" w:hAnsi="GHEA Grapalat"/>
          <w:sz w:val="24"/>
          <w:szCs w:val="24"/>
          <w:lang w:val="hy-AM"/>
        </w:rPr>
        <w:t>մասին»</w:t>
      </w:r>
      <w:r w:rsidRPr="00042031">
        <w:rPr>
          <w:rFonts w:ascii="GHEA Grapalat" w:hAnsi="GHEA Grapalat"/>
          <w:sz w:val="24"/>
          <w:szCs w:val="24"/>
          <w:lang w:val="hy-AM"/>
        </w:rPr>
        <w:t xml:space="preserve"> </w:t>
      </w:r>
      <w:r w:rsidRPr="00B451F1">
        <w:rPr>
          <w:rFonts w:ascii="GHEA Grapalat" w:hAnsi="GHEA Grapalat"/>
          <w:sz w:val="24"/>
          <w:szCs w:val="24"/>
          <w:lang w:val="hy-AM"/>
        </w:rPr>
        <w:t>Հայաստանի Հանրապետության օրենքում փոփոխություն և լրացում կատարելու մասին</w:t>
      </w:r>
      <w:r>
        <w:rPr>
          <w:rFonts w:ascii="GHEA Grapalat" w:hAnsi="GHEA Grapalat"/>
          <w:sz w:val="24"/>
          <w:szCs w:val="24"/>
          <w:lang w:val="hy-AM"/>
        </w:rPr>
        <w:t>»</w:t>
      </w:r>
      <w:r w:rsidRPr="00B451F1">
        <w:rPr>
          <w:rFonts w:ascii="GHEA Grapalat" w:hAnsi="GHEA Grapalat"/>
          <w:sz w:val="24"/>
          <w:szCs w:val="24"/>
          <w:lang w:val="hy-AM"/>
        </w:rPr>
        <w:t xml:space="preserve"> ՀՀ օրենքի նախագծի </w:t>
      </w:r>
      <w:r w:rsidRPr="00042031">
        <w:rPr>
          <w:rFonts w:ascii="GHEA Grapalat" w:hAnsi="GHEA Grapalat"/>
          <w:sz w:val="24"/>
          <w:szCs w:val="24"/>
          <w:lang w:val="hy-AM"/>
        </w:rPr>
        <w:t>2-րդ հոդվածում «Օրենքի 28-րդ հոդվածի «ա» կետում» բառերն անհրաժեշտ է փոխարինել « Օրենքի 28-րդ հոդվածի 1-ին մասի «ա» կետում» բառերով՝ նկատեի ունենալով «Նորմատիվ իրավական ակտերի մասին» ՀՀ օրենքի 14-րդ հոդվածի պահանջները:</w:t>
      </w:r>
      <w:r w:rsidRPr="00E45FCC">
        <w:rPr>
          <w:rFonts w:ascii="GHEA Grapalat" w:hAnsi="GHEA Grapalat"/>
          <w:sz w:val="24"/>
          <w:szCs w:val="24"/>
          <w:lang w:val="hy-AM"/>
        </w:rPr>
        <w:t xml:space="preserve">  </w:t>
      </w:r>
    </w:p>
    <w:p w:rsidR="00E45FCC" w:rsidRDefault="00E45FCC" w:rsidP="00E45FCC">
      <w:pPr>
        <w:tabs>
          <w:tab w:val="left" w:pos="4500"/>
        </w:tabs>
        <w:spacing w:after="0" w:line="360" w:lineRule="auto"/>
        <w:ind w:left="-450" w:firstLine="450"/>
        <w:jc w:val="both"/>
        <w:rPr>
          <w:rFonts w:ascii="GHEA Grapalat" w:hAnsi="GHEA Grapalat"/>
          <w:sz w:val="24"/>
          <w:szCs w:val="24"/>
          <w:lang w:val="hy-AM"/>
        </w:rPr>
      </w:pPr>
      <w:r w:rsidRPr="00E45FCC">
        <w:rPr>
          <w:rFonts w:ascii="GHEA Grapalat" w:hAnsi="GHEA Grapalat"/>
          <w:sz w:val="24"/>
          <w:szCs w:val="24"/>
          <w:lang w:val="hy-AM"/>
        </w:rPr>
        <w:t>8</w:t>
      </w:r>
      <w:r w:rsidRPr="00042031">
        <w:rPr>
          <w:rFonts w:ascii="GHEA Grapalat" w:hAnsi="GHEA Grapalat"/>
          <w:sz w:val="24"/>
          <w:szCs w:val="24"/>
          <w:lang w:val="hy-AM"/>
        </w:rPr>
        <w:t>. Նախագծի 2-րդ հոդվածի «կետադրական նշանով և» բառերն անհրաժեշտ է հանել՝ նկատի ունենալով «Նորմատիվ իրավական ակտերի մասին» ՀՀ օրենքի 33-րդ հոդվածի պահանջները:</w:t>
      </w:r>
    </w:p>
    <w:p w:rsidR="00042031" w:rsidRPr="00042031" w:rsidRDefault="00E45FCC" w:rsidP="00E45FCC">
      <w:pPr>
        <w:spacing w:after="0" w:line="360" w:lineRule="auto"/>
        <w:ind w:left="-270" w:right="-360"/>
        <w:jc w:val="both"/>
        <w:rPr>
          <w:rFonts w:ascii="GHEA Grapalat" w:hAnsi="GHEA Grapalat"/>
          <w:sz w:val="24"/>
          <w:szCs w:val="24"/>
          <w:lang w:val="hy-AM"/>
        </w:rPr>
      </w:pPr>
      <w:r w:rsidRPr="001F4F71">
        <w:rPr>
          <w:rFonts w:ascii="GHEA Grapalat" w:hAnsi="GHEA Grapalat"/>
          <w:sz w:val="24"/>
          <w:szCs w:val="24"/>
          <w:lang w:val="hy-AM"/>
        </w:rPr>
        <w:t xml:space="preserve">   </w:t>
      </w:r>
      <w:r w:rsidRPr="00E45FCC">
        <w:rPr>
          <w:rFonts w:ascii="GHEA Grapalat" w:hAnsi="GHEA Grapalat"/>
          <w:sz w:val="24"/>
          <w:szCs w:val="24"/>
          <w:lang w:val="hy-AM"/>
        </w:rPr>
        <w:t>9</w:t>
      </w:r>
      <w:r w:rsidRPr="00042031">
        <w:rPr>
          <w:rFonts w:ascii="GHEA Grapalat" w:hAnsi="GHEA Grapalat"/>
          <w:sz w:val="24"/>
          <w:szCs w:val="24"/>
          <w:lang w:val="hy-AM"/>
        </w:rPr>
        <w:t>. Միաժամանակ, առաջարկում ենք վերանայել նախագծերով ներկայացված օրենքների ուժի մեջ մտնելու ժամկետները՝ նկատի ունենալով «Նորմատիվ իրավական ակտերի մասին» օրենքի 23-րդ հոդվածի պահանջները:</w:t>
      </w:r>
    </w:p>
    <w:p w:rsidR="005406B1" w:rsidRPr="008A57B8" w:rsidRDefault="008A57B8" w:rsidP="003D0342">
      <w:pPr>
        <w:widowControl w:val="0"/>
        <w:tabs>
          <w:tab w:val="left" w:pos="90"/>
        </w:tabs>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p>
    <w:p w:rsidR="00057693" w:rsidRPr="007E481E" w:rsidRDefault="00057693" w:rsidP="00057693">
      <w:pPr>
        <w:widowControl w:val="0"/>
        <w:tabs>
          <w:tab w:val="left" w:pos="90"/>
        </w:tabs>
        <w:spacing w:line="360" w:lineRule="auto"/>
        <w:ind w:left="142"/>
        <w:jc w:val="center"/>
        <w:rPr>
          <w:rFonts w:ascii="GHEA Grapalat" w:hAnsi="GHEA Grapalat"/>
          <w:lang w:val="af-ZA"/>
        </w:rPr>
      </w:pPr>
    </w:p>
    <w:p w:rsidR="000C6442" w:rsidRPr="001C3BA6" w:rsidRDefault="000C6442" w:rsidP="000C6442">
      <w:pPr>
        <w:widowControl w:val="0"/>
        <w:tabs>
          <w:tab w:val="left" w:pos="90"/>
        </w:tabs>
        <w:spacing w:line="360" w:lineRule="auto"/>
        <w:ind w:left="142"/>
        <w:jc w:val="center"/>
        <w:rPr>
          <w:rFonts w:ascii="GHEA Grapalat" w:hAnsi="GHEA Grapalat"/>
          <w:b/>
          <w:highlight w:val="yellow"/>
          <w:lang w:val="de-AT"/>
        </w:rPr>
      </w:pPr>
      <w:r w:rsidRPr="001C3BA6">
        <w:rPr>
          <w:rFonts w:ascii="GHEA Grapalat" w:hAnsi="GHEA Grapalat"/>
          <w:b/>
          <w:lang w:val="hy-AM"/>
        </w:rPr>
        <w:t>ԵԶՐԱԿԱՑՈՒԹՅՈՒՆ</w:t>
      </w:r>
    </w:p>
    <w:p w:rsidR="0083626C" w:rsidRDefault="00B34F00" w:rsidP="0083626C">
      <w:pPr>
        <w:spacing w:before="120" w:after="0" w:line="360" w:lineRule="auto"/>
        <w:jc w:val="center"/>
        <w:rPr>
          <w:rFonts w:ascii="GHEA Grapalat" w:eastAsia="Times New Roman" w:hAnsi="GHEA Grapalat" w:cs="Sylfaen"/>
          <w:color w:val="000000"/>
          <w:sz w:val="24"/>
          <w:szCs w:val="24"/>
          <w:lang w:val="af-ZA"/>
        </w:rPr>
      </w:pPr>
      <w:r w:rsidRPr="00B34F00">
        <w:rPr>
          <w:rFonts w:ascii="GHEA Grapalat" w:eastAsia="Times New Roman" w:hAnsi="GHEA Grapalat"/>
          <w:b/>
          <w:sz w:val="24"/>
          <w:szCs w:val="24"/>
          <w:lang w:val="hy-AM"/>
        </w:rPr>
        <w:t xml:space="preserve">«Բազմաբնակարան շենքի կառավարման մասին» Հայաստանի Հանրապետության օրենքում լրացում </w:t>
      </w:r>
      <w:r w:rsidR="002A02A3">
        <w:rPr>
          <w:rFonts w:ascii="GHEA Grapalat" w:eastAsia="Times New Roman" w:hAnsi="GHEA Grapalat"/>
          <w:b/>
          <w:sz w:val="24"/>
          <w:szCs w:val="24"/>
          <w:lang w:val="hy-AM"/>
        </w:rPr>
        <w:t>և</w:t>
      </w:r>
      <w:r w:rsidRPr="00B34F00">
        <w:rPr>
          <w:rFonts w:ascii="GHEA Grapalat" w:eastAsia="Times New Roman" w:hAnsi="GHEA Grapalat"/>
          <w:b/>
          <w:sz w:val="24"/>
          <w:szCs w:val="24"/>
          <w:lang w:val="hy-AM"/>
        </w:rPr>
        <w:t xml:space="preserve"> փոփոխություններ կատարելու մասին» </w:t>
      </w:r>
      <w:r w:rsidR="002A02A3">
        <w:rPr>
          <w:rFonts w:ascii="GHEA Grapalat" w:eastAsia="Times New Roman" w:hAnsi="GHEA Grapalat"/>
          <w:b/>
          <w:sz w:val="24"/>
          <w:szCs w:val="24"/>
          <w:lang w:val="hy-AM"/>
        </w:rPr>
        <w:t>և</w:t>
      </w:r>
      <w:r w:rsidRPr="00B34F00">
        <w:rPr>
          <w:rFonts w:ascii="GHEA Grapalat" w:eastAsia="Times New Roman" w:hAnsi="GHEA Grapalat"/>
          <w:b/>
          <w:sz w:val="24"/>
          <w:szCs w:val="24"/>
          <w:lang w:val="hy-AM"/>
        </w:rPr>
        <w:t xml:space="preserve"> «Համատիրության մասին» Հայաստանի Հանրապետության օրենքում փոփոխություն </w:t>
      </w:r>
      <w:r w:rsidR="002A02A3">
        <w:rPr>
          <w:rFonts w:ascii="GHEA Grapalat" w:eastAsia="Times New Roman" w:hAnsi="GHEA Grapalat"/>
          <w:b/>
          <w:sz w:val="24"/>
          <w:szCs w:val="24"/>
          <w:lang w:val="hy-AM"/>
        </w:rPr>
        <w:t>և</w:t>
      </w:r>
      <w:r w:rsidRPr="00B34F00">
        <w:rPr>
          <w:rFonts w:ascii="GHEA Grapalat" w:eastAsia="Times New Roman" w:hAnsi="GHEA Grapalat"/>
          <w:b/>
          <w:sz w:val="24"/>
          <w:szCs w:val="24"/>
          <w:lang w:val="hy-AM"/>
        </w:rPr>
        <w:t xml:space="preserve"> լրացում կատարելու մասին» Հայաստանի Հանրապետության օրենքների նախագծերի </w:t>
      </w:r>
      <w:r w:rsidR="0083626C" w:rsidRPr="00B34F00">
        <w:rPr>
          <w:rFonts w:ascii="GHEA Grapalat" w:eastAsia="Times New Roman" w:hAnsi="GHEA Grapalat"/>
          <w:b/>
          <w:sz w:val="24"/>
          <w:szCs w:val="24"/>
          <w:lang w:val="hy-AM"/>
        </w:rPr>
        <w:t>՝</w:t>
      </w:r>
      <w:r w:rsidR="0083626C" w:rsidRPr="001C3BA6">
        <w:rPr>
          <w:rFonts w:ascii="GHEA Grapalat" w:eastAsia="Times New Roman" w:hAnsi="GHEA Grapalat"/>
          <w:b/>
          <w:sz w:val="24"/>
          <w:szCs w:val="24"/>
          <w:lang w:val="hy-AM"/>
        </w:rPr>
        <w:t xml:space="preserve"> պետական </w:t>
      </w:r>
      <w:r w:rsidR="0083626C" w:rsidRPr="001C3BA6">
        <w:rPr>
          <w:rFonts w:ascii="GHEA Grapalat" w:eastAsia="Times New Roman" w:hAnsi="GHEA Grapalat" w:cs="Sylfaen"/>
          <w:b/>
          <w:color w:val="000000"/>
          <w:sz w:val="24"/>
          <w:szCs w:val="24"/>
        </w:rPr>
        <w:t>բյուջ</w:t>
      </w:r>
      <w:r w:rsidR="0083626C" w:rsidRPr="001C3BA6">
        <w:rPr>
          <w:rFonts w:ascii="GHEA Grapalat" w:eastAsia="Times New Roman" w:hAnsi="GHEA Grapalat" w:cs="Sylfaen"/>
          <w:b/>
          <w:color w:val="000000"/>
          <w:sz w:val="24"/>
          <w:szCs w:val="24"/>
          <w:lang w:val="hy-AM"/>
        </w:rPr>
        <w:t xml:space="preserve">եի եկամուտների էական նվազեցման կամ ծախսերի ավելացման </w:t>
      </w:r>
      <w:r w:rsidR="0083626C" w:rsidRPr="001C3BA6">
        <w:rPr>
          <w:rFonts w:ascii="GHEA Grapalat" w:eastAsia="Times New Roman" w:hAnsi="GHEA Grapalat" w:cs="Sylfaen"/>
          <w:b/>
          <w:color w:val="000000"/>
          <w:sz w:val="24"/>
          <w:szCs w:val="24"/>
        </w:rPr>
        <w:t>վերաբերյալ</w:t>
      </w:r>
      <w:r w:rsidR="0083626C">
        <w:rPr>
          <w:rFonts w:ascii="GHEA Grapalat" w:eastAsia="Times New Roman" w:hAnsi="GHEA Grapalat" w:cs="Sylfaen"/>
          <w:color w:val="000000"/>
          <w:sz w:val="24"/>
          <w:szCs w:val="24"/>
          <w:lang w:val="af-ZA"/>
        </w:rPr>
        <w:t xml:space="preserve"> </w:t>
      </w:r>
    </w:p>
    <w:p w:rsidR="0083626C" w:rsidRDefault="0083626C" w:rsidP="0083626C">
      <w:pPr>
        <w:spacing w:after="0" w:line="360" w:lineRule="auto"/>
        <w:ind w:firstLine="561"/>
        <w:jc w:val="both"/>
        <w:rPr>
          <w:rFonts w:ascii="GHEA Grapalat" w:hAnsi="GHEA Grapalat"/>
          <w:sz w:val="24"/>
          <w:szCs w:val="24"/>
          <w:lang w:val="hy-AM"/>
        </w:rPr>
      </w:pPr>
    </w:p>
    <w:p w:rsidR="008D6470" w:rsidRPr="00EE7524" w:rsidRDefault="00E651E1" w:rsidP="00616756">
      <w:pPr>
        <w:tabs>
          <w:tab w:val="left" w:pos="993"/>
        </w:tabs>
        <w:spacing w:after="0" w:line="360" w:lineRule="auto"/>
        <w:ind w:firstLine="720"/>
        <w:jc w:val="both"/>
        <w:rPr>
          <w:rFonts w:ascii="GHEA Grapalat" w:eastAsia="Times New Roman" w:hAnsi="GHEA Grapalat"/>
          <w:bCs/>
          <w:iCs/>
          <w:color w:val="000000"/>
          <w:sz w:val="24"/>
          <w:szCs w:val="24"/>
          <w:shd w:val="clear" w:color="auto" w:fill="FFFFFF"/>
          <w:lang w:val="hy-AM" w:eastAsia="x-none"/>
        </w:rPr>
      </w:pPr>
      <w:r>
        <w:rPr>
          <w:rFonts w:ascii="GHEA Grapalat" w:hAnsi="GHEA Grapalat"/>
          <w:bCs/>
          <w:iCs/>
          <w:sz w:val="24"/>
          <w:szCs w:val="24"/>
          <w:shd w:val="clear" w:color="auto" w:fill="FFFFFF"/>
          <w:lang w:val="hy-AM" w:eastAsia="x-none"/>
        </w:rPr>
        <w:lastRenderedPageBreak/>
        <w:t>Նախա</w:t>
      </w:r>
      <w:r>
        <w:rPr>
          <w:rFonts w:ascii="GHEA Grapalat" w:hAnsi="GHEA Grapalat"/>
          <w:bCs/>
          <w:iCs/>
          <w:sz w:val="24"/>
          <w:szCs w:val="24"/>
          <w:shd w:val="clear" w:color="auto" w:fill="FFFFFF"/>
          <w:lang w:val="hy-AM" w:eastAsia="x-none"/>
        </w:rPr>
        <w:softHyphen/>
      </w:r>
      <w:r>
        <w:rPr>
          <w:rFonts w:ascii="GHEA Grapalat" w:hAnsi="GHEA Grapalat"/>
          <w:bCs/>
          <w:iCs/>
          <w:sz w:val="24"/>
          <w:szCs w:val="24"/>
          <w:shd w:val="clear" w:color="auto" w:fill="FFFFFF"/>
          <w:lang w:val="hy-AM" w:eastAsia="x-none"/>
        </w:rPr>
        <w:softHyphen/>
        <w:t>գծի</w:t>
      </w:r>
      <w:r w:rsidR="00E53C44">
        <w:rPr>
          <w:rFonts w:ascii="GHEA Grapalat" w:hAnsi="GHEA Grapalat"/>
          <w:bCs/>
          <w:iCs/>
          <w:sz w:val="24"/>
          <w:szCs w:val="24"/>
          <w:shd w:val="clear" w:color="auto" w:fill="FFFFFF"/>
          <w:lang w:val="hy-AM" w:eastAsia="x-none"/>
        </w:rPr>
        <w:t xml:space="preserve"> </w:t>
      </w:r>
      <w:r w:rsidR="008D6470">
        <w:rPr>
          <w:rFonts w:ascii="GHEA Grapalat" w:eastAsia="Times New Roman" w:hAnsi="GHEA Grapalat"/>
          <w:bCs/>
          <w:iCs/>
          <w:color w:val="000000"/>
          <w:sz w:val="24"/>
          <w:szCs w:val="24"/>
          <w:shd w:val="clear" w:color="auto" w:fill="FFFFFF"/>
          <w:lang w:val="hy-AM" w:eastAsia="x-none"/>
        </w:rPr>
        <w:t>ընդու</w:t>
      </w:r>
      <w:r w:rsidR="008D6470">
        <w:rPr>
          <w:rFonts w:ascii="GHEA Grapalat" w:eastAsia="Times New Roman" w:hAnsi="GHEA Grapalat"/>
          <w:bCs/>
          <w:iCs/>
          <w:color w:val="000000"/>
          <w:sz w:val="24"/>
          <w:szCs w:val="24"/>
          <w:shd w:val="clear" w:color="auto" w:fill="FFFFFF"/>
          <w:lang w:val="hy-AM" w:eastAsia="x-none"/>
        </w:rPr>
        <w:softHyphen/>
        <w:t xml:space="preserve">նումը </w:t>
      </w:r>
      <w:r w:rsidR="00EE7524" w:rsidRPr="00EE7524">
        <w:rPr>
          <w:rFonts w:ascii="GHEA Grapalat" w:eastAsia="Times New Roman" w:hAnsi="GHEA Grapalat"/>
          <w:bCs/>
          <w:iCs/>
          <w:color w:val="000000"/>
          <w:sz w:val="24"/>
          <w:szCs w:val="24"/>
          <w:shd w:val="clear" w:color="auto" w:fill="FFFFFF"/>
          <w:lang w:val="hy-AM" w:eastAsia="x-none"/>
        </w:rPr>
        <w:t>չի հանգեցնի ՀՀ պետա</w:t>
      </w:r>
      <w:r w:rsidR="00EE7524" w:rsidRPr="00EE7524">
        <w:rPr>
          <w:rFonts w:ascii="GHEA Grapalat" w:eastAsia="Times New Roman" w:hAnsi="GHEA Grapalat"/>
          <w:bCs/>
          <w:iCs/>
          <w:color w:val="000000"/>
          <w:sz w:val="24"/>
          <w:szCs w:val="24"/>
          <w:shd w:val="clear" w:color="auto" w:fill="FFFFFF"/>
          <w:lang w:val="hy-AM" w:eastAsia="x-none"/>
        </w:rPr>
        <w:softHyphen/>
      </w:r>
      <w:r w:rsidR="00EE7524" w:rsidRPr="00EE7524">
        <w:rPr>
          <w:rFonts w:ascii="GHEA Grapalat" w:eastAsia="Times New Roman" w:hAnsi="GHEA Grapalat"/>
          <w:bCs/>
          <w:iCs/>
          <w:color w:val="000000"/>
          <w:sz w:val="24"/>
          <w:szCs w:val="24"/>
          <w:shd w:val="clear" w:color="auto" w:fill="FFFFFF"/>
          <w:lang w:val="hy-AM" w:eastAsia="x-none"/>
        </w:rPr>
        <w:softHyphen/>
      </w:r>
      <w:r w:rsidR="00EE7524" w:rsidRPr="00EE7524">
        <w:rPr>
          <w:rFonts w:ascii="GHEA Grapalat" w:eastAsia="Times New Roman" w:hAnsi="GHEA Grapalat"/>
          <w:bCs/>
          <w:iCs/>
          <w:color w:val="000000"/>
          <w:sz w:val="24"/>
          <w:szCs w:val="24"/>
          <w:shd w:val="clear" w:color="auto" w:fill="FFFFFF"/>
          <w:lang w:val="hy-AM" w:eastAsia="x-none"/>
        </w:rPr>
        <w:softHyphen/>
        <w:t>կան բյու</w:t>
      </w:r>
      <w:r w:rsidR="00EE7524" w:rsidRPr="00EE7524">
        <w:rPr>
          <w:rFonts w:ascii="GHEA Grapalat" w:eastAsia="Times New Roman" w:hAnsi="GHEA Grapalat"/>
          <w:bCs/>
          <w:iCs/>
          <w:color w:val="000000"/>
          <w:sz w:val="24"/>
          <w:szCs w:val="24"/>
          <w:shd w:val="clear" w:color="auto" w:fill="FFFFFF"/>
          <w:lang w:val="hy-AM" w:eastAsia="x-none"/>
        </w:rPr>
        <w:softHyphen/>
        <w:t>ջեի եկամուտ</w:t>
      </w:r>
      <w:r w:rsidR="00EE7524" w:rsidRPr="00EE7524">
        <w:rPr>
          <w:rFonts w:ascii="GHEA Grapalat" w:eastAsia="Times New Roman" w:hAnsi="GHEA Grapalat"/>
          <w:bCs/>
          <w:iCs/>
          <w:color w:val="000000"/>
          <w:sz w:val="24"/>
          <w:szCs w:val="24"/>
          <w:shd w:val="clear" w:color="auto" w:fill="FFFFFF"/>
          <w:lang w:val="hy-AM" w:eastAsia="x-none"/>
        </w:rPr>
        <w:softHyphen/>
        <w:t>ների նվազեցման, ինչպես նաև ծախսերի ավելացման:</w:t>
      </w:r>
    </w:p>
    <w:p w:rsidR="00D0560C" w:rsidRDefault="00B34F00" w:rsidP="008410D5">
      <w:pPr>
        <w:tabs>
          <w:tab w:val="left" w:pos="993"/>
        </w:tabs>
        <w:spacing w:after="0" w:line="360" w:lineRule="auto"/>
        <w:ind w:firstLine="720"/>
        <w:rPr>
          <w:rFonts w:ascii="GHEA Grapalat" w:eastAsia="Times New Roman" w:hAnsi="GHEA Grapalat" w:cs="GHEA Grapalat"/>
          <w:sz w:val="24"/>
          <w:szCs w:val="24"/>
          <w:lang w:val="hy-AM" w:eastAsia="en-GB"/>
        </w:rPr>
      </w:pPr>
      <w:r w:rsidRPr="00B34F00">
        <w:rPr>
          <w:rFonts w:ascii="GHEA Grapalat" w:eastAsia="Times New Roman" w:hAnsi="GHEA Grapalat" w:cs="GHEA Grapalat"/>
          <w:sz w:val="24"/>
          <w:szCs w:val="24"/>
          <w:lang w:val="hy-AM" w:eastAsia="en-GB"/>
        </w:rPr>
        <w:object w:dxaOrig="915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9pt" o:ole="">
            <v:imagedata r:id="rId5" o:title=""/>
          </v:shape>
          <o:OLEObject Type="Embed" ProgID="AcroExch.Document.DC" ShapeID="_x0000_i1025" DrawAspect="Content" ObjectID="_1634574297" r:id="rId6"/>
        </w:object>
      </w:r>
    </w:p>
    <w:p w:rsidR="00CC68BD" w:rsidRPr="008662D8" w:rsidRDefault="00616756" w:rsidP="007D73E0">
      <w:pPr>
        <w:pStyle w:val="Title"/>
        <w:spacing w:line="360" w:lineRule="auto"/>
        <w:ind w:left="0" w:right="-387" w:firstLine="0"/>
        <w:jc w:val="left"/>
        <w:rPr>
          <w:rFonts w:ascii="GHEA Grapalat" w:eastAsia="Calibri" w:hAnsi="GHEA Grapalat"/>
          <w:noProof/>
          <w:color w:val="auto"/>
          <w:spacing w:val="0"/>
          <w:szCs w:val="26"/>
          <w:u w:val="none"/>
          <w:lang w:val="hy-AM" w:eastAsia="en-US"/>
        </w:rPr>
      </w:pPr>
      <w:r w:rsidRPr="008662D8">
        <w:rPr>
          <w:rFonts w:ascii="GHEA Grapalat" w:eastAsia="Calibri" w:hAnsi="GHEA Grapalat"/>
          <w:noProof/>
          <w:color w:val="auto"/>
          <w:spacing w:val="0"/>
          <w:szCs w:val="26"/>
          <w:u w:val="none"/>
          <w:lang w:val="hy-AM" w:eastAsia="en-US"/>
        </w:rPr>
        <w:t xml:space="preserve"> </w:t>
      </w:r>
    </w:p>
    <w:p w:rsidR="00616756" w:rsidRPr="008662D8" w:rsidRDefault="00616756" w:rsidP="007D73E0">
      <w:pPr>
        <w:pStyle w:val="Title"/>
        <w:spacing w:line="360" w:lineRule="auto"/>
        <w:ind w:left="0" w:right="-387" w:firstLine="0"/>
        <w:jc w:val="left"/>
        <w:rPr>
          <w:rFonts w:ascii="GHEA Grapalat" w:eastAsia="Calibri" w:hAnsi="GHEA Grapalat"/>
          <w:noProof/>
          <w:color w:val="auto"/>
          <w:spacing w:val="0"/>
          <w:szCs w:val="26"/>
          <w:u w:val="none"/>
          <w:lang w:val="hy-AM" w:eastAsia="en-US"/>
        </w:rPr>
      </w:pPr>
    </w:p>
    <w:p w:rsidR="00616756" w:rsidRPr="00B426B8" w:rsidRDefault="00616756" w:rsidP="007D73E0">
      <w:pPr>
        <w:pStyle w:val="Title"/>
        <w:spacing w:line="360" w:lineRule="auto"/>
        <w:ind w:left="0" w:right="-387" w:firstLine="0"/>
        <w:jc w:val="left"/>
        <w:rPr>
          <w:rFonts w:ascii="GHEA Grapalat" w:hAnsi="GHEA Grapalat" w:cs="Sylfaen"/>
          <w:color w:val="auto"/>
          <w:spacing w:val="10"/>
          <w:sz w:val="24"/>
          <w:szCs w:val="24"/>
          <w:u w:val="none"/>
          <w:lang w:val="hy-AM" w:eastAsia="en-US"/>
        </w:rPr>
      </w:pPr>
    </w:p>
    <w:p w:rsidR="00D0560C" w:rsidRPr="007E481E" w:rsidRDefault="00D0560C" w:rsidP="007D73E0">
      <w:pPr>
        <w:pStyle w:val="Title"/>
        <w:spacing w:line="360" w:lineRule="auto"/>
        <w:ind w:left="0" w:right="-387" w:firstLine="0"/>
        <w:jc w:val="left"/>
        <w:rPr>
          <w:rFonts w:ascii="GHEA Grapalat" w:hAnsi="GHEA Grapalat" w:cs="Sylfaen"/>
          <w:color w:val="auto"/>
          <w:spacing w:val="10"/>
          <w:sz w:val="24"/>
          <w:szCs w:val="24"/>
          <w:u w:val="none"/>
          <w:lang w:val="af-ZA" w:eastAsia="en-US"/>
        </w:rPr>
      </w:pPr>
    </w:p>
    <w:p w:rsidR="00CC68BD" w:rsidRPr="00B34F00" w:rsidRDefault="00CC68BD" w:rsidP="00CC68BD">
      <w:pPr>
        <w:pStyle w:val="Title"/>
        <w:spacing w:line="360" w:lineRule="auto"/>
        <w:ind w:left="4500" w:right="-387" w:firstLine="1260"/>
        <w:rPr>
          <w:rFonts w:ascii="GHEA Grapalat" w:hAnsi="GHEA Grapalat" w:cs="Sylfaen"/>
          <w:color w:val="auto"/>
          <w:spacing w:val="10"/>
          <w:sz w:val="24"/>
          <w:szCs w:val="24"/>
          <w:u w:val="none"/>
          <w:lang w:val="af-ZA" w:eastAsia="en-US"/>
        </w:rPr>
      </w:pPr>
    </w:p>
    <w:p w:rsidR="00B34F00" w:rsidRPr="00B34F00" w:rsidRDefault="00B34F00" w:rsidP="00B34F00">
      <w:pPr>
        <w:spacing w:after="0" w:line="240" w:lineRule="auto"/>
        <w:jc w:val="right"/>
        <w:rPr>
          <w:rFonts w:ascii="GHEA Grapalat" w:hAnsi="GHEA Grapalat"/>
          <w:sz w:val="24"/>
          <w:szCs w:val="24"/>
          <w:lang w:val="hy-AM"/>
        </w:rPr>
      </w:pPr>
      <w:r w:rsidRPr="00B34F00">
        <w:rPr>
          <w:rFonts w:ascii="GHEA Grapalat" w:hAnsi="GHEA Grapalat" w:cs="Arial"/>
          <w:i/>
          <w:iCs/>
          <w:sz w:val="24"/>
          <w:szCs w:val="24"/>
          <w:lang w:val="hy-AM"/>
        </w:rPr>
        <w:t>ՆԱԽԱԳԻԾ</w:t>
      </w:r>
    </w:p>
    <w:p w:rsidR="00B34F00" w:rsidRPr="00B34F00" w:rsidRDefault="00B34F00" w:rsidP="00B34F00">
      <w:pPr>
        <w:rPr>
          <w:rFonts w:ascii="GHEA Grapalat" w:hAnsi="GHEA Grapalat"/>
          <w:sz w:val="24"/>
          <w:szCs w:val="24"/>
          <w:lang w:val="hy-AM"/>
        </w:rPr>
      </w:pPr>
      <w:r w:rsidRPr="00B34F00">
        <w:rPr>
          <w:rFonts w:ascii="GHEA Grapalat" w:hAnsi="GHEA Grapalat" w:cs="Arial"/>
          <w:i/>
          <w:iCs/>
          <w:sz w:val="24"/>
          <w:szCs w:val="24"/>
          <w:lang w:val="hy-AM"/>
        </w:rPr>
        <w:t>Պ</w:t>
      </w:r>
      <w:r w:rsidRPr="00B34F00">
        <w:rPr>
          <w:rFonts w:ascii="GHEA Grapalat" w:hAnsi="GHEA Grapalat"/>
          <w:i/>
          <w:iCs/>
          <w:sz w:val="24"/>
          <w:szCs w:val="24"/>
          <w:lang w:val="hy-AM"/>
        </w:rPr>
        <w:t>-311-08.10.2019-</w:t>
      </w:r>
      <w:r w:rsidRPr="00B34F00">
        <w:rPr>
          <w:rFonts w:ascii="GHEA Grapalat" w:hAnsi="GHEA Grapalat" w:cs="Arial"/>
          <w:i/>
          <w:iCs/>
          <w:sz w:val="24"/>
          <w:szCs w:val="24"/>
          <w:lang w:val="hy-AM"/>
        </w:rPr>
        <w:t>ՏՏԳԲ</w:t>
      </w:r>
      <w:r w:rsidRPr="00B34F00">
        <w:rPr>
          <w:rFonts w:ascii="GHEA Grapalat" w:hAnsi="GHEA Grapalat"/>
          <w:i/>
          <w:iCs/>
          <w:sz w:val="24"/>
          <w:szCs w:val="24"/>
          <w:lang w:val="hy-AM"/>
        </w:rPr>
        <w:t>-011/0</w:t>
      </w:r>
    </w:p>
    <w:p w:rsidR="00B34F00" w:rsidRPr="00B34F00" w:rsidRDefault="00B34F00" w:rsidP="00B34F00">
      <w:pPr>
        <w:pStyle w:val="Heading2"/>
        <w:jc w:val="center"/>
        <w:rPr>
          <w:rFonts w:ascii="GHEA Grapalat" w:hAnsi="GHEA Grapalat"/>
          <w:sz w:val="24"/>
          <w:szCs w:val="24"/>
          <w:lang w:val="hy-AM"/>
        </w:rPr>
      </w:pPr>
      <w:r w:rsidRPr="00B34F00">
        <w:rPr>
          <w:rFonts w:ascii="GHEA Grapalat" w:hAnsi="GHEA Grapalat"/>
          <w:sz w:val="24"/>
          <w:szCs w:val="24"/>
          <w:lang w:val="hy-AM"/>
        </w:rPr>
        <w:t xml:space="preserve">ՀԱՅԱՍՏԱՆԻ ՀԱՆՐԱՊԵՏՈՒԹՅԱՆ </w:t>
      </w:r>
      <w:r w:rsidRPr="00B34F00">
        <w:rPr>
          <w:rFonts w:ascii="GHEA Grapalat" w:hAnsi="GHEA Grapalat"/>
          <w:sz w:val="24"/>
          <w:szCs w:val="24"/>
          <w:lang w:val="hy-AM"/>
        </w:rPr>
        <w:br/>
        <w:t>ՕՐԵՆՔԸ</w:t>
      </w:r>
    </w:p>
    <w:p w:rsidR="00B34F00" w:rsidRPr="00B34F00" w:rsidRDefault="00B34F00" w:rsidP="00B34F00">
      <w:pPr>
        <w:pStyle w:val="Heading3"/>
        <w:jc w:val="center"/>
        <w:rPr>
          <w:rFonts w:ascii="GHEA Grapalat" w:hAnsi="GHEA Grapalat"/>
          <w:sz w:val="24"/>
          <w:szCs w:val="24"/>
          <w:lang w:val="hy-AM"/>
        </w:rPr>
      </w:pPr>
      <w:r w:rsidRPr="00B34F00">
        <w:rPr>
          <w:rStyle w:val="Strong"/>
          <w:rFonts w:ascii="GHEA Grapalat" w:hAnsi="GHEA Grapalat"/>
          <w:b/>
          <w:bCs/>
          <w:sz w:val="24"/>
          <w:szCs w:val="24"/>
          <w:lang w:val="hy-AM"/>
        </w:rPr>
        <w:t>«ԲԱԶՄԱԲՆԱԿԱՐԱՆ ՇԵՆՔԻ ԿԱՌԱՎԱՐՄԱՆ ՄԱՍԻՆ» ՀԱՅԱՍՏԱՆԻ ՀԱՆՐԱՊԵՏՈՒԹՅԱՆ ՕՐԵՆՔՈՒՄ ԼՐԱՑՈՒՄ ԵՎ ՓՈՓՈԽՈՒԹՅՈՒՆՆԵՐ ԿԱՏԱՐԵԼՈՒ ՄԱՍԻՆ</w:t>
      </w:r>
    </w:p>
    <w:p w:rsidR="00B34F00" w:rsidRPr="00B34F00" w:rsidRDefault="00B34F00" w:rsidP="00B34F00">
      <w:pPr>
        <w:pStyle w:val="NormalWeb"/>
        <w:jc w:val="both"/>
        <w:rPr>
          <w:rFonts w:ascii="GHEA Grapalat" w:hAnsi="GHEA Grapalat"/>
          <w:lang w:val="hy-AM"/>
        </w:rPr>
      </w:pPr>
      <w:r w:rsidRPr="00B34F00">
        <w:rPr>
          <w:rFonts w:ascii="GHEA Grapalat" w:hAnsi="GHEA Grapalat"/>
          <w:b/>
          <w:bCs/>
          <w:i/>
          <w:iCs/>
          <w:lang w:val="hy-AM"/>
        </w:rPr>
        <w:t>Հոդված 1.</w:t>
      </w:r>
      <w:r w:rsidRPr="00B34F00">
        <w:rPr>
          <w:rFonts w:ascii="GHEA Grapalat" w:hAnsi="GHEA Grapalat"/>
          <w:b/>
          <w:bCs/>
          <w:lang w:val="hy-AM"/>
        </w:rPr>
        <w:t xml:space="preserve"> </w:t>
      </w:r>
      <w:r w:rsidRPr="00B34F00">
        <w:rPr>
          <w:rFonts w:ascii="GHEA Grapalat" w:hAnsi="GHEA Grapalat"/>
          <w:lang w:val="hy-AM"/>
        </w:rPr>
        <w:t xml:space="preserve">«Բազմաբնակարան շենքի կառավարման մասին» 2002 թվականի մայիսի 7-ի ՀՕ-334 օրենքի (այսուհետ Օրենք) </w:t>
      </w:r>
    </w:p>
    <w:p w:rsidR="00B34F00" w:rsidRPr="00B34F00" w:rsidRDefault="00B34F00" w:rsidP="00B34F00">
      <w:pPr>
        <w:pStyle w:val="NormalWeb"/>
        <w:jc w:val="both"/>
        <w:rPr>
          <w:rFonts w:ascii="GHEA Grapalat" w:hAnsi="GHEA Grapalat"/>
          <w:lang w:val="hy-AM"/>
        </w:rPr>
      </w:pPr>
      <w:r w:rsidRPr="00B34F00">
        <w:rPr>
          <w:rFonts w:ascii="GHEA Grapalat" w:hAnsi="GHEA Grapalat"/>
          <w:lang w:val="hy-AM"/>
        </w:rPr>
        <w:t xml:space="preserve">1. 11-րդ հոդվածի 7-րդ մասի «ժդ» կետում «կարգի </w:t>
      </w:r>
      <w:r w:rsidR="00B71C2B">
        <w:rPr>
          <w:rFonts w:ascii="GHEA Grapalat" w:hAnsi="GHEA Grapalat"/>
          <w:lang w:val="hy-AM"/>
        </w:rPr>
        <w:t>և</w:t>
      </w:r>
      <w:r w:rsidRPr="00B34F00">
        <w:rPr>
          <w:rFonts w:ascii="GHEA Grapalat" w:hAnsi="GHEA Grapalat"/>
          <w:lang w:val="hy-AM"/>
        </w:rPr>
        <w:t xml:space="preserve">» բառերը հանել. </w:t>
      </w:r>
    </w:p>
    <w:p w:rsidR="00B34F00" w:rsidRPr="003D3E65" w:rsidRDefault="00B34F00" w:rsidP="00B34F00">
      <w:pPr>
        <w:pStyle w:val="NormalWeb"/>
        <w:jc w:val="both"/>
        <w:rPr>
          <w:rFonts w:ascii="GHEA Grapalat" w:hAnsi="GHEA Grapalat"/>
          <w:lang w:val="hy-AM"/>
        </w:rPr>
      </w:pPr>
      <w:r w:rsidRPr="003D3E65">
        <w:rPr>
          <w:rFonts w:ascii="GHEA Grapalat" w:hAnsi="GHEA Grapalat"/>
          <w:lang w:val="hy-AM"/>
        </w:rPr>
        <w:t xml:space="preserve">2. 11-րդ հոդվածի 7-րդ մասի «ժե» կետում »,վճարման կարգի» բառերը հանել. </w:t>
      </w:r>
    </w:p>
    <w:p w:rsidR="00B34F00" w:rsidRPr="003D3E65" w:rsidRDefault="00B34F00" w:rsidP="00B34F00">
      <w:pPr>
        <w:pStyle w:val="NormalWeb"/>
        <w:jc w:val="both"/>
        <w:rPr>
          <w:rFonts w:ascii="GHEA Grapalat" w:hAnsi="GHEA Grapalat"/>
          <w:lang w:val="hy-AM"/>
        </w:rPr>
      </w:pPr>
      <w:r w:rsidRPr="003D3E65">
        <w:rPr>
          <w:rFonts w:ascii="GHEA Grapalat" w:hAnsi="GHEA Grapalat"/>
          <w:b/>
          <w:bCs/>
          <w:i/>
          <w:iCs/>
          <w:lang w:val="hy-AM"/>
        </w:rPr>
        <w:t>Հոդված 2.</w:t>
      </w:r>
      <w:r w:rsidRPr="003D3E65">
        <w:rPr>
          <w:rFonts w:ascii="GHEA Grapalat" w:hAnsi="GHEA Grapalat"/>
          <w:b/>
          <w:bCs/>
          <w:lang w:val="hy-AM"/>
        </w:rPr>
        <w:t xml:space="preserve"> </w:t>
      </w:r>
      <w:r w:rsidRPr="003D3E65">
        <w:rPr>
          <w:rFonts w:ascii="GHEA Grapalat" w:hAnsi="GHEA Grapalat"/>
          <w:lang w:val="hy-AM"/>
        </w:rPr>
        <w:t>Օրենքը լրացնել 15</w:t>
      </w:r>
      <w:r w:rsidRPr="003D3E65">
        <w:rPr>
          <w:rFonts w:ascii="GHEA Grapalat" w:hAnsi="GHEA Grapalat"/>
          <w:vertAlign w:val="superscript"/>
          <w:lang w:val="hy-AM"/>
        </w:rPr>
        <w:t>1</w:t>
      </w:r>
      <w:r w:rsidRPr="003D3E65">
        <w:rPr>
          <w:rFonts w:ascii="GHEA Grapalat" w:hAnsi="GHEA Grapalat"/>
          <w:lang w:val="hy-AM"/>
        </w:rPr>
        <w:t xml:space="preserve"> հոդվածով. </w:t>
      </w:r>
    </w:p>
    <w:p w:rsidR="00B34F00" w:rsidRPr="003D3E65" w:rsidRDefault="00B34F00" w:rsidP="00B34F00">
      <w:pPr>
        <w:pStyle w:val="NormalWeb"/>
        <w:jc w:val="both"/>
        <w:rPr>
          <w:rFonts w:ascii="GHEA Grapalat" w:hAnsi="GHEA Grapalat"/>
          <w:lang w:val="hy-AM"/>
        </w:rPr>
      </w:pPr>
      <w:r w:rsidRPr="003D3E65">
        <w:rPr>
          <w:rFonts w:ascii="GHEA Grapalat" w:hAnsi="GHEA Grapalat"/>
          <w:i/>
          <w:iCs/>
          <w:lang w:val="hy-AM"/>
        </w:rPr>
        <w:t>«Հոդված 15</w:t>
      </w:r>
      <w:r w:rsidRPr="003D3E65">
        <w:rPr>
          <w:rFonts w:ascii="GHEA Grapalat" w:hAnsi="GHEA Grapalat"/>
          <w:i/>
          <w:iCs/>
          <w:vertAlign w:val="superscript"/>
          <w:lang w:val="hy-AM"/>
        </w:rPr>
        <w:t>1</w:t>
      </w:r>
      <w:r w:rsidRPr="003D3E65">
        <w:rPr>
          <w:rFonts w:ascii="GHEA Grapalat" w:hAnsi="GHEA Grapalat"/>
          <w:i/>
          <w:iCs/>
          <w:lang w:val="hy-AM"/>
        </w:rPr>
        <w:t xml:space="preserve"> . Շինությունների սեփականատերերից գանձվող պարտադիր </w:t>
      </w:r>
      <w:r w:rsidR="00B71C2B" w:rsidRPr="003D3E65">
        <w:rPr>
          <w:rFonts w:ascii="GHEA Grapalat" w:hAnsi="GHEA Grapalat"/>
          <w:i/>
          <w:iCs/>
          <w:lang w:val="hy-AM"/>
        </w:rPr>
        <w:t>և</w:t>
      </w:r>
      <w:r w:rsidRPr="003D3E65">
        <w:rPr>
          <w:rFonts w:ascii="GHEA Grapalat" w:hAnsi="GHEA Grapalat"/>
          <w:i/>
          <w:iCs/>
          <w:lang w:val="hy-AM"/>
        </w:rPr>
        <w:t xml:space="preserve"> այլ վճարների վճարման կարգը</w:t>
      </w:r>
      <w:r w:rsidRPr="003D3E65">
        <w:rPr>
          <w:rFonts w:ascii="GHEA Grapalat" w:hAnsi="GHEA Grapalat"/>
          <w:lang w:val="hy-AM"/>
        </w:rPr>
        <w:t xml:space="preserve"> </w:t>
      </w:r>
    </w:p>
    <w:p w:rsidR="00B34F00" w:rsidRPr="003D3E65" w:rsidRDefault="00B34F00" w:rsidP="00B34F00">
      <w:pPr>
        <w:pStyle w:val="NormalWeb"/>
        <w:jc w:val="both"/>
        <w:rPr>
          <w:rFonts w:ascii="GHEA Grapalat" w:hAnsi="GHEA Grapalat"/>
          <w:lang w:val="hy-AM"/>
        </w:rPr>
      </w:pPr>
      <w:r w:rsidRPr="003D3E65">
        <w:rPr>
          <w:rFonts w:ascii="GHEA Grapalat" w:hAnsi="GHEA Grapalat"/>
          <w:lang w:val="hy-AM"/>
        </w:rPr>
        <w:t>1. Շինությունների սեփականատերերը սույն օրենքով սահմանված պարտադիր վճարները, ինչպես նա</w:t>
      </w:r>
      <w:r w:rsidR="00B71C2B" w:rsidRPr="003D3E65">
        <w:rPr>
          <w:rFonts w:ascii="GHEA Grapalat" w:hAnsi="GHEA Grapalat"/>
          <w:lang w:val="hy-AM"/>
        </w:rPr>
        <w:t>և</w:t>
      </w:r>
      <w:r w:rsidRPr="003D3E65">
        <w:rPr>
          <w:rFonts w:ascii="GHEA Grapalat" w:hAnsi="GHEA Grapalat"/>
          <w:lang w:val="hy-AM"/>
        </w:rPr>
        <w:t xml:space="preserve"> սույն օրենքով սահմանված կարգով հաստատված այլ վճարները բազմաբնակարան շենքի կառավարման մարմնին վճարում են անկանխիկ եղանակով՝ բազմաբնակարան շենքի կառավարման մարմնի բանկային հաշվին: </w:t>
      </w:r>
    </w:p>
    <w:p w:rsidR="00B34F00" w:rsidRPr="00042031" w:rsidRDefault="00B34F00" w:rsidP="00B34F00">
      <w:pPr>
        <w:pStyle w:val="NormalWeb"/>
        <w:jc w:val="both"/>
        <w:rPr>
          <w:rFonts w:ascii="GHEA Grapalat" w:hAnsi="GHEA Grapalat"/>
          <w:lang w:val="hy-AM"/>
        </w:rPr>
      </w:pPr>
      <w:r w:rsidRPr="00042031">
        <w:rPr>
          <w:rFonts w:ascii="GHEA Grapalat" w:hAnsi="GHEA Grapalat"/>
          <w:lang w:val="hy-AM"/>
        </w:rPr>
        <w:t xml:space="preserve">2. Բազմաբնակարան շենքի կառավարման մարմնին շինությունների սեփականատերերի կողմից անկանխիկ եղանակով կատարվող վճարման կարգը սահմանում է Կառավարությունը:»: </w:t>
      </w:r>
    </w:p>
    <w:p w:rsidR="00B34F00" w:rsidRPr="00042031" w:rsidRDefault="00B34F00" w:rsidP="00B34F00">
      <w:pPr>
        <w:pStyle w:val="NormalWeb"/>
        <w:jc w:val="both"/>
        <w:rPr>
          <w:rFonts w:ascii="GHEA Grapalat" w:hAnsi="GHEA Grapalat"/>
          <w:lang w:val="hy-AM"/>
        </w:rPr>
      </w:pPr>
      <w:r w:rsidRPr="00042031">
        <w:rPr>
          <w:rFonts w:ascii="GHEA Grapalat" w:hAnsi="GHEA Grapalat"/>
          <w:b/>
          <w:bCs/>
          <w:i/>
          <w:iCs/>
          <w:lang w:val="hy-AM"/>
        </w:rPr>
        <w:t>Հոդված 3.</w:t>
      </w:r>
      <w:r w:rsidRPr="00042031">
        <w:rPr>
          <w:rFonts w:ascii="GHEA Grapalat" w:hAnsi="GHEA Grapalat"/>
          <w:b/>
          <w:bCs/>
          <w:lang w:val="hy-AM"/>
        </w:rPr>
        <w:t xml:space="preserve"> </w:t>
      </w:r>
      <w:r w:rsidRPr="00042031">
        <w:rPr>
          <w:rFonts w:ascii="GHEA Grapalat" w:hAnsi="GHEA Grapalat"/>
          <w:lang w:val="hy-AM"/>
        </w:rPr>
        <w:t>Սույն օրենքն ուժի մեջ է մտնում 2019 թվականի դեկտեմբերի 1-ից:</w:t>
      </w:r>
    </w:p>
    <w:p w:rsidR="00B34F00" w:rsidRPr="00042031" w:rsidRDefault="00B34F00" w:rsidP="00B34F00">
      <w:pPr>
        <w:pStyle w:val="NormalWeb"/>
        <w:rPr>
          <w:rFonts w:ascii="GHEA Grapalat" w:hAnsi="GHEA Grapalat"/>
          <w:lang w:val="hy-AM"/>
        </w:rPr>
      </w:pPr>
    </w:p>
    <w:p w:rsidR="00B34F00" w:rsidRPr="00042031" w:rsidRDefault="00B34F00" w:rsidP="00B34F00">
      <w:pPr>
        <w:spacing w:after="0" w:line="240" w:lineRule="auto"/>
        <w:jc w:val="right"/>
        <w:rPr>
          <w:rFonts w:ascii="GHEA Grapalat" w:hAnsi="GHEA Grapalat" w:cs="Arial"/>
          <w:i/>
          <w:iCs/>
          <w:sz w:val="24"/>
          <w:szCs w:val="24"/>
          <w:lang w:val="hy-AM"/>
        </w:rPr>
      </w:pPr>
    </w:p>
    <w:p w:rsidR="00B34F00" w:rsidRPr="00042031" w:rsidRDefault="00B34F00" w:rsidP="00B34F00">
      <w:pPr>
        <w:spacing w:after="0" w:line="240" w:lineRule="auto"/>
        <w:jc w:val="right"/>
        <w:rPr>
          <w:rFonts w:ascii="GHEA Grapalat" w:hAnsi="GHEA Grapalat" w:cs="Arial"/>
          <w:i/>
          <w:iCs/>
          <w:sz w:val="24"/>
          <w:szCs w:val="24"/>
          <w:lang w:val="hy-AM"/>
        </w:rPr>
      </w:pPr>
    </w:p>
    <w:p w:rsidR="00B34F00" w:rsidRPr="00042031" w:rsidRDefault="00B34F00" w:rsidP="00B34F00">
      <w:pPr>
        <w:spacing w:after="0" w:line="240" w:lineRule="auto"/>
        <w:jc w:val="right"/>
        <w:rPr>
          <w:rFonts w:ascii="GHEA Grapalat" w:hAnsi="GHEA Grapalat" w:cs="Arial"/>
          <w:i/>
          <w:iCs/>
          <w:sz w:val="24"/>
          <w:szCs w:val="24"/>
          <w:lang w:val="hy-AM"/>
        </w:rPr>
      </w:pPr>
    </w:p>
    <w:p w:rsidR="00B34F00" w:rsidRPr="00042031" w:rsidRDefault="00B34F00" w:rsidP="00B34F00">
      <w:pPr>
        <w:spacing w:after="0" w:line="240" w:lineRule="auto"/>
        <w:jc w:val="right"/>
        <w:rPr>
          <w:rFonts w:ascii="GHEA Grapalat" w:hAnsi="GHEA Grapalat" w:cs="Arial"/>
          <w:i/>
          <w:iCs/>
          <w:sz w:val="24"/>
          <w:szCs w:val="24"/>
          <w:lang w:val="hy-AM"/>
        </w:rPr>
      </w:pPr>
    </w:p>
    <w:p w:rsidR="00B34F00" w:rsidRPr="00042031" w:rsidRDefault="00B34F00" w:rsidP="00B34F00">
      <w:pPr>
        <w:spacing w:after="0" w:line="240" w:lineRule="auto"/>
        <w:jc w:val="right"/>
        <w:rPr>
          <w:rFonts w:ascii="GHEA Grapalat" w:hAnsi="GHEA Grapalat" w:cs="Arial"/>
          <w:i/>
          <w:iCs/>
          <w:sz w:val="24"/>
          <w:szCs w:val="24"/>
          <w:lang w:val="hy-AM"/>
        </w:rPr>
      </w:pPr>
    </w:p>
    <w:p w:rsidR="00B34F00" w:rsidRPr="00042031" w:rsidRDefault="00B34F00" w:rsidP="00B34F00">
      <w:pPr>
        <w:spacing w:after="0" w:line="240" w:lineRule="auto"/>
        <w:jc w:val="right"/>
        <w:rPr>
          <w:rFonts w:ascii="GHEA Grapalat" w:hAnsi="GHEA Grapalat"/>
          <w:sz w:val="24"/>
          <w:szCs w:val="24"/>
          <w:lang w:val="hy-AM"/>
        </w:rPr>
      </w:pPr>
      <w:r w:rsidRPr="00042031">
        <w:rPr>
          <w:rFonts w:ascii="GHEA Grapalat" w:hAnsi="GHEA Grapalat" w:cs="Arial"/>
          <w:i/>
          <w:iCs/>
          <w:sz w:val="24"/>
          <w:szCs w:val="24"/>
          <w:lang w:val="hy-AM"/>
        </w:rPr>
        <w:lastRenderedPageBreak/>
        <w:t>ՆԱԽԱԳԻԾ</w:t>
      </w:r>
    </w:p>
    <w:p w:rsidR="00B34F00" w:rsidRPr="00042031" w:rsidRDefault="00B34F00" w:rsidP="00B34F00">
      <w:pPr>
        <w:rPr>
          <w:rFonts w:ascii="GHEA Grapalat" w:hAnsi="GHEA Grapalat"/>
          <w:sz w:val="24"/>
          <w:szCs w:val="24"/>
          <w:lang w:val="hy-AM"/>
        </w:rPr>
      </w:pPr>
      <w:r w:rsidRPr="00042031">
        <w:rPr>
          <w:rFonts w:ascii="GHEA Grapalat" w:hAnsi="GHEA Grapalat" w:cs="Arial"/>
          <w:i/>
          <w:iCs/>
          <w:sz w:val="24"/>
          <w:szCs w:val="24"/>
          <w:lang w:val="hy-AM"/>
        </w:rPr>
        <w:t>Պ</w:t>
      </w:r>
      <w:r w:rsidRPr="00042031">
        <w:rPr>
          <w:rFonts w:ascii="GHEA Grapalat" w:hAnsi="GHEA Grapalat"/>
          <w:i/>
          <w:iCs/>
          <w:sz w:val="24"/>
          <w:szCs w:val="24"/>
          <w:lang w:val="hy-AM"/>
        </w:rPr>
        <w:t>-311</w:t>
      </w:r>
      <w:r w:rsidRPr="00042031">
        <w:rPr>
          <w:rFonts w:ascii="GHEA Grapalat" w:hAnsi="GHEA Grapalat"/>
          <w:i/>
          <w:iCs/>
          <w:sz w:val="24"/>
          <w:szCs w:val="24"/>
          <w:vertAlign w:val="superscript"/>
          <w:lang w:val="hy-AM"/>
        </w:rPr>
        <w:t>1</w:t>
      </w:r>
      <w:r w:rsidRPr="00042031">
        <w:rPr>
          <w:rFonts w:ascii="GHEA Grapalat" w:hAnsi="GHEA Grapalat"/>
          <w:i/>
          <w:iCs/>
          <w:sz w:val="24"/>
          <w:szCs w:val="24"/>
          <w:lang w:val="hy-AM"/>
        </w:rPr>
        <w:t>-08.10.2019-</w:t>
      </w:r>
      <w:r w:rsidRPr="00042031">
        <w:rPr>
          <w:rFonts w:ascii="GHEA Grapalat" w:hAnsi="GHEA Grapalat" w:cs="Arial"/>
          <w:i/>
          <w:iCs/>
          <w:sz w:val="24"/>
          <w:szCs w:val="24"/>
          <w:lang w:val="hy-AM"/>
        </w:rPr>
        <w:t>ՏՏԳԲ</w:t>
      </w:r>
      <w:r w:rsidRPr="00042031">
        <w:rPr>
          <w:rFonts w:ascii="GHEA Grapalat" w:hAnsi="GHEA Grapalat"/>
          <w:i/>
          <w:iCs/>
          <w:sz w:val="24"/>
          <w:szCs w:val="24"/>
          <w:lang w:val="hy-AM"/>
        </w:rPr>
        <w:t>-011/0</w:t>
      </w:r>
    </w:p>
    <w:p w:rsidR="00B34F00" w:rsidRPr="00042031" w:rsidRDefault="00B34F00" w:rsidP="00B34F00">
      <w:pPr>
        <w:pStyle w:val="Heading2"/>
        <w:jc w:val="center"/>
        <w:rPr>
          <w:rFonts w:ascii="GHEA Grapalat" w:hAnsi="GHEA Grapalat"/>
          <w:sz w:val="24"/>
          <w:szCs w:val="24"/>
          <w:lang w:val="hy-AM"/>
        </w:rPr>
      </w:pPr>
      <w:r w:rsidRPr="00042031">
        <w:rPr>
          <w:rFonts w:ascii="GHEA Grapalat" w:hAnsi="GHEA Grapalat"/>
          <w:sz w:val="24"/>
          <w:szCs w:val="24"/>
          <w:lang w:val="hy-AM"/>
        </w:rPr>
        <w:t xml:space="preserve">ՀԱՅԱՍՏԱՆԻ ՀԱՆՐԱՊԵՏՈՒԹՅԱՆ </w:t>
      </w:r>
      <w:r w:rsidRPr="00042031">
        <w:rPr>
          <w:rFonts w:ascii="GHEA Grapalat" w:hAnsi="GHEA Grapalat"/>
          <w:sz w:val="24"/>
          <w:szCs w:val="24"/>
          <w:lang w:val="hy-AM"/>
        </w:rPr>
        <w:br/>
        <w:t>ՕՐԵՆՔԸ</w:t>
      </w:r>
    </w:p>
    <w:p w:rsidR="00B34F00" w:rsidRPr="00042031" w:rsidRDefault="00B34F00" w:rsidP="00B34F00">
      <w:pPr>
        <w:pStyle w:val="Heading3"/>
        <w:jc w:val="center"/>
        <w:rPr>
          <w:rFonts w:ascii="GHEA Grapalat" w:hAnsi="GHEA Grapalat"/>
          <w:sz w:val="24"/>
          <w:szCs w:val="24"/>
          <w:lang w:val="hy-AM"/>
        </w:rPr>
      </w:pPr>
      <w:r w:rsidRPr="00042031">
        <w:rPr>
          <w:rStyle w:val="Strong"/>
          <w:rFonts w:ascii="GHEA Grapalat" w:hAnsi="GHEA Grapalat"/>
          <w:b/>
          <w:bCs/>
          <w:sz w:val="24"/>
          <w:szCs w:val="24"/>
          <w:lang w:val="hy-AM"/>
        </w:rPr>
        <w:t>«ՀԱՄԱՏԻՐՈՒԹՅԱՆ ՄԱՍԻՆ» ՀԱՅԱՍՏԱՆԻ ՀԱՆՐԱՊԵՏՈՒԹՅԱՆ ՕՐԵՆՔՈՒՄ ՓՈՓՈԽՈՒԹՅՈՒՆ ԵՎ ԼՐԱՑՈՒՄ ԿԱՏԱՐԵԼՈՒ ՄԱՍԻՆ</w:t>
      </w:r>
    </w:p>
    <w:p w:rsidR="00B34F00" w:rsidRPr="00042031" w:rsidRDefault="00B34F00" w:rsidP="00B34F00">
      <w:pPr>
        <w:jc w:val="both"/>
        <w:rPr>
          <w:rFonts w:ascii="GHEA Grapalat" w:hAnsi="GHEA Grapalat"/>
          <w:sz w:val="24"/>
          <w:szCs w:val="24"/>
          <w:lang w:val="hy-AM"/>
        </w:rPr>
      </w:pPr>
      <w:r w:rsidRPr="00042031">
        <w:rPr>
          <w:rFonts w:ascii="GHEA Grapalat" w:hAnsi="GHEA Grapalat" w:cs="Arial"/>
          <w:b/>
          <w:bCs/>
          <w:i/>
          <w:iCs/>
          <w:sz w:val="24"/>
          <w:szCs w:val="24"/>
          <w:lang w:val="hy-AM"/>
        </w:rPr>
        <w:t>Հոդված</w:t>
      </w:r>
      <w:r w:rsidRPr="00042031">
        <w:rPr>
          <w:rFonts w:ascii="GHEA Grapalat" w:hAnsi="GHEA Grapalat"/>
          <w:b/>
          <w:bCs/>
          <w:i/>
          <w:iCs/>
          <w:sz w:val="24"/>
          <w:szCs w:val="24"/>
          <w:lang w:val="hy-AM"/>
        </w:rPr>
        <w:t xml:space="preserve"> 1. </w:t>
      </w:r>
      <w:r w:rsidRPr="00042031">
        <w:rPr>
          <w:rFonts w:ascii="GHEA Grapalat" w:hAnsi="GHEA Grapalat"/>
          <w:sz w:val="24"/>
          <w:szCs w:val="24"/>
          <w:lang w:val="hy-AM"/>
        </w:rPr>
        <w:t>«</w:t>
      </w:r>
      <w:r w:rsidRPr="00042031">
        <w:rPr>
          <w:rFonts w:ascii="GHEA Grapalat" w:hAnsi="GHEA Grapalat" w:cs="Arial"/>
          <w:sz w:val="24"/>
          <w:szCs w:val="24"/>
          <w:lang w:val="hy-AM"/>
        </w:rPr>
        <w:t>Համատիրության</w:t>
      </w:r>
      <w:r w:rsidRPr="00042031">
        <w:rPr>
          <w:rFonts w:ascii="GHEA Grapalat" w:hAnsi="GHEA Grapalat"/>
          <w:sz w:val="24"/>
          <w:szCs w:val="24"/>
          <w:lang w:val="hy-AM"/>
        </w:rPr>
        <w:t xml:space="preserve"> </w:t>
      </w:r>
      <w:r w:rsidRPr="00042031">
        <w:rPr>
          <w:rFonts w:ascii="GHEA Grapalat" w:hAnsi="GHEA Grapalat" w:cs="Arial"/>
          <w:sz w:val="24"/>
          <w:szCs w:val="24"/>
          <w:lang w:val="hy-AM"/>
        </w:rPr>
        <w:t>մասին</w:t>
      </w:r>
      <w:r w:rsidRPr="00042031">
        <w:rPr>
          <w:rFonts w:ascii="GHEA Grapalat" w:hAnsi="GHEA Grapalat"/>
          <w:sz w:val="24"/>
          <w:szCs w:val="24"/>
          <w:lang w:val="hy-AM"/>
        </w:rPr>
        <w:t xml:space="preserve">» 2002 </w:t>
      </w:r>
      <w:r w:rsidRPr="00042031">
        <w:rPr>
          <w:rFonts w:ascii="GHEA Grapalat" w:hAnsi="GHEA Grapalat" w:cs="Arial"/>
          <w:sz w:val="24"/>
          <w:szCs w:val="24"/>
          <w:lang w:val="hy-AM"/>
        </w:rPr>
        <w:t>թվականի</w:t>
      </w:r>
      <w:r w:rsidRPr="00042031">
        <w:rPr>
          <w:rFonts w:ascii="GHEA Grapalat" w:hAnsi="GHEA Grapalat"/>
          <w:sz w:val="24"/>
          <w:szCs w:val="24"/>
          <w:lang w:val="hy-AM"/>
        </w:rPr>
        <w:t xml:space="preserve"> </w:t>
      </w:r>
      <w:r w:rsidRPr="00042031">
        <w:rPr>
          <w:rFonts w:ascii="GHEA Grapalat" w:hAnsi="GHEA Grapalat" w:cs="Arial"/>
          <w:sz w:val="24"/>
          <w:szCs w:val="24"/>
          <w:lang w:val="hy-AM"/>
        </w:rPr>
        <w:t>մայիսի</w:t>
      </w:r>
      <w:r w:rsidRPr="00042031">
        <w:rPr>
          <w:rFonts w:ascii="GHEA Grapalat" w:hAnsi="GHEA Grapalat"/>
          <w:sz w:val="24"/>
          <w:szCs w:val="24"/>
          <w:lang w:val="hy-AM"/>
        </w:rPr>
        <w:t xml:space="preserve"> 7-</w:t>
      </w:r>
      <w:r w:rsidRPr="00042031">
        <w:rPr>
          <w:rFonts w:ascii="GHEA Grapalat" w:hAnsi="GHEA Grapalat" w:cs="Arial"/>
          <w:sz w:val="24"/>
          <w:szCs w:val="24"/>
          <w:lang w:val="hy-AM"/>
        </w:rPr>
        <w:t>ի</w:t>
      </w:r>
      <w:r w:rsidRPr="00042031">
        <w:rPr>
          <w:rFonts w:ascii="GHEA Grapalat" w:hAnsi="GHEA Grapalat"/>
          <w:sz w:val="24"/>
          <w:szCs w:val="24"/>
          <w:lang w:val="hy-AM"/>
        </w:rPr>
        <w:t xml:space="preserve"> </w:t>
      </w:r>
      <w:r w:rsidRPr="00042031">
        <w:rPr>
          <w:rFonts w:ascii="GHEA Grapalat" w:hAnsi="GHEA Grapalat" w:cs="Arial"/>
          <w:sz w:val="24"/>
          <w:szCs w:val="24"/>
          <w:lang w:val="hy-AM"/>
        </w:rPr>
        <w:t>ՀՕ</w:t>
      </w:r>
      <w:r w:rsidRPr="00042031">
        <w:rPr>
          <w:rFonts w:ascii="GHEA Grapalat" w:hAnsi="GHEA Grapalat"/>
          <w:sz w:val="24"/>
          <w:szCs w:val="24"/>
          <w:lang w:val="hy-AM"/>
        </w:rPr>
        <w:t>-333-</w:t>
      </w:r>
      <w:r w:rsidRPr="00042031">
        <w:rPr>
          <w:rFonts w:ascii="GHEA Grapalat" w:hAnsi="GHEA Grapalat" w:cs="Arial"/>
          <w:sz w:val="24"/>
          <w:szCs w:val="24"/>
          <w:lang w:val="hy-AM"/>
        </w:rPr>
        <w:t>Ն</w:t>
      </w:r>
      <w:r w:rsidRPr="00042031">
        <w:rPr>
          <w:rFonts w:ascii="GHEA Grapalat" w:hAnsi="GHEA Grapalat"/>
          <w:sz w:val="24"/>
          <w:szCs w:val="24"/>
          <w:lang w:val="hy-AM"/>
        </w:rPr>
        <w:t xml:space="preserve"> </w:t>
      </w:r>
      <w:r w:rsidRPr="00042031">
        <w:rPr>
          <w:rFonts w:ascii="GHEA Grapalat" w:hAnsi="GHEA Grapalat" w:cs="Arial"/>
          <w:sz w:val="24"/>
          <w:szCs w:val="24"/>
          <w:lang w:val="hy-AM"/>
        </w:rPr>
        <w:t>օրենքի</w:t>
      </w:r>
      <w:r w:rsidRPr="00042031">
        <w:rPr>
          <w:rFonts w:ascii="GHEA Grapalat" w:hAnsi="GHEA Grapalat"/>
          <w:sz w:val="24"/>
          <w:szCs w:val="24"/>
          <w:lang w:val="hy-AM"/>
        </w:rPr>
        <w:t xml:space="preserve"> (</w:t>
      </w:r>
      <w:r w:rsidRPr="00042031">
        <w:rPr>
          <w:rFonts w:ascii="GHEA Grapalat" w:hAnsi="GHEA Grapalat" w:cs="Arial"/>
          <w:sz w:val="24"/>
          <w:szCs w:val="24"/>
          <w:lang w:val="hy-AM"/>
        </w:rPr>
        <w:t>այսուհետ</w:t>
      </w:r>
      <w:r w:rsidRPr="00042031">
        <w:rPr>
          <w:rFonts w:ascii="GHEA Grapalat" w:hAnsi="GHEA Grapalat"/>
          <w:sz w:val="24"/>
          <w:szCs w:val="24"/>
          <w:lang w:val="hy-AM"/>
        </w:rPr>
        <w:t xml:space="preserve"> </w:t>
      </w:r>
      <w:r w:rsidRPr="00042031">
        <w:rPr>
          <w:rFonts w:ascii="GHEA Grapalat" w:hAnsi="GHEA Grapalat" w:cs="Arial"/>
          <w:sz w:val="24"/>
          <w:szCs w:val="24"/>
          <w:lang w:val="hy-AM"/>
        </w:rPr>
        <w:t>Օրենք</w:t>
      </w:r>
      <w:r w:rsidRPr="00042031">
        <w:rPr>
          <w:rFonts w:ascii="GHEA Grapalat" w:hAnsi="GHEA Grapalat"/>
          <w:sz w:val="24"/>
          <w:szCs w:val="24"/>
          <w:lang w:val="hy-AM"/>
        </w:rPr>
        <w:t>) 3-</w:t>
      </w:r>
      <w:r w:rsidRPr="00042031">
        <w:rPr>
          <w:rFonts w:ascii="GHEA Grapalat" w:hAnsi="GHEA Grapalat" w:cs="Arial"/>
          <w:sz w:val="24"/>
          <w:szCs w:val="24"/>
          <w:lang w:val="hy-AM"/>
        </w:rPr>
        <w:t>րդ</w:t>
      </w:r>
      <w:r w:rsidRPr="00042031">
        <w:rPr>
          <w:rFonts w:ascii="GHEA Grapalat" w:hAnsi="GHEA Grapalat"/>
          <w:sz w:val="24"/>
          <w:szCs w:val="24"/>
          <w:lang w:val="hy-AM"/>
        </w:rPr>
        <w:t xml:space="preserve"> </w:t>
      </w:r>
      <w:r w:rsidRPr="00042031">
        <w:rPr>
          <w:rFonts w:ascii="GHEA Grapalat" w:hAnsi="GHEA Grapalat" w:cs="Arial"/>
          <w:sz w:val="24"/>
          <w:szCs w:val="24"/>
          <w:lang w:val="hy-AM"/>
        </w:rPr>
        <w:t>հոդվածի</w:t>
      </w:r>
      <w:r w:rsidRPr="00042031">
        <w:rPr>
          <w:rFonts w:ascii="GHEA Grapalat" w:hAnsi="GHEA Grapalat"/>
          <w:sz w:val="24"/>
          <w:szCs w:val="24"/>
          <w:lang w:val="hy-AM"/>
        </w:rPr>
        <w:t xml:space="preserve"> 7-</w:t>
      </w:r>
      <w:r w:rsidRPr="00042031">
        <w:rPr>
          <w:rFonts w:ascii="GHEA Grapalat" w:hAnsi="GHEA Grapalat" w:cs="Arial"/>
          <w:sz w:val="24"/>
          <w:szCs w:val="24"/>
          <w:lang w:val="hy-AM"/>
        </w:rPr>
        <w:t>րդ</w:t>
      </w:r>
      <w:r w:rsidRPr="00042031">
        <w:rPr>
          <w:rFonts w:ascii="GHEA Grapalat" w:hAnsi="GHEA Grapalat"/>
          <w:sz w:val="24"/>
          <w:szCs w:val="24"/>
          <w:lang w:val="hy-AM"/>
        </w:rPr>
        <w:t xml:space="preserve"> </w:t>
      </w:r>
      <w:r w:rsidRPr="00042031">
        <w:rPr>
          <w:rFonts w:ascii="GHEA Grapalat" w:hAnsi="GHEA Grapalat" w:cs="Arial"/>
          <w:sz w:val="24"/>
          <w:szCs w:val="24"/>
          <w:lang w:val="hy-AM"/>
        </w:rPr>
        <w:t>մասում</w:t>
      </w:r>
      <w:r w:rsidRPr="00042031">
        <w:rPr>
          <w:rFonts w:ascii="GHEA Grapalat" w:hAnsi="GHEA Grapalat"/>
          <w:sz w:val="24"/>
          <w:szCs w:val="24"/>
          <w:lang w:val="hy-AM"/>
        </w:rPr>
        <w:t xml:space="preserve"> «</w:t>
      </w:r>
      <w:r w:rsidRPr="00042031">
        <w:rPr>
          <w:rFonts w:ascii="GHEA Grapalat" w:hAnsi="GHEA Grapalat" w:cs="Arial"/>
          <w:sz w:val="24"/>
          <w:szCs w:val="24"/>
          <w:lang w:val="hy-AM"/>
        </w:rPr>
        <w:t>իրավունք</w:t>
      </w:r>
      <w:r w:rsidRPr="00042031">
        <w:rPr>
          <w:rFonts w:ascii="GHEA Grapalat" w:hAnsi="GHEA Grapalat"/>
          <w:sz w:val="24"/>
          <w:szCs w:val="24"/>
          <w:lang w:val="hy-AM"/>
        </w:rPr>
        <w:t xml:space="preserve"> </w:t>
      </w:r>
      <w:r w:rsidRPr="00042031">
        <w:rPr>
          <w:rFonts w:ascii="GHEA Grapalat" w:hAnsi="GHEA Grapalat" w:cs="Arial"/>
          <w:sz w:val="24"/>
          <w:szCs w:val="24"/>
          <w:lang w:val="hy-AM"/>
        </w:rPr>
        <w:t>ունի</w:t>
      </w:r>
      <w:r w:rsidRPr="00042031">
        <w:rPr>
          <w:rFonts w:ascii="GHEA Grapalat" w:hAnsi="GHEA Grapalat"/>
          <w:sz w:val="24"/>
          <w:szCs w:val="24"/>
          <w:lang w:val="hy-AM"/>
        </w:rPr>
        <w:t xml:space="preserve">» </w:t>
      </w:r>
      <w:r w:rsidRPr="00042031">
        <w:rPr>
          <w:rFonts w:ascii="GHEA Grapalat" w:hAnsi="GHEA Grapalat" w:cs="Arial"/>
          <w:sz w:val="24"/>
          <w:szCs w:val="24"/>
          <w:lang w:val="hy-AM"/>
        </w:rPr>
        <w:t>բառերը</w:t>
      </w:r>
      <w:r w:rsidRPr="00042031">
        <w:rPr>
          <w:rFonts w:ascii="GHEA Grapalat" w:hAnsi="GHEA Grapalat"/>
          <w:sz w:val="24"/>
          <w:szCs w:val="24"/>
          <w:lang w:val="hy-AM"/>
        </w:rPr>
        <w:t xml:space="preserve"> </w:t>
      </w:r>
      <w:r w:rsidRPr="00042031">
        <w:rPr>
          <w:rFonts w:ascii="GHEA Grapalat" w:hAnsi="GHEA Grapalat" w:cs="Arial"/>
          <w:sz w:val="24"/>
          <w:szCs w:val="24"/>
          <w:lang w:val="hy-AM"/>
        </w:rPr>
        <w:t>փոխարինել</w:t>
      </w:r>
      <w:r w:rsidRPr="00042031">
        <w:rPr>
          <w:rFonts w:ascii="GHEA Grapalat" w:hAnsi="GHEA Grapalat"/>
          <w:sz w:val="24"/>
          <w:szCs w:val="24"/>
          <w:lang w:val="hy-AM"/>
        </w:rPr>
        <w:t xml:space="preserve"> «</w:t>
      </w:r>
      <w:r w:rsidRPr="00042031">
        <w:rPr>
          <w:rFonts w:ascii="GHEA Grapalat" w:hAnsi="GHEA Grapalat" w:cs="Arial"/>
          <w:sz w:val="24"/>
          <w:szCs w:val="24"/>
          <w:lang w:val="hy-AM"/>
        </w:rPr>
        <w:t>պարտավոր</w:t>
      </w:r>
      <w:r w:rsidRPr="00042031">
        <w:rPr>
          <w:rFonts w:ascii="GHEA Grapalat" w:hAnsi="GHEA Grapalat"/>
          <w:sz w:val="24"/>
          <w:szCs w:val="24"/>
          <w:lang w:val="hy-AM"/>
        </w:rPr>
        <w:t xml:space="preserve"> </w:t>
      </w:r>
      <w:r w:rsidRPr="00042031">
        <w:rPr>
          <w:rFonts w:ascii="GHEA Grapalat" w:hAnsi="GHEA Grapalat" w:cs="Arial"/>
          <w:sz w:val="24"/>
          <w:szCs w:val="24"/>
          <w:lang w:val="hy-AM"/>
        </w:rPr>
        <w:t>է</w:t>
      </w:r>
      <w:r w:rsidRPr="00042031">
        <w:rPr>
          <w:rFonts w:ascii="GHEA Grapalat" w:hAnsi="GHEA Grapalat"/>
          <w:sz w:val="24"/>
          <w:szCs w:val="24"/>
          <w:lang w:val="hy-AM"/>
        </w:rPr>
        <w:t xml:space="preserve">» </w:t>
      </w:r>
      <w:r w:rsidRPr="00042031">
        <w:rPr>
          <w:rFonts w:ascii="GHEA Grapalat" w:hAnsi="GHEA Grapalat" w:cs="Arial"/>
          <w:sz w:val="24"/>
          <w:szCs w:val="24"/>
          <w:lang w:val="hy-AM"/>
        </w:rPr>
        <w:t>բառերով</w:t>
      </w:r>
      <w:r w:rsidRPr="00042031">
        <w:rPr>
          <w:rFonts w:ascii="GHEA Grapalat" w:hAnsi="GHEA Grapalat"/>
          <w:sz w:val="24"/>
          <w:szCs w:val="24"/>
          <w:lang w:val="hy-AM"/>
        </w:rPr>
        <w:t xml:space="preserve">.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«7. Համատիրությունը պարտավոր է սահմանված կարգով բացել բանկային հաշիվներ:»: </w:t>
      </w:r>
    </w:p>
    <w:p w:rsidR="00B34F00" w:rsidRPr="00084CC7" w:rsidRDefault="00B34F00" w:rsidP="00B34F00">
      <w:pPr>
        <w:pStyle w:val="NormalWeb"/>
        <w:jc w:val="both"/>
        <w:rPr>
          <w:rFonts w:ascii="GHEA Grapalat" w:hAnsi="GHEA Grapalat"/>
          <w:lang w:val="hy-AM"/>
        </w:rPr>
      </w:pPr>
      <w:r w:rsidRPr="00084CC7">
        <w:rPr>
          <w:rFonts w:ascii="GHEA Grapalat" w:hAnsi="GHEA Grapalat"/>
          <w:b/>
          <w:bCs/>
          <w:i/>
          <w:iCs/>
          <w:lang w:val="hy-AM"/>
        </w:rPr>
        <w:t xml:space="preserve">Հոդված 2. </w:t>
      </w:r>
      <w:r w:rsidRPr="00084CC7">
        <w:rPr>
          <w:rFonts w:ascii="GHEA Grapalat" w:hAnsi="GHEA Grapalat"/>
          <w:lang w:val="hy-AM"/>
        </w:rPr>
        <w:t>Օրենքի 28-րդ հոդվածի «ա» կետում «</w:t>
      </w:r>
      <w:r w:rsidR="00B71C2B" w:rsidRPr="00084CC7">
        <w:rPr>
          <w:rFonts w:ascii="GHEA Grapalat" w:hAnsi="GHEA Grapalat"/>
          <w:lang w:val="hy-AM"/>
        </w:rPr>
        <w:t>և</w:t>
      </w:r>
      <w:r w:rsidRPr="00084CC7">
        <w:rPr>
          <w:rFonts w:ascii="GHEA Grapalat" w:hAnsi="GHEA Grapalat"/>
          <w:lang w:val="hy-AM"/>
        </w:rPr>
        <w:t xml:space="preserve"> այլ վճարումներից» բառերից հետո լրացնել «՝ անկանխիկ եղանակով տվյալ համատիրության կողմից բացված հատուկ բանկային հաշվեհամարին փոխանցում կատարելու միջոցով» կետադրական նշանով </w:t>
      </w:r>
      <w:r w:rsidR="00B71C2B" w:rsidRPr="00084CC7">
        <w:rPr>
          <w:rFonts w:ascii="GHEA Grapalat" w:hAnsi="GHEA Grapalat"/>
          <w:lang w:val="hy-AM"/>
        </w:rPr>
        <w:t>և</w:t>
      </w:r>
      <w:r w:rsidRPr="00084CC7">
        <w:rPr>
          <w:rFonts w:ascii="GHEA Grapalat" w:hAnsi="GHEA Grapalat"/>
          <w:lang w:val="hy-AM"/>
        </w:rPr>
        <w:t xml:space="preserve"> բառերով: </w:t>
      </w:r>
    </w:p>
    <w:p w:rsidR="00B34F00" w:rsidRPr="00084CC7" w:rsidRDefault="00B34F00" w:rsidP="00B34F00">
      <w:pPr>
        <w:pStyle w:val="NormalWeb"/>
        <w:jc w:val="both"/>
        <w:rPr>
          <w:rFonts w:ascii="GHEA Grapalat" w:hAnsi="GHEA Grapalat"/>
          <w:lang w:val="hy-AM"/>
        </w:rPr>
      </w:pPr>
      <w:r w:rsidRPr="00084CC7">
        <w:rPr>
          <w:rFonts w:ascii="GHEA Grapalat" w:hAnsi="GHEA Grapalat"/>
          <w:b/>
          <w:bCs/>
          <w:i/>
          <w:iCs/>
          <w:lang w:val="hy-AM"/>
        </w:rPr>
        <w:t xml:space="preserve">Հոդված 3. </w:t>
      </w:r>
      <w:r w:rsidRPr="00084CC7">
        <w:rPr>
          <w:rFonts w:ascii="GHEA Grapalat" w:hAnsi="GHEA Grapalat"/>
          <w:lang w:val="hy-AM"/>
        </w:rPr>
        <w:t xml:space="preserve">Սույն օրենքն ուժի մեջ է մտնում 2019 թվականի դեկտեմբերի 1-ից: </w:t>
      </w:r>
    </w:p>
    <w:p w:rsidR="00B34F00" w:rsidRPr="00084CC7" w:rsidRDefault="00B34F00" w:rsidP="00B34F00">
      <w:pPr>
        <w:pStyle w:val="NormalWeb"/>
        <w:rPr>
          <w:rFonts w:ascii="GHEA Grapalat" w:hAnsi="GHEA Grapalat"/>
          <w:lang w:val="hy-AM"/>
        </w:rPr>
      </w:pPr>
      <w:r w:rsidRPr="00084CC7">
        <w:rPr>
          <w:rFonts w:ascii="Calibri" w:hAnsi="Calibri" w:cs="Calibri"/>
          <w:lang w:val="hy-AM"/>
        </w:rPr>
        <w:t> </w:t>
      </w:r>
      <w:r w:rsidRPr="00084CC7">
        <w:rPr>
          <w:rFonts w:ascii="GHEA Grapalat" w:hAnsi="GHEA Grapalat"/>
          <w:lang w:val="hy-AM"/>
        </w:rPr>
        <w:t xml:space="preserve"> </w:t>
      </w:r>
      <w:r w:rsidRPr="00084CC7">
        <w:rPr>
          <w:rFonts w:ascii="Calibri" w:hAnsi="Calibri" w:cs="Calibri"/>
          <w:lang w:val="hy-AM"/>
        </w:rPr>
        <w:t> </w:t>
      </w:r>
      <w:r w:rsidRPr="00084CC7">
        <w:rPr>
          <w:rFonts w:ascii="GHEA Grapalat" w:hAnsi="GHEA Grapalat"/>
          <w:lang w:val="hy-AM"/>
        </w:rPr>
        <w:t xml:space="preserve"> </w:t>
      </w:r>
    </w:p>
    <w:p w:rsidR="00B34F00" w:rsidRPr="00084CC7" w:rsidRDefault="00B34F00" w:rsidP="00B34F00">
      <w:pPr>
        <w:pStyle w:val="NormalWeb"/>
        <w:jc w:val="center"/>
        <w:rPr>
          <w:rFonts w:ascii="GHEA Grapalat" w:hAnsi="GHEA Grapalat"/>
          <w:lang w:val="hy-AM"/>
        </w:rPr>
      </w:pPr>
      <w:r w:rsidRPr="00084CC7">
        <w:rPr>
          <w:rFonts w:ascii="GHEA Grapalat" w:hAnsi="GHEA Grapalat"/>
          <w:b/>
          <w:bCs/>
          <w:lang w:val="hy-AM"/>
        </w:rPr>
        <w:t>ՀԻՄՆԱՎՈՐՈՒՄ</w:t>
      </w:r>
      <w:r w:rsidRPr="00084CC7">
        <w:rPr>
          <w:rFonts w:ascii="GHEA Grapalat" w:hAnsi="GHEA Grapalat"/>
          <w:lang w:val="hy-AM"/>
        </w:rPr>
        <w:t xml:space="preserve"> </w:t>
      </w:r>
    </w:p>
    <w:p w:rsidR="00B34F00" w:rsidRPr="00084CC7" w:rsidRDefault="00B34F00" w:rsidP="00B34F00">
      <w:pPr>
        <w:pStyle w:val="NormalWeb"/>
        <w:jc w:val="center"/>
        <w:rPr>
          <w:rFonts w:ascii="GHEA Grapalat" w:hAnsi="GHEA Grapalat"/>
          <w:lang w:val="hy-AM"/>
        </w:rPr>
      </w:pPr>
      <w:r w:rsidRPr="00084CC7">
        <w:rPr>
          <w:rFonts w:ascii="GHEA Grapalat" w:hAnsi="GHEA Grapalat"/>
          <w:b/>
          <w:bCs/>
          <w:lang w:val="hy-AM"/>
        </w:rPr>
        <w:t xml:space="preserve">«ԲԱԶՄԱԲՆԱԿԱՐԱՆ ՇԵՆՔԻ ԿԱՌԱՎԱՐՄԱՆ ՄԱՍԻՆ» ՀԱՅԱՍՏԱՆԻ ՀԱՆՐԱՊԵՏՈՒԹՅԱՆ ՕՐԵՆՔՈՒՄ ԼՐԱՑՈՒՄ ԵՎ ՓՈՓՈԽՈՒԹՅՈՒՆՆԵՐ ԿԱՏԱՐԵԼՈՒ ՄԱՍԻՆ» ԵՎ «ՀԱՄԱՏԻՐՈՒԹՅԱՆ ՄԱՍԻՆ» ՕՐԵՆՔՈՒՄ ՓՈՓՈԽՈՒԹՅՈՒՆ ԵՎ ԼՐԱՑՈՒՄ ԿԱՏԱՐԵԼՈՒ ՄԱՍԻՆ» ՀԱՅԱՍՏԱՆԻ ՀԱՆՐԱՊԵՏՈՒԹՅԱՆ ՕՐԵՆՔՆԵՐԻ ՆԱԽԱԳԾԻ ՓԱԹԵԹԻ ԸՆԴՈՒՆՄԱՆ </w:t>
      </w:r>
    </w:p>
    <w:p w:rsidR="00B34F00" w:rsidRPr="00084CC7" w:rsidRDefault="00B34F00" w:rsidP="00B34F00">
      <w:pPr>
        <w:pStyle w:val="NormalWeb"/>
        <w:jc w:val="both"/>
        <w:rPr>
          <w:rFonts w:ascii="GHEA Grapalat" w:hAnsi="GHEA Grapalat"/>
          <w:lang w:val="hy-AM"/>
        </w:rPr>
      </w:pPr>
      <w:r w:rsidRPr="00084CC7">
        <w:rPr>
          <w:rFonts w:ascii="GHEA Grapalat" w:hAnsi="GHEA Grapalat"/>
          <w:b/>
          <w:bCs/>
          <w:lang w:val="hy-AM"/>
        </w:rPr>
        <w:t>1. Իրավական ակտի ընդունման անհրաժեշտությունը.</w:t>
      </w:r>
      <w:r w:rsidRPr="00084CC7">
        <w:rPr>
          <w:rFonts w:ascii="GHEA Grapalat" w:hAnsi="GHEA Grapalat"/>
          <w:lang w:val="hy-AM"/>
        </w:rPr>
        <w:t xml:space="preserve">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«Բազմաբնակարան շենքի կառավարման մասին» ՀՀ օրենքում լրացում </w:t>
      </w:r>
      <w:r w:rsidR="00B71C2B" w:rsidRPr="00084CC7">
        <w:rPr>
          <w:rFonts w:ascii="GHEA Grapalat" w:hAnsi="GHEA Grapalat"/>
          <w:lang w:val="hy-AM"/>
        </w:rPr>
        <w:t>և</w:t>
      </w:r>
      <w:r w:rsidRPr="00084CC7">
        <w:rPr>
          <w:rFonts w:ascii="GHEA Grapalat" w:hAnsi="GHEA Grapalat"/>
          <w:lang w:val="hy-AM"/>
        </w:rPr>
        <w:t xml:space="preserve"> փոփոխություններ կատարելու մասին» </w:t>
      </w:r>
      <w:r w:rsidR="00B71C2B" w:rsidRPr="00084CC7">
        <w:rPr>
          <w:rFonts w:ascii="GHEA Grapalat" w:hAnsi="GHEA Grapalat"/>
          <w:lang w:val="hy-AM"/>
        </w:rPr>
        <w:t>և</w:t>
      </w:r>
      <w:r w:rsidRPr="00084CC7">
        <w:rPr>
          <w:rFonts w:ascii="GHEA Grapalat" w:hAnsi="GHEA Grapalat"/>
          <w:lang w:val="hy-AM"/>
        </w:rPr>
        <w:t xml:space="preserve"> «Համատիրության մասին» Հայաստանի Հանրապետության օրենքում փոփոխություն </w:t>
      </w:r>
      <w:r w:rsidR="00B71C2B" w:rsidRPr="00084CC7">
        <w:rPr>
          <w:rFonts w:ascii="GHEA Grapalat" w:hAnsi="GHEA Grapalat"/>
          <w:lang w:val="hy-AM"/>
        </w:rPr>
        <w:t>և</w:t>
      </w:r>
      <w:r w:rsidRPr="00084CC7">
        <w:rPr>
          <w:rFonts w:ascii="GHEA Grapalat" w:hAnsi="GHEA Grapalat"/>
          <w:lang w:val="hy-AM"/>
        </w:rPr>
        <w:t xml:space="preserve"> լրացում կատարելու մասին» ՀՀ օրենքների նախագծերի փաթեթի ընդունումը բխում է համատիրության պարտադիր նորմերի պահանջների կատարմանն ուղղված ծախսերին վերաբերող ողջ տեղեկատվության հասանելիության ապահովման, հնարավոր կոռուպցիոն ռիսկերի կանխարգելման, համատիրության յուրաքանչյուր անդամի կողմից կատարված փայավճարների </w:t>
      </w:r>
      <w:r w:rsidR="00B71C2B" w:rsidRPr="00084CC7">
        <w:rPr>
          <w:rFonts w:ascii="GHEA Grapalat" w:hAnsi="GHEA Grapalat"/>
          <w:lang w:val="hy-AM"/>
        </w:rPr>
        <w:t>և</w:t>
      </w:r>
      <w:r w:rsidRPr="00084CC7">
        <w:rPr>
          <w:rFonts w:ascii="GHEA Grapalat" w:hAnsi="GHEA Grapalat"/>
          <w:lang w:val="hy-AM"/>
        </w:rPr>
        <w:t xml:space="preserve"> այլ վճարների գործընթացի հսկողության </w:t>
      </w:r>
      <w:r w:rsidR="00B71C2B" w:rsidRPr="00084CC7">
        <w:rPr>
          <w:rFonts w:ascii="GHEA Grapalat" w:hAnsi="GHEA Grapalat"/>
          <w:lang w:val="hy-AM"/>
        </w:rPr>
        <w:t>և</w:t>
      </w:r>
      <w:r w:rsidRPr="00084CC7">
        <w:rPr>
          <w:rFonts w:ascii="GHEA Grapalat" w:hAnsi="GHEA Grapalat"/>
          <w:lang w:val="hy-AM"/>
        </w:rPr>
        <w:t xml:space="preserve"> իրենց պատասխանատվության բարձրացման անհրաժեշտությունից: </w:t>
      </w:r>
    </w:p>
    <w:p w:rsidR="00B34F00" w:rsidRPr="00084CC7" w:rsidRDefault="00B34F00" w:rsidP="00B34F00">
      <w:pPr>
        <w:pStyle w:val="NormalWeb"/>
        <w:jc w:val="both"/>
        <w:rPr>
          <w:rFonts w:ascii="GHEA Grapalat" w:hAnsi="GHEA Grapalat"/>
          <w:lang w:val="hy-AM"/>
        </w:rPr>
      </w:pPr>
      <w:r w:rsidRPr="00084CC7">
        <w:rPr>
          <w:rFonts w:ascii="GHEA Grapalat" w:hAnsi="GHEA Grapalat"/>
          <w:b/>
          <w:bCs/>
          <w:lang w:val="hy-AM"/>
        </w:rPr>
        <w:t xml:space="preserve">2. Առկա իրավիճակը </w:t>
      </w:r>
      <w:r w:rsidR="00B71C2B" w:rsidRPr="00084CC7">
        <w:rPr>
          <w:rFonts w:ascii="GHEA Grapalat" w:hAnsi="GHEA Grapalat"/>
          <w:b/>
          <w:bCs/>
          <w:lang w:val="hy-AM"/>
        </w:rPr>
        <w:t>և</w:t>
      </w:r>
      <w:r w:rsidRPr="00084CC7">
        <w:rPr>
          <w:rFonts w:ascii="GHEA Grapalat" w:hAnsi="GHEA Grapalat"/>
          <w:b/>
          <w:bCs/>
          <w:lang w:val="hy-AM"/>
        </w:rPr>
        <w:t xml:space="preserve"> խնդիրները.</w:t>
      </w:r>
      <w:r w:rsidRPr="00084CC7">
        <w:rPr>
          <w:rFonts w:ascii="GHEA Grapalat" w:hAnsi="GHEA Grapalat"/>
          <w:lang w:val="hy-AM"/>
        </w:rPr>
        <w:t xml:space="preserve">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lastRenderedPageBreak/>
        <w:t xml:space="preserve">2002 թվականի մայիսի 7-ին ընդունված </w:t>
      </w:r>
      <w:r w:rsidR="00B71C2B" w:rsidRPr="00084CC7">
        <w:rPr>
          <w:rFonts w:ascii="GHEA Grapalat" w:hAnsi="GHEA Grapalat"/>
          <w:lang w:val="hy-AM"/>
        </w:rPr>
        <w:t>և</w:t>
      </w:r>
      <w:r w:rsidRPr="00084CC7">
        <w:rPr>
          <w:rFonts w:ascii="GHEA Grapalat" w:hAnsi="GHEA Grapalat"/>
          <w:lang w:val="hy-AM"/>
        </w:rPr>
        <w:t xml:space="preserve"> 2002 թվականի հունիսի 6-ին ուժի մեջ մտած «Համատիրության մասին» ՀՀ օրենքը (մասնավորապես՝ 28-րդ հոդվածի «ա» կետը) սահմանում է համատիրության միջոցների գոյացումը հետ</w:t>
      </w:r>
      <w:r w:rsidR="00B71C2B" w:rsidRPr="00084CC7">
        <w:rPr>
          <w:rFonts w:ascii="GHEA Grapalat" w:hAnsi="GHEA Grapalat"/>
          <w:lang w:val="hy-AM"/>
        </w:rPr>
        <w:t>և</w:t>
      </w:r>
      <w:r w:rsidRPr="00084CC7">
        <w:rPr>
          <w:rFonts w:ascii="GHEA Grapalat" w:hAnsi="GHEA Grapalat"/>
          <w:lang w:val="hy-AM"/>
        </w:rPr>
        <w:t xml:space="preserve">յալ կերպ.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Համատիրության միջոցները գոյանում են.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ա) համատիրության անդամների </w:t>
      </w:r>
      <w:r w:rsidR="00B71C2B" w:rsidRPr="00084CC7">
        <w:rPr>
          <w:rFonts w:ascii="GHEA Grapalat" w:hAnsi="GHEA Grapalat"/>
          <w:lang w:val="hy-AM"/>
        </w:rPr>
        <w:t>և</w:t>
      </w:r>
      <w:r w:rsidRPr="00084CC7">
        <w:rPr>
          <w:rFonts w:ascii="GHEA Grapalat" w:hAnsi="GHEA Grapalat"/>
          <w:lang w:val="hy-AM"/>
        </w:rPr>
        <w:t xml:space="preserve"> շենքի այլ շինությունների սեփականատերերի պարտադիր նորմերի կատարմանն ուղղված վճարումներից </w:t>
      </w:r>
      <w:r w:rsidR="00B71C2B" w:rsidRPr="00084CC7">
        <w:rPr>
          <w:rFonts w:ascii="GHEA Grapalat" w:hAnsi="GHEA Grapalat"/>
          <w:lang w:val="hy-AM"/>
        </w:rPr>
        <w:t>և</w:t>
      </w:r>
      <w:r w:rsidRPr="00084CC7">
        <w:rPr>
          <w:rFonts w:ascii="GHEA Grapalat" w:hAnsi="GHEA Grapalat"/>
          <w:lang w:val="hy-AM"/>
        </w:rPr>
        <w:t xml:space="preserve"> այլ վճարումներից.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բ) օրենսդրությամբ չարգելված այլ աղբյուրներից: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Հոդվածի առաջին կետը խնդրահարույց է, քանզի չի ներառում միջոցների գոյացման համար նախատեսված պարտադիր վճարումների կատարման կարգը` խոչընդոտելով դրանց արդյունավետ իրականացմանը: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Ինչպես հայտնի է, Հայաստանի Հանրապետությունում բազմաբնակարան շենքի կառավարումը իրականացնող համատիրությունները ստեղծվում են իրավաբանական անձանց կարգավիճակով ` բաղկացած լինելով տարբեր գործադիր մարմիններից. ընդհանուր ժողով, վարչություն (այսուհետ` վարչություն), նախագահ, կառավարիչ: Համատիրության հիմնական նպատակն է` բնակարանների սեփականատերերի ընդհանուր գույքի, նախատեսված պարտադիր վճարների իրականացումը </w:t>
      </w:r>
      <w:r w:rsidR="00B71C2B" w:rsidRPr="00084CC7">
        <w:rPr>
          <w:rFonts w:ascii="GHEA Grapalat" w:hAnsi="GHEA Grapalat"/>
          <w:lang w:val="hy-AM"/>
        </w:rPr>
        <w:t>և</w:t>
      </w:r>
      <w:r w:rsidRPr="00084CC7">
        <w:rPr>
          <w:rFonts w:ascii="GHEA Grapalat" w:hAnsi="GHEA Grapalat"/>
          <w:lang w:val="hy-AM"/>
        </w:rPr>
        <w:t xml:space="preserve"> կառավարումը: Սակայն համատիրության կառավարման մարմինները միշտ չէ, որ սեփականատերերին պահում են իրազեկված` հանգեցնելով իրենց իրավունքների ոտնահարման: Սեփականատերերի մեծ մասը տեղեկացված չէ, արդյոք իրականացվում է իրենց կողմից կատարված համատիրության պարտադիր նորմերի կատարմանն ուղղված վճարների մուտքը բյուջե </w:t>
      </w:r>
      <w:r w:rsidR="00B71C2B" w:rsidRPr="00084CC7">
        <w:rPr>
          <w:rFonts w:ascii="GHEA Grapalat" w:hAnsi="GHEA Grapalat"/>
          <w:lang w:val="hy-AM"/>
        </w:rPr>
        <w:t>և</w:t>
      </w:r>
      <w:r w:rsidRPr="00084CC7">
        <w:rPr>
          <w:rFonts w:ascii="GHEA Grapalat" w:hAnsi="GHEA Grapalat"/>
          <w:lang w:val="hy-AM"/>
        </w:rPr>
        <w:t xml:space="preserve"> այդ գումարների հետագա բաշխումը բյուջեից, ըստ անհրաժեշտության: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Տվյալ իրավիճակը հանգեցնում է մի շարք խնդիրների կապված համատիրության կանոնադրությամբ նախատեսված սահմանված կարգով համատիրության բյուջեի </w:t>
      </w:r>
      <w:r w:rsidR="00B71C2B" w:rsidRPr="00084CC7">
        <w:rPr>
          <w:rFonts w:ascii="GHEA Grapalat" w:hAnsi="GHEA Grapalat"/>
          <w:lang w:val="hy-AM"/>
        </w:rPr>
        <w:t>և</w:t>
      </w:r>
      <w:r w:rsidRPr="00084CC7">
        <w:rPr>
          <w:rFonts w:ascii="GHEA Grapalat" w:hAnsi="GHEA Grapalat"/>
          <w:lang w:val="hy-AM"/>
        </w:rPr>
        <w:t xml:space="preserve"> հաշիվների պլանավաորման </w:t>
      </w:r>
      <w:r w:rsidR="00B71C2B" w:rsidRPr="00084CC7">
        <w:rPr>
          <w:rFonts w:ascii="GHEA Grapalat" w:hAnsi="GHEA Grapalat"/>
          <w:lang w:val="hy-AM"/>
        </w:rPr>
        <w:t>և</w:t>
      </w:r>
      <w:r w:rsidRPr="00084CC7">
        <w:rPr>
          <w:rFonts w:ascii="GHEA Grapalat" w:hAnsi="GHEA Grapalat"/>
          <w:lang w:val="hy-AM"/>
        </w:rPr>
        <w:t xml:space="preserve"> իրականացման, բանկային հաշիվների բացման, տեխնիկական սպասարկման բարեկարգման վերահսկողության հետ` անհրաժեշտություն ստեղծելով պետության կողմից լրացուցիչ վերահսկողություն իրականացնելու </w:t>
      </w:r>
      <w:r w:rsidR="00B71C2B" w:rsidRPr="00084CC7">
        <w:rPr>
          <w:rFonts w:ascii="GHEA Grapalat" w:hAnsi="GHEA Grapalat"/>
          <w:lang w:val="hy-AM"/>
        </w:rPr>
        <w:t>և</w:t>
      </w:r>
      <w:r w:rsidRPr="00084CC7">
        <w:rPr>
          <w:rFonts w:ascii="GHEA Grapalat" w:hAnsi="GHEA Grapalat"/>
          <w:lang w:val="hy-AM"/>
        </w:rPr>
        <w:t xml:space="preserve"> առավել խիստ պահանջներ սահմանելու: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Այսպիսով, «Բազմաբնակարան շենքի կառավարման մասին» 11-րդ հոդվածի 7-րդ մասի «ժդ», «ժե» կետերը </w:t>
      </w:r>
      <w:r w:rsidR="00B71C2B" w:rsidRPr="00084CC7">
        <w:rPr>
          <w:rFonts w:ascii="GHEA Grapalat" w:hAnsi="GHEA Grapalat"/>
          <w:lang w:val="hy-AM"/>
        </w:rPr>
        <w:t>և</w:t>
      </w:r>
      <w:r w:rsidRPr="00084CC7">
        <w:rPr>
          <w:rFonts w:ascii="GHEA Grapalat" w:hAnsi="GHEA Grapalat"/>
          <w:lang w:val="hy-AM"/>
        </w:rPr>
        <w:t xml:space="preserve"> «Համատիրության մասին» ՀՀ օրենքի 3-րդ հոդվածի 7-րդ մասը </w:t>
      </w:r>
      <w:r w:rsidR="00B71C2B" w:rsidRPr="00084CC7">
        <w:rPr>
          <w:rFonts w:ascii="GHEA Grapalat" w:hAnsi="GHEA Grapalat"/>
          <w:lang w:val="hy-AM"/>
        </w:rPr>
        <w:t>և</w:t>
      </w:r>
      <w:r w:rsidRPr="00084CC7">
        <w:rPr>
          <w:rFonts w:ascii="GHEA Grapalat" w:hAnsi="GHEA Grapalat"/>
          <w:lang w:val="hy-AM"/>
        </w:rPr>
        <w:t xml:space="preserve"> 28-րդ հոդվածի «ա» կետը չեն համապատասխանում Հայաստանի Հանրապետությունում արդյունավետ ֆինանսական քաղաքականություն վարելու առկա պահանջներին ու կարիքներին: </w:t>
      </w:r>
    </w:p>
    <w:p w:rsidR="00B34F00" w:rsidRPr="00084CC7" w:rsidRDefault="00B34F00" w:rsidP="00B34F00">
      <w:pPr>
        <w:pStyle w:val="NormalWeb"/>
        <w:jc w:val="both"/>
        <w:rPr>
          <w:rFonts w:ascii="GHEA Grapalat" w:hAnsi="GHEA Grapalat"/>
          <w:lang w:val="hy-AM"/>
        </w:rPr>
      </w:pPr>
      <w:r w:rsidRPr="00084CC7">
        <w:rPr>
          <w:rFonts w:ascii="GHEA Grapalat" w:hAnsi="GHEA Grapalat"/>
          <w:b/>
          <w:bCs/>
          <w:lang w:val="hy-AM"/>
        </w:rPr>
        <w:t xml:space="preserve">3. Կարգավորման նպատակը </w:t>
      </w:r>
      <w:r w:rsidR="00B71C2B" w:rsidRPr="00084CC7">
        <w:rPr>
          <w:rFonts w:ascii="GHEA Grapalat" w:hAnsi="GHEA Grapalat"/>
          <w:b/>
          <w:bCs/>
          <w:lang w:val="hy-AM"/>
        </w:rPr>
        <w:t>և</w:t>
      </w:r>
      <w:r w:rsidRPr="00084CC7">
        <w:rPr>
          <w:rFonts w:ascii="GHEA Grapalat" w:hAnsi="GHEA Grapalat"/>
          <w:b/>
          <w:bCs/>
          <w:lang w:val="hy-AM"/>
        </w:rPr>
        <w:t xml:space="preserve"> բնույթը.</w:t>
      </w:r>
      <w:r w:rsidRPr="00084CC7">
        <w:rPr>
          <w:rFonts w:ascii="GHEA Grapalat" w:hAnsi="GHEA Grapalat"/>
          <w:lang w:val="hy-AM"/>
        </w:rPr>
        <w:t xml:space="preserve">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««Բազմաբնակարան շենքի կառավարման մասին» ՀՀ օրենքում լրացում </w:t>
      </w:r>
      <w:r w:rsidR="00B71C2B" w:rsidRPr="00084CC7">
        <w:rPr>
          <w:rFonts w:ascii="GHEA Grapalat" w:hAnsi="GHEA Grapalat"/>
          <w:lang w:val="hy-AM"/>
        </w:rPr>
        <w:t>և</w:t>
      </w:r>
      <w:r w:rsidRPr="00084CC7">
        <w:rPr>
          <w:rFonts w:ascii="GHEA Grapalat" w:hAnsi="GHEA Grapalat"/>
          <w:lang w:val="hy-AM"/>
        </w:rPr>
        <w:t xml:space="preserve"> փոփոխություններ կատարելու մասին» </w:t>
      </w:r>
      <w:r w:rsidR="00B71C2B" w:rsidRPr="00084CC7">
        <w:rPr>
          <w:rFonts w:ascii="GHEA Grapalat" w:hAnsi="GHEA Grapalat"/>
          <w:lang w:val="hy-AM"/>
        </w:rPr>
        <w:t>և</w:t>
      </w:r>
      <w:r w:rsidRPr="00084CC7">
        <w:rPr>
          <w:rFonts w:ascii="GHEA Grapalat" w:hAnsi="GHEA Grapalat"/>
          <w:lang w:val="hy-AM"/>
        </w:rPr>
        <w:t xml:space="preserve"> «Համատիրության մասին» Հայաստանի Հանրապետության օրենքում փոփոխություն </w:t>
      </w:r>
      <w:r w:rsidR="00B71C2B" w:rsidRPr="00084CC7">
        <w:rPr>
          <w:rFonts w:ascii="GHEA Grapalat" w:hAnsi="GHEA Grapalat"/>
          <w:lang w:val="hy-AM"/>
        </w:rPr>
        <w:t>և</w:t>
      </w:r>
      <w:r w:rsidRPr="00084CC7">
        <w:rPr>
          <w:rFonts w:ascii="GHEA Grapalat" w:hAnsi="GHEA Grapalat"/>
          <w:lang w:val="hy-AM"/>
        </w:rPr>
        <w:t xml:space="preserve"> լրացում կատարելու մասին» ՀՀ </w:t>
      </w:r>
      <w:r w:rsidRPr="00084CC7">
        <w:rPr>
          <w:rFonts w:ascii="GHEA Grapalat" w:hAnsi="GHEA Grapalat"/>
          <w:lang w:val="hy-AM"/>
        </w:rPr>
        <w:lastRenderedPageBreak/>
        <w:t xml:space="preserve">օրենքների նախագծերի փաթեթի ընդունումը նպատակ ունի համատիրությունների անդամների կողմից պարտադիր վճարների անկանխիկ եղանակով տվյալ համատիրության կողմից բացված հատուկ բանկային հաշվեհամարին փոխանցում կատարելու միջոցով ապահովել ողջ գործընթացի թափանցիկություն, այն է՝ տեղեկատվության հասանելիության ապահովման իրավական հնարավորություն: </w:t>
      </w:r>
    </w:p>
    <w:p w:rsidR="00B34F00" w:rsidRPr="00084CC7" w:rsidRDefault="00B34F00" w:rsidP="00B34F00">
      <w:pPr>
        <w:pStyle w:val="NormalWeb"/>
        <w:jc w:val="both"/>
        <w:rPr>
          <w:rFonts w:ascii="GHEA Grapalat" w:hAnsi="GHEA Grapalat"/>
          <w:lang w:val="hy-AM"/>
        </w:rPr>
      </w:pPr>
      <w:r w:rsidRPr="00084CC7">
        <w:rPr>
          <w:rFonts w:ascii="GHEA Grapalat" w:hAnsi="GHEA Grapalat"/>
          <w:b/>
          <w:bCs/>
          <w:lang w:val="hy-AM"/>
        </w:rPr>
        <w:t>4. Ակնկալվող արդյունքը.</w:t>
      </w:r>
      <w:r w:rsidRPr="00084CC7">
        <w:rPr>
          <w:rFonts w:ascii="GHEA Grapalat" w:hAnsi="GHEA Grapalat"/>
          <w:lang w:val="hy-AM"/>
        </w:rPr>
        <w:t xml:space="preserve">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 xml:space="preserve">Օրենքների նախագծի փաթեթի ընդունմամբ կապահովվի համատիրության անդամների պատասխանատվության աստիճանի բարձրացումը </w:t>
      </w:r>
      <w:r w:rsidR="00B71C2B" w:rsidRPr="00084CC7">
        <w:rPr>
          <w:rFonts w:ascii="GHEA Grapalat" w:hAnsi="GHEA Grapalat"/>
          <w:lang w:val="hy-AM"/>
        </w:rPr>
        <w:t>և</w:t>
      </w:r>
      <w:r w:rsidRPr="00084CC7">
        <w:rPr>
          <w:rFonts w:ascii="GHEA Grapalat" w:hAnsi="GHEA Grapalat"/>
          <w:lang w:val="hy-AM"/>
        </w:rPr>
        <w:t xml:space="preserve"> հանրային միջոցների արդյունավետ բաշխման համակարգի ստեղծումը, մասնավորապես ՝ «Համատիրության մասին» ՀՀ օրենքի 3-րդ հոդվածի 7-րդ մասով </w:t>
      </w:r>
      <w:r w:rsidR="00B71C2B" w:rsidRPr="00084CC7">
        <w:rPr>
          <w:rFonts w:ascii="GHEA Grapalat" w:hAnsi="GHEA Grapalat"/>
          <w:lang w:val="hy-AM"/>
        </w:rPr>
        <w:t>և</w:t>
      </w:r>
      <w:r w:rsidRPr="00084CC7">
        <w:rPr>
          <w:rFonts w:ascii="GHEA Grapalat" w:hAnsi="GHEA Grapalat"/>
          <w:lang w:val="hy-AM"/>
        </w:rPr>
        <w:t xml:space="preserve"> օրենքի 28-րդ հոդվածի «ա» կետով սահմանված բանկային հիմնարկներում պարտադիր կերպով հաշվարկային հաշիվների բացում դրամական միջոցները պահելու </w:t>
      </w:r>
      <w:r w:rsidR="00B71C2B" w:rsidRPr="00084CC7">
        <w:rPr>
          <w:rFonts w:ascii="GHEA Grapalat" w:hAnsi="GHEA Grapalat"/>
          <w:lang w:val="hy-AM"/>
        </w:rPr>
        <w:t>և</w:t>
      </w:r>
      <w:r w:rsidRPr="00084CC7">
        <w:rPr>
          <w:rFonts w:ascii="GHEA Grapalat" w:hAnsi="GHEA Grapalat"/>
          <w:lang w:val="hy-AM"/>
        </w:rPr>
        <w:t xml:space="preserve"> դրամական բոլոր տեսակի գործառնություններն իրականացնելու համար </w:t>
      </w:r>
      <w:r w:rsidR="00B71C2B" w:rsidRPr="00084CC7">
        <w:rPr>
          <w:rFonts w:ascii="GHEA Grapalat" w:hAnsi="GHEA Grapalat"/>
          <w:lang w:val="hy-AM"/>
        </w:rPr>
        <w:t>և</w:t>
      </w:r>
      <w:r w:rsidRPr="00084CC7">
        <w:rPr>
          <w:rFonts w:ascii="GHEA Grapalat" w:hAnsi="GHEA Grapalat"/>
          <w:lang w:val="hy-AM"/>
        </w:rPr>
        <w:t xml:space="preserve"> համատիրության անդամների </w:t>
      </w:r>
      <w:r w:rsidR="00B71C2B" w:rsidRPr="00084CC7">
        <w:rPr>
          <w:rFonts w:ascii="GHEA Grapalat" w:hAnsi="GHEA Grapalat"/>
          <w:lang w:val="hy-AM"/>
        </w:rPr>
        <w:t>և</w:t>
      </w:r>
      <w:r w:rsidRPr="00084CC7">
        <w:rPr>
          <w:rFonts w:ascii="GHEA Grapalat" w:hAnsi="GHEA Grapalat"/>
          <w:lang w:val="hy-AM"/>
        </w:rPr>
        <w:t xml:space="preserve"> շենքի այլ շինությունների սեփականատերերի պարտադիր նորմերի կատարմանն ուղղված վճարումների գործընթացի արդյունավետության </w:t>
      </w:r>
      <w:r w:rsidR="00B71C2B" w:rsidRPr="00084CC7">
        <w:rPr>
          <w:rFonts w:ascii="GHEA Grapalat" w:hAnsi="GHEA Grapalat"/>
          <w:lang w:val="hy-AM"/>
        </w:rPr>
        <w:t>և</w:t>
      </w:r>
      <w:r w:rsidRPr="00084CC7">
        <w:rPr>
          <w:rFonts w:ascii="GHEA Grapalat" w:hAnsi="GHEA Grapalat"/>
          <w:lang w:val="hy-AM"/>
        </w:rPr>
        <w:t xml:space="preserve"> թափանցիկության ապահովում: </w:t>
      </w:r>
    </w:p>
    <w:p w:rsidR="00B34F00" w:rsidRPr="00084CC7" w:rsidRDefault="00B34F00" w:rsidP="00B34F00">
      <w:pPr>
        <w:pStyle w:val="NormalWeb"/>
        <w:jc w:val="both"/>
        <w:rPr>
          <w:rFonts w:ascii="GHEA Grapalat" w:hAnsi="GHEA Grapalat"/>
          <w:lang w:val="hy-AM"/>
        </w:rPr>
      </w:pPr>
      <w:r w:rsidRPr="00084CC7">
        <w:rPr>
          <w:rFonts w:ascii="GHEA Grapalat" w:hAnsi="GHEA Grapalat"/>
          <w:lang w:val="hy-AM"/>
        </w:rPr>
        <w:t>Սույն փոփոխությունը չի առաջացնում ֆինանսական հավելյան ծախսեր:</w:t>
      </w:r>
    </w:p>
    <w:p w:rsidR="00202105" w:rsidRPr="00084CC7" w:rsidRDefault="00202105" w:rsidP="00EC41CE">
      <w:pPr>
        <w:pStyle w:val="NormalWeb"/>
        <w:spacing w:before="0" w:beforeAutospacing="0" w:after="0" w:afterAutospacing="0"/>
        <w:jc w:val="both"/>
        <w:rPr>
          <w:rFonts w:ascii="GHEA Grapalat" w:hAnsi="GHEA Grapalat"/>
          <w:sz w:val="22"/>
          <w:szCs w:val="22"/>
          <w:lang w:val="hy-AM"/>
        </w:rPr>
      </w:pPr>
    </w:p>
    <w:p w:rsidR="00981904" w:rsidRPr="00374EE4" w:rsidRDefault="00981904" w:rsidP="00202105">
      <w:pPr>
        <w:pStyle w:val="NormalWeb"/>
        <w:spacing w:before="0" w:beforeAutospacing="0" w:after="0" w:afterAutospacing="0"/>
        <w:jc w:val="both"/>
        <w:rPr>
          <w:lang w:val="hy-AM"/>
        </w:rPr>
      </w:pPr>
    </w:p>
    <w:p w:rsidR="00202105" w:rsidRPr="00374EE4" w:rsidRDefault="00202105" w:rsidP="00202105">
      <w:pPr>
        <w:pStyle w:val="NormalWeb"/>
        <w:spacing w:before="0" w:beforeAutospacing="0" w:after="0" w:afterAutospacing="0"/>
        <w:jc w:val="both"/>
        <w:rPr>
          <w:lang w:val="hy-AM"/>
        </w:rPr>
      </w:pPr>
    </w:p>
    <w:p w:rsidR="00202105" w:rsidRPr="00374EE4" w:rsidRDefault="00202105" w:rsidP="00202105">
      <w:pPr>
        <w:pStyle w:val="NormalWeb"/>
        <w:spacing w:before="0" w:beforeAutospacing="0" w:after="0" w:afterAutospacing="0"/>
        <w:jc w:val="both"/>
        <w:rPr>
          <w:lang w:val="hy-AM"/>
        </w:rPr>
      </w:pPr>
    </w:p>
    <w:p w:rsidR="00202105" w:rsidRPr="00374EE4" w:rsidRDefault="00202105" w:rsidP="00202105">
      <w:pPr>
        <w:pStyle w:val="NormalWeb"/>
        <w:spacing w:before="0" w:beforeAutospacing="0" w:after="0" w:afterAutospacing="0"/>
        <w:jc w:val="both"/>
        <w:rPr>
          <w:lang w:val="hy-AM"/>
        </w:rPr>
      </w:pPr>
    </w:p>
    <w:p w:rsidR="006D7DF2" w:rsidRDefault="006D7DF2" w:rsidP="005646D1">
      <w:pPr>
        <w:spacing w:after="0" w:line="240" w:lineRule="auto"/>
        <w:jc w:val="center"/>
        <w:rPr>
          <w:rFonts w:ascii="GHEA Grapalat" w:eastAsia="Times New Roman" w:hAnsi="GHEA Grapalat" w:cs="Sylfaen"/>
          <w:b/>
          <w:bCs/>
          <w:sz w:val="27"/>
          <w:szCs w:val="27"/>
          <w:lang w:val="hy-AM"/>
        </w:rPr>
      </w:pPr>
    </w:p>
    <w:p w:rsidR="006D7DF2" w:rsidRDefault="006D7DF2" w:rsidP="005646D1">
      <w:pPr>
        <w:spacing w:after="0" w:line="240" w:lineRule="auto"/>
        <w:jc w:val="center"/>
        <w:rPr>
          <w:rFonts w:ascii="GHEA Grapalat" w:eastAsia="Times New Roman" w:hAnsi="GHEA Grapalat" w:cs="Sylfaen"/>
          <w:b/>
          <w:bCs/>
          <w:sz w:val="27"/>
          <w:szCs w:val="27"/>
          <w:lang w:val="hy-AM"/>
        </w:rPr>
      </w:pPr>
    </w:p>
    <w:p w:rsidR="006D7DF2" w:rsidRDefault="006D7DF2"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2F290E" w:rsidRDefault="002F290E" w:rsidP="005646D1">
      <w:pPr>
        <w:spacing w:after="0" w:line="240" w:lineRule="auto"/>
        <w:jc w:val="center"/>
        <w:rPr>
          <w:rFonts w:ascii="GHEA Grapalat" w:eastAsia="Times New Roman" w:hAnsi="GHEA Grapalat" w:cs="Sylfaen"/>
          <w:b/>
          <w:bCs/>
          <w:sz w:val="27"/>
          <w:szCs w:val="27"/>
          <w:lang w:val="hy-AM"/>
        </w:rPr>
      </w:pPr>
    </w:p>
    <w:p w:rsidR="006D7DF2" w:rsidRDefault="006D7DF2" w:rsidP="005646D1">
      <w:pPr>
        <w:spacing w:after="0" w:line="240" w:lineRule="auto"/>
        <w:jc w:val="center"/>
        <w:rPr>
          <w:rFonts w:ascii="GHEA Grapalat" w:eastAsia="Times New Roman" w:hAnsi="GHEA Grapalat" w:cs="Sylfaen"/>
          <w:b/>
          <w:bCs/>
          <w:sz w:val="27"/>
          <w:szCs w:val="27"/>
          <w:lang w:val="hy-AM"/>
        </w:rPr>
      </w:pPr>
    </w:p>
    <w:p w:rsidR="00EC41CE" w:rsidRDefault="00EC41CE" w:rsidP="005646D1">
      <w:pPr>
        <w:spacing w:after="0" w:line="240" w:lineRule="auto"/>
        <w:jc w:val="center"/>
        <w:rPr>
          <w:rFonts w:ascii="GHEA Grapalat" w:eastAsia="Times New Roman" w:hAnsi="GHEA Grapalat" w:cs="Sylfaen"/>
          <w:b/>
          <w:bCs/>
          <w:sz w:val="27"/>
          <w:szCs w:val="27"/>
          <w:lang w:val="hy-AM"/>
        </w:rPr>
      </w:pPr>
    </w:p>
    <w:p w:rsidR="00EC41CE" w:rsidRDefault="00EC41CE" w:rsidP="005646D1">
      <w:pPr>
        <w:spacing w:after="0" w:line="240" w:lineRule="auto"/>
        <w:jc w:val="center"/>
        <w:rPr>
          <w:rFonts w:ascii="GHEA Grapalat" w:eastAsia="Times New Roman" w:hAnsi="GHEA Grapalat" w:cs="Sylfaen"/>
          <w:b/>
          <w:bCs/>
          <w:sz w:val="27"/>
          <w:szCs w:val="27"/>
          <w:lang w:val="hy-AM"/>
        </w:rPr>
      </w:pPr>
    </w:p>
    <w:p w:rsidR="005646D1" w:rsidRPr="00B64F49" w:rsidRDefault="005646D1" w:rsidP="005646D1">
      <w:pPr>
        <w:spacing w:after="0" w:line="240" w:lineRule="auto"/>
        <w:jc w:val="center"/>
        <w:rPr>
          <w:rFonts w:ascii="GHEA Grapalat" w:eastAsia="Times New Roman" w:hAnsi="GHEA Grapalat"/>
          <w:sz w:val="24"/>
          <w:szCs w:val="24"/>
          <w:lang w:val="af-ZA"/>
        </w:rPr>
      </w:pPr>
      <w:r w:rsidRPr="000E4D09">
        <w:rPr>
          <w:rFonts w:ascii="GHEA Grapalat" w:eastAsia="Times New Roman" w:hAnsi="GHEA Grapalat" w:cs="Sylfaen"/>
          <w:b/>
          <w:bCs/>
          <w:sz w:val="27"/>
          <w:szCs w:val="27"/>
          <w:lang w:val="hy-AM"/>
        </w:rPr>
        <w:t>ՀԱՅԱՍՏԱՆԻ</w:t>
      </w:r>
      <w:r w:rsidRPr="00B64F49">
        <w:rPr>
          <w:rFonts w:ascii="GHEA Grapalat" w:eastAsia="Times New Roman" w:hAnsi="GHEA Grapalat"/>
          <w:b/>
          <w:bCs/>
          <w:sz w:val="27"/>
          <w:szCs w:val="27"/>
          <w:lang w:val="af-ZA"/>
        </w:rPr>
        <w:t xml:space="preserve"> </w:t>
      </w:r>
      <w:r w:rsidRPr="000E4D09">
        <w:rPr>
          <w:rFonts w:ascii="GHEA Grapalat" w:eastAsia="Times New Roman" w:hAnsi="GHEA Grapalat" w:cs="Sylfaen"/>
          <w:b/>
          <w:bCs/>
          <w:sz w:val="27"/>
          <w:szCs w:val="27"/>
          <w:lang w:val="hy-AM"/>
        </w:rPr>
        <w:t>ՀԱՆՐԱՊԵՏՈՒԹՅԱՆ</w:t>
      </w:r>
    </w:p>
    <w:p w:rsidR="005646D1" w:rsidRPr="00B64F49" w:rsidRDefault="005646D1" w:rsidP="005646D1">
      <w:pPr>
        <w:spacing w:after="0" w:line="240" w:lineRule="auto"/>
        <w:jc w:val="center"/>
        <w:rPr>
          <w:rFonts w:ascii="GHEA Grapalat" w:eastAsia="Times New Roman" w:hAnsi="GHEA Grapalat"/>
          <w:sz w:val="24"/>
          <w:szCs w:val="24"/>
          <w:lang w:val="af-ZA"/>
        </w:rPr>
      </w:pPr>
      <w:r w:rsidRPr="00B64F49">
        <w:rPr>
          <w:rFonts w:eastAsia="Times New Roman" w:cs="Calibri"/>
          <w:sz w:val="24"/>
          <w:szCs w:val="24"/>
          <w:lang w:val="af-ZA"/>
        </w:rPr>
        <w:t> </w:t>
      </w:r>
    </w:p>
    <w:p w:rsidR="00B426B8" w:rsidRDefault="00B426B8" w:rsidP="00981904">
      <w:pPr>
        <w:autoSpaceDE w:val="0"/>
        <w:autoSpaceDN w:val="0"/>
        <w:adjustRightInd w:val="0"/>
        <w:spacing w:after="0" w:line="240" w:lineRule="auto"/>
        <w:jc w:val="center"/>
        <w:rPr>
          <w:rFonts w:ascii="GHEA Grapalat" w:eastAsia="Times New Roman" w:hAnsi="GHEA Grapalat" w:cs="Sylfaen"/>
          <w:b/>
          <w:bCs/>
          <w:sz w:val="27"/>
          <w:szCs w:val="27"/>
          <w:lang w:val="hy-AM"/>
        </w:rPr>
      </w:pPr>
      <w:r>
        <w:rPr>
          <w:rFonts w:ascii="GHEA Grapalat" w:eastAsia="Times New Roman" w:hAnsi="GHEA Grapalat" w:cs="Sylfaen"/>
          <w:b/>
          <w:bCs/>
          <w:sz w:val="27"/>
          <w:szCs w:val="27"/>
          <w:lang w:val="hy-AM"/>
        </w:rPr>
        <w:t>ՕՐԵՆ</w:t>
      </w:r>
      <w:r w:rsidR="00CC0BAF" w:rsidRPr="00CC0BAF">
        <w:rPr>
          <w:rFonts w:ascii="GHEA Grapalat" w:eastAsia="Times New Roman" w:hAnsi="GHEA Grapalat" w:cs="Sylfaen"/>
          <w:b/>
          <w:bCs/>
          <w:sz w:val="27"/>
          <w:szCs w:val="27"/>
          <w:lang w:val="hy-AM"/>
        </w:rPr>
        <w:t>Ք</w:t>
      </w:r>
      <w:r>
        <w:rPr>
          <w:rFonts w:ascii="GHEA Grapalat" w:eastAsia="Times New Roman" w:hAnsi="GHEA Grapalat" w:cs="Sylfaen"/>
          <w:b/>
          <w:bCs/>
          <w:sz w:val="27"/>
          <w:szCs w:val="27"/>
          <w:lang w:val="hy-AM"/>
        </w:rPr>
        <w:t>Ը</w:t>
      </w:r>
    </w:p>
    <w:p w:rsidR="00B426B8" w:rsidRDefault="00B426B8" w:rsidP="00981904">
      <w:pPr>
        <w:autoSpaceDE w:val="0"/>
        <w:autoSpaceDN w:val="0"/>
        <w:adjustRightInd w:val="0"/>
        <w:spacing w:after="0" w:line="240" w:lineRule="auto"/>
        <w:jc w:val="center"/>
        <w:rPr>
          <w:rFonts w:ascii="GHEA Grapalat" w:eastAsia="Times New Roman" w:hAnsi="GHEA Grapalat" w:cs="Sylfaen"/>
          <w:b/>
          <w:bCs/>
          <w:sz w:val="27"/>
          <w:szCs w:val="27"/>
          <w:lang w:val="hy-AM"/>
        </w:rPr>
      </w:pPr>
    </w:p>
    <w:p w:rsidR="00B64F49" w:rsidRPr="00CC0BAF" w:rsidRDefault="003D24FA" w:rsidP="00981904">
      <w:pPr>
        <w:autoSpaceDE w:val="0"/>
        <w:autoSpaceDN w:val="0"/>
        <w:adjustRightInd w:val="0"/>
        <w:spacing w:after="0" w:line="240" w:lineRule="auto"/>
        <w:jc w:val="center"/>
        <w:rPr>
          <w:rFonts w:ascii="ArialUnicode,Bold" w:hAnsi="ArialUnicode,Bold" w:cs="ArialUnicode,Bold"/>
          <w:b/>
          <w:bCs/>
          <w:sz w:val="27"/>
          <w:szCs w:val="27"/>
          <w:lang w:val="af-ZA"/>
        </w:rPr>
      </w:pPr>
      <w:r w:rsidRPr="003D24FA">
        <w:rPr>
          <w:rFonts w:ascii="GHEA Grapalat" w:eastAsia="Times New Roman" w:hAnsi="GHEA Grapalat" w:cs="Sylfaen"/>
          <w:b/>
          <w:bCs/>
          <w:sz w:val="27"/>
          <w:szCs w:val="27"/>
          <w:lang w:val="hy-AM"/>
        </w:rPr>
        <w:t>ԲԱԶՄԱԲՆԱԿԱՐԱՆ ՇԵՆՔԻ ԿԱՌԱՎԱՐՄԱՆ ՄԱՍԻՆ</w:t>
      </w:r>
      <w:r w:rsidR="00BA4430" w:rsidRPr="00CC0BAF">
        <w:rPr>
          <w:rFonts w:ascii="GHEA Grapalat" w:hAnsi="GHEA Grapalat" w:cs="ArialUnicode,Bold"/>
          <w:b/>
          <w:bCs/>
          <w:sz w:val="27"/>
          <w:szCs w:val="27"/>
          <w:lang w:val="af-ZA"/>
        </w:rPr>
        <w:t xml:space="preserve"> </w:t>
      </w:r>
    </w:p>
    <w:p w:rsidR="00BA4430" w:rsidRDefault="008662D8" w:rsidP="00BA4430">
      <w:pPr>
        <w:spacing w:after="0" w:line="240" w:lineRule="auto"/>
        <w:rPr>
          <w:rFonts w:eastAsia="Times New Roman" w:cs="Calibri"/>
          <w:sz w:val="24"/>
          <w:szCs w:val="24"/>
          <w:lang w:val="af-ZA"/>
        </w:rPr>
      </w:pPr>
      <w:r w:rsidRPr="008662D8">
        <w:rPr>
          <w:rFonts w:eastAsia="Times New Roman" w:cs="Calibri"/>
          <w:sz w:val="24"/>
          <w:szCs w:val="24"/>
          <w:lang w:val="af-ZA"/>
        </w:rPr>
        <w:t> </w:t>
      </w:r>
    </w:p>
    <w:p w:rsidR="00EC41CE" w:rsidRPr="00EC41CE" w:rsidRDefault="00EC41CE" w:rsidP="00EC41CE">
      <w:pPr>
        <w:spacing w:after="0" w:line="240" w:lineRule="auto"/>
        <w:ind w:firstLine="375"/>
        <w:rPr>
          <w:rFonts w:ascii="GHEA Grapalat" w:eastAsia="Times New Roman" w:hAnsi="GHEA Grapalat"/>
          <w:lang w:val="af-ZA"/>
        </w:rPr>
      </w:pPr>
      <w:r w:rsidRPr="00EC41CE">
        <w:rPr>
          <w:rFonts w:eastAsia="Times New Roman" w:cs="Calibri"/>
          <w:lang w:val="af-ZA"/>
        </w:rPr>
        <w:t> </w:t>
      </w:r>
    </w:p>
    <w:p w:rsidR="008410D5" w:rsidRPr="00413083" w:rsidRDefault="00EC41CE" w:rsidP="008410D5">
      <w:pPr>
        <w:spacing w:after="0" w:line="240" w:lineRule="auto"/>
        <w:ind w:firstLine="375"/>
        <w:jc w:val="both"/>
        <w:rPr>
          <w:rFonts w:ascii="GHEA Grapalat" w:hAnsi="GHEA Grapalat"/>
          <w:sz w:val="24"/>
          <w:szCs w:val="24"/>
          <w:lang w:val="hy-AM"/>
        </w:rPr>
      </w:pPr>
      <w:r w:rsidRPr="008B210F">
        <w:rPr>
          <w:rFonts w:eastAsia="Times New Roman" w:cs="Calibri"/>
          <w:lang w:val="hy-AM"/>
        </w:rPr>
        <w:t> </w:t>
      </w:r>
    </w:p>
    <w:p w:rsidR="00B426B8" w:rsidRPr="00B426B8" w:rsidRDefault="008410D5" w:rsidP="00B426B8">
      <w:pPr>
        <w:spacing w:after="0" w:line="240" w:lineRule="auto"/>
        <w:ind w:firstLine="375"/>
        <w:jc w:val="both"/>
        <w:rPr>
          <w:rFonts w:ascii="GHEA Grapalat" w:hAnsi="GHEA Grapalat"/>
          <w:sz w:val="24"/>
          <w:szCs w:val="24"/>
          <w:lang w:val="af-ZA"/>
        </w:rPr>
      </w:pPr>
      <w:r w:rsidRPr="008410D5">
        <w:rPr>
          <w:rFonts w:eastAsia="Times New Roman" w:cs="Calibri"/>
          <w:sz w:val="24"/>
          <w:szCs w:val="24"/>
          <w:lang w:val="af-ZA"/>
        </w:rPr>
        <w:t> </w:t>
      </w:r>
    </w:p>
    <w:p w:rsidR="003D24FA" w:rsidRPr="003D24FA" w:rsidRDefault="003D24FA" w:rsidP="003D24FA">
      <w:pPr>
        <w:spacing w:after="0" w:line="240" w:lineRule="auto"/>
        <w:jc w:val="both"/>
        <w:rPr>
          <w:rFonts w:ascii="GHEA Grapalat" w:eastAsia="Times New Roman" w:hAnsi="GHEA Grapalat"/>
          <w:sz w:val="24"/>
          <w:szCs w:val="24"/>
          <w:lang w:val="hy-AM"/>
        </w:rPr>
      </w:pPr>
      <w:r w:rsidRPr="003D24FA">
        <w:rPr>
          <w:rFonts w:ascii="Times New Roman" w:eastAsia="Times New Roman" w:hAnsi="Times New Roman"/>
          <w:sz w:val="24"/>
          <w:szCs w:val="24"/>
          <w:lang w:val="hy-AM"/>
        </w:rPr>
        <w:t> </w:t>
      </w:r>
      <w:r w:rsidRPr="003D24FA">
        <w:rPr>
          <w:rFonts w:ascii="GHEA Grapalat" w:eastAsia="Times New Roman" w:hAnsi="GHEA Grapalat" w:cs="Arial"/>
          <w:b/>
          <w:bCs/>
          <w:sz w:val="24"/>
          <w:szCs w:val="24"/>
          <w:lang w:val="hy-AM"/>
        </w:rPr>
        <w:t>Հոդված</w:t>
      </w:r>
      <w:r w:rsidRPr="003D24FA">
        <w:rPr>
          <w:rFonts w:ascii="GHEA Grapalat" w:eastAsia="Times New Roman" w:hAnsi="GHEA Grapalat"/>
          <w:b/>
          <w:bCs/>
          <w:sz w:val="24"/>
          <w:szCs w:val="24"/>
          <w:lang w:val="hy-AM"/>
        </w:rPr>
        <w:t xml:space="preserve"> 11. ԸՆԴՀԱՆՈՒՐ ԲԱԺՆԱՅԻՆ ՍԵՓԱԿԱՆՈՒԹՅԱՆ ԿԱՌԱՎԱՐՈՒՄԸ</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1. Ընդհանուր բաժնային սեփականության կառավարման բարձրագույն մարմինը շինությունների սեփականատերերի ժողովն է (այսուհետ` ժողով), որին պատկանում է բազմաբնակարան շենքի ընդհանուր բաժնային սեփականության կառավարման բնագավառում ցանկացած հարցի լուծման իրավունքը, բացառությամբ այն հարցերի, որոնք սույն օրենքի համաձայն համարվում են կառավարման մարմնի բացառիկ լիազորությունը: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2. Ժողովը հրավիրվում է ոչ պակաս, քան տարեկան մեկ անգամ: Ժողով հրավիրելու իրավունք ունեն շինության յուրաքանչյուր սեփականատեր և շենքի կառավարման մարմինը: Շենքի կառավարման մարմին ընտրելու համար ժողով հրավիրելու իրավունք ունեն շինության յուրաքանչյուր սեփականատեր կամ համապատասխան համայնքի ղեկավարը: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3. Շինության յուրաքանչյուր սեփականատեր ժողովում օժտված է իր բաժնին հավասար ձայների քանակով: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4. Եթե շինությունն ընդհանուր համատեղ սեփականության իրավունքով պատկանում է մեկից ավելի անձանց, ապա ժողովում նրանց անունից պետք է հանդես գա համասեփականատերերից մեկը` մյուսների համաձայնությամբ: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Եթե շինությունն ընդհանուր բաժնային սեփականության իրավունքով պատկանում է մեկից ավելի անձանց, ապա ժողովում նրանցից յուրաքանչյուրն իրավունք ունի հանդես գալ իր բաժնին համամասնորեն, կամ նրանց անունից կարող է հանդես գալ համասեփականատերերի կողմից լիազորված անձը: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5. Ժողովի կողմից սույն օրենքով նախատեսված` իր լիազորությունների սահմաններում և համապատասխան ձայների առկայությամբ ընդունված որոշումը պարտադիր է բազմաբնակարան շենքի շինությունների բոլոր սեփականատերերի համար, այդ թվում և նրանց, ովքեր անկախ պատճառներից չեն մասնակցել քվեարկությանը կամ դեմ են քվեարկել որոշմանը: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lastRenderedPageBreak/>
        <w:t xml:space="preserve">6. Ժողովի որոշումները կարող են ընդունվել ժողովի գումարման, հարցման (հեռակա կարգով քվեարկության), ինչպես նաև իրազեկման միջոցով: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Իրազեկման կարգով որոշումներն ընդունվում են միայն սույն օրենքով նախատեսված դեպքերում: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7. Ժողովի լիազորություններն են`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ա) բազմաբնակարան շենքի կառավարման ձևի, կառավարման մարմնի ընտրությունը.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բ) բազմաբնակարան շենքի կառավարման մարմնի լիազորությունների դադարեցումը.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գ) սույն օրենքով նախատեսված պարտադիր նորմերի իրականացումից բացի, կառավարման մարմնին տրվող այլ լիազորությունների ցանկի հաստատումը.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դ) ընդհանուր բաժնային սեփականության շարժական գույքի օտարման կամ գրավ դնելու մասին որոշումների ընդունումը.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ե) ընդհանուր բաժնային սեփականություն հանդիսացող անշարժ գույքի մի մասի առանձնացման, դրա օտարման, գրավադրման մասին որոշումների ընդունումը.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զ) ընդհանուր բաժնային սեփականություն հանդիսացող շարժական գույքի օտարման, օգտագործման, գրավադրման մասին որոշումների ընդունումը.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է) խոշոր գործարքների կնքման համաձայնեցումը.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ը) ընդհանուր բաժնային սեփականության անշարժ գույքի առանձնացված մասի անհատույց օգտագործման հանձնելու մասին որոշման ընդունումը.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թ) ընդհանուր բաժնային սեփականության անշարժ գույքի առանձնացված մասի հատուցմամբ օգտագործման տրամադրելու մասին որոշման ընդունումը.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 ընդհանուր բաժնային սեփականության կամ դրա մի մասի կառուցապատման կամ փոփոխման մասին որոշման ընդունումը.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ժա) գույքային իրավունքների (օգտագործման, վարձակալության և այլն) ձեռքբերման վերաբերյալ գործարքների մասին որոշումների ընդունումը.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ժբ) ընդհանուր բաժնային սեփականության վրա գովազդ տեղադրելու կամ սեփականությունն այլ կերպ առևտրային նպատակներով օգտագործելու, իրազեկելու և ծանուցելու համար նախատեսված տեղի մասին որոշման ընդունումը.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ժգ) շենքի կառավարման մարմինների կողմից շինությունների սեփականատերերին տեղեկանքներ տալու կամ սույն օրենքով նախատեսված այլ ծառայություններ մատուցելու համար գանձվող գումարի չափի որոշումը, որը չի կարող լինել ավելի, քան տվյալ գործողությունների համար ծախսված գումարի չափը.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ժդ) պարտադիր նորմերի գծով շինությունների սեփականատերերից գանձվող պարտադիր վճարների վճարման </w:t>
      </w:r>
      <w:r w:rsidRPr="003D3E65">
        <w:rPr>
          <w:rFonts w:ascii="GHEA Grapalat" w:eastAsia="Times New Roman" w:hAnsi="GHEA Grapalat"/>
          <w:strike/>
          <w:color w:val="FF0000"/>
          <w:sz w:val="24"/>
          <w:szCs w:val="24"/>
          <w:lang w:val="hy-AM"/>
        </w:rPr>
        <w:t>կարգի և</w:t>
      </w:r>
      <w:r w:rsidRPr="003D3E65">
        <w:rPr>
          <w:rFonts w:ascii="GHEA Grapalat" w:eastAsia="Times New Roman" w:hAnsi="GHEA Grapalat"/>
          <w:sz w:val="24"/>
          <w:szCs w:val="24"/>
          <w:lang w:val="hy-AM"/>
        </w:rPr>
        <w:t xml:space="preserve"> ժամկետների սահմանումը.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ժե) պարտադիր վճարներից դուրս շինությունների սեփականատերերից գանձվող վճարների չափի, </w:t>
      </w:r>
      <w:r w:rsidRPr="003D3E65">
        <w:rPr>
          <w:rFonts w:ascii="GHEA Grapalat" w:eastAsia="Times New Roman" w:hAnsi="GHEA Grapalat"/>
          <w:strike/>
          <w:color w:val="FF0000"/>
          <w:sz w:val="24"/>
          <w:szCs w:val="24"/>
          <w:lang w:val="hy-AM"/>
        </w:rPr>
        <w:t>վճարման կարգի</w:t>
      </w:r>
      <w:r w:rsidRPr="003D3E65">
        <w:rPr>
          <w:rFonts w:ascii="GHEA Grapalat" w:eastAsia="Times New Roman" w:hAnsi="GHEA Grapalat"/>
          <w:sz w:val="24"/>
          <w:szCs w:val="24"/>
          <w:lang w:val="hy-AM"/>
        </w:rPr>
        <w:t xml:space="preserve"> և ժամկետների սահմանումը.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ժզ) շինության սեփականատերերի և (կամ) շենքի բնակիչների կողմից ընդհանուր բաժնային սեփականությունից օգտվելու կարգի սահմանումը.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ժէ) շինության սեփականատերերի և</w:t>
      </w:r>
      <w:r w:rsidRPr="003D3E65">
        <w:rPr>
          <w:rFonts w:eastAsia="Times New Roman" w:cs="Calibri"/>
          <w:sz w:val="24"/>
          <w:szCs w:val="24"/>
          <w:lang w:val="hy-AM"/>
        </w:rPr>
        <w:t> </w:t>
      </w:r>
      <w:r w:rsidRPr="003D3E65">
        <w:rPr>
          <w:rFonts w:ascii="GHEA Grapalat" w:eastAsia="Times New Roman" w:hAnsi="GHEA Grapalat"/>
          <w:sz w:val="24"/>
          <w:szCs w:val="24"/>
          <w:lang w:val="hy-AM"/>
        </w:rPr>
        <w:t>(</w:t>
      </w:r>
      <w:r w:rsidRPr="003D3E65">
        <w:rPr>
          <w:rFonts w:ascii="GHEA Grapalat" w:eastAsia="Times New Roman" w:hAnsi="GHEA Grapalat" w:cs="GHEA Grapalat"/>
          <w:sz w:val="24"/>
          <w:szCs w:val="24"/>
          <w:lang w:val="hy-AM"/>
        </w:rPr>
        <w:t>կամ</w:t>
      </w:r>
      <w:r w:rsidRPr="003D3E65">
        <w:rPr>
          <w:rFonts w:ascii="GHEA Grapalat" w:eastAsia="Times New Roman" w:hAnsi="GHEA Grapalat"/>
          <w:sz w:val="24"/>
          <w:szCs w:val="24"/>
          <w:lang w:val="hy-AM"/>
        </w:rPr>
        <w:t xml:space="preserve">) </w:t>
      </w:r>
      <w:r w:rsidRPr="003D3E65">
        <w:rPr>
          <w:rFonts w:ascii="GHEA Grapalat" w:eastAsia="Times New Roman" w:hAnsi="GHEA Grapalat" w:cs="GHEA Grapalat"/>
          <w:sz w:val="24"/>
          <w:szCs w:val="24"/>
          <w:lang w:val="hy-AM"/>
        </w:rPr>
        <w:t>շենքի</w:t>
      </w:r>
      <w:r w:rsidRPr="003D3E65">
        <w:rPr>
          <w:rFonts w:ascii="GHEA Grapalat" w:eastAsia="Times New Roman" w:hAnsi="GHEA Grapalat"/>
          <w:sz w:val="24"/>
          <w:szCs w:val="24"/>
          <w:lang w:val="hy-AM"/>
        </w:rPr>
        <w:t xml:space="preserve"> </w:t>
      </w:r>
      <w:r w:rsidRPr="003D3E65">
        <w:rPr>
          <w:rFonts w:ascii="GHEA Grapalat" w:eastAsia="Times New Roman" w:hAnsi="GHEA Grapalat" w:cs="GHEA Grapalat"/>
          <w:sz w:val="24"/>
          <w:szCs w:val="24"/>
          <w:lang w:val="hy-AM"/>
        </w:rPr>
        <w:t>բնակիչների</w:t>
      </w:r>
      <w:r w:rsidRPr="003D3E65">
        <w:rPr>
          <w:rFonts w:ascii="GHEA Grapalat" w:eastAsia="Times New Roman" w:hAnsi="GHEA Grapalat"/>
          <w:sz w:val="24"/>
          <w:szCs w:val="24"/>
          <w:lang w:val="hy-AM"/>
        </w:rPr>
        <w:t xml:space="preserve"> </w:t>
      </w:r>
      <w:r w:rsidRPr="003D3E65">
        <w:rPr>
          <w:rFonts w:ascii="GHEA Grapalat" w:eastAsia="Times New Roman" w:hAnsi="GHEA Grapalat" w:cs="GHEA Grapalat"/>
          <w:sz w:val="24"/>
          <w:szCs w:val="24"/>
          <w:lang w:val="hy-AM"/>
        </w:rPr>
        <w:t>ընդհանուր</w:t>
      </w:r>
      <w:r w:rsidRPr="003D3E65">
        <w:rPr>
          <w:rFonts w:ascii="GHEA Grapalat" w:eastAsia="Times New Roman" w:hAnsi="GHEA Grapalat"/>
          <w:sz w:val="24"/>
          <w:szCs w:val="24"/>
          <w:lang w:val="hy-AM"/>
        </w:rPr>
        <w:t xml:space="preserve"> </w:t>
      </w:r>
      <w:r w:rsidRPr="003D3E65">
        <w:rPr>
          <w:rFonts w:ascii="GHEA Grapalat" w:eastAsia="Times New Roman" w:hAnsi="GHEA Grapalat" w:cs="GHEA Grapalat"/>
          <w:sz w:val="24"/>
          <w:szCs w:val="24"/>
          <w:lang w:val="hy-AM"/>
        </w:rPr>
        <w:t>բաժնային</w:t>
      </w:r>
      <w:r w:rsidRPr="003D3E65">
        <w:rPr>
          <w:rFonts w:ascii="GHEA Grapalat" w:eastAsia="Times New Roman" w:hAnsi="GHEA Grapalat"/>
          <w:sz w:val="24"/>
          <w:szCs w:val="24"/>
          <w:lang w:val="hy-AM"/>
        </w:rPr>
        <w:t xml:space="preserve"> </w:t>
      </w:r>
      <w:r w:rsidRPr="003D3E65">
        <w:rPr>
          <w:rFonts w:ascii="GHEA Grapalat" w:eastAsia="Times New Roman" w:hAnsi="GHEA Grapalat" w:cs="GHEA Grapalat"/>
          <w:sz w:val="24"/>
          <w:szCs w:val="24"/>
          <w:lang w:val="hy-AM"/>
        </w:rPr>
        <w:t>սեփականությունն</w:t>
      </w:r>
      <w:r w:rsidRPr="003D3E65">
        <w:rPr>
          <w:rFonts w:ascii="GHEA Grapalat" w:eastAsia="Times New Roman" w:hAnsi="GHEA Grapalat"/>
          <w:sz w:val="24"/>
          <w:szCs w:val="24"/>
          <w:lang w:val="hy-AM"/>
        </w:rPr>
        <w:t xml:space="preserve"> </w:t>
      </w:r>
      <w:r w:rsidRPr="003D3E65">
        <w:rPr>
          <w:rFonts w:ascii="GHEA Grapalat" w:eastAsia="Times New Roman" w:hAnsi="GHEA Grapalat" w:cs="GHEA Grapalat"/>
          <w:sz w:val="24"/>
          <w:szCs w:val="24"/>
          <w:lang w:val="hy-AM"/>
        </w:rPr>
        <w:t>օգտագործելու</w:t>
      </w:r>
      <w:r w:rsidRPr="003D3E65">
        <w:rPr>
          <w:rFonts w:ascii="GHEA Grapalat" w:eastAsia="Times New Roman" w:hAnsi="GHEA Grapalat"/>
          <w:sz w:val="24"/>
          <w:szCs w:val="24"/>
          <w:lang w:val="hy-AM"/>
        </w:rPr>
        <w:t xml:space="preserve"> </w:t>
      </w:r>
      <w:r w:rsidRPr="003D3E65">
        <w:rPr>
          <w:rFonts w:ascii="GHEA Grapalat" w:eastAsia="Times New Roman" w:hAnsi="GHEA Grapalat" w:cs="GHEA Grapalat"/>
          <w:sz w:val="24"/>
          <w:szCs w:val="24"/>
          <w:lang w:val="hy-AM"/>
        </w:rPr>
        <w:t>կարգի</w:t>
      </w:r>
      <w:r w:rsidRPr="003D3E65">
        <w:rPr>
          <w:rFonts w:ascii="GHEA Grapalat" w:eastAsia="Times New Roman" w:hAnsi="GHEA Grapalat"/>
          <w:sz w:val="24"/>
          <w:szCs w:val="24"/>
          <w:lang w:val="hy-AM"/>
        </w:rPr>
        <w:t xml:space="preserve"> </w:t>
      </w:r>
      <w:r w:rsidRPr="003D3E65">
        <w:rPr>
          <w:rFonts w:ascii="GHEA Grapalat" w:eastAsia="Times New Roman" w:hAnsi="GHEA Grapalat" w:cs="GHEA Grapalat"/>
          <w:sz w:val="24"/>
          <w:szCs w:val="24"/>
          <w:lang w:val="hy-AM"/>
        </w:rPr>
        <w:t>սահմանումը</w:t>
      </w:r>
      <w:r w:rsidRPr="003D3E65">
        <w:rPr>
          <w:rFonts w:ascii="GHEA Grapalat" w:eastAsia="Times New Roman" w:hAnsi="GHEA Grapalat"/>
          <w:sz w:val="24"/>
          <w:szCs w:val="24"/>
          <w:lang w:val="hy-AM"/>
        </w:rPr>
        <w:t xml:space="preserve">.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ժը) բազմաբնակարան շենքի ընդհանուր բաժնային սեփականության կառավարման տարեկան բյուջեի հաստատումը.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ժթ) կառավարման մարմնի գործունեության վերահսկողության բյուջեի միջոցների հաշվին աուդիտի իրականացումը.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lastRenderedPageBreak/>
        <w:t xml:space="preserve">ի) ընդհանուր բաժնային սեփականության կառավարման հարցերով այլ որոշումների կայացումը, այդ թվում նաև` կոմունալ ծառայություններ մատուցողների հետ շենքի կառավարման մարմնի կողմից պայմանագրեր կնքելու հարցերը: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8. Սույն հոդվածի 7-րդ կետի «դ» և «ե» ենթակետերում նշված հարցերով որոշումները պետք է ընդունվեն բոլոր սեփականատերերի կողմից միաձայն: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9. Սույն հոդվածի 7-րդ կետի «ժ» և «ի» ենթակետերում նշված հարցերով որոշումներն ընդունվում են շինության սեփականատերերի ձայների առնվազն երկու երրորդով: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10. Սույն հոդվածի 7-րդ կետի «գ» ենթակետում նշված հարցերով որոշումներն ընդունվում են շինության սեփականատերերի այնքան ձայների քանակով, որքան նախատեսված է սույն հոդվածով համապատասխան գործառույթների իրականացման համար: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11. Սույն հոդվածի 7-րդ կետի մնացած ենթակետերում նշված հարցերով որոշումներն ընդունվում են շինության սեփականատերերի ձայների կեսից ավելիով: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12. Սույն հոդվածի 7-րդ կետով նշված հարցերով որոշումները կարող են ընդունվել գումարման կամ հարցման միջոցով, իսկ «զ», «է», «ժգ», «ժդ», «ժե», «ժզ», «ժէ» և «ժը» ենթակետերով նշվածները` նաև իրազեկման միջոցով: Եթե բազմաբնակարան շենքի կառավարումն իրականացվում է համատիրության կողմից, ապա սույն հոդվածի 7-րդ կետի «զ», «ժգ», «ժդ», «ժե», «ժզ», «ժէ» և «ժը» ենթակետերով նախատեսված հարցերի վերաբերյալ որոշումներն ընդունվում են համատիրության ժողովի որոշմամբ` «Համատիրության մասին» Հայաստանի Հանրապետության օրենքով սահմանված կարգով, եթե ժողովը գումարման կամ հարցման միջոցով տվյալ հարցի վերաբերյալ այլ որոշում չի ընդունել: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13. Օրենքով նախատեսված դեպքերում պարտադիր նորմերի իրականացումից դուրս հարցերի վերաբերյալ ընդունված որոշումները կամ տրված լիազորագրերը (լիազորությունները) պետք է վավերացվեն նոտարական կարգով: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14. </w:t>
      </w:r>
      <w:r w:rsidRPr="003D3E65">
        <w:rPr>
          <w:rFonts w:ascii="GHEA Grapalat" w:eastAsia="Times New Roman" w:hAnsi="GHEA Grapalat"/>
          <w:caps/>
          <w:sz w:val="24"/>
          <w:szCs w:val="24"/>
          <w:lang w:val="hy-AM"/>
        </w:rPr>
        <w:t>ե</w:t>
      </w:r>
      <w:r w:rsidRPr="003D3E65">
        <w:rPr>
          <w:rFonts w:ascii="GHEA Grapalat" w:eastAsia="Times New Roman" w:hAnsi="GHEA Grapalat"/>
          <w:sz w:val="24"/>
          <w:szCs w:val="24"/>
          <w:lang w:val="hy-AM"/>
        </w:rPr>
        <w:t xml:space="preserve">թե շենքի ընդհանուր բաժնային սեփականության կառավարման բնագավառում համապատասխան որոշում ընդունելու համար նախաձեռնողները հավաքել են կեսից ավելի ձայների քանակը, սակայն չեն հավաքել սույն հոդվածով նախատեսված անհրաժեշտ ձայների քանակը, և եթե այդ որոշումն ուղղված է ընդհանուր բաժնային սեփականության պահպանմանը կամ բխում է շինության բոլոր սեփականատերերի շահերից, ապա նախաձեռնողներն իրավունք ունեն հարցը լուծել դատական կարգով: </w:t>
      </w:r>
    </w:p>
    <w:p w:rsidR="003D24FA" w:rsidRPr="003D3E65" w:rsidRDefault="003D24FA" w:rsidP="003D24FA">
      <w:pPr>
        <w:spacing w:after="0" w:line="240" w:lineRule="auto"/>
        <w:jc w:val="both"/>
        <w:rPr>
          <w:rFonts w:ascii="GHEA Grapalat" w:eastAsia="Times New Roman" w:hAnsi="GHEA Grapalat"/>
          <w:sz w:val="24"/>
          <w:szCs w:val="24"/>
          <w:lang w:val="hy-AM"/>
        </w:rPr>
      </w:pPr>
    </w:p>
    <w:p w:rsidR="003D24FA" w:rsidRPr="003D24FA" w:rsidRDefault="003D24FA" w:rsidP="003D24FA">
      <w:pPr>
        <w:spacing w:after="0" w:line="240" w:lineRule="auto"/>
        <w:jc w:val="both"/>
        <w:rPr>
          <w:rFonts w:ascii="GHEA Grapalat" w:eastAsia="Times New Roman" w:hAnsi="GHEA Grapalat"/>
          <w:sz w:val="24"/>
          <w:szCs w:val="24"/>
          <w:lang w:val="hy-AM"/>
        </w:rPr>
      </w:pPr>
      <w:r w:rsidRPr="003D3E65">
        <w:rPr>
          <w:rFonts w:eastAsia="Times New Roman" w:cs="Calibri"/>
          <w:sz w:val="24"/>
          <w:szCs w:val="24"/>
          <w:lang w:val="hy-AM"/>
        </w:rPr>
        <w:t> </w:t>
      </w:r>
      <w:r w:rsidRPr="003D3E65">
        <w:rPr>
          <w:rFonts w:ascii="GHEA Grapalat" w:eastAsia="Times New Roman" w:hAnsi="GHEA Grapalat" w:cs="Arial"/>
          <w:b/>
          <w:bCs/>
          <w:sz w:val="24"/>
          <w:szCs w:val="24"/>
          <w:lang w:val="hy-AM"/>
        </w:rPr>
        <w:t>Հոդված</w:t>
      </w:r>
      <w:r w:rsidRPr="003D3E65">
        <w:rPr>
          <w:rFonts w:ascii="GHEA Grapalat" w:eastAsia="Times New Roman" w:hAnsi="GHEA Grapalat"/>
          <w:b/>
          <w:bCs/>
          <w:sz w:val="24"/>
          <w:szCs w:val="24"/>
          <w:lang w:val="hy-AM"/>
        </w:rPr>
        <w:t xml:space="preserve"> 15.</w:t>
      </w:r>
      <w:r w:rsidRPr="003D24FA">
        <w:rPr>
          <w:rFonts w:ascii="GHEA Grapalat" w:eastAsia="Times New Roman" w:hAnsi="GHEA Grapalat"/>
          <w:b/>
          <w:bCs/>
          <w:sz w:val="24"/>
          <w:szCs w:val="24"/>
          <w:lang w:val="hy-AM"/>
        </w:rPr>
        <w:t xml:space="preserve"> </w:t>
      </w:r>
      <w:r w:rsidRPr="003D3E65">
        <w:rPr>
          <w:rFonts w:ascii="GHEA Grapalat" w:eastAsia="Times New Roman" w:hAnsi="GHEA Grapalat"/>
          <w:b/>
          <w:bCs/>
          <w:sz w:val="24"/>
          <w:szCs w:val="24"/>
          <w:lang w:val="hy-AM"/>
        </w:rPr>
        <w:t>ՇԻՆՈՒԹՅՈՒՆՆԵՐԻ ՍԵՓԱԿԱՆԱՏԵՐԵՐԻ ԻՐԱՎՈՒՆՔՆԵՐԸ</w:t>
      </w:r>
      <w:r w:rsidRPr="003D3E65">
        <w:rPr>
          <w:rFonts w:eastAsia="Times New Roman" w:cs="Calibri"/>
          <w:b/>
          <w:bCs/>
          <w:sz w:val="24"/>
          <w:szCs w:val="24"/>
          <w:lang w:val="hy-AM"/>
        </w:rPr>
        <w:t> </w:t>
      </w:r>
      <w:r w:rsidRPr="003D3E65">
        <w:rPr>
          <w:rFonts w:ascii="GHEA Grapalat" w:eastAsia="Times New Roman" w:hAnsi="GHEA Grapalat" w:cs="GHEA Grapalat"/>
          <w:b/>
          <w:bCs/>
          <w:sz w:val="24"/>
          <w:szCs w:val="24"/>
          <w:lang w:val="hy-AM"/>
        </w:rPr>
        <w:t>և</w:t>
      </w:r>
      <w:r w:rsidRPr="003D3E65">
        <w:rPr>
          <w:rFonts w:ascii="GHEA Grapalat" w:eastAsia="Times New Roman" w:hAnsi="GHEA Grapalat"/>
          <w:b/>
          <w:bCs/>
          <w:sz w:val="24"/>
          <w:szCs w:val="24"/>
          <w:lang w:val="hy-AM"/>
        </w:rPr>
        <w:t xml:space="preserve"> </w:t>
      </w:r>
      <w:r w:rsidRPr="003D3E65">
        <w:rPr>
          <w:rFonts w:ascii="GHEA Grapalat" w:eastAsia="Times New Roman" w:hAnsi="GHEA Grapalat" w:cs="GHEA Grapalat"/>
          <w:b/>
          <w:bCs/>
          <w:sz w:val="24"/>
          <w:szCs w:val="24"/>
          <w:lang w:val="hy-AM"/>
        </w:rPr>
        <w:t>ՊԱՐՏԱԿԱՆՈՒԹՅՈՒՆՆԵՐԸ</w:t>
      </w:r>
      <w:r w:rsidRPr="003D3E65">
        <w:rPr>
          <w:rFonts w:ascii="GHEA Grapalat" w:eastAsia="Times New Roman" w:hAnsi="GHEA Grapalat"/>
          <w:b/>
          <w:bCs/>
          <w:sz w:val="24"/>
          <w:szCs w:val="24"/>
          <w:lang w:val="hy-AM"/>
        </w:rPr>
        <w:t xml:space="preserve"> </w:t>
      </w:r>
      <w:r w:rsidRPr="003D3E65">
        <w:rPr>
          <w:rFonts w:ascii="GHEA Grapalat" w:eastAsia="Times New Roman" w:hAnsi="GHEA Grapalat" w:cs="GHEA Grapalat"/>
          <w:b/>
          <w:bCs/>
          <w:sz w:val="24"/>
          <w:szCs w:val="24"/>
          <w:lang w:val="hy-AM"/>
        </w:rPr>
        <w:t>ՇԵՆՔԻ</w:t>
      </w:r>
      <w:r w:rsidRPr="003D3E65">
        <w:rPr>
          <w:rFonts w:ascii="GHEA Grapalat" w:eastAsia="Times New Roman" w:hAnsi="GHEA Grapalat"/>
          <w:b/>
          <w:bCs/>
          <w:sz w:val="24"/>
          <w:szCs w:val="24"/>
          <w:lang w:val="hy-AM"/>
        </w:rPr>
        <w:t xml:space="preserve"> </w:t>
      </w:r>
      <w:r w:rsidRPr="003D3E65">
        <w:rPr>
          <w:rFonts w:ascii="GHEA Grapalat" w:eastAsia="Times New Roman" w:hAnsi="GHEA Grapalat" w:cs="GHEA Grapalat"/>
          <w:b/>
          <w:bCs/>
          <w:sz w:val="24"/>
          <w:szCs w:val="24"/>
          <w:lang w:val="hy-AM"/>
        </w:rPr>
        <w:t>ԿԱՌԱՎԱՐՄԱՆ</w:t>
      </w:r>
      <w:r w:rsidRPr="003D3E65">
        <w:rPr>
          <w:rFonts w:ascii="GHEA Grapalat" w:eastAsia="Times New Roman" w:hAnsi="GHEA Grapalat"/>
          <w:b/>
          <w:bCs/>
          <w:sz w:val="24"/>
          <w:szCs w:val="24"/>
          <w:lang w:val="hy-AM"/>
        </w:rPr>
        <w:t xml:space="preserve"> </w:t>
      </w:r>
      <w:r w:rsidRPr="003D3E65">
        <w:rPr>
          <w:rFonts w:ascii="GHEA Grapalat" w:eastAsia="Times New Roman" w:hAnsi="GHEA Grapalat" w:cs="GHEA Grapalat"/>
          <w:b/>
          <w:bCs/>
          <w:sz w:val="24"/>
          <w:szCs w:val="24"/>
          <w:lang w:val="hy-AM"/>
        </w:rPr>
        <w:t>ԲՆԱԳԱՎԱՌՈՒՄ</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1. Շինության սեփականատերերն իրավունք ունեն`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ա) տեղեկատվություն ստանալ շենքի կառավարման մարմինների գործունեության վերաբերյալ, ինչպես նաև սահմանված կարգով մասնակցել շենքի կառավարման մարմինների կողմից որոշումների ընդունմանը.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բ) ցանկացած պահին լիազորություններ վերապահել շենքի կառավարման մարմնին կամ հետ վերցնել նրան տրված իր լիազորությունները.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գ) ցանկացած պահին կառավարման լիազորություններ վերապահել շենքի կառավարման մարմին չհանդիսացող անձանց (բացառությամբ սույն օրենքով միայն </w:t>
      </w:r>
      <w:r w:rsidRPr="003D3E65">
        <w:rPr>
          <w:rFonts w:ascii="GHEA Grapalat" w:eastAsia="Times New Roman" w:hAnsi="GHEA Grapalat"/>
          <w:sz w:val="24"/>
          <w:szCs w:val="24"/>
          <w:lang w:val="hy-AM"/>
        </w:rPr>
        <w:lastRenderedPageBreak/>
        <w:t xml:space="preserve">շենքի կառավարման մարմնին վերապահված լիազորությունների) կամ հետ վերցնել նրանց տրված լիազորությունները.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դ) սահմանված կարգով ստանալ հաշվետվություն շենքի կառավարման մարմնի գործունեության վերաբերյալ.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ե) առաջարկություններ ներկայացնել շենքի կառավարման մարմնին ընդհանուր բաժնային սեփականության կառավարման վերաբերյալ.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զ) մասնակցել շենքի ընդհանուր բաժնային սեփականության կառավարմանը: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2. Շինության սեփականատերերը պարտավոր են`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ա) կատարել սահմանված պարտադիր վճարները, ինչպես նաև սույն օրենքով սահմանված կարգով հաստատված այլ վճարները.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բ) պահպանել շենքի ընդհանուր բաժնային սեփականության օգտագործման սահմանված կարգի պահանջները.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գ) բարեխղճորեն վերաբերվել շենքի ընդհանուր բաժնային սեփականությանը, պահպանել շենքի շահագործման և պահպանման պարտադիր նորմերը. </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դ) կատարել սեփականատերերի ժողովի և կառավարման մարմնի որոշումները: </w:t>
      </w:r>
    </w:p>
    <w:p w:rsidR="00AB0AC3" w:rsidRPr="003D3E65" w:rsidRDefault="00AB0AC3" w:rsidP="00AB0AC3">
      <w:pPr>
        <w:pStyle w:val="NormalWeb"/>
        <w:jc w:val="both"/>
        <w:rPr>
          <w:rFonts w:ascii="GHEA Grapalat" w:hAnsi="GHEA Grapalat"/>
          <w:color w:val="FF0000"/>
          <w:u w:val="single"/>
          <w:lang w:val="hy-AM"/>
        </w:rPr>
      </w:pPr>
      <w:r w:rsidRPr="003D3E65">
        <w:rPr>
          <w:rFonts w:ascii="GHEA Grapalat" w:hAnsi="GHEA Grapalat"/>
          <w:iCs/>
          <w:color w:val="FF0000"/>
          <w:u w:val="single"/>
          <w:lang w:val="hy-AM"/>
        </w:rPr>
        <w:t>Հոդված 15</w:t>
      </w:r>
      <w:r w:rsidRPr="003D3E65">
        <w:rPr>
          <w:rFonts w:ascii="GHEA Grapalat" w:hAnsi="GHEA Grapalat"/>
          <w:iCs/>
          <w:color w:val="FF0000"/>
          <w:u w:val="single"/>
          <w:vertAlign w:val="superscript"/>
          <w:lang w:val="hy-AM"/>
        </w:rPr>
        <w:t>1</w:t>
      </w:r>
      <w:r w:rsidRPr="003D3E65">
        <w:rPr>
          <w:rFonts w:ascii="GHEA Grapalat" w:hAnsi="GHEA Grapalat"/>
          <w:iCs/>
          <w:color w:val="FF0000"/>
          <w:u w:val="single"/>
          <w:lang w:val="hy-AM"/>
        </w:rPr>
        <w:t xml:space="preserve"> . Շինությունների սեփականատերերից գանձվող պարտադիր </w:t>
      </w:r>
      <w:r w:rsidR="00B71C2B" w:rsidRPr="003D3E65">
        <w:rPr>
          <w:rFonts w:ascii="GHEA Grapalat" w:hAnsi="GHEA Grapalat"/>
          <w:iCs/>
          <w:color w:val="FF0000"/>
          <w:u w:val="single"/>
          <w:lang w:val="hy-AM"/>
        </w:rPr>
        <w:t>և</w:t>
      </w:r>
      <w:r w:rsidRPr="003D3E65">
        <w:rPr>
          <w:rFonts w:ascii="GHEA Grapalat" w:hAnsi="GHEA Grapalat"/>
          <w:iCs/>
          <w:color w:val="FF0000"/>
          <w:u w:val="single"/>
          <w:lang w:val="hy-AM"/>
        </w:rPr>
        <w:t xml:space="preserve"> այլ վճարների վճարման կարգը</w:t>
      </w:r>
      <w:r w:rsidRPr="003D3E65">
        <w:rPr>
          <w:rFonts w:ascii="GHEA Grapalat" w:hAnsi="GHEA Grapalat"/>
          <w:color w:val="FF0000"/>
          <w:u w:val="single"/>
          <w:lang w:val="hy-AM"/>
        </w:rPr>
        <w:t xml:space="preserve"> </w:t>
      </w:r>
    </w:p>
    <w:p w:rsidR="00AB0AC3" w:rsidRPr="003D3E65" w:rsidRDefault="00AB0AC3" w:rsidP="00AB0AC3">
      <w:pPr>
        <w:pStyle w:val="NormalWeb"/>
        <w:jc w:val="both"/>
        <w:rPr>
          <w:rFonts w:ascii="GHEA Grapalat" w:hAnsi="GHEA Grapalat"/>
          <w:color w:val="FF0000"/>
          <w:u w:val="single"/>
          <w:lang w:val="hy-AM"/>
        </w:rPr>
      </w:pPr>
      <w:r w:rsidRPr="003D3E65">
        <w:rPr>
          <w:rFonts w:ascii="GHEA Grapalat" w:hAnsi="GHEA Grapalat"/>
          <w:color w:val="FF0000"/>
          <w:u w:val="single"/>
          <w:lang w:val="hy-AM"/>
        </w:rPr>
        <w:t>1. Շինությունների սեփականատերերը սույն օրենքով սահմանված պարտադիր վճարները, ինչպես նա</w:t>
      </w:r>
      <w:r w:rsidR="00B71C2B" w:rsidRPr="003D3E65">
        <w:rPr>
          <w:rFonts w:ascii="GHEA Grapalat" w:hAnsi="GHEA Grapalat"/>
          <w:color w:val="FF0000"/>
          <w:u w:val="single"/>
          <w:lang w:val="hy-AM"/>
        </w:rPr>
        <w:t>և</w:t>
      </w:r>
      <w:r w:rsidRPr="003D3E65">
        <w:rPr>
          <w:rFonts w:ascii="GHEA Grapalat" w:hAnsi="GHEA Grapalat"/>
          <w:color w:val="FF0000"/>
          <w:u w:val="single"/>
          <w:lang w:val="hy-AM"/>
        </w:rPr>
        <w:t xml:space="preserve"> սույն օրենքով սահմանված կարգով հաստատված այլ վճարները բազմաբնակարան շենքի կառավարման մարմնին վճարում են անկանխիկ եղանակով՝ բազմաբնակարան շենքի կառավարման մարմնի բանկային հաշվին: </w:t>
      </w:r>
    </w:p>
    <w:p w:rsidR="003D24FA" w:rsidRPr="003D3E65" w:rsidRDefault="00AB0AC3" w:rsidP="00AB0AC3">
      <w:pPr>
        <w:spacing w:after="0" w:line="240" w:lineRule="auto"/>
        <w:ind w:firstLine="375"/>
        <w:jc w:val="both"/>
        <w:rPr>
          <w:rFonts w:ascii="GHEA Grapalat" w:hAnsi="GHEA Grapalat"/>
          <w:sz w:val="24"/>
          <w:szCs w:val="24"/>
          <w:lang w:val="hy-AM"/>
        </w:rPr>
      </w:pPr>
      <w:r w:rsidRPr="003D3E65">
        <w:rPr>
          <w:rFonts w:ascii="GHEA Grapalat" w:hAnsi="GHEA Grapalat"/>
          <w:color w:val="FF0000"/>
          <w:sz w:val="24"/>
          <w:szCs w:val="24"/>
          <w:u w:val="single"/>
          <w:lang w:val="hy-AM"/>
        </w:rPr>
        <w:t>2. Բազմաբնակարան շենքի կառավարման մարմնին շինությունների սեփականատերերի կողմից անկանխիկ եղանակով կատարվող վճարման կարգը սահմանում է Կառավարությունը:</w:t>
      </w:r>
    </w:p>
    <w:p w:rsidR="00AB0AC3" w:rsidRDefault="00AB0AC3" w:rsidP="003D24FA">
      <w:pPr>
        <w:spacing w:after="0" w:line="240" w:lineRule="auto"/>
        <w:jc w:val="center"/>
        <w:rPr>
          <w:rFonts w:ascii="GHEA Grapalat" w:eastAsia="Times New Roman" w:hAnsi="GHEA Grapalat" w:cs="Sylfaen"/>
          <w:b/>
          <w:bCs/>
          <w:sz w:val="27"/>
          <w:szCs w:val="27"/>
          <w:lang w:val="hy-AM"/>
        </w:rPr>
      </w:pPr>
    </w:p>
    <w:p w:rsidR="00AB0AC3" w:rsidRDefault="00AB0AC3" w:rsidP="003D24FA">
      <w:pPr>
        <w:spacing w:after="0" w:line="240" w:lineRule="auto"/>
        <w:jc w:val="center"/>
        <w:rPr>
          <w:rFonts w:ascii="GHEA Grapalat" w:eastAsia="Times New Roman" w:hAnsi="GHEA Grapalat" w:cs="Sylfaen"/>
          <w:b/>
          <w:bCs/>
          <w:sz w:val="27"/>
          <w:szCs w:val="27"/>
          <w:lang w:val="hy-AM"/>
        </w:rPr>
      </w:pPr>
    </w:p>
    <w:p w:rsidR="003D24FA" w:rsidRPr="00B64F49" w:rsidRDefault="003D24FA" w:rsidP="003D24FA">
      <w:pPr>
        <w:spacing w:after="0" w:line="240" w:lineRule="auto"/>
        <w:jc w:val="center"/>
        <w:rPr>
          <w:rFonts w:ascii="GHEA Grapalat" w:eastAsia="Times New Roman" w:hAnsi="GHEA Grapalat"/>
          <w:sz w:val="24"/>
          <w:szCs w:val="24"/>
          <w:lang w:val="af-ZA"/>
        </w:rPr>
      </w:pPr>
      <w:r w:rsidRPr="000E4D09">
        <w:rPr>
          <w:rFonts w:ascii="GHEA Grapalat" w:eastAsia="Times New Roman" w:hAnsi="GHEA Grapalat" w:cs="Sylfaen"/>
          <w:b/>
          <w:bCs/>
          <w:sz w:val="27"/>
          <w:szCs w:val="27"/>
          <w:lang w:val="hy-AM"/>
        </w:rPr>
        <w:t>ՀԱՅԱՍՏԱՆԻ</w:t>
      </w:r>
      <w:r w:rsidRPr="00B64F49">
        <w:rPr>
          <w:rFonts w:ascii="GHEA Grapalat" w:eastAsia="Times New Roman" w:hAnsi="GHEA Grapalat"/>
          <w:b/>
          <w:bCs/>
          <w:sz w:val="27"/>
          <w:szCs w:val="27"/>
          <w:lang w:val="af-ZA"/>
        </w:rPr>
        <w:t xml:space="preserve"> </w:t>
      </w:r>
      <w:r w:rsidRPr="000E4D09">
        <w:rPr>
          <w:rFonts w:ascii="GHEA Grapalat" w:eastAsia="Times New Roman" w:hAnsi="GHEA Grapalat" w:cs="Sylfaen"/>
          <w:b/>
          <w:bCs/>
          <w:sz w:val="27"/>
          <w:szCs w:val="27"/>
          <w:lang w:val="hy-AM"/>
        </w:rPr>
        <w:t>ՀԱՆՐԱՊԵՏՈՒԹՅԱՆ</w:t>
      </w:r>
    </w:p>
    <w:p w:rsidR="003D24FA" w:rsidRPr="00B64F49" w:rsidRDefault="003D24FA" w:rsidP="003D24FA">
      <w:pPr>
        <w:spacing w:after="0" w:line="240" w:lineRule="auto"/>
        <w:jc w:val="center"/>
        <w:rPr>
          <w:rFonts w:ascii="GHEA Grapalat" w:eastAsia="Times New Roman" w:hAnsi="GHEA Grapalat"/>
          <w:sz w:val="24"/>
          <w:szCs w:val="24"/>
          <w:lang w:val="af-ZA"/>
        </w:rPr>
      </w:pPr>
      <w:r w:rsidRPr="00B64F49">
        <w:rPr>
          <w:rFonts w:eastAsia="Times New Roman" w:cs="Calibri"/>
          <w:sz w:val="24"/>
          <w:szCs w:val="24"/>
          <w:lang w:val="af-ZA"/>
        </w:rPr>
        <w:t> </w:t>
      </w:r>
    </w:p>
    <w:p w:rsidR="003D24FA" w:rsidRDefault="003D24FA" w:rsidP="003D24FA">
      <w:pPr>
        <w:spacing w:after="0" w:line="240" w:lineRule="auto"/>
        <w:ind w:firstLine="375"/>
        <w:jc w:val="center"/>
        <w:rPr>
          <w:rFonts w:ascii="GHEA Grapalat" w:eastAsia="Times New Roman" w:hAnsi="GHEA Grapalat" w:cs="Sylfaen"/>
          <w:b/>
          <w:bCs/>
          <w:sz w:val="27"/>
          <w:szCs w:val="27"/>
          <w:lang w:val="hy-AM"/>
        </w:rPr>
      </w:pPr>
      <w:r>
        <w:rPr>
          <w:rFonts w:ascii="GHEA Grapalat" w:eastAsia="Times New Roman" w:hAnsi="GHEA Grapalat" w:cs="Sylfaen"/>
          <w:b/>
          <w:bCs/>
          <w:sz w:val="27"/>
          <w:szCs w:val="27"/>
          <w:lang w:val="hy-AM"/>
        </w:rPr>
        <w:t>ՕՐԵՆ</w:t>
      </w:r>
      <w:r w:rsidRPr="00CC0BAF">
        <w:rPr>
          <w:rFonts w:ascii="GHEA Grapalat" w:eastAsia="Times New Roman" w:hAnsi="GHEA Grapalat" w:cs="Sylfaen"/>
          <w:b/>
          <w:bCs/>
          <w:sz w:val="27"/>
          <w:szCs w:val="27"/>
          <w:lang w:val="hy-AM"/>
        </w:rPr>
        <w:t>Ք</w:t>
      </w:r>
      <w:r>
        <w:rPr>
          <w:rFonts w:ascii="GHEA Grapalat" w:eastAsia="Times New Roman" w:hAnsi="GHEA Grapalat" w:cs="Sylfaen"/>
          <w:b/>
          <w:bCs/>
          <w:sz w:val="27"/>
          <w:szCs w:val="27"/>
          <w:lang w:val="hy-AM"/>
        </w:rPr>
        <w:t>Ը</w:t>
      </w:r>
    </w:p>
    <w:p w:rsidR="003D24FA" w:rsidRDefault="003D24FA" w:rsidP="003D24FA">
      <w:pPr>
        <w:spacing w:after="0" w:line="240" w:lineRule="auto"/>
        <w:ind w:firstLine="375"/>
        <w:jc w:val="center"/>
        <w:rPr>
          <w:rFonts w:ascii="GHEA Grapalat" w:eastAsia="Times New Roman" w:hAnsi="GHEA Grapalat" w:cs="Sylfaen"/>
          <w:b/>
          <w:bCs/>
          <w:sz w:val="27"/>
          <w:szCs w:val="27"/>
          <w:lang w:val="hy-AM"/>
        </w:rPr>
      </w:pPr>
    </w:p>
    <w:p w:rsidR="003D24FA" w:rsidRPr="00AB0AC3" w:rsidRDefault="003D24FA" w:rsidP="003D24FA">
      <w:pPr>
        <w:spacing w:after="0" w:line="240" w:lineRule="auto"/>
        <w:ind w:firstLine="375"/>
        <w:jc w:val="center"/>
        <w:rPr>
          <w:rFonts w:ascii="GHEA Grapalat" w:hAnsi="GHEA Grapalat"/>
          <w:b/>
          <w:bCs/>
          <w:sz w:val="24"/>
          <w:szCs w:val="24"/>
          <w:lang w:val="hy-AM"/>
        </w:rPr>
      </w:pPr>
      <w:r w:rsidRPr="00AB0AC3">
        <w:rPr>
          <w:rFonts w:ascii="GHEA Grapalat" w:hAnsi="GHEA Grapalat"/>
          <w:b/>
          <w:bCs/>
          <w:sz w:val="24"/>
          <w:szCs w:val="24"/>
          <w:lang w:val="hy-AM"/>
        </w:rPr>
        <w:t>ՀԱՄԱՏԻՐՈՒԹՅԱՆ ՄԱՍԻՆ</w:t>
      </w:r>
    </w:p>
    <w:p w:rsidR="003D24FA" w:rsidRPr="00AB0AC3" w:rsidRDefault="003D24FA" w:rsidP="003D24FA">
      <w:pPr>
        <w:spacing w:after="0" w:line="240" w:lineRule="auto"/>
        <w:ind w:firstLine="375"/>
        <w:jc w:val="center"/>
        <w:rPr>
          <w:rFonts w:ascii="GHEA Grapalat" w:hAnsi="GHEA Grapalat"/>
          <w:b/>
          <w:bCs/>
          <w:sz w:val="24"/>
          <w:szCs w:val="24"/>
          <w:lang w:val="hy-AM"/>
        </w:rPr>
      </w:pPr>
    </w:p>
    <w:p w:rsidR="003D24FA" w:rsidRPr="003D24FA" w:rsidRDefault="003D24FA" w:rsidP="003D24FA">
      <w:pPr>
        <w:spacing w:after="0" w:line="240" w:lineRule="auto"/>
        <w:ind w:firstLine="375"/>
        <w:jc w:val="both"/>
        <w:rPr>
          <w:rFonts w:ascii="GHEA Grapalat" w:eastAsia="Times New Roman" w:hAnsi="GHEA Grapalat"/>
          <w:sz w:val="24"/>
          <w:szCs w:val="24"/>
          <w:lang w:val="hy-AM"/>
        </w:rPr>
      </w:pPr>
      <w:r w:rsidRPr="003D24FA">
        <w:rPr>
          <w:rFonts w:eastAsia="Times New Roman" w:cs="Calibri"/>
          <w:sz w:val="24"/>
          <w:szCs w:val="24"/>
          <w:lang w:val="hy-AM"/>
        </w:rPr>
        <w:t> </w:t>
      </w:r>
      <w:r w:rsidRPr="00AB0AC3">
        <w:rPr>
          <w:rFonts w:ascii="GHEA Grapalat" w:eastAsia="Times New Roman" w:hAnsi="GHEA Grapalat" w:cs="Arial"/>
          <w:b/>
          <w:bCs/>
          <w:sz w:val="24"/>
          <w:szCs w:val="24"/>
          <w:lang w:val="hy-AM"/>
        </w:rPr>
        <w:t>ՀՈԴՎԱԾ</w:t>
      </w:r>
      <w:r w:rsidRPr="00AB0AC3">
        <w:rPr>
          <w:rFonts w:ascii="GHEA Grapalat" w:eastAsia="Times New Roman" w:hAnsi="GHEA Grapalat"/>
          <w:b/>
          <w:bCs/>
          <w:sz w:val="24"/>
          <w:szCs w:val="24"/>
          <w:lang w:val="hy-AM"/>
        </w:rPr>
        <w:t xml:space="preserve"> 3.</w:t>
      </w:r>
      <w:r w:rsidRPr="00AB0AC3">
        <w:rPr>
          <w:rFonts w:ascii="GHEA Grapalat" w:eastAsia="Times New Roman" w:hAnsi="GHEA Grapalat"/>
          <w:b/>
          <w:bCs/>
          <w:caps/>
          <w:sz w:val="24"/>
          <w:szCs w:val="24"/>
          <w:lang w:val="hy-AM"/>
        </w:rPr>
        <w:t xml:space="preserve"> Հ</w:t>
      </w:r>
      <w:r w:rsidRPr="00AB0AC3">
        <w:rPr>
          <w:rFonts w:ascii="GHEA Grapalat" w:eastAsia="Times New Roman" w:hAnsi="GHEA Grapalat"/>
          <w:b/>
          <w:bCs/>
          <w:sz w:val="24"/>
          <w:szCs w:val="24"/>
          <w:lang w:val="hy-AM"/>
        </w:rPr>
        <w:t>ԱՄԱՏԻՐՈՒԹՅՈՒՆԸ</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1. Համատիրությունը քաղաքացիների և իրավաբանական անձանց անդամության վրա հիմնված և իր անդամների գույքային փայավճարների միավորման միջոցով ստեղծված շահույթ ստանալու նպատակ չհետապնդող, իրավաբանական անձի կարգավիճակ ունեցող ոչ առևտրային կոոպերատիվ է, որը հիմնադրվում է բազմաբնակարան շենքի կամ շենքերի (այսուհետ` շենք) բաժնային սեփականություն հանդիսացող գույքի կառավարման նպատակով:</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2. Համատիրությունը որպես սեփականություն ունի առանձնացված գույք և իր պարտավորությունների համար պատասխանատու է այդ գույքով, կարող է իր անունից ձեռք բերել և իրականացնել գույքային և անձնական ոչ գույքային իրավունքներ, կրել </w:t>
      </w:r>
      <w:r w:rsidRPr="003D3E65">
        <w:rPr>
          <w:rFonts w:ascii="GHEA Grapalat" w:eastAsia="Times New Roman" w:hAnsi="GHEA Grapalat"/>
          <w:sz w:val="24"/>
          <w:szCs w:val="24"/>
          <w:lang w:val="hy-AM"/>
        </w:rPr>
        <w:lastRenderedPageBreak/>
        <w:t>պարտականություններ, դատարանում հանդես գալ որպես հայցվոր կամ պատասխանող:</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3. Համատիրությունն ունի անվանում, որը պետք է ներառի «համատիրություն» բառը:</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4. Համատիրության գտնվելու վայրը դրա մշտական գործող մարմնի գտնվելու վայրն է:</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5.</w:t>
      </w:r>
      <w:r w:rsidRPr="003D3E65">
        <w:rPr>
          <w:rFonts w:eastAsia="Times New Roman" w:cs="Calibri"/>
          <w:sz w:val="24"/>
          <w:szCs w:val="24"/>
          <w:lang w:val="hy-AM"/>
        </w:rPr>
        <w:t> </w:t>
      </w:r>
      <w:r w:rsidRPr="003D3E65">
        <w:rPr>
          <w:rFonts w:ascii="GHEA Grapalat" w:eastAsia="Times New Roman" w:hAnsi="GHEA Grapalat"/>
          <w:b/>
          <w:bCs/>
          <w:i/>
          <w:iCs/>
          <w:sz w:val="24"/>
          <w:szCs w:val="24"/>
          <w:lang w:val="hy-AM"/>
        </w:rPr>
        <w:t xml:space="preserve">(նախադասությունը հանվել է 19.03.12 ՀՕ-80-Ն) </w:t>
      </w:r>
      <w:r w:rsidRPr="003D3E65">
        <w:rPr>
          <w:rFonts w:ascii="GHEA Grapalat" w:eastAsia="Times New Roman" w:hAnsi="GHEA Grapalat"/>
          <w:sz w:val="24"/>
          <w:szCs w:val="24"/>
          <w:lang w:val="hy-AM"/>
        </w:rPr>
        <w:t>Համատիրությունը կարող է ունենալ իր անվանումը պարունակող ձևաթղթեր, խորհրդանիշ և անհատականացման այլ միջոցներ:</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6. Համատիրությունը պետք է ունենա ինքնուրույն հաշվեկշիռ:</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 xml:space="preserve">7. Համատիրությունն </w:t>
      </w:r>
      <w:r w:rsidRPr="003D3E65">
        <w:rPr>
          <w:rFonts w:ascii="GHEA Grapalat" w:eastAsia="Times New Roman" w:hAnsi="GHEA Grapalat"/>
          <w:strike/>
          <w:color w:val="FF0000"/>
          <w:sz w:val="24"/>
          <w:szCs w:val="24"/>
          <w:lang w:val="hy-AM"/>
        </w:rPr>
        <w:t>իրավունք ունի</w:t>
      </w:r>
      <w:r w:rsidRPr="003D3E65">
        <w:rPr>
          <w:rFonts w:ascii="GHEA Grapalat" w:eastAsia="Times New Roman" w:hAnsi="GHEA Grapalat"/>
          <w:color w:val="FF0000"/>
          <w:sz w:val="24"/>
          <w:szCs w:val="24"/>
          <w:lang w:val="hy-AM"/>
        </w:rPr>
        <w:t xml:space="preserve"> </w:t>
      </w:r>
      <w:r w:rsidR="00AB0AC3" w:rsidRPr="003D3E65">
        <w:rPr>
          <w:rFonts w:ascii="GHEA Grapalat" w:hAnsi="GHEA Grapalat" w:cs="Arial"/>
          <w:color w:val="FF0000"/>
          <w:sz w:val="24"/>
          <w:szCs w:val="24"/>
          <w:u w:val="single"/>
          <w:lang w:val="hy-AM"/>
        </w:rPr>
        <w:t>պարտավոր</w:t>
      </w:r>
      <w:r w:rsidR="00AB0AC3" w:rsidRPr="003D3E65">
        <w:rPr>
          <w:rFonts w:ascii="GHEA Grapalat" w:hAnsi="GHEA Grapalat"/>
          <w:color w:val="FF0000"/>
          <w:sz w:val="24"/>
          <w:szCs w:val="24"/>
          <w:u w:val="single"/>
          <w:lang w:val="hy-AM"/>
        </w:rPr>
        <w:t xml:space="preserve"> </w:t>
      </w:r>
      <w:r w:rsidR="00AB0AC3" w:rsidRPr="003D3E65">
        <w:rPr>
          <w:rFonts w:ascii="GHEA Grapalat" w:hAnsi="GHEA Grapalat" w:cs="Arial"/>
          <w:color w:val="FF0000"/>
          <w:sz w:val="24"/>
          <w:szCs w:val="24"/>
          <w:u w:val="single"/>
          <w:lang w:val="hy-AM"/>
        </w:rPr>
        <w:t>է</w:t>
      </w:r>
      <w:r w:rsidR="00AB0AC3" w:rsidRPr="003D3E65">
        <w:rPr>
          <w:rFonts w:ascii="GHEA Grapalat" w:eastAsia="Times New Roman" w:hAnsi="GHEA Grapalat"/>
          <w:sz w:val="24"/>
          <w:szCs w:val="24"/>
          <w:lang w:val="hy-AM"/>
        </w:rPr>
        <w:t xml:space="preserve"> </w:t>
      </w:r>
      <w:r w:rsidRPr="003D3E65">
        <w:rPr>
          <w:rFonts w:ascii="GHEA Grapalat" w:eastAsia="Times New Roman" w:hAnsi="GHEA Grapalat"/>
          <w:sz w:val="24"/>
          <w:szCs w:val="24"/>
          <w:lang w:val="hy-AM"/>
        </w:rPr>
        <w:t>սահմանված կարգով բացել բանկային հաշիվներ:</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b/>
          <w:bCs/>
          <w:i/>
          <w:iCs/>
          <w:sz w:val="24"/>
          <w:szCs w:val="24"/>
          <w:lang w:val="hy-AM"/>
        </w:rPr>
        <w:t>(3-րդ հոդվածը փոփ. 13.04.11 ՀՕ-109-Ն, 19.03.12 ՀՕ-80-Ն)</w:t>
      </w:r>
    </w:p>
    <w:p w:rsidR="003D24FA" w:rsidRPr="003D3E65" w:rsidRDefault="003D24FA" w:rsidP="003D24FA">
      <w:pPr>
        <w:spacing w:after="0" w:line="240" w:lineRule="auto"/>
        <w:ind w:firstLine="375"/>
        <w:jc w:val="both"/>
        <w:rPr>
          <w:rFonts w:ascii="GHEA Grapalat" w:eastAsia="Times New Roman" w:hAnsi="GHEA Grapalat"/>
          <w:color w:val="FF0000"/>
          <w:sz w:val="24"/>
          <w:szCs w:val="24"/>
          <w:u w:val="single"/>
          <w:lang w:val="hy-AM"/>
        </w:rPr>
      </w:pP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eastAsia="Times New Roman" w:cs="Calibri"/>
          <w:sz w:val="24"/>
          <w:szCs w:val="24"/>
          <w:lang w:val="hy-AM"/>
        </w:rPr>
        <w:t> </w:t>
      </w:r>
      <w:r w:rsidRPr="003D3E65">
        <w:rPr>
          <w:rFonts w:ascii="GHEA Grapalat" w:eastAsia="Times New Roman" w:hAnsi="GHEA Grapalat" w:cs="Arial"/>
          <w:b/>
          <w:bCs/>
          <w:sz w:val="24"/>
          <w:szCs w:val="24"/>
          <w:lang w:val="hy-AM"/>
        </w:rPr>
        <w:t>ՀՈԴՎԱԾ</w:t>
      </w:r>
      <w:r w:rsidRPr="003D3E65">
        <w:rPr>
          <w:rFonts w:ascii="GHEA Grapalat" w:eastAsia="Times New Roman" w:hAnsi="GHEA Grapalat"/>
          <w:b/>
          <w:bCs/>
          <w:sz w:val="24"/>
          <w:szCs w:val="24"/>
          <w:lang w:val="hy-AM"/>
        </w:rPr>
        <w:t xml:space="preserve"> 28.</w:t>
      </w:r>
      <w:r w:rsidRPr="003D3E65">
        <w:rPr>
          <w:rFonts w:ascii="GHEA Grapalat" w:eastAsia="Times New Roman" w:hAnsi="GHEA Grapalat"/>
          <w:b/>
          <w:bCs/>
          <w:caps/>
          <w:sz w:val="24"/>
          <w:szCs w:val="24"/>
          <w:lang w:val="hy-AM"/>
        </w:rPr>
        <w:t xml:space="preserve"> Հ</w:t>
      </w:r>
      <w:r w:rsidRPr="003D3E65">
        <w:rPr>
          <w:rFonts w:ascii="GHEA Grapalat" w:eastAsia="Times New Roman" w:hAnsi="GHEA Grapalat"/>
          <w:b/>
          <w:bCs/>
          <w:sz w:val="24"/>
          <w:szCs w:val="24"/>
          <w:lang w:val="hy-AM"/>
        </w:rPr>
        <w:t>ԱՄԱՏԻՐՈՒԹՅԱՆ ՄԻՋՈՑՆԵՐԸ</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Համատիրության միջոցները գոյանում են`</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ա) համատիրության անդամների և շենքի այլ շինությունների սեփականատերերի պարտադիր նորմերի կատարմանն ուղղված վճարումներից և այլ վճարումներից</w:t>
      </w:r>
      <w:r w:rsidR="00AB0AC3" w:rsidRPr="003D3E65">
        <w:rPr>
          <w:rFonts w:ascii="GHEA Grapalat" w:hAnsi="GHEA Grapalat"/>
          <w:color w:val="FF0000"/>
          <w:sz w:val="24"/>
          <w:szCs w:val="24"/>
          <w:u w:val="single"/>
          <w:lang w:val="hy-AM"/>
        </w:rPr>
        <w:t>՝ անկանխիկ եղանակով տվյալ համատիրության կողմից բացված հատուկ բանկային հաշվեհամարին փոխանցում կատարելու միջոցով</w:t>
      </w:r>
      <w:r w:rsidRPr="003D3E65">
        <w:rPr>
          <w:rFonts w:ascii="GHEA Grapalat" w:eastAsia="Times New Roman" w:hAnsi="GHEA Grapalat"/>
          <w:sz w:val="24"/>
          <w:szCs w:val="24"/>
          <w:lang w:val="hy-AM"/>
        </w:rPr>
        <w:t>.</w:t>
      </w:r>
    </w:p>
    <w:p w:rsidR="003D24FA" w:rsidRPr="003D3E65" w:rsidRDefault="003D24FA" w:rsidP="003D24FA">
      <w:pPr>
        <w:spacing w:after="0" w:line="240" w:lineRule="auto"/>
        <w:ind w:firstLine="375"/>
        <w:jc w:val="both"/>
        <w:rPr>
          <w:rFonts w:ascii="GHEA Grapalat" w:eastAsia="Times New Roman" w:hAnsi="GHEA Grapalat"/>
          <w:sz w:val="24"/>
          <w:szCs w:val="24"/>
          <w:lang w:val="hy-AM"/>
        </w:rPr>
      </w:pPr>
      <w:r w:rsidRPr="003D3E65">
        <w:rPr>
          <w:rFonts w:ascii="GHEA Grapalat" w:eastAsia="Times New Roman" w:hAnsi="GHEA Grapalat"/>
          <w:sz w:val="24"/>
          <w:szCs w:val="24"/>
          <w:lang w:val="hy-AM"/>
        </w:rPr>
        <w:t>բ) օրենսդրությամբ չարգելված այլ աղբյուրներից:</w:t>
      </w:r>
    </w:p>
    <w:p w:rsidR="003D24FA" w:rsidRPr="003D3E65" w:rsidRDefault="003D24FA" w:rsidP="003D24FA">
      <w:pPr>
        <w:spacing w:after="0" w:line="240" w:lineRule="auto"/>
        <w:ind w:firstLine="375"/>
        <w:jc w:val="both"/>
        <w:rPr>
          <w:rFonts w:ascii="GHEA Grapalat" w:hAnsi="GHEA Grapalat"/>
          <w:sz w:val="24"/>
          <w:szCs w:val="24"/>
          <w:lang w:val="hy-AM"/>
        </w:rPr>
      </w:pPr>
    </w:p>
    <w:sectPr w:rsidR="003D24FA" w:rsidRPr="003D3E65" w:rsidSect="00CC68BD">
      <w:pgSz w:w="11906" w:h="16838"/>
      <w:pgMar w:top="1134"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RTEK Courier">
    <w:altName w:val="MS Mincho"/>
    <w:panose1 w:val="02070300020205020404"/>
    <w:charset w:val="00"/>
    <w:family w:val="roman"/>
    <w:pitch w:val="fixed"/>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Unicode,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B17"/>
    <w:multiLevelType w:val="multilevel"/>
    <w:tmpl w:val="90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92B95"/>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2805B2C"/>
    <w:multiLevelType w:val="hybridMultilevel"/>
    <w:tmpl w:val="BD282D2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4D85"/>
    <w:multiLevelType w:val="multilevel"/>
    <w:tmpl w:val="4BC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64101"/>
    <w:multiLevelType w:val="hybridMultilevel"/>
    <w:tmpl w:val="F3F45A14"/>
    <w:lvl w:ilvl="0" w:tplc="041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E65C0A"/>
    <w:multiLevelType w:val="hybridMultilevel"/>
    <w:tmpl w:val="7BD61E06"/>
    <w:lvl w:ilvl="0" w:tplc="17F8E232">
      <w:start w:val="1"/>
      <w:numFmt w:val="decimal"/>
      <w:lvlText w:val="%1."/>
      <w:lvlJc w:val="left"/>
      <w:pPr>
        <w:ind w:left="114" w:hanging="256"/>
      </w:pPr>
      <w:rPr>
        <w:rFonts w:ascii="DejaVu Sans" w:eastAsia="DejaVu Sans" w:hAnsi="DejaVu Sans" w:cs="DejaVu Sans" w:hint="default"/>
        <w:spacing w:val="-1"/>
        <w:w w:val="75"/>
        <w:sz w:val="22"/>
        <w:szCs w:val="22"/>
      </w:rPr>
    </w:lvl>
    <w:lvl w:ilvl="1" w:tplc="2DF8CF8A">
      <w:numFmt w:val="bullet"/>
      <w:lvlText w:val="•"/>
      <w:lvlJc w:val="left"/>
      <w:pPr>
        <w:ind w:left="1072" w:hanging="256"/>
      </w:pPr>
    </w:lvl>
    <w:lvl w:ilvl="2" w:tplc="7A7079CC">
      <w:numFmt w:val="bullet"/>
      <w:lvlText w:val="•"/>
      <w:lvlJc w:val="left"/>
      <w:pPr>
        <w:ind w:left="2024" w:hanging="256"/>
      </w:pPr>
    </w:lvl>
    <w:lvl w:ilvl="3" w:tplc="13A85714">
      <w:numFmt w:val="bullet"/>
      <w:lvlText w:val="•"/>
      <w:lvlJc w:val="left"/>
      <w:pPr>
        <w:ind w:left="2977" w:hanging="256"/>
      </w:pPr>
    </w:lvl>
    <w:lvl w:ilvl="4" w:tplc="219005B6">
      <w:numFmt w:val="bullet"/>
      <w:lvlText w:val="•"/>
      <w:lvlJc w:val="left"/>
      <w:pPr>
        <w:ind w:left="3929" w:hanging="256"/>
      </w:pPr>
    </w:lvl>
    <w:lvl w:ilvl="5" w:tplc="78B8C47C">
      <w:numFmt w:val="bullet"/>
      <w:lvlText w:val="•"/>
      <w:lvlJc w:val="left"/>
      <w:pPr>
        <w:ind w:left="4882" w:hanging="256"/>
      </w:pPr>
    </w:lvl>
    <w:lvl w:ilvl="6" w:tplc="6B10BD8E">
      <w:numFmt w:val="bullet"/>
      <w:lvlText w:val="•"/>
      <w:lvlJc w:val="left"/>
      <w:pPr>
        <w:ind w:left="5834" w:hanging="256"/>
      </w:pPr>
    </w:lvl>
    <w:lvl w:ilvl="7" w:tplc="A85C6D9C">
      <w:numFmt w:val="bullet"/>
      <w:lvlText w:val="•"/>
      <w:lvlJc w:val="left"/>
      <w:pPr>
        <w:ind w:left="6787" w:hanging="256"/>
      </w:pPr>
    </w:lvl>
    <w:lvl w:ilvl="8" w:tplc="6902EA86">
      <w:numFmt w:val="bullet"/>
      <w:lvlText w:val="•"/>
      <w:lvlJc w:val="left"/>
      <w:pPr>
        <w:ind w:left="7739" w:hanging="256"/>
      </w:pPr>
    </w:lvl>
  </w:abstractNum>
  <w:abstractNum w:abstractNumId="6" w15:restartNumberingAfterBreak="0">
    <w:nsid w:val="1C412021"/>
    <w:multiLevelType w:val="hybridMultilevel"/>
    <w:tmpl w:val="7A1CF732"/>
    <w:lvl w:ilvl="0" w:tplc="C85E6156">
      <w:start w:val="1"/>
      <w:numFmt w:val="decimal"/>
      <w:lvlText w:val="%1)"/>
      <w:lvlJc w:val="left"/>
      <w:pPr>
        <w:ind w:left="114" w:hanging="238"/>
      </w:pPr>
      <w:rPr>
        <w:rFonts w:ascii="DejaVu Sans" w:eastAsia="DejaVu Sans" w:hAnsi="DejaVu Sans" w:cs="DejaVu Sans" w:hint="default"/>
        <w:spacing w:val="-1"/>
        <w:w w:val="64"/>
        <w:sz w:val="22"/>
        <w:szCs w:val="22"/>
      </w:rPr>
    </w:lvl>
    <w:lvl w:ilvl="1" w:tplc="7788FC36">
      <w:numFmt w:val="bullet"/>
      <w:lvlText w:val="•"/>
      <w:lvlJc w:val="left"/>
      <w:pPr>
        <w:ind w:left="1072" w:hanging="238"/>
      </w:pPr>
      <w:rPr>
        <w:rFonts w:hint="default"/>
      </w:rPr>
    </w:lvl>
    <w:lvl w:ilvl="2" w:tplc="281655CE">
      <w:numFmt w:val="bullet"/>
      <w:lvlText w:val="•"/>
      <w:lvlJc w:val="left"/>
      <w:pPr>
        <w:ind w:left="2024" w:hanging="238"/>
      </w:pPr>
      <w:rPr>
        <w:rFonts w:hint="default"/>
      </w:rPr>
    </w:lvl>
    <w:lvl w:ilvl="3" w:tplc="222441BA">
      <w:numFmt w:val="bullet"/>
      <w:lvlText w:val="•"/>
      <w:lvlJc w:val="left"/>
      <w:pPr>
        <w:ind w:left="2977" w:hanging="238"/>
      </w:pPr>
      <w:rPr>
        <w:rFonts w:hint="default"/>
      </w:rPr>
    </w:lvl>
    <w:lvl w:ilvl="4" w:tplc="F2AC62F0">
      <w:numFmt w:val="bullet"/>
      <w:lvlText w:val="•"/>
      <w:lvlJc w:val="left"/>
      <w:pPr>
        <w:ind w:left="3929" w:hanging="238"/>
      </w:pPr>
      <w:rPr>
        <w:rFonts w:hint="default"/>
      </w:rPr>
    </w:lvl>
    <w:lvl w:ilvl="5" w:tplc="077CA2FA">
      <w:numFmt w:val="bullet"/>
      <w:lvlText w:val="•"/>
      <w:lvlJc w:val="left"/>
      <w:pPr>
        <w:ind w:left="4882" w:hanging="238"/>
      </w:pPr>
      <w:rPr>
        <w:rFonts w:hint="default"/>
      </w:rPr>
    </w:lvl>
    <w:lvl w:ilvl="6" w:tplc="F0DCCAB4">
      <w:numFmt w:val="bullet"/>
      <w:lvlText w:val="•"/>
      <w:lvlJc w:val="left"/>
      <w:pPr>
        <w:ind w:left="5834" w:hanging="238"/>
      </w:pPr>
      <w:rPr>
        <w:rFonts w:hint="default"/>
      </w:rPr>
    </w:lvl>
    <w:lvl w:ilvl="7" w:tplc="FE8A875C">
      <w:numFmt w:val="bullet"/>
      <w:lvlText w:val="•"/>
      <w:lvlJc w:val="left"/>
      <w:pPr>
        <w:ind w:left="6787" w:hanging="238"/>
      </w:pPr>
      <w:rPr>
        <w:rFonts w:hint="default"/>
      </w:rPr>
    </w:lvl>
    <w:lvl w:ilvl="8" w:tplc="36A844C0">
      <w:numFmt w:val="bullet"/>
      <w:lvlText w:val="•"/>
      <w:lvlJc w:val="left"/>
      <w:pPr>
        <w:ind w:left="7739" w:hanging="238"/>
      </w:pPr>
      <w:rPr>
        <w:rFonts w:hint="default"/>
      </w:rPr>
    </w:lvl>
  </w:abstractNum>
  <w:abstractNum w:abstractNumId="7" w15:restartNumberingAfterBreak="0">
    <w:nsid w:val="2DDA3E06"/>
    <w:multiLevelType w:val="hybridMultilevel"/>
    <w:tmpl w:val="1C7620D8"/>
    <w:lvl w:ilvl="0" w:tplc="7C449B46">
      <w:start w:val="1"/>
      <w:numFmt w:val="decimal"/>
      <w:lvlText w:val="%1)"/>
      <w:lvlJc w:val="left"/>
      <w:pPr>
        <w:ind w:left="114" w:hanging="738"/>
      </w:pPr>
      <w:rPr>
        <w:rFonts w:ascii="GHEA Grapalat" w:eastAsia="DejaVu Sans" w:hAnsi="GHEA Grapalat" w:cs="DejaVu Sans" w:hint="default"/>
        <w:b w:val="0"/>
        <w:spacing w:val="-1"/>
        <w:w w:val="64"/>
        <w:sz w:val="24"/>
        <w:szCs w:val="24"/>
      </w:rPr>
    </w:lvl>
    <w:lvl w:ilvl="1" w:tplc="E3FCC5A6">
      <w:numFmt w:val="bullet"/>
      <w:lvlText w:val="•"/>
      <w:lvlJc w:val="left"/>
      <w:pPr>
        <w:ind w:left="1072" w:hanging="738"/>
      </w:pPr>
      <w:rPr>
        <w:rFonts w:hint="default"/>
      </w:rPr>
    </w:lvl>
    <w:lvl w:ilvl="2" w:tplc="EC16C380">
      <w:numFmt w:val="bullet"/>
      <w:lvlText w:val="•"/>
      <w:lvlJc w:val="left"/>
      <w:pPr>
        <w:ind w:left="2024" w:hanging="738"/>
      </w:pPr>
      <w:rPr>
        <w:rFonts w:hint="default"/>
      </w:rPr>
    </w:lvl>
    <w:lvl w:ilvl="3" w:tplc="A600BD8C">
      <w:numFmt w:val="bullet"/>
      <w:lvlText w:val="•"/>
      <w:lvlJc w:val="left"/>
      <w:pPr>
        <w:ind w:left="2977" w:hanging="738"/>
      </w:pPr>
      <w:rPr>
        <w:rFonts w:hint="default"/>
      </w:rPr>
    </w:lvl>
    <w:lvl w:ilvl="4" w:tplc="4C4A2FBE">
      <w:numFmt w:val="bullet"/>
      <w:lvlText w:val="•"/>
      <w:lvlJc w:val="left"/>
      <w:pPr>
        <w:ind w:left="3929" w:hanging="738"/>
      </w:pPr>
      <w:rPr>
        <w:rFonts w:hint="default"/>
      </w:rPr>
    </w:lvl>
    <w:lvl w:ilvl="5" w:tplc="131C6850">
      <w:numFmt w:val="bullet"/>
      <w:lvlText w:val="•"/>
      <w:lvlJc w:val="left"/>
      <w:pPr>
        <w:ind w:left="4882" w:hanging="738"/>
      </w:pPr>
      <w:rPr>
        <w:rFonts w:hint="default"/>
      </w:rPr>
    </w:lvl>
    <w:lvl w:ilvl="6" w:tplc="65306826">
      <w:numFmt w:val="bullet"/>
      <w:lvlText w:val="•"/>
      <w:lvlJc w:val="left"/>
      <w:pPr>
        <w:ind w:left="5834" w:hanging="738"/>
      </w:pPr>
      <w:rPr>
        <w:rFonts w:hint="default"/>
      </w:rPr>
    </w:lvl>
    <w:lvl w:ilvl="7" w:tplc="037E3F64">
      <w:numFmt w:val="bullet"/>
      <w:lvlText w:val="•"/>
      <w:lvlJc w:val="left"/>
      <w:pPr>
        <w:ind w:left="6787" w:hanging="738"/>
      </w:pPr>
      <w:rPr>
        <w:rFonts w:hint="default"/>
      </w:rPr>
    </w:lvl>
    <w:lvl w:ilvl="8" w:tplc="2DC8A932">
      <w:numFmt w:val="bullet"/>
      <w:lvlText w:val="•"/>
      <w:lvlJc w:val="left"/>
      <w:pPr>
        <w:ind w:left="7739" w:hanging="738"/>
      </w:pPr>
      <w:rPr>
        <w:rFonts w:hint="default"/>
      </w:rPr>
    </w:lvl>
  </w:abstractNum>
  <w:abstractNum w:abstractNumId="8" w15:restartNumberingAfterBreak="0">
    <w:nsid w:val="2E5075AC"/>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1FA7C64"/>
    <w:multiLevelType w:val="hybridMultilevel"/>
    <w:tmpl w:val="AE2696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ADA7E35"/>
    <w:multiLevelType w:val="hybridMultilevel"/>
    <w:tmpl w:val="98EAF476"/>
    <w:lvl w:ilvl="0" w:tplc="04090011">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1" w15:restartNumberingAfterBreak="0">
    <w:nsid w:val="3D773270"/>
    <w:multiLevelType w:val="multilevel"/>
    <w:tmpl w:val="7EBA3BD6"/>
    <w:lvl w:ilvl="0">
      <w:start w:val="1"/>
      <w:numFmt w:val="decimal"/>
      <w:lvlText w:val="%1)"/>
      <w:lvlJc w:val="left"/>
      <w:pPr>
        <w:ind w:left="114" w:hanging="230"/>
      </w:pPr>
      <w:rPr>
        <w:rFonts w:hint="default"/>
        <w:spacing w:val="-1"/>
        <w:w w:val="71"/>
      </w:rPr>
    </w:lvl>
    <w:lvl w:ilvl="1">
      <w:start w:val="1"/>
      <w:numFmt w:val="decimal"/>
      <w:lvlText w:val="%1.%2)"/>
      <w:lvlJc w:val="left"/>
      <w:pPr>
        <w:ind w:left="114" w:hanging="463"/>
      </w:pPr>
      <w:rPr>
        <w:rFonts w:ascii="DejaVu Sans" w:eastAsia="DejaVu Sans" w:hAnsi="DejaVu Sans" w:cs="DejaVu Sans" w:hint="default"/>
        <w:spacing w:val="-1"/>
        <w:w w:val="79"/>
        <w:sz w:val="22"/>
        <w:szCs w:val="22"/>
      </w:rPr>
    </w:lvl>
    <w:lvl w:ilvl="2">
      <w:numFmt w:val="bullet"/>
      <w:lvlText w:val="•"/>
      <w:lvlJc w:val="left"/>
      <w:pPr>
        <w:ind w:left="2024" w:hanging="463"/>
      </w:pPr>
      <w:rPr>
        <w:rFonts w:hint="default"/>
      </w:rPr>
    </w:lvl>
    <w:lvl w:ilvl="3">
      <w:numFmt w:val="bullet"/>
      <w:lvlText w:val="•"/>
      <w:lvlJc w:val="left"/>
      <w:pPr>
        <w:ind w:left="2977" w:hanging="463"/>
      </w:pPr>
      <w:rPr>
        <w:rFonts w:hint="default"/>
      </w:rPr>
    </w:lvl>
    <w:lvl w:ilvl="4">
      <w:numFmt w:val="bullet"/>
      <w:lvlText w:val="•"/>
      <w:lvlJc w:val="left"/>
      <w:pPr>
        <w:ind w:left="3929" w:hanging="463"/>
      </w:pPr>
      <w:rPr>
        <w:rFonts w:hint="default"/>
      </w:rPr>
    </w:lvl>
    <w:lvl w:ilvl="5">
      <w:numFmt w:val="bullet"/>
      <w:lvlText w:val="•"/>
      <w:lvlJc w:val="left"/>
      <w:pPr>
        <w:ind w:left="4882" w:hanging="463"/>
      </w:pPr>
      <w:rPr>
        <w:rFonts w:hint="default"/>
      </w:rPr>
    </w:lvl>
    <w:lvl w:ilvl="6">
      <w:numFmt w:val="bullet"/>
      <w:lvlText w:val="•"/>
      <w:lvlJc w:val="left"/>
      <w:pPr>
        <w:ind w:left="5834" w:hanging="463"/>
      </w:pPr>
      <w:rPr>
        <w:rFonts w:hint="default"/>
      </w:rPr>
    </w:lvl>
    <w:lvl w:ilvl="7">
      <w:numFmt w:val="bullet"/>
      <w:lvlText w:val="•"/>
      <w:lvlJc w:val="left"/>
      <w:pPr>
        <w:ind w:left="6787" w:hanging="463"/>
      </w:pPr>
      <w:rPr>
        <w:rFonts w:hint="default"/>
      </w:rPr>
    </w:lvl>
    <w:lvl w:ilvl="8">
      <w:numFmt w:val="bullet"/>
      <w:lvlText w:val="•"/>
      <w:lvlJc w:val="left"/>
      <w:pPr>
        <w:ind w:left="7739" w:hanging="463"/>
      </w:pPr>
      <w:rPr>
        <w:rFonts w:hint="default"/>
      </w:rPr>
    </w:lvl>
  </w:abstractNum>
  <w:abstractNum w:abstractNumId="12" w15:restartNumberingAfterBreak="0">
    <w:nsid w:val="3E3D771E"/>
    <w:multiLevelType w:val="hybridMultilevel"/>
    <w:tmpl w:val="F258E320"/>
    <w:lvl w:ilvl="0" w:tplc="C75E0546">
      <w:start w:val="1"/>
      <w:numFmt w:val="decimal"/>
      <w:lvlText w:val="%1)"/>
      <w:lvlJc w:val="left"/>
      <w:pPr>
        <w:ind w:left="114" w:hanging="353"/>
      </w:pPr>
      <w:rPr>
        <w:rFonts w:ascii="DejaVu Sans" w:eastAsia="DejaVu Sans" w:hAnsi="DejaVu Sans" w:cs="DejaVu Sans" w:hint="default"/>
        <w:spacing w:val="-1"/>
        <w:w w:val="64"/>
        <w:sz w:val="22"/>
        <w:szCs w:val="22"/>
      </w:rPr>
    </w:lvl>
    <w:lvl w:ilvl="1" w:tplc="BF8A9B1C">
      <w:numFmt w:val="bullet"/>
      <w:lvlText w:val="•"/>
      <w:lvlJc w:val="left"/>
      <w:pPr>
        <w:ind w:left="1072" w:hanging="353"/>
      </w:pPr>
      <w:rPr>
        <w:rFonts w:hint="default"/>
      </w:rPr>
    </w:lvl>
    <w:lvl w:ilvl="2" w:tplc="FCF4CD70">
      <w:numFmt w:val="bullet"/>
      <w:lvlText w:val="•"/>
      <w:lvlJc w:val="left"/>
      <w:pPr>
        <w:ind w:left="2024" w:hanging="353"/>
      </w:pPr>
      <w:rPr>
        <w:rFonts w:hint="default"/>
      </w:rPr>
    </w:lvl>
    <w:lvl w:ilvl="3" w:tplc="FA3C7C9E">
      <w:numFmt w:val="bullet"/>
      <w:lvlText w:val="•"/>
      <w:lvlJc w:val="left"/>
      <w:pPr>
        <w:ind w:left="2977" w:hanging="353"/>
      </w:pPr>
      <w:rPr>
        <w:rFonts w:hint="default"/>
      </w:rPr>
    </w:lvl>
    <w:lvl w:ilvl="4" w:tplc="15BC3588">
      <w:numFmt w:val="bullet"/>
      <w:lvlText w:val="•"/>
      <w:lvlJc w:val="left"/>
      <w:pPr>
        <w:ind w:left="3929" w:hanging="353"/>
      </w:pPr>
      <w:rPr>
        <w:rFonts w:hint="default"/>
      </w:rPr>
    </w:lvl>
    <w:lvl w:ilvl="5" w:tplc="FC18DF2C">
      <w:numFmt w:val="bullet"/>
      <w:lvlText w:val="•"/>
      <w:lvlJc w:val="left"/>
      <w:pPr>
        <w:ind w:left="4882" w:hanging="353"/>
      </w:pPr>
      <w:rPr>
        <w:rFonts w:hint="default"/>
      </w:rPr>
    </w:lvl>
    <w:lvl w:ilvl="6" w:tplc="4262FABE">
      <w:numFmt w:val="bullet"/>
      <w:lvlText w:val="•"/>
      <w:lvlJc w:val="left"/>
      <w:pPr>
        <w:ind w:left="5834" w:hanging="353"/>
      </w:pPr>
      <w:rPr>
        <w:rFonts w:hint="default"/>
      </w:rPr>
    </w:lvl>
    <w:lvl w:ilvl="7" w:tplc="D71A83F2">
      <w:numFmt w:val="bullet"/>
      <w:lvlText w:val="•"/>
      <w:lvlJc w:val="left"/>
      <w:pPr>
        <w:ind w:left="6787" w:hanging="353"/>
      </w:pPr>
      <w:rPr>
        <w:rFonts w:hint="default"/>
      </w:rPr>
    </w:lvl>
    <w:lvl w:ilvl="8" w:tplc="5780535E">
      <w:numFmt w:val="bullet"/>
      <w:lvlText w:val="•"/>
      <w:lvlJc w:val="left"/>
      <w:pPr>
        <w:ind w:left="7739" w:hanging="353"/>
      </w:pPr>
      <w:rPr>
        <w:rFonts w:hint="default"/>
      </w:rPr>
    </w:lvl>
  </w:abstractNum>
  <w:abstractNum w:abstractNumId="13" w15:restartNumberingAfterBreak="0">
    <w:nsid w:val="42753648"/>
    <w:multiLevelType w:val="hybridMultilevel"/>
    <w:tmpl w:val="76B814C4"/>
    <w:lvl w:ilvl="0" w:tplc="F4AE6E42">
      <w:start w:val="1"/>
      <w:numFmt w:val="decimal"/>
      <w:lvlText w:val="%1)"/>
      <w:lvlJc w:val="left"/>
      <w:pPr>
        <w:ind w:left="927" w:hanging="360"/>
      </w:pPr>
      <w:rPr>
        <w:rFonts w:eastAsia="Times New Roman" w:hint="default"/>
        <w:color w:val="auto"/>
        <w:lang w:val="af-Z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D00AE"/>
    <w:multiLevelType w:val="hybridMultilevel"/>
    <w:tmpl w:val="44A6E0C8"/>
    <w:lvl w:ilvl="0" w:tplc="91948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56A1258A"/>
    <w:multiLevelType w:val="hybridMultilevel"/>
    <w:tmpl w:val="C0DA16C0"/>
    <w:lvl w:ilvl="0" w:tplc="14D21082">
      <w:start w:val="1"/>
      <w:numFmt w:val="decimal"/>
      <w:lvlText w:val="%1)"/>
      <w:lvlJc w:val="left"/>
      <w:pPr>
        <w:ind w:left="114" w:hanging="289"/>
      </w:pPr>
      <w:rPr>
        <w:rFonts w:ascii="DejaVu Sans" w:eastAsia="DejaVu Sans" w:hAnsi="DejaVu Sans" w:cs="DejaVu Sans" w:hint="default"/>
        <w:spacing w:val="-1"/>
        <w:w w:val="71"/>
        <w:sz w:val="22"/>
        <w:szCs w:val="22"/>
      </w:rPr>
    </w:lvl>
    <w:lvl w:ilvl="1" w:tplc="A1E42462">
      <w:numFmt w:val="bullet"/>
      <w:lvlText w:val="•"/>
      <w:lvlJc w:val="left"/>
      <w:pPr>
        <w:ind w:left="1072" w:hanging="289"/>
      </w:pPr>
      <w:rPr>
        <w:rFonts w:hint="default"/>
      </w:rPr>
    </w:lvl>
    <w:lvl w:ilvl="2" w:tplc="1C925A5C">
      <w:numFmt w:val="bullet"/>
      <w:lvlText w:val="•"/>
      <w:lvlJc w:val="left"/>
      <w:pPr>
        <w:ind w:left="2024" w:hanging="289"/>
      </w:pPr>
      <w:rPr>
        <w:rFonts w:hint="default"/>
      </w:rPr>
    </w:lvl>
    <w:lvl w:ilvl="3" w:tplc="05CA6432">
      <w:numFmt w:val="bullet"/>
      <w:lvlText w:val="•"/>
      <w:lvlJc w:val="left"/>
      <w:pPr>
        <w:ind w:left="2977" w:hanging="289"/>
      </w:pPr>
      <w:rPr>
        <w:rFonts w:hint="default"/>
      </w:rPr>
    </w:lvl>
    <w:lvl w:ilvl="4" w:tplc="71484ED2">
      <w:numFmt w:val="bullet"/>
      <w:lvlText w:val="•"/>
      <w:lvlJc w:val="left"/>
      <w:pPr>
        <w:ind w:left="3929" w:hanging="289"/>
      </w:pPr>
      <w:rPr>
        <w:rFonts w:hint="default"/>
      </w:rPr>
    </w:lvl>
    <w:lvl w:ilvl="5" w:tplc="52EEDDD4">
      <w:numFmt w:val="bullet"/>
      <w:lvlText w:val="•"/>
      <w:lvlJc w:val="left"/>
      <w:pPr>
        <w:ind w:left="4882" w:hanging="289"/>
      </w:pPr>
      <w:rPr>
        <w:rFonts w:hint="default"/>
      </w:rPr>
    </w:lvl>
    <w:lvl w:ilvl="6" w:tplc="B9627084">
      <w:numFmt w:val="bullet"/>
      <w:lvlText w:val="•"/>
      <w:lvlJc w:val="left"/>
      <w:pPr>
        <w:ind w:left="5834" w:hanging="289"/>
      </w:pPr>
      <w:rPr>
        <w:rFonts w:hint="default"/>
      </w:rPr>
    </w:lvl>
    <w:lvl w:ilvl="7" w:tplc="E70C7392">
      <w:numFmt w:val="bullet"/>
      <w:lvlText w:val="•"/>
      <w:lvlJc w:val="left"/>
      <w:pPr>
        <w:ind w:left="6787" w:hanging="289"/>
      </w:pPr>
      <w:rPr>
        <w:rFonts w:hint="default"/>
      </w:rPr>
    </w:lvl>
    <w:lvl w:ilvl="8" w:tplc="1E3645D8">
      <w:numFmt w:val="bullet"/>
      <w:lvlText w:val="•"/>
      <w:lvlJc w:val="left"/>
      <w:pPr>
        <w:ind w:left="7739" w:hanging="289"/>
      </w:pPr>
      <w:rPr>
        <w:rFonts w:hint="default"/>
      </w:rPr>
    </w:lvl>
  </w:abstractNum>
  <w:abstractNum w:abstractNumId="16" w15:restartNumberingAfterBreak="0">
    <w:nsid w:val="584339AF"/>
    <w:multiLevelType w:val="hybridMultilevel"/>
    <w:tmpl w:val="F5B4B098"/>
    <w:lvl w:ilvl="0" w:tplc="4302F9AA">
      <w:start w:val="1"/>
      <w:numFmt w:val="decimal"/>
      <w:lvlText w:val="%1."/>
      <w:lvlJc w:val="left"/>
      <w:pPr>
        <w:ind w:left="114" w:hanging="225"/>
      </w:pPr>
      <w:rPr>
        <w:rFonts w:ascii="GHEA Grapalat" w:eastAsia="DejaVu Sans" w:hAnsi="GHEA Grapalat" w:cs="DejaVu Sans" w:hint="default"/>
        <w:spacing w:val="-1"/>
        <w:w w:val="64"/>
        <w:sz w:val="24"/>
        <w:szCs w:val="24"/>
      </w:rPr>
    </w:lvl>
    <w:lvl w:ilvl="1" w:tplc="BCC6710E">
      <w:numFmt w:val="bullet"/>
      <w:lvlText w:val="•"/>
      <w:lvlJc w:val="left"/>
      <w:pPr>
        <w:ind w:left="1072" w:hanging="225"/>
      </w:pPr>
      <w:rPr>
        <w:rFonts w:hint="default"/>
      </w:rPr>
    </w:lvl>
    <w:lvl w:ilvl="2" w:tplc="ACA6E7DC">
      <w:numFmt w:val="bullet"/>
      <w:lvlText w:val="•"/>
      <w:lvlJc w:val="left"/>
      <w:pPr>
        <w:ind w:left="2024" w:hanging="225"/>
      </w:pPr>
      <w:rPr>
        <w:rFonts w:hint="default"/>
      </w:rPr>
    </w:lvl>
    <w:lvl w:ilvl="3" w:tplc="858EFD72">
      <w:numFmt w:val="bullet"/>
      <w:lvlText w:val="•"/>
      <w:lvlJc w:val="left"/>
      <w:pPr>
        <w:ind w:left="2977" w:hanging="225"/>
      </w:pPr>
      <w:rPr>
        <w:rFonts w:hint="default"/>
      </w:rPr>
    </w:lvl>
    <w:lvl w:ilvl="4" w:tplc="AA38A030">
      <w:numFmt w:val="bullet"/>
      <w:lvlText w:val="•"/>
      <w:lvlJc w:val="left"/>
      <w:pPr>
        <w:ind w:left="3929" w:hanging="225"/>
      </w:pPr>
      <w:rPr>
        <w:rFonts w:hint="default"/>
      </w:rPr>
    </w:lvl>
    <w:lvl w:ilvl="5" w:tplc="CA34D6A8">
      <w:numFmt w:val="bullet"/>
      <w:lvlText w:val="•"/>
      <w:lvlJc w:val="left"/>
      <w:pPr>
        <w:ind w:left="4882" w:hanging="225"/>
      </w:pPr>
      <w:rPr>
        <w:rFonts w:hint="default"/>
      </w:rPr>
    </w:lvl>
    <w:lvl w:ilvl="6" w:tplc="7E8EAF20">
      <w:numFmt w:val="bullet"/>
      <w:lvlText w:val="•"/>
      <w:lvlJc w:val="left"/>
      <w:pPr>
        <w:ind w:left="5834" w:hanging="225"/>
      </w:pPr>
      <w:rPr>
        <w:rFonts w:hint="default"/>
      </w:rPr>
    </w:lvl>
    <w:lvl w:ilvl="7" w:tplc="10ECAB48">
      <w:numFmt w:val="bullet"/>
      <w:lvlText w:val="•"/>
      <w:lvlJc w:val="left"/>
      <w:pPr>
        <w:ind w:left="6787" w:hanging="225"/>
      </w:pPr>
      <w:rPr>
        <w:rFonts w:hint="default"/>
      </w:rPr>
    </w:lvl>
    <w:lvl w:ilvl="8" w:tplc="91084238">
      <w:numFmt w:val="bullet"/>
      <w:lvlText w:val="•"/>
      <w:lvlJc w:val="left"/>
      <w:pPr>
        <w:ind w:left="7739" w:hanging="225"/>
      </w:pPr>
      <w:rPr>
        <w:rFonts w:hint="default"/>
      </w:rPr>
    </w:lvl>
  </w:abstractNum>
  <w:abstractNum w:abstractNumId="17" w15:restartNumberingAfterBreak="0">
    <w:nsid w:val="5C114EE8"/>
    <w:multiLevelType w:val="multilevel"/>
    <w:tmpl w:val="D80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65362"/>
    <w:multiLevelType w:val="hybridMultilevel"/>
    <w:tmpl w:val="55B6A85E"/>
    <w:lvl w:ilvl="0" w:tplc="B22823C8">
      <w:start w:val="1"/>
      <w:numFmt w:val="decimal"/>
      <w:lvlText w:val="%1."/>
      <w:lvlJc w:val="left"/>
      <w:pPr>
        <w:ind w:left="114" w:hanging="306"/>
      </w:pPr>
      <w:rPr>
        <w:rFonts w:ascii="GHEA Grapalat" w:hAnsi="GHEA Grapalat" w:hint="default"/>
        <w:spacing w:val="-1"/>
        <w:w w:val="64"/>
      </w:rPr>
    </w:lvl>
    <w:lvl w:ilvl="1" w:tplc="2A964850">
      <w:numFmt w:val="bullet"/>
      <w:lvlText w:val="•"/>
      <w:lvlJc w:val="left"/>
      <w:pPr>
        <w:ind w:left="1072" w:hanging="306"/>
      </w:pPr>
      <w:rPr>
        <w:rFonts w:hint="default"/>
      </w:rPr>
    </w:lvl>
    <w:lvl w:ilvl="2" w:tplc="B72CC962">
      <w:numFmt w:val="bullet"/>
      <w:lvlText w:val="•"/>
      <w:lvlJc w:val="left"/>
      <w:pPr>
        <w:ind w:left="2024" w:hanging="306"/>
      </w:pPr>
      <w:rPr>
        <w:rFonts w:hint="default"/>
      </w:rPr>
    </w:lvl>
    <w:lvl w:ilvl="3" w:tplc="3BA0EBBC">
      <w:numFmt w:val="bullet"/>
      <w:lvlText w:val="•"/>
      <w:lvlJc w:val="left"/>
      <w:pPr>
        <w:ind w:left="2977" w:hanging="306"/>
      </w:pPr>
      <w:rPr>
        <w:rFonts w:hint="default"/>
      </w:rPr>
    </w:lvl>
    <w:lvl w:ilvl="4" w:tplc="1A2E9BA8">
      <w:numFmt w:val="bullet"/>
      <w:lvlText w:val="•"/>
      <w:lvlJc w:val="left"/>
      <w:pPr>
        <w:ind w:left="3929" w:hanging="306"/>
      </w:pPr>
      <w:rPr>
        <w:rFonts w:hint="default"/>
      </w:rPr>
    </w:lvl>
    <w:lvl w:ilvl="5" w:tplc="FA7ACAB8">
      <w:numFmt w:val="bullet"/>
      <w:lvlText w:val="•"/>
      <w:lvlJc w:val="left"/>
      <w:pPr>
        <w:ind w:left="4882" w:hanging="306"/>
      </w:pPr>
      <w:rPr>
        <w:rFonts w:hint="default"/>
      </w:rPr>
    </w:lvl>
    <w:lvl w:ilvl="6" w:tplc="B2BA38BA">
      <w:numFmt w:val="bullet"/>
      <w:lvlText w:val="•"/>
      <w:lvlJc w:val="left"/>
      <w:pPr>
        <w:ind w:left="5834" w:hanging="306"/>
      </w:pPr>
      <w:rPr>
        <w:rFonts w:hint="default"/>
      </w:rPr>
    </w:lvl>
    <w:lvl w:ilvl="7" w:tplc="87D68102">
      <w:numFmt w:val="bullet"/>
      <w:lvlText w:val="•"/>
      <w:lvlJc w:val="left"/>
      <w:pPr>
        <w:ind w:left="6787" w:hanging="306"/>
      </w:pPr>
      <w:rPr>
        <w:rFonts w:hint="default"/>
      </w:rPr>
    </w:lvl>
    <w:lvl w:ilvl="8" w:tplc="BD1C6FDE">
      <w:numFmt w:val="bullet"/>
      <w:lvlText w:val="•"/>
      <w:lvlJc w:val="left"/>
      <w:pPr>
        <w:ind w:left="7739" w:hanging="306"/>
      </w:pPr>
      <w:rPr>
        <w:rFonts w:hint="default"/>
      </w:rPr>
    </w:lvl>
  </w:abstractNum>
  <w:abstractNum w:abstractNumId="19" w15:restartNumberingAfterBreak="0">
    <w:nsid w:val="64C22021"/>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02349E1"/>
    <w:multiLevelType w:val="hybridMultilevel"/>
    <w:tmpl w:val="4B9ABBC2"/>
    <w:lvl w:ilvl="0" w:tplc="6ADCF2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1C02047"/>
    <w:multiLevelType w:val="hybridMultilevel"/>
    <w:tmpl w:val="F558F1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1DC5603"/>
    <w:multiLevelType w:val="hybridMultilevel"/>
    <w:tmpl w:val="03DC5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CD4A87"/>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C24370D"/>
    <w:multiLevelType w:val="multilevel"/>
    <w:tmpl w:val="2D66EEFE"/>
    <w:lvl w:ilvl="0">
      <w:start w:val="3"/>
      <w:numFmt w:val="decimal"/>
      <w:lvlText w:val="%1"/>
      <w:lvlJc w:val="left"/>
      <w:pPr>
        <w:ind w:left="114" w:hanging="433"/>
      </w:pPr>
      <w:rPr>
        <w:rFonts w:hint="default"/>
      </w:rPr>
    </w:lvl>
    <w:lvl w:ilvl="1">
      <w:start w:val="1"/>
      <w:numFmt w:val="decimal"/>
      <w:lvlText w:val="%1.%2."/>
      <w:lvlJc w:val="left"/>
      <w:pPr>
        <w:ind w:left="114" w:hanging="433"/>
      </w:pPr>
      <w:rPr>
        <w:rFonts w:ascii="GHEA Grapalat" w:eastAsia="DejaVu Sans" w:hAnsi="GHEA Grapalat" w:cs="DejaVu Sans" w:hint="default"/>
        <w:spacing w:val="-2"/>
        <w:w w:val="64"/>
        <w:sz w:val="24"/>
        <w:szCs w:val="24"/>
      </w:rPr>
    </w:lvl>
    <w:lvl w:ilvl="2">
      <w:numFmt w:val="bullet"/>
      <w:lvlText w:val="•"/>
      <w:lvlJc w:val="left"/>
      <w:pPr>
        <w:ind w:left="2024" w:hanging="433"/>
      </w:pPr>
      <w:rPr>
        <w:rFonts w:hint="default"/>
      </w:rPr>
    </w:lvl>
    <w:lvl w:ilvl="3">
      <w:numFmt w:val="bullet"/>
      <w:lvlText w:val="•"/>
      <w:lvlJc w:val="left"/>
      <w:pPr>
        <w:ind w:left="2977" w:hanging="433"/>
      </w:pPr>
      <w:rPr>
        <w:rFonts w:hint="default"/>
      </w:rPr>
    </w:lvl>
    <w:lvl w:ilvl="4">
      <w:numFmt w:val="bullet"/>
      <w:lvlText w:val="•"/>
      <w:lvlJc w:val="left"/>
      <w:pPr>
        <w:ind w:left="3929" w:hanging="433"/>
      </w:pPr>
      <w:rPr>
        <w:rFonts w:hint="default"/>
      </w:rPr>
    </w:lvl>
    <w:lvl w:ilvl="5">
      <w:numFmt w:val="bullet"/>
      <w:lvlText w:val="•"/>
      <w:lvlJc w:val="left"/>
      <w:pPr>
        <w:ind w:left="4882" w:hanging="433"/>
      </w:pPr>
      <w:rPr>
        <w:rFonts w:hint="default"/>
      </w:rPr>
    </w:lvl>
    <w:lvl w:ilvl="6">
      <w:numFmt w:val="bullet"/>
      <w:lvlText w:val="•"/>
      <w:lvlJc w:val="left"/>
      <w:pPr>
        <w:ind w:left="5834" w:hanging="433"/>
      </w:pPr>
      <w:rPr>
        <w:rFonts w:hint="default"/>
      </w:rPr>
    </w:lvl>
    <w:lvl w:ilvl="7">
      <w:numFmt w:val="bullet"/>
      <w:lvlText w:val="•"/>
      <w:lvlJc w:val="left"/>
      <w:pPr>
        <w:ind w:left="6787" w:hanging="433"/>
      </w:pPr>
      <w:rPr>
        <w:rFonts w:hint="default"/>
      </w:rPr>
    </w:lvl>
    <w:lvl w:ilvl="8">
      <w:numFmt w:val="bullet"/>
      <w:lvlText w:val="•"/>
      <w:lvlJc w:val="left"/>
      <w:pPr>
        <w:ind w:left="7739" w:hanging="433"/>
      </w:pPr>
      <w:rPr>
        <w:rFonts w:hint="default"/>
      </w:rPr>
    </w:lvl>
  </w:abstractNum>
  <w:num w:numId="1">
    <w:abstractNumId w:val="14"/>
  </w:num>
  <w:num w:numId="2">
    <w:abstractNumId w:val="20"/>
  </w:num>
  <w:num w:numId="3">
    <w:abstractNumId w:val="6"/>
  </w:num>
  <w:num w:numId="4">
    <w:abstractNumId w:val="24"/>
  </w:num>
  <w:num w:numId="5">
    <w:abstractNumId w:val="7"/>
  </w:num>
  <w:num w:numId="6">
    <w:abstractNumId w:val="11"/>
  </w:num>
  <w:num w:numId="7">
    <w:abstractNumId w:val="12"/>
  </w:num>
  <w:num w:numId="8">
    <w:abstractNumId w:val="16"/>
  </w:num>
  <w:num w:numId="9">
    <w:abstractNumId w:val="15"/>
  </w:num>
  <w:num w:numId="10">
    <w:abstractNumId w:val="1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0"/>
  </w:num>
  <w:num w:numId="14">
    <w:abstractNumId w:val="3"/>
  </w:num>
  <w:num w:numId="15">
    <w:abstractNumId w:val="17"/>
  </w:num>
  <w:num w:numId="16">
    <w:abstractNumId w:val="10"/>
  </w:num>
  <w:num w:numId="17">
    <w:abstractNumId w:val="19"/>
  </w:num>
  <w:num w:numId="18">
    <w:abstractNumId w:val="2"/>
  </w:num>
  <w:num w:numId="19">
    <w:abstractNumId w:val="8"/>
  </w:num>
  <w:num w:numId="20">
    <w:abstractNumId w:val="13"/>
  </w:num>
  <w:num w:numId="21">
    <w:abstractNumId w:val="1"/>
  </w:num>
  <w:num w:numId="22">
    <w:abstractNumId w:val="23"/>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C"/>
    <w:rsid w:val="00042031"/>
    <w:rsid w:val="00054562"/>
    <w:rsid w:val="00057693"/>
    <w:rsid w:val="00084CC7"/>
    <w:rsid w:val="00096D23"/>
    <w:rsid w:val="000C1CC4"/>
    <w:rsid w:val="000C33F5"/>
    <w:rsid w:val="000C6442"/>
    <w:rsid w:val="000D0B1E"/>
    <w:rsid w:val="000D2955"/>
    <w:rsid w:val="000D4732"/>
    <w:rsid w:val="000E080E"/>
    <w:rsid w:val="000E4D09"/>
    <w:rsid w:val="000F2428"/>
    <w:rsid w:val="000F3DD5"/>
    <w:rsid w:val="00140AAA"/>
    <w:rsid w:val="0014163C"/>
    <w:rsid w:val="001502EA"/>
    <w:rsid w:val="00192417"/>
    <w:rsid w:val="001B617A"/>
    <w:rsid w:val="001C3BA6"/>
    <w:rsid w:val="001F4F71"/>
    <w:rsid w:val="001F70A9"/>
    <w:rsid w:val="00202105"/>
    <w:rsid w:val="00206940"/>
    <w:rsid w:val="002368C7"/>
    <w:rsid w:val="002419D5"/>
    <w:rsid w:val="00275218"/>
    <w:rsid w:val="00277794"/>
    <w:rsid w:val="002A02A3"/>
    <w:rsid w:val="002C5BCB"/>
    <w:rsid w:val="002F290E"/>
    <w:rsid w:val="003331A1"/>
    <w:rsid w:val="00374EE4"/>
    <w:rsid w:val="003B24F3"/>
    <w:rsid w:val="003D0342"/>
    <w:rsid w:val="003D24FA"/>
    <w:rsid w:val="003D3E65"/>
    <w:rsid w:val="003F7763"/>
    <w:rsid w:val="00413083"/>
    <w:rsid w:val="0041570D"/>
    <w:rsid w:val="00420F58"/>
    <w:rsid w:val="0045145A"/>
    <w:rsid w:val="00452E95"/>
    <w:rsid w:val="0047372D"/>
    <w:rsid w:val="004B5A39"/>
    <w:rsid w:val="004D7F29"/>
    <w:rsid w:val="005027F7"/>
    <w:rsid w:val="00503309"/>
    <w:rsid w:val="00513A8E"/>
    <w:rsid w:val="005406B1"/>
    <w:rsid w:val="005506C0"/>
    <w:rsid w:val="005646D1"/>
    <w:rsid w:val="00577B2F"/>
    <w:rsid w:val="005A6F71"/>
    <w:rsid w:val="005F2424"/>
    <w:rsid w:val="006125C1"/>
    <w:rsid w:val="00614796"/>
    <w:rsid w:val="00616756"/>
    <w:rsid w:val="00627B0F"/>
    <w:rsid w:val="00627F15"/>
    <w:rsid w:val="00655D37"/>
    <w:rsid w:val="00676681"/>
    <w:rsid w:val="00677BB1"/>
    <w:rsid w:val="006913CD"/>
    <w:rsid w:val="006A2130"/>
    <w:rsid w:val="006D7663"/>
    <w:rsid w:val="006D7DF2"/>
    <w:rsid w:val="00712A61"/>
    <w:rsid w:val="0077464F"/>
    <w:rsid w:val="007D73E0"/>
    <w:rsid w:val="007E481E"/>
    <w:rsid w:val="007F26D4"/>
    <w:rsid w:val="007F5D27"/>
    <w:rsid w:val="00804721"/>
    <w:rsid w:val="00820B9C"/>
    <w:rsid w:val="0083626C"/>
    <w:rsid w:val="008410D5"/>
    <w:rsid w:val="00865E99"/>
    <w:rsid w:val="008662D8"/>
    <w:rsid w:val="008A57B8"/>
    <w:rsid w:val="008B210F"/>
    <w:rsid w:val="008B5B29"/>
    <w:rsid w:val="008D6470"/>
    <w:rsid w:val="008F6BCF"/>
    <w:rsid w:val="00900C59"/>
    <w:rsid w:val="009570B2"/>
    <w:rsid w:val="00964400"/>
    <w:rsid w:val="00981904"/>
    <w:rsid w:val="009868E9"/>
    <w:rsid w:val="009C1C3E"/>
    <w:rsid w:val="009D0A6C"/>
    <w:rsid w:val="009E4025"/>
    <w:rsid w:val="009F0331"/>
    <w:rsid w:val="00A04FF1"/>
    <w:rsid w:val="00A17978"/>
    <w:rsid w:val="00A52989"/>
    <w:rsid w:val="00A530BA"/>
    <w:rsid w:val="00A73894"/>
    <w:rsid w:val="00A74205"/>
    <w:rsid w:val="00A901E2"/>
    <w:rsid w:val="00AA5809"/>
    <w:rsid w:val="00AB0AC3"/>
    <w:rsid w:val="00AB5F9C"/>
    <w:rsid w:val="00AE38EF"/>
    <w:rsid w:val="00B2183F"/>
    <w:rsid w:val="00B22636"/>
    <w:rsid w:val="00B34F00"/>
    <w:rsid w:val="00B426B8"/>
    <w:rsid w:val="00B55AA3"/>
    <w:rsid w:val="00B61309"/>
    <w:rsid w:val="00B64166"/>
    <w:rsid w:val="00B64F49"/>
    <w:rsid w:val="00B65C4A"/>
    <w:rsid w:val="00B71C2B"/>
    <w:rsid w:val="00B745E5"/>
    <w:rsid w:val="00BA4430"/>
    <w:rsid w:val="00BC6E30"/>
    <w:rsid w:val="00BD0928"/>
    <w:rsid w:val="00BD093F"/>
    <w:rsid w:val="00BD09F0"/>
    <w:rsid w:val="00BE166E"/>
    <w:rsid w:val="00BF22A6"/>
    <w:rsid w:val="00C0464F"/>
    <w:rsid w:val="00C13379"/>
    <w:rsid w:val="00C15552"/>
    <w:rsid w:val="00C30B17"/>
    <w:rsid w:val="00C35F6F"/>
    <w:rsid w:val="00C575B5"/>
    <w:rsid w:val="00C6349C"/>
    <w:rsid w:val="00CA24FF"/>
    <w:rsid w:val="00CC0BAF"/>
    <w:rsid w:val="00CC49BD"/>
    <w:rsid w:val="00CC68BD"/>
    <w:rsid w:val="00CE20FD"/>
    <w:rsid w:val="00CF4D7C"/>
    <w:rsid w:val="00D04D9E"/>
    <w:rsid w:val="00D0560C"/>
    <w:rsid w:val="00D13A4C"/>
    <w:rsid w:val="00D426E7"/>
    <w:rsid w:val="00D50208"/>
    <w:rsid w:val="00DA22C1"/>
    <w:rsid w:val="00DB4D3B"/>
    <w:rsid w:val="00DD47A7"/>
    <w:rsid w:val="00E1291A"/>
    <w:rsid w:val="00E15A06"/>
    <w:rsid w:val="00E2592A"/>
    <w:rsid w:val="00E3269C"/>
    <w:rsid w:val="00E441F7"/>
    <w:rsid w:val="00E45FCC"/>
    <w:rsid w:val="00E47B32"/>
    <w:rsid w:val="00E53C44"/>
    <w:rsid w:val="00E6378C"/>
    <w:rsid w:val="00E651E1"/>
    <w:rsid w:val="00E8412A"/>
    <w:rsid w:val="00E943BF"/>
    <w:rsid w:val="00E94FCE"/>
    <w:rsid w:val="00EA2058"/>
    <w:rsid w:val="00EC41CE"/>
    <w:rsid w:val="00EE7524"/>
    <w:rsid w:val="00F05E81"/>
    <w:rsid w:val="00F1792C"/>
    <w:rsid w:val="00F25BA6"/>
    <w:rsid w:val="00F33CD2"/>
    <w:rsid w:val="00F35616"/>
    <w:rsid w:val="00F64506"/>
    <w:rsid w:val="00F77554"/>
    <w:rsid w:val="00F80DD9"/>
    <w:rsid w:val="00F8571A"/>
    <w:rsid w:val="00FA1D43"/>
    <w:rsid w:val="00F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5ED5B6"/>
  <w15:chartTrackingRefBased/>
  <w15:docId w15:val="{34302CAF-E913-40ED-B4BD-B341AFE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5"/>
    <w:pPr>
      <w:spacing w:after="200" w:line="276" w:lineRule="auto"/>
    </w:pPr>
    <w:rPr>
      <w:sz w:val="22"/>
      <w:szCs w:val="22"/>
      <w:lang w:val="ru-RU"/>
    </w:rPr>
  </w:style>
  <w:style w:type="paragraph" w:styleId="Heading1">
    <w:name w:val="heading 1"/>
    <w:basedOn w:val="Normal"/>
    <w:next w:val="Normal"/>
    <w:link w:val="Heading1Char"/>
    <w:uiPriority w:val="9"/>
    <w:qFormat/>
    <w:rsid w:val="000D47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C68BD"/>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CC68B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F3DD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link w:val="mechtex"/>
    <w:locked/>
    <w:rsid w:val="000F3DD5"/>
    <w:rPr>
      <w:rFonts w:ascii="Arial Armenian" w:hAnsi="Arial Armenian"/>
      <w:lang w:val="en-US" w:eastAsia="ru-RU"/>
    </w:rPr>
  </w:style>
  <w:style w:type="paragraph" w:customStyle="1" w:styleId="mechtex">
    <w:name w:val="mechtex"/>
    <w:basedOn w:val="Normal"/>
    <w:link w:val="mechtexChar"/>
    <w:rsid w:val="000F3DD5"/>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CC6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BD"/>
    <w:rPr>
      <w:rFonts w:ascii="Tahoma" w:eastAsia="Calibri" w:hAnsi="Tahoma" w:cs="Tahoma"/>
      <w:sz w:val="16"/>
      <w:szCs w:val="16"/>
      <w:lang w:val="ru-RU"/>
    </w:rPr>
  </w:style>
  <w:style w:type="paragraph" w:styleId="Title">
    <w:name w:val="Title"/>
    <w:basedOn w:val="Normal"/>
    <w:link w:val="TitleChar"/>
    <w:qFormat/>
    <w:rsid w:val="00CC68BD"/>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link w:val="Title"/>
    <w:rsid w:val="00CC68BD"/>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link w:val="Heading2"/>
    <w:uiPriority w:val="9"/>
    <w:rsid w:val="00CC68B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CC68BD"/>
    <w:rPr>
      <w:rFonts w:ascii="Times New Roman" w:eastAsia="Times New Roman" w:hAnsi="Times New Roman" w:cs="Times New Roman"/>
      <w:b/>
      <w:bCs/>
      <w:sz w:val="27"/>
      <w:szCs w:val="27"/>
      <w:lang w:eastAsia="en-GB"/>
    </w:rPr>
  </w:style>
  <w:style w:type="character" w:styleId="Strong">
    <w:name w:val="Strong"/>
    <w:uiPriority w:val="22"/>
    <w:qFormat/>
    <w:rsid w:val="00CC68BD"/>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C68B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CC68BD"/>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C35F6F"/>
    <w:pPr>
      <w:ind w:left="720"/>
      <w:contextualSpacing/>
    </w:pPr>
  </w:style>
  <w:style w:type="character" w:customStyle="1" w:styleId="Heading1Char">
    <w:name w:val="Heading 1 Char"/>
    <w:link w:val="Heading1"/>
    <w:uiPriority w:val="9"/>
    <w:rsid w:val="000D4732"/>
    <w:rPr>
      <w:rFonts w:ascii="Calibri Light" w:eastAsia="Times New Roman" w:hAnsi="Calibri Light" w:cs="Times New Roman"/>
      <w:b/>
      <w:bCs/>
      <w:kern w:val="32"/>
      <w:sz w:val="32"/>
      <w:szCs w:val="32"/>
      <w:lang w:val="ru-RU"/>
    </w:rPr>
  </w:style>
  <w:style w:type="paragraph" w:styleId="BodyText">
    <w:name w:val="Body Text"/>
    <w:basedOn w:val="Normal"/>
    <w:link w:val="BodyTextChar"/>
    <w:uiPriority w:val="1"/>
    <w:qFormat/>
    <w:rsid w:val="000D4732"/>
    <w:pPr>
      <w:widowControl w:val="0"/>
      <w:autoSpaceDE w:val="0"/>
      <w:autoSpaceDN w:val="0"/>
      <w:spacing w:after="0" w:line="240" w:lineRule="auto"/>
      <w:ind w:left="114" w:firstLine="701"/>
      <w:jc w:val="both"/>
    </w:pPr>
    <w:rPr>
      <w:rFonts w:ascii="DejaVu Sans" w:eastAsia="DejaVu Sans" w:hAnsi="DejaVu Sans" w:cs="DejaVu Sans"/>
      <w:lang w:val="en-US"/>
    </w:rPr>
  </w:style>
  <w:style w:type="character" w:customStyle="1" w:styleId="BodyTextChar">
    <w:name w:val="Body Text Char"/>
    <w:link w:val="BodyText"/>
    <w:uiPriority w:val="1"/>
    <w:rsid w:val="000D4732"/>
    <w:rPr>
      <w:rFonts w:ascii="DejaVu Sans" w:eastAsia="DejaVu Sans" w:hAnsi="DejaVu Sans" w:cs="DejaVu Sans"/>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57693"/>
    <w:rPr>
      <w:sz w:val="22"/>
      <w:szCs w:val="22"/>
      <w:lang w:val="ru-RU"/>
    </w:rPr>
  </w:style>
  <w:style w:type="paragraph" w:customStyle="1" w:styleId="Style5">
    <w:name w:val="Style5"/>
    <w:basedOn w:val="Normal"/>
    <w:uiPriority w:val="99"/>
    <w:rsid w:val="00E651E1"/>
    <w:pPr>
      <w:widowControl w:val="0"/>
      <w:autoSpaceDE w:val="0"/>
      <w:autoSpaceDN w:val="0"/>
      <w:adjustRightInd w:val="0"/>
      <w:spacing w:after="0" w:line="475" w:lineRule="exact"/>
      <w:ind w:firstLine="691"/>
      <w:jc w:val="both"/>
    </w:pPr>
    <w:rPr>
      <w:rFonts w:ascii="Sylfaen" w:eastAsia="SimSun" w:hAnsi="Sylfaen"/>
      <w:sz w:val="24"/>
      <w:szCs w:val="24"/>
      <w:lang w:val="en-US" w:eastAsia="zh-CN"/>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192417"/>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356">
      <w:bodyDiv w:val="1"/>
      <w:marLeft w:val="0"/>
      <w:marRight w:val="0"/>
      <w:marTop w:val="0"/>
      <w:marBottom w:val="0"/>
      <w:divBdr>
        <w:top w:val="none" w:sz="0" w:space="0" w:color="auto"/>
        <w:left w:val="none" w:sz="0" w:space="0" w:color="auto"/>
        <w:bottom w:val="none" w:sz="0" w:space="0" w:color="auto"/>
        <w:right w:val="none" w:sz="0" w:space="0" w:color="auto"/>
      </w:divBdr>
    </w:div>
    <w:div w:id="73095229">
      <w:bodyDiv w:val="1"/>
      <w:marLeft w:val="0"/>
      <w:marRight w:val="0"/>
      <w:marTop w:val="0"/>
      <w:marBottom w:val="0"/>
      <w:divBdr>
        <w:top w:val="none" w:sz="0" w:space="0" w:color="auto"/>
        <w:left w:val="none" w:sz="0" w:space="0" w:color="auto"/>
        <w:bottom w:val="none" w:sz="0" w:space="0" w:color="auto"/>
        <w:right w:val="none" w:sz="0" w:space="0" w:color="auto"/>
      </w:divBdr>
      <w:divsChild>
        <w:div w:id="290598585">
          <w:marLeft w:val="0"/>
          <w:marRight w:val="0"/>
          <w:marTop w:val="0"/>
          <w:marBottom w:val="0"/>
          <w:divBdr>
            <w:top w:val="none" w:sz="0" w:space="0" w:color="auto"/>
            <w:left w:val="none" w:sz="0" w:space="0" w:color="auto"/>
            <w:bottom w:val="none" w:sz="0" w:space="0" w:color="auto"/>
            <w:right w:val="none" w:sz="0" w:space="0" w:color="auto"/>
          </w:divBdr>
        </w:div>
      </w:divsChild>
    </w:div>
    <w:div w:id="77407239">
      <w:bodyDiv w:val="1"/>
      <w:marLeft w:val="0"/>
      <w:marRight w:val="0"/>
      <w:marTop w:val="0"/>
      <w:marBottom w:val="0"/>
      <w:divBdr>
        <w:top w:val="none" w:sz="0" w:space="0" w:color="auto"/>
        <w:left w:val="none" w:sz="0" w:space="0" w:color="auto"/>
        <w:bottom w:val="none" w:sz="0" w:space="0" w:color="auto"/>
        <w:right w:val="none" w:sz="0" w:space="0" w:color="auto"/>
      </w:divBdr>
    </w:div>
    <w:div w:id="10728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4627">
          <w:marLeft w:val="0"/>
          <w:marRight w:val="0"/>
          <w:marTop w:val="0"/>
          <w:marBottom w:val="0"/>
          <w:divBdr>
            <w:top w:val="none" w:sz="0" w:space="0" w:color="auto"/>
            <w:left w:val="none" w:sz="0" w:space="0" w:color="auto"/>
            <w:bottom w:val="none" w:sz="0" w:space="0" w:color="auto"/>
            <w:right w:val="none" w:sz="0" w:space="0" w:color="auto"/>
          </w:divBdr>
        </w:div>
      </w:divsChild>
    </w:div>
    <w:div w:id="112600575">
      <w:bodyDiv w:val="1"/>
      <w:marLeft w:val="0"/>
      <w:marRight w:val="0"/>
      <w:marTop w:val="0"/>
      <w:marBottom w:val="0"/>
      <w:divBdr>
        <w:top w:val="none" w:sz="0" w:space="0" w:color="auto"/>
        <w:left w:val="none" w:sz="0" w:space="0" w:color="auto"/>
        <w:bottom w:val="none" w:sz="0" w:space="0" w:color="auto"/>
        <w:right w:val="none" w:sz="0" w:space="0" w:color="auto"/>
      </w:divBdr>
    </w:div>
    <w:div w:id="173540917">
      <w:bodyDiv w:val="1"/>
      <w:marLeft w:val="0"/>
      <w:marRight w:val="0"/>
      <w:marTop w:val="0"/>
      <w:marBottom w:val="0"/>
      <w:divBdr>
        <w:top w:val="none" w:sz="0" w:space="0" w:color="auto"/>
        <w:left w:val="none" w:sz="0" w:space="0" w:color="auto"/>
        <w:bottom w:val="none" w:sz="0" w:space="0" w:color="auto"/>
        <w:right w:val="none" w:sz="0" w:space="0" w:color="auto"/>
      </w:divBdr>
    </w:div>
    <w:div w:id="188497895">
      <w:bodyDiv w:val="1"/>
      <w:marLeft w:val="0"/>
      <w:marRight w:val="0"/>
      <w:marTop w:val="0"/>
      <w:marBottom w:val="0"/>
      <w:divBdr>
        <w:top w:val="none" w:sz="0" w:space="0" w:color="auto"/>
        <w:left w:val="none" w:sz="0" w:space="0" w:color="auto"/>
        <w:bottom w:val="none" w:sz="0" w:space="0" w:color="auto"/>
        <w:right w:val="none" w:sz="0" w:space="0" w:color="auto"/>
      </w:divBdr>
    </w:div>
    <w:div w:id="189530474">
      <w:bodyDiv w:val="1"/>
      <w:marLeft w:val="0"/>
      <w:marRight w:val="0"/>
      <w:marTop w:val="0"/>
      <w:marBottom w:val="0"/>
      <w:divBdr>
        <w:top w:val="none" w:sz="0" w:space="0" w:color="auto"/>
        <w:left w:val="none" w:sz="0" w:space="0" w:color="auto"/>
        <w:bottom w:val="none" w:sz="0" w:space="0" w:color="auto"/>
        <w:right w:val="none" w:sz="0" w:space="0" w:color="auto"/>
      </w:divBdr>
      <w:divsChild>
        <w:div w:id="363793542">
          <w:marLeft w:val="0"/>
          <w:marRight w:val="0"/>
          <w:marTop w:val="0"/>
          <w:marBottom w:val="0"/>
          <w:divBdr>
            <w:top w:val="none" w:sz="0" w:space="0" w:color="auto"/>
            <w:left w:val="none" w:sz="0" w:space="0" w:color="auto"/>
            <w:bottom w:val="none" w:sz="0" w:space="0" w:color="auto"/>
            <w:right w:val="none" w:sz="0" w:space="0" w:color="auto"/>
          </w:divBdr>
        </w:div>
      </w:divsChild>
    </w:div>
    <w:div w:id="208807664">
      <w:bodyDiv w:val="1"/>
      <w:marLeft w:val="0"/>
      <w:marRight w:val="0"/>
      <w:marTop w:val="0"/>
      <w:marBottom w:val="0"/>
      <w:divBdr>
        <w:top w:val="none" w:sz="0" w:space="0" w:color="auto"/>
        <w:left w:val="none" w:sz="0" w:space="0" w:color="auto"/>
        <w:bottom w:val="none" w:sz="0" w:space="0" w:color="auto"/>
        <w:right w:val="none" w:sz="0" w:space="0" w:color="auto"/>
      </w:divBdr>
    </w:div>
    <w:div w:id="223685893">
      <w:bodyDiv w:val="1"/>
      <w:marLeft w:val="0"/>
      <w:marRight w:val="0"/>
      <w:marTop w:val="0"/>
      <w:marBottom w:val="0"/>
      <w:divBdr>
        <w:top w:val="none" w:sz="0" w:space="0" w:color="auto"/>
        <w:left w:val="none" w:sz="0" w:space="0" w:color="auto"/>
        <w:bottom w:val="none" w:sz="0" w:space="0" w:color="auto"/>
        <w:right w:val="none" w:sz="0" w:space="0" w:color="auto"/>
      </w:divBdr>
    </w:div>
    <w:div w:id="234704104">
      <w:bodyDiv w:val="1"/>
      <w:marLeft w:val="0"/>
      <w:marRight w:val="0"/>
      <w:marTop w:val="0"/>
      <w:marBottom w:val="0"/>
      <w:divBdr>
        <w:top w:val="none" w:sz="0" w:space="0" w:color="auto"/>
        <w:left w:val="none" w:sz="0" w:space="0" w:color="auto"/>
        <w:bottom w:val="none" w:sz="0" w:space="0" w:color="auto"/>
        <w:right w:val="none" w:sz="0" w:space="0" w:color="auto"/>
      </w:divBdr>
    </w:div>
    <w:div w:id="248583642">
      <w:bodyDiv w:val="1"/>
      <w:marLeft w:val="0"/>
      <w:marRight w:val="0"/>
      <w:marTop w:val="0"/>
      <w:marBottom w:val="0"/>
      <w:divBdr>
        <w:top w:val="none" w:sz="0" w:space="0" w:color="auto"/>
        <w:left w:val="none" w:sz="0" w:space="0" w:color="auto"/>
        <w:bottom w:val="none" w:sz="0" w:space="0" w:color="auto"/>
        <w:right w:val="none" w:sz="0" w:space="0" w:color="auto"/>
      </w:divBdr>
    </w:div>
    <w:div w:id="251427552">
      <w:bodyDiv w:val="1"/>
      <w:marLeft w:val="0"/>
      <w:marRight w:val="0"/>
      <w:marTop w:val="0"/>
      <w:marBottom w:val="0"/>
      <w:divBdr>
        <w:top w:val="none" w:sz="0" w:space="0" w:color="auto"/>
        <w:left w:val="none" w:sz="0" w:space="0" w:color="auto"/>
        <w:bottom w:val="none" w:sz="0" w:space="0" w:color="auto"/>
        <w:right w:val="none" w:sz="0" w:space="0" w:color="auto"/>
      </w:divBdr>
    </w:div>
    <w:div w:id="328215342">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
    <w:div w:id="434906545">
      <w:bodyDiv w:val="1"/>
      <w:marLeft w:val="0"/>
      <w:marRight w:val="0"/>
      <w:marTop w:val="0"/>
      <w:marBottom w:val="0"/>
      <w:divBdr>
        <w:top w:val="none" w:sz="0" w:space="0" w:color="auto"/>
        <w:left w:val="none" w:sz="0" w:space="0" w:color="auto"/>
        <w:bottom w:val="none" w:sz="0" w:space="0" w:color="auto"/>
        <w:right w:val="none" w:sz="0" w:space="0" w:color="auto"/>
      </w:divBdr>
    </w:div>
    <w:div w:id="487015335">
      <w:bodyDiv w:val="1"/>
      <w:marLeft w:val="0"/>
      <w:marRight w:val="0"/>
      <w:marTop w:val="0"/>
      <w:marBottom w:val="0"/>
      <w:divBdr>
        <w:top w:val="none" w:sz="0" w:space="0" w:color="auto"/>
        <w:left w:val="none" w:sz="0" w:space="0" w:color="auto"/>
        <w:bottom w:val="none" w:sz="0" w:space="0" w:color="auto"/>
        <w:right w:val="none" w:sz="0" w:space="0" w:color="auto"/>
      </w:divBdr>
    </w:div>
    <w:div w:id="496042569">
      <w:bodyDiv w:val="1"/>
      <w:marLeft w:val="0"/>
      <w:marRight w:val="0"/>
      <w:marTop w:val="0"/>
      <w:marBottom w:val="0"/>
      <w:divBdr>
        <w:top w:val="none" w:sz="0" w:space="0" w:color="auto"/>
        <w:left w:val="none" w:sz="0" w:space="0" w:color="auto"/>
        <w:bottom w:val="none" w:sz="0" w:space="0" w:color="auto"/>
        <w:right w:val="none" w:sz="0" w:space="0" w:color="auto"/>
      </w:divBdr>
    </w:div>
    <w:div w:id="516847578">
      <w:bodyDiv w:val="1"/>
      <w:marLeft w:val="0"/>
      <w:marRight w:val="0"/>
      <w:marTop w:val="0"/>
      <w:marBottom w:val="0"/>
      <w:divBdr>
        <w:top w:val="none" w:sz="0" w:space="0" w:color="auto"/>
        <w:left w:val="none" w:sz="0" w:space="0" w:color="auto"/>
        <w:bottom w:val="none" w:sz="0" w:space="0" w:color="auto"/>
        <w:right w:val="none" w:sz="0" w:space="0" w:color="auto"/>
      </w:divBdr>
    </w:div>
    <w:div w:id="538976831">
      <w:bodyDiv w:val="1"/>
      <w:marLeft w:val="0"/>
      <w:marRight w:val="0"/>
      <w:marTop w:val="0"/>
      <w:marBottom w:val="0"/>
      <w:divBdr>
        <w:top w:val="none" w:sz="0" w:space="0" w:color="auto"/>
        <w:left w:val="none" w:sz="0" w:space="0" w:color="auto"/>
        <w:bottom w:val="none" w:sz="0" w:space="0" w:color="auto"/>
        <w:right w:val="none" w:sz="0" w:space="0" w:color="auto"/>
      </w:divBdr>
    </w:div>
    <w:div w:id="666439003">
      <w:bodyDiv w:val="1"/>
      <w:marLeft w:val="0"/>
      <w:marRight w:val="0"/>
      <w:marTop w:val="0"/>
      <w:marBottom w:val="0"/>
      <w:divBdr>
        <w:top w:val="none" w:sz="0" w:space="0" w:color="auto"/>
        <w:left w:val="none" w:sz="0" w:space="0" w:color="auto"/>
        <w:bottom w:val="none" w:sz="0" w:space="0" w:color="auto"/>
        <w:right w:val="none" w:sz="0" w:space="0" w:color="auto"/>
      </w:divBdr>
    </w:div>
    <w:div w:id="686715869">
      <w:bodyDiv w:val="1"/>
      <w:marLeft w:val="0"/>
      <w:marRight w:val="0"/>
      <w:marTop w:val="0"/>
      <w:marBottom w:val="0"/>
      <w:divBdr>
        <w:top w:val="none" w:sz="0" w:space="0" w:color="auto"/>
        <w:left w:val="none" w:sz="0" w:space="0" w:color="auto"/>
        <w:bottom w:val="none" w:sz="0" w:space="0" w:color="auto"/>
        <w:right w:val="none" w:sz="0" w:space="0" w:color="auto"/>
      </w:divBdr>
      <w:divsChild>
        <w:div w:id="1914775259">
          <w:marLeft w:val="0"/>
          <w:marRight w:val="0"/>
          <w:marTop w:val="0"/>
          <w:marBottom w:val="0"/>
          <w:divBdr>
            <w:top w:val="none" w:sz="0" w:space="0" w:color="auto"/>
            <w:left w:val="none" w:sz="0" w:space="0" w:color="auto"/>
            <w:bottom w:val="none" w:sz="0" w:space="0" w:color="auto"/>
            <w:right w:val="none" w:sz="0" w:space="0" w:color="auto"/>
          </w:divBdr>
        </w:div>
      </w:divsChild>
    </w:div>
    <w:div w:id="722485582">
      <w:bodyDiv w:val="1"/>
      <w:marLeft w:val="0"/>
      <w:marRight w:val="0"/>
      <w:marTop w:val="0"/>
      <w:marBottom w:val="0"/>
      <w:divBdr>
        <w:top w:val="none" w:sz="0" w:space="0" w:color="auto"/>
        <w:left w:val="none" w:sz="0" w:space="0" w:color="auto"/>
        <w:bottom w:val="none" w:sz="0" w:space="0" w:color="auto"/>
        <w:right w:val="none" w:sz="0" w:space="0" w:color="auto"/>
      </w:divBdr>
    </w:div>
    <w:div w:id="732392163">
      <w:bodyDiv w:val="1"/>
      <w:marLeft w:val="0"/>
      <w:marRight w:val="0"/>
      <w:marTop w:val="0"/>
      <w:marBottom w:val="0"/>
      <w:divBdr>
        <w:top w:val="none" w:sz="0" w:space="0" w:color="auto"/>
        <w:left w:val="none" w:sz="0" w:space="0" w:color="auto"/>
        <w:bottom w:val="none" w:sz="0" w:space="0" w:color="auto"/>
        <w:right w:val="none" w:sz="0" w:space="0" w:color="auto"/>
      </w:divBdr>
    </w:div>
    <w:div w:id="736826780">
      <w:bodyDiv w:val="1"/>
      <w:marLeft w:val="0"/>
      <w:marRight w:val="0"/>
      <w:marTop w:val="0"/>
      <w:marBottom w:val="0"/>
      <w:divBdr>
        <w:top w:val="none" w:sz="0" w:space="0" w:color="auto"/>
        <w:left w:val="none" w:sz="0" w:space="0" w:color="auto"/>
        <w:bottom w:val="none" w:sz="0" w:space="0" w:color="auto"/>
        <w:right w:val="none" w:sz="0" w:space="0" w:color="auto"/>
      </w:divBdr>
    </w:div>
    <w:div w:id="737482766">
      <w:bodyDiv w:val="1"/>
      <w:marLeft w:val="0"/>
      <w:marRight w:val="0"/>
      <w:marTop w:val="0"/>
      <w:marBottom w:val="0"/>
      <w:divBdr>
        <w:top w:val="none" w:sz="0" w:space="0" w:color="auto"/>
        <w:left w:val="none" w:sz="0" w:space="0" w:color="auto"/>
        <w:bottom w:val="none" w:sz="0" w:space="0" w:color="auto"/>
        <w:right w:val="none" w:sz="0" w:space="0" w:color="auto"/>
      </w:divBdr>
    </w:div>
    <w:div w:id="772898754">
      <w:bodyDiv w:val="1"/>
      <w:marLeft w:val="0"/>
      <w:marRight w:val="0"/>
      <w:marTop w:val="0"/>
      <w:marBottom w:val="0"/>
      <w:divBdr>
        <w:top w:val="none" w:sz="0" w:space="0" w:color="auto"/>
        <w:left w:val="none" w:sz="0" w:space="0" w:color="auto"/>
        <w:bottom w:val="none" w:sz="0" w:space="0" w:color="auto"/>
        <w:right w:val="none" w:sz="0" w:space="0" w:color="auto"/>
      </w:divBdr>
    </w:div>
    <w:div w:id="792140190">
      <w:bodyDiv w:val="1"/>
      <w:marLeft w:val="0"/>
      <w:marRight w:val="0"/>
      <w:marTop w:val="0"/>
      <w:marBottom w:val="0"/>
      <w:divBdr>
        <w:top w:val="none" w:sz="0" w:space="0" w:color="auto"/>
        <w:left w:val="none" w:sz="0" w:space="0" w:color="auto"/>
        <w:bottom w:val="none" w:sz="0" w:space="0" w:color="auto"/>
        <w:right w:val="none" w:sz="0" w:space="0" w:color="auto"/>
      </w:divBdr>
    </w:div>
    <w:div w:id="812255646">
      <w:bodyDiv w:val="1"/>
      <w:marLeft w:val="0"/>
      <w:marRight w:val="0"/>
      <w:marTop w:val="0"/>
      <w:marBottom w:val="0"/>
      <w:divBdr>
        <w:top w:val="none" w:sz="0" w:space="0" w:color="auto"/>
        <w:left w:val="none" w:sz="0" w:space="0" w:color="auto"/>
        <w:bottom w:val="none" w:sz="0" w:space="0" w:color="auto"/>
        <w:right w:val="none" w:sz="0" w:space="0" w:color="auto"/>
      </w:divBdr>
    </w:div>
    <w:div w:id="898055721">
      <w:bodyDiv w:val="1"/>
      <w:marLeft w:val="0"/>
      <w:marRight w:val="0"/>
      <w:marTop w:val="0"/>
      <w:marBottom w:val="0"/>
      <w:divBdr>
        <w:top w:val="none" w:sz="0" w:space="0" w:color="auto"/>
        <w:left w:val="none" w:sz="0" w:space="0" w:color="auto"/>
        <w:bottom w:val="none" w:sz="0" w:space="0" w:color="auto"/>
        <w:right w:val="none" w:sz="0" w:space="0" w:color="auto"/>
      </w:divBdr>
    </w:div>
    <w:div w:id="910433455">
      <w:bodyDiv w:val="1"/>
      <w:marLeft w:val="0"/>
      <w:marRight w:val="0"/>
      <w:marTop w:val="0"/>
      <w:marBottom w:val="0"/>
      <w:divBdr>
        <w:top w:val="none" w:sz="0" w:space="0" w:color="auto"/>
        <w:left w:val="none" w:sz="0" w:space="0" w:color="auto"/>
        <w:bottom w:val="none" w:sz="0" w:space="0" w:color="auto"/>
        <w:right w:val="none" w:sz="0" w:space="0" w:color="auto"/>
      </w:divBdr>
    </w:div>
    <w:div w:id="930772052">
      <w:bodyDiv w:val="1"/>
      <w:marLeft w:val="0"/>
      <w:marRight w:val="0"/>
      <w:marTop w:val="0"/>
      <w:marBottom w:val="0"/>
      <w:divBdr>
        <w:top w:val="none" w:sz="0" w:space="0" w:color="auto"/>
        <w:left w:val="none" w:sz="0" w:space="0" w:color="auto"/>
        <w:bottom w:val="none" w:sz="0" w:space="0" w:color="auto"/>
        <w:right w:val="none" w:sz="0" w:space="0" w:color="auto"/>
      </w:divBdr>
    </w:div>
    <w:div w:id="953823960">
      <w:bodyDiv w:val="1"/>
      <w:marLeft w:val="0"/>
      <w:marRight w:val="0"/>
      <w:marTop w:val="0"/>
      <w:marBottom w:val="0"/>
      <w:divBdr>
        <w:top w:val="none" w:sz="0" w:space="0" w:color="auto"/>
        <w:left w:val="none" w:sz="0" w:space="0" w:color="auto"/>
        <w:bottom w:val="none" w:sz="0" w:space="0" w:color="auto"/>
        <w:right w:val="none" w:sz="0" w:space="0" w:color="auto"/>
      </w:divBdr>
    </w:div>
    <w:div w:id="976645087">
      <w:bodyDiv w:val="1"/>
      <w:marLeft w:val="0"/>
      <w:marRight w:val="0"/>
      <w:marTop w:val="0"/>
      <w:marBottom w:val="0"/>
      <w:divBdr>
        <w:top w:val="none" w:sz="0" w:space="0" w:color="auto"/>
        <w:left w:val="none" w:sz="0" w:space="0" w:color="auto"/>
        <w:bottom w:val="none" w:sz="0" w:space="0" w:color="auto"/>
        <w:right w:val="none" w:sz="0" w:space="0" w:color="auto"/>
      </w:divBdr>
      <w:divsChild>
        <w:div w:id="421994456">
          <w:marLeft w:val="0"/>
          <w:marRight w:val="0"/>
          <w:marTop w:val="0"/>
          <w:marBottom w:val="0"/>
          <w:divBdr>
            <w:top w:val="none" w:sz="0" w:space="0" w:color="auto"/>
            <w:left w:val="none" w:sz="0" w:space="0" w:color="auto"/>
            <w:bottom w:val="none" w:sz="0" w:space="0" w:color="auto"/>
            <w:right w:val="none" w:sz="0" w:space="0" w:color="auto"/>
          </w:divBdr>
        </w:div>
      </w:divsChild>
    </w:div>
    <w:div w:id="984088650">
      <w:bodyDiv w:val="1"/>
      <w:marLeft w:val="0"/>
      <w:marRight w:val="0"/>
      <w:marTop w:val="0"/>
      <w:marBottom w:val="0"/>
      <w:divBdr>
        <w:top w:val="none" w:sz="0" w:space="0" w:color="auto"/>
        <w:left w:val="none" w:sz="0" w:space="0" w:color="auto"/>
        <w:bottom w:val="none" w:sz="0" w:space="0" w:color="auto"/>
        <w:right w:val="none" w:sz="0" w:space="0" w:color="auto"/>
      </w:divBdr>
      <w:divsChild>
        <w:div w:id="742200">
          <w:marLeft w:val="0"/>
          <w:marRight w:val="0"/>
          <w:marTop w:val="0"/>
          <w:marBottom w:val="0"/>
          <w:divBdr>
            <w:top w:val="none" w:sz="0" w:space="0" w:color="auto"/>
            <w:left w:val="none" w:sz="0" w:space="0" w:color="auto"/>
            <w:bottom w:val="none" w:sz="0" w:space="0" w:color="auto"/>
            <w:right w:val="none" w:sz="0" w:space="0" w:color="auto"/>
          </w:divBdr>
        </w:div>
      </w:divsChild>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97795578">
      <w:bodyDiv w:val="1"/>
      <w:marLeft w:val="0"/>
      <w:marRight w:val="0"/>
      <w:marTop w:val="0"/>
      <w:marBottom w:val="0"/>
      <w:divBdr>
        <w:top w:val="none" w:sz="0" w:space="0" w:color="auto"/>
        <w:left w:val="none" w:sz="0" w:space="0" w:color="auto"/>
        <w:bottom w:val="none" w:sz="0" w:space="0" w:color="auto"/>
        <w:right w:val="none" w:sz="0" w:space="0" w:color="auto"/>
      </w:divBdr>
    </w:div>
    <w:div w:id="1125083513">
      <w:bodyDiv w:val="1"/>
      <w:marLeft w:val="0"/>
      <w:marRight w:val="0"/>
      <w:marTop w:val="0"/>
      <w:marBottom w:val="0"/>
      <w:divBdr>
        <w:top w:val="none" w:sz="0" w:space="0" w:color="auto"/>
        <w:left w:val="none" w:sz="0" w:space="0" w:color="auto"/>
        <w:bottom w:val="none" w:sz="0" w:space="0" w:color="auto"/>
        <w:right w:val="none" w:sz="0" w:space="0" w:color="auto"/>
      </w:divBdr>
    </w:div>
    <w:div w:id="1131248575">
      <w:bodyDiv w:val="1"/>
      <w:marLeft w:val="0"/>
      <w:marRight w:val="0"/>
      <w:marTop w:val="0"/>
      <w:marBottom w:val="0"/>
      <w:divBdr>
        <w:top w:val="none" w:sz="0" w:space="0" w:color="auto"/>
        <w:left w:val="none" w:sz="0" w:space="0" w:color="auto"/>
        <w:bottom w:val="none" w:sz="0" w:space="0" w:color="auto"/>
        <w:right w:val="none" w:sz="0" w:space="0" w:color="auto"/>
      </w:divBdr>
    </w:div>
    <w:div w:id="1201092407">
      <w:bodyDiv w:val="1"/>
      <w:marLeft w:val="0"/>
      <w:marRight w:val="0"/>
      <w:marTop w:val="0"/>
      <w:marBottom w:val="0"/>
      <w:divBdr>
        <w:top w:val="none" w:sz="0" w:space="0" w:color="auto"/>
        <w:left w:val="none" w:sz="0" w:space="0" w:color="auto"/>
        <w:bottom w:val="none" w:sz="0" w:space="0" w:color="auto"/>
        <w:right w:val="none" w:sz="0" w:space="0" w:color="auto"/>
      </w:divBdr>
      <w:divsChild>
        <w:div w:id="2105225405">
          <w:marLeft w:val="0"/>
          <w:marRight w:val="0"/>
          <w:marTop w:val="0"/>
          <w:marBottom w:val="0"/>
          <w:divBdr>
            <w:top w:val="none" w:sz="0" w:space="0" w:color="auto"/>
            <w:left w:val="none" w:sz="0" w:space="0" w:color="auto"/>
            <w:bottom w:val="none" w:sz="0" w:space="0" w:color="auto"/>
            <w:right w:val="none" w:sz="0" w:space="0" w:color="auto"/>
          </w:divBdr>
        </w:div>
      </w:divsChild>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sChild>
        <w:div w:id="258762681">
          <w:marLeft w:val="0"/>
          <w:marRight w:val="0"/>
          <w:marTop w:val="0"/>
          <w:marBottom w:val="0"/>
          <w:divBdr>
            <w:top w:val="none" w:sz="0" w:space="0" w:color="auto"/>
            <w:left w:val="none" w:sz="0" w:space="0" w:color="auto"/>
            <w:bottom w:val="none" w:sz="0" w:space="0" w:color="auto"/>
            <w:right w:val="none" w:sz="0" w:space="0" w:color="auto"/>
          </w:divBdr>
        </w:div>
      </w:divsChild>
    </w:div>
    <w:div w:id="1212377512">
      <w:bodyDiv w:val="1"/>
      <w:marLeft w:val="0"/>
      <w:marRight w:val="0"/>
      <w:marTop w:val="0"/>
      <w:marBottom w:val="0"/>
      <w:divBdr>
        <w:top w:val="none" w:sz="0" w:space="0" w:color="auto"/>
        <w:left w:val="none" w:sz="0" w:space="0" w:color="auto"/>
        <w:bottom w:val="none" w:sz="0" w:space="0" w:color="auto"/>
        <w:right w:val="none" w:sz="0" w:space="0" w:color="auto"/>
      </w:divBdr>
    </w:div>
    <w:div w:id="1236208643">
      <w:bodyDiv w:val="1"/>
      <w:marLeft w:val="0"/>
      <w:marRight w:val="0"/>
      <w:marTop w:val="0"/>
      <w:marBottom w:val="0"/>
      <w:divBdr>
        <w:top w:val="none" w:sz="0" w:space="0" w:color="auto"/>
        <w:left w:val="none" w:sz="0" w:space="0" w:color="auto"/>
        <w:bottom w:val="none" w:sz="0" w:space="0" w:color="auto"/>
        <w:right w:val="none" w:sz="0" w:space="0" w:color="auto"/>
      </w:divBdr>
      <w:divsChild>
        <w:div w:id="1230967027">
          <w:marLeft w:val="0"/>
          <w:marRight w:val="0"/>
          <w:marTop w:val="0"/>
          <w:marBottom w:val="0"/>
          <w:divBdr>
            <w:top w:val="none" w:sz="0" w:space="0" w:color="auto"/>
            <w:left w:val="none" w:sz="0" w:space="0" w:color="auto"/>
            <w:bottom w:val="none" w:sz="0" w:space="0" w:color="auto"/>
            <w:right w:val="none" w:sz="0" w:space="0" w:color="auto"/>
          </w:divBdr>
        </w:div>
      </w:divsChild>
    </w:div>
    <w:div w:id="1248075903">
      <w:bodyDiv w:val="1"/>
      <w:marLeft w:val="0"/>
      <w:marRight w:val="0"/>
      <w:marTop w:val="0"/>
      <w:marBottom w:val="0"/>
      <w:divBdr>
        <w:top w:val="none" w:sz="0" w:space="0" w:color="auto"/>
        <w:left w:val="none" w:sz="0" w:space="0" w:color="auto"/>
        <w:bottom w:val="none" w:sz="0" w:space="0" w:color="auto"/>
        <w:right w:val="none" w:sz="0" w:space="0" w:color="auto"/>
      </w:divBdr>
    </w:div>
    <w:div w:id="1353723646">
      <w:bodyDiv w:val="1"/>
      <w:marLeft w:val="0"/>
      <w:marRight w:val="0"/>
      <w:marTop w:val="0"/>
      <w:marBottom w:val="0"/>
      <w:divBdr>
        <w:top w:val="none" w:sz="0" w:space="0" w:color="auto"/>
        <w:left w:val="none" w:sz="0" w:space="0" w:color="auto"/>
        <w:bottom w:val="none" w:sz="0" w:space="0" w:color="auto"/>
        <w:right w:val="none" w:sz="0" w:space="0" w:color="auto"/>
      </w:divBdr>
      <w:divsChild>
        <w:div w:id="359746537">
          <w:marLeft w:val="0"/>
          <w:marRight w:val="0"/>
          <w:marTop w:val="0"/>
          <w:marBottom w:val="0"/>
          <w:divBdr>
            <w:top w:val="none" w:sz="0" w:space="0" w:color="auto"/>
            <w:left w:val="none" w:sz="0" w:space="0" w:color="auto"/>
            <w:bottom w:val="none" w:sz="0" w:space="0" w:color="auto"/>
            <w:right w:val="none" w:sz="0" w:space="0" w:color="auto"/>
          </w:divBdr>
        </w:div>
      </w:divsChild>
    </w:div>
    <w:div w:id="1392726093">
      <w:bodyDiv w:val="1"/>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409644646">
      <w:bodyDiv w:val="1"/>
      <w:marLeft w:val="0"/>
      <w:marRight w:val="0"/>
      <w:marTop w:val="0"/>
      <w:marBottom w:val="0"/>
      <w:divBdr>
        <w:top w:val="none" w:sz="0" w:space="0" w:color="auto"/>
        <w:left w:val="none" w:sz="0" w:space="0" w:color="auto"/>
        <w:bottom w:val="none" w:sz="0" w:space="0" w:color="auto"/>
        <w:right w:val="none" w:sz="0" w:space="0" w:color="auto"/>
      </w:divBdr>
    </w:div>
    <w:div w:id="1423837471">
      <w:bodyDiv w:val="1"/>
      <w:marLeft w:val="0"/>
      <w:marRight w:val="0"/>
      <w:marTop w:val="0"/>
      <w:marBottom w:val="0"/>
      <w:divBdr>
        <w:top w:val="none" w:sz="0" w:space="0" w:color="auto"/>
        <w:left w:val="none" w:sz="0" w:space="0" w:color="auto"/>
        <w:bottom w:val="none" w:sz="0" w:space="0" w:color="auto"/>
        <w:right w:val="none" w:sz="0" w:space="0" w:color="auto"/>
      </w:divBdr>
    </w:div>
    <w:div w:id="1426876415">
      <w:bodyDiv w:val="1"/>
      <w:marLeft w:val="0"/>
      <w:marRight w:val="0"/>
      <w:marTop w:val="0"/>
      <w:marBottom w:val="0"/>
      <w:divBdr>
        <w:top w:val="none" w:sz="0" w:space="0" w:color="auto"/>
        <w:left w:val="none" w:sz="0" w:space="0" w:color="auto"/>
        <w:bottom w:val="none" w:sz="0" w:space="0" w:color="auto"/>
        <w:right w:val="none" w:sz="0" w:space="0" w:color="auto"/>
      </w:divBdr>
    </w:div>
    <w:div w:id="1436631135">
      <w:bodyDiv w:val="1"/>
      <w:marLeft w:val="0"/>
      <w:marRight w:val="0"/>
      <w:marTop w:val="0"/>
      <w:marBottom w:val="0"/>
      <w:divBdr>
        <w:top w:val="none" w:sz="0" w:space="0" w:color="auto"/>
        <w:left w:val="none" w:sz="0" w:space="0" w:color="auto"/>
        <w:bottom w:val="none" w:sz="0" w:space="0" w:color="auto"/>
        <w:right w:val="none" w:sz="0" w:space="0" w:color="auto"/>
      </w:divBdr>
      <w:divsChild>
        <w:div w:id="518473251">
          <w:marLeft w:val="0"/>
          <w:marRight w:val="0"/>
          <w:marTop w:val="0"/>
          <w:marBottom w:val="0"/>
          <w:divBdr>
            <w:top w:val="none" w:sz="0" w:space="0" w:color="auto"/>
            <w:left w:val="none" w:sz="0" w:space="0" w:color="auto"/>
            <w:bottom w:val="none" w:sz="0" w:space="0" w:color="auto"/>
            <w:right w:val="none" w:sz="0" w:space="0" w:color="auto"/>
          </w:divBdr>
        </w:div>
      </w:divsChild>
    </w:div>
    <w:div w:id="1511941948">
      <w:bodyDiv w:val="1"/>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
      </w:divsChild>
    </w:div>
    <w:div w:id="1548450267">
      <w:bodyDiv w:val="1"/>
      <w:marLeft w:val="0"/>
      <w:marRight w:val="0"/>
      <w:marTop w:val="0"/>
      <w:marBottom w:val="0"/>
      <w:divBdr>
        <w:top w:val="none" w:sz="0" w:space="0" w:color="auto"/>
        <w:left w:val="none" w:sz="0" w:space="0" w:color="auto"/>
        <w:bottom w:val="none" w:sz="0" w:space="0" w:color="auto"/>
        <w:right w:val="none" w:sz="0" w:space="0" w:color="auto"/>
      </w:divBdr>
    </w:div>
    <w:div w:id="1582373065">
      <w:bodyDiv w:val="1"/>
      <w:marLeft w:val="0"/>
      <w:marRight w:val="0"/>
      <w:marTop w:val="0"/>
      <w:marBottom w:val="0"/>
      <w:divBdr>
        <w:top w:val="none" w:sz="0" w:space="0" w:color="auto"/>
        <w:left w:val="none" w:sz="0" w:space="0" w:color="auto"/>
        <w:bottom w:val="none" w:sz="0" w:space="0" w:color="auto"/>
        <w:right w:val="none" w:sz="0" w:space="0" w:color="auto"/>
      </w:divBdr>
    </w:div>
    <w:div w:id="1592423308">
      <w:bodyDiv w:val="1"/>
      <w:marLeft w:val="0"/>
      <w:marRight w:val="0"/>
      <w:marTop w:val="0"/>
      <w:marBottom w:val="0"/>
      <w:divBdr>
        <w:top w:val="none" w:sz="0" w:space="0" w:color="auto"/>
        <w:left w:val="none" w:sz="0" w:space="0" w:color="auto"/>
        <w:bottom w:val="none" w:sz="0" w:space="0" w:color="auto"/>
        <w:right w:val="none" w:sz="0" w:space="0" w:color="auto"/>
      </w:divBdr>
    </w:div>
    <w:div w:id="1594195314">
      <w:bodyDiv w:val="1"/>
      <w:marLeft w:val="0"/>
      <w:marRight w:val="0"/>
      <w:marTop w:val="0"/>
      <w:marBottom w:val="0"/>
      <w:divBdr>
        <w:top w:val="none" w:sz="0" w:space="0" w:color="auto"/>
        <w:left w:val="none" w:sz="0" w:space="0" w:color="auto"/>
        <w:bottom w:val="none" w:sz="0" w:space="0" w:color="auto"/>
        <w:right w:val="none" w:sz="0" w:space="0" w:color="auto"/>
      </w:divBdr>
    </w:div>
    <w:div w:id="1598367283">
      <w:bodyDiv w:val="1"/>
      <w:marLeft w:val="0"/>
      <w:marRight w:val="0"/>
      <w:marTop w:val="0"/>
      <w:marBottom w:val="0"/>
      <w:divBdr>
        <w:top w:val="none" w:sz="0" w:space="0" w:color="auto"/>
        <w:left w:val="none" w:sz="0" w:space="0" w:color="auto"/>
        <w:bottom w:val="none" w:sz="0" w:space="0" w:color="auto"/>
        <w:right w:val="none" w:sz="0" w:space="0" w:color="auto"/>
      </w:divBdr>
    </w:div>
    <w:div w:id="1610310091">
      <w:bodyDiv w:val="1"/>
      <w:marLeft w:val="0"/>
      <w:marRight w:val="0"/>
      <w:marTop w:val="0"/>
      <w:marBottom w:val="0"/>
      <w:divBdr>
        <w:top w:val="none" w:sz="0" w:space="0" w:color="auto"/>
        <w:left w:val="none" w:sz="0" w:space="0" w:color="auto"/>
        <w:bottom w:val="none" w:sz="0" w:space="0" w:color="auto"/>
        <w:right w:val="none" w:sz="0" w:space="0" w:color="auto"/>
      </w:divBdr>
    </w:div>
    <w:div w:id="1619332648">
      <w:bodyDiv w:val="1"/>
      <w:marLeft w:val="0"/>
      <w:marRight w:val="0"/>
      <w:marTop w:val="0"/>
      <w:marBottom w:val="0"/>
      <w:divBdr>
        <w:top w:val="none" w:sz="0" w:space="0" w:color="auto"/>
        <w:left w:val="none" w:sz="0" w:space="0" w:color="auto"/>
        <w:bottom w:val="none" w:sz="0" w:space="0" w:color="auto"/>
        <w:right w:val="none" w:sz="0" w:space="0" w:color="auto"/>
      </w:divBdr>
    </w:div>
    <w:div w:id="1630167190">
      <w:bodyDiv w:val="1"/>
      <w:marLeft w:val="0"/>
      <w:marRight w:val="0"/>
      <w:marTop w:val="0"/>
      <w:marBottom w:val="0"/>
      <w:divBdr>
        <w:top w:val="none" w:sz="0" w:space="0" w:color="auto"/>
        <w:left w:val="none" w:sz="0" w:space="0" w:color="auto"/>
        <w:bottom w:val="none" w:sz="0" w:space="0" w:color="auto"/>
        <w:right w:val="none" w:sz="0" w:space="0" w:color="auto"/>
      </w:divBdr>
    </w:div>
    <w:div w:id="1685284743">
      <w:bodyDiv w:val="1"/>
      <w:marLeft w:val="0"/>
      <w:marRight w:val="0"/>
      <w:marTop w:val="0"/>
      <w:marBottom w:val="0"/>
      <w:divBdr>
        <w:top w:val="none" w:sz="0" w:space="0" w:color="auto"/>
        <w:left w:val="none" w:sz="0" w:space="0" w:color="auto"/>
        <w:bottom w:val="none" w:sz="0" w:space="0" w:color="auto"/>
        <w:right w:val="none" w:sz="0" w:space="0" w:color="auto"/>
      </w:divBdr>
    </w:div>
    <w:div w:id="1696299065">
      <w:bodyDiv w:val="1"/>
      <w:marLeft w:val="0"/>
      <w:marRight w:val="0"/>
      <w:marTop w:val="0"/>
      <w:marBottom w:val="0"/>
      <w:divBdr>
        <w:top w:val="none" w:sz="0" w:space="0" w:color="auto"/>
        <w:left w:val="none" w:sz="0" w:space="0" w:color="auto"/>
        <w:bottom w:val="none" w:sz="0" w:space="0" w:color="auto"/>
        <w:right w:val="none" w:sz="0" w:space="0" w:color="auto"/>
      </w:divBdr>
      <w:divsChild>
        <w:div w:id="386952589">
          <w:marLeft w:val="0"/>
          <w:marRight w:val="0"/>
          <w:marTop w:val="0"/>
          <w:marBottom w:val="0"/>
          <w:divBdr>
            <w:top w:val="none" w:sz="0" w:space="0" w:color="auto"/>
            <w:left w:val="none" w:sz="0" w:space="0" w:color="auto"/>
            <w:bottom w:val="none" w:sz="0" w:space="0" w:color="auto"/>
            <w:right w:val="none" w:sz="0" w:space="0" w:color="auto"/>
          </w:divBdr>
        </w:div>
      </w:divsChild>
    </w:div>
    <w:div w:id="1734692243">
      <w:bodyDiv w:val="1"/>
      <w:marLeft w:val="0"/>
      <w:marRight w:val="0"/>
      <w:marTop w:val="0"/>
      <w:marBottom w:val="0"/>
      <w:divBdr>
        <w:top w:val="none" w:sz="0" w:space="0" w:color="auto"/>
        <w:left w:val="none" w:sz="0" w:space="0" w:color="auto"/>
        <w:bottom w:val="none" w:sz="0" w:space="0" w:color="auto"/>
        <w:right w:val="none" w:sz="0" w:space="0" w:color="auto"/>
      </w:divBdr>
      <w:divsChild>
        <w:div w:id="787160352">
          <w:marLeft w:val="0"/>
          <w:marRight w:val="0"/>
          <w:marTop w:val="0"/>
          <w:marBottom w:val="0"/>
          <w:divBdr>
            <w:top w:val="none" w:sz="0" w:space="0" w:color="auto"/>
            <w:left w:val="none" w:sz="0" w:space="0" w:color="auto"/>
            <w:bottom w:val="none" w:sz="0" w:space="0" w:color="auto"/>
            <w:right w:val="none" w:sz="0" w:space="0" w:color="auto"/>
          </w:divBdr>
        </w:div>
      </w:divsChild>
    </w:div>
    <w:div w:id="1792092048">
      <w:bodyDiv w:val="1"/>
      <w:marLeft w:val="0"/>
      <w:marRight w:val="0"/>
      <w:marTop w:val="0"/>
      <w:marBottom w:val="0"/>
      <w:divBdr>
        <w:top w:val="none" w:sz="0" w:space="0" w:color="auto"/>
        <w:left w:val="none" w:sz="0" w:space="0" w:color="auto"/>
        <w:bottom w:val="none" w:sz="0" w:space="0" w:color="auto"/>
        <w:right w:val="none" w:sz="0" w:space="0" w:color="auto"/>
      </w:divBdr>
      <w:divsChild>
        <w:div w:id="899906131">
          <w:marLeft w:val="0"/>
          <w:marRight w:val="0"/>
          <w:marTop w:val="0"/>
          <w:marBottom w:val="0"/>
          <w:divBdr>
            <w:top w:val="none" w:sz="0" w:space="0" w:color="auto"/>
            <w:left w:val="none" w:sz="0" w:space="0" w:color="auto"/>
            <w:bottom w:val="none" w:sz="0" w:space="0" w:color="auto"/>
            <w:right w:val="none" w:sz="0" w:space="0" w:color="auto"/>
          </w:divBdr>
        </w:div>
      </w:divsChild>
    </w:div>
    <w:div w:id="1795634212">
      <w:bodyDiv w:val="1"/>
      <w:marLeft w:val="0"/>
      <w:marRight w:val="0"/>
      <w:marTop w:val="0"/>
      <w:marBottom w:val="0"/>
      <w:divBdr>
        <w:top w:val="none" w:sz="0" w:space="0" w:color="auto"/>
        <w:left w:val="none" w:sz="0" w:space="0" w:color="auto"/>
        <w:bottom w:val="none" w:sz="0" w:space="0" w:color="auto"/>
        <w:right w:val="none" w:sz="0" w:space="0" w:color="auto"/>
      </w:divBdr>
    </w:div>
    <w:div w:id="1811434940">
      <w:bodyDiv w:val="1"/>
      <w:marLeft w:val="0"/>
      <w:marRight w:val="0"/>
      <w:marTop w:val="0"/>
      <w:marBottom w:val="0"/>
      <w:divBdr>
        <w:top w:val="none" w:sz="0" w:space="0" w:color="auto"/>
        <w:left w:val="none" w:sz="0" w:space="0" w:color="auto"/>
        <w:bottom w:val="none" w:sz="0" w:space="0" w:color="auto"/>
        <w:right w:val="none" w:sz="0" w:space="0" w:color="auto"/>
      </w:divBdr>
    </w:div>
    <w:div w:id="1853950896">
      <w:bodyDiv w:val="1"/>
      <w:marLeft w:val="0"/>
      <w:marRight w:val="0"/>
      <w:marTop w:val="0"/>
      <w:marBottom w:val="0"/>
      <w:divBdr>
        <w:top w:val="none" w:sz="0" w:space="0" w:color="auto"/>
        <w:left w:val="none" w:sz="0" w:space="0" w:color="auto"/>
        <w:bottom w:val="none" w:sz="0" w:space="0" w:color="auto"/>
        <w:right w:val="none" w:sz="0" w:space="0" w:color="auto"/>
      </w:divBdr>
      <w:divsChild>
        <w:div w:id="1621956179">
          <w:marLeft w:val="0"/>
          <w:marRight w:val="0"/>
          <w:marTop w:val="0"/>
          <w:marBottom w:val="0"/>
          <w:divBdr>
            <w:top w:val="none" w:sz="0" w:space="0" w:color="auto"/>
            <w:left w:val="none" w:sz="0" w:space="0" w:color="auto"/>
            <w:bottom w:val="none" w:sz="0" w:space="0" w:color="auto"/>
            <w:right w:val="none" w:sz="0" w:space="0" w:color="auto"/>
          </w:divBdr>
        </w:div>
      </w:divsChild>
    </w:div>
    <w:div w:id="1891838448">
      <w:bodyDiv w:val="1"/>
      <w:marLeft w:val="0"/>
      <w:marRight w:val="0"/>
      <w:marTop w:val="0"/>
      <w:marBottom w:val="0"/>
      <w:divBdr>
        <w:top w:val="none" w:sz="0" w:space="0" w:color="auto"/>
        <w:left w:val="none" w:sz="0" w:space="0" w:color="auto"/>
        <w:bottom w:val="none" w:sz="0" w:space="0" w:color="auto"/>
        <w:right w:val="none" w:sz="0" w:space="0" w:color="auto"/>
      </w:divBdr>
    </w:div>
    <w:div w:id="1925646437">
      <w:bodyDiv w:val="1"/>
      <w:marLeft w:val="0"/>
      <w:marRight w:val="0"/>
      <w:marTop w:val="0"/>
      <w:marBottom w:val="0"/>
      <w:divBdr>
        <w:top w:val="none" w:sz="0" w:space="0" w:color="auto"/>
        <w:left w:val="none" w:sz="0" w:space="0" w:color="auto"/>
        <w:bottom w:val="none" w:sz="0" w:space="0" w:color="auto"/>
        <w:right w:val="none" w:sz="0" w:space="0" w:color="auto"/>
      </w:divBdr>
      <w:divsChild>
        <w:div w:id="507789052">
          <w:marLeft w:val="0"/>
          <w:marRight w:val="0"/>
          <w:marTop w:val="0"/>
          <w:marBottom w:val="0"/>
          <w:divBdr>
            <w:top w:val="none" w:sz="0" w:space="0" w:color="auto"/>
            <w:left w:val="none" w:sz="0" w:space="0" w:color="auto"/>
            <w:bottom w:val="none" w:sz="0" w:space="0" w:color="auto"/>
            <w:right w:val="none" w:sz="0" w:space="0" w:color="auto"/>
          </w:divBdr>
        </w:div>
      </w:divsChild>
    </w:div>
    <w:div w:id="1955407414">
      <w:bodyDiv w:val="1"/>
      <w:marLeft w:val="0"/>
      <w:marRight w:val="0"/>
      <w:marTop w:val="0"/>
      <w:marBottom w:val="0"/>
      <w:divBdr>
        <w:top w:val="none" w:sz="0" w:space="0" w:color="auto"/>
        <w:left w:val="none" w:sz="0" w:space="0" w:color="auto"/>
        <w:bottom w:val="none" w:sz="0" w:space="0" w:color="auto"/>
        <w:right w:val="none" w:sz="0" w:space="0" w:color="auto"/>
      </w:divBdr>
      <w:divsChild>
        <w:div w:id="179243278">
          <w:marLeft w:val="0"/>
          <w:marRight w:val="0"/>
          <w:marTop w:val="0"/>
          <w:marBottom w:val="0"/>
          <w:divBdr>
            <w:top w:val="none" w:sz="0" w:space="0" w:color="auto"/>
            <w:left w:val="none" w:sz="0" w:space="0" w:color="auto"/>
            <w:bottom w:val="none" w:sz="0" w:space="0" w:color="auto"/>
            <w:right w:val="none" w:sz="0" w:space="0" w:color="auto"/>
          </w:divBdr>
        </w:div>
      </w:divsChild>
    </w:div>
    <w:div w:id="1958874173">
      <w:bodyDiv w:val="1"/>
      <w:marLeft w:val="0"/>
      <w:marRight w:val="0"/>
      <w:marTop w:val="0"/>
      <w:marBottom w:val="0"/>
      <w:divBdr>
        <w:top w:val="none" w:sz="0" w:space="0" w:color="auto"/>
        <w:left w:val="none" w:sz="0" w:space="0" w:color="auto"/>
        <w:bottom w:val="none" w:sz="0" w:space="0" w:color="auto"/>
        <w:right w:val="none" w:sz="0" w:space="0" w:color="auto"/>
      </w:divBdr>
    </w:div>
    <w:div w:id="1970549620">
      <w:bodyDiv w:val="1"/>
      <w:marLeft w:val="0"/>
      <w:marRight w:val="0"/>
      <w:marTop w:val="0"/>
      <w:marBottom w:val="0"/>
      <w:divBdr>
        <w:top w:val="none" w:sz="0" w:space="0" w:color="auto"/>
        <w:left w:val="none" w:sz="0" w:space="0" w:color="auto"/>
        <w:bottom w:val="none" w:sz="0" w:space="0" w:color="auto"/>
        <w:right w:val="none" w:sz="0" w:space="0" w:color="auto"/>
      </w:divBdr>
    </w:div>
    <w:div w:id="19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955987996">
          <w:marLeft w:val="0"/>
          <w:marRight w:val="0"/>
          <w:marTop w:val="0"/>
          <w:marBottom w:val="0"/>
          <w:divBdr>
            <w:top w:val="none" w:sz="0" w:space="0" w:color="auto"/>
            <w:left w:val="none" w:sz="0" w:space="0" w:color="auto"/>
            <w:bottom w:val="none" w:sz="0" w:space="0" w:color="auto"/>
            <w:right w:val="none" w:sz="0" w:space="0" w:color="auto"/>
          </w:divBdr>
        </w:div>
      </w:divsChild>
    </w:div>
    <w:div w:id="2017152352">
      <w:bodyDiv w:val="1"/>
      <w:marLeft w:val="0"/>
      <w:marRight w:val="0"/>
      <w:marTop w:val="0"/>
      <w:marBottom w:val="0"/>
      <w:divBdr>
        <w:top w:val="none" w:sz="0" w:space="0" w:color="auto"/>
        <w:left w:val="none" w:sz="0" w:space="0" w:color="auto"/>
        <w:bottom w:val="none" w:sz="0" w:space="0" w:color="auto"/>
        <w:right w:val="none" w:sz="0" w:space="0" w:color="auto"/>
      </w:divBdr>
    </w:div>
    <w:div w:id="2066441204">
      <w:bodyDiv w:val="1"/>
      <w:marLeft w:val="0"/>
      <w:marRight w:val="0"/>
      <w:marTop w:val="0"/>
      <w:marBottom w:val="0"/>
      <w:divBdr>
        <w:top w:val="none" w:sz="0" w:space="0" w:color="auto"/>
        <w:left w:val="none" w:sz="0" w:space="0" w:color="auto"/>
        <w:bottom w:val="none" w:sz="0" w:space="0" w:color="auto"/>
        <w:right w:val="none" w:sz="0" w:space="0" w:color="auto"/>
      </w:divBdr>
    </w:div>
    <w:div w:id="20876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16</Pages>
  <Words>2791</Words>
  <Characters>21219</Characters>
  <Application>Microsoft Office Word</Application>
  <DocSecurity>0</DocSecurity>
  <Lines>497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RNADep02</dc:creator>
  <cp:keywords>https://mul2.gov.am/tasks/148816/oneclick/Arajarkutyunner_311.docx?token=ccad929c8b11c666d6ad9effebd4467d</cp:keywords>
  <cp:lastModifiedBy>Anahit Stepanyan</cp:lastModifiedBy>
  <cp:revision>54</cp:revision>
  <cp:lastPrinted>2019-05-06T05:28:00Z</cp:lastPrinted>
  <dcterms:created xsi:type="dcterms:W3CDTF">2019-04-19T07:12:00Z</dcterms:created>
  <dcterms:modified xsi:type="dcterms:W3CDTF">2019-11-06T15:38:00Z</dcterms:modified>
</cp:coreProperties>
</file>