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3E9E6" w14:textId="77777777" w:rsidR="007C0212" w:rsidRPr="004546A6" w:rsidRDefault="007C0212" w:rsidP="00DE6972">
      <w:pPr>
        <w:spacing w:after="0" w:line="360" w:lineRule="auto"/>
        <w:jc w:val="center"/>
        <w:rPr>
          <w:rFonts w:ascii="GHEA Grapalat" w:eastAsia="Times New Roman" w:hAnsi="GHEA Grapalat" w:cs="Times New Roman"/>
          <w:b/>
          <w:sz w:val="24"/>
          <w:szCs w:val="24"/>
          <w:lang w:val="hy-AM"/>
        </w:rPr>
      </w:pPr>
      <w:r w:rsidRPr="004546A6">
        <w:rPr>
          <w:rFonts w:ascii="GHEA Grapalat" w:eastAsia="GHEA Grapalat" w:hAnsi="GHEA Grapalat" w:cs="GHEA Grapalat"/>
          <w:b/>
          <w:sz w:val="24"/>
          <w:szCs w:val="24"/>
          <w:lang w:val="hy-AM"/>
        </w:rPr>
        <w:t>ՀԻՄՆԱՎՈՐՈՒՄ</w:t>
      </w:r>
    </w:p>
    <w:p w14:paraId="6E611DF4" w14:textId="0FE12B3C" w:rsidR="007C0212" w:rsidRPr="00490C96" w:rsidRDefault="007C0212" w:rsidP="00490C96">
      <w:pPr>
        <w:spacing w:after="100" w:line="360" w:lineRule="auto"/>
        <w:jc w:val="center"/>
        <w:rPr>
          <w:rFonts w:ascii="GHEA Grapalat" w:eastAsia="DejaVu Serif" w:hAnsi="GHEA Grapalat" w:cstheme="majorHAnsi"/>
          <w:b/>
          <w:sz w:val="24"/>
          <w:szCs w:val="24"/>
          <w:lang w:val="hy-AM"/>
        </w:rPr>
      </w:pPr>
      <w:r w:rsidRPr="004546A6">
        <w:rPr>
          <w:rFonts w:ascii="GHEA Grapalat" w:eastAsia="GHEA Grapalat" w:hAnsi="GHEA Grapalat" w:cs="GHEA Grapalat"/>
          <w:b/>
          <w:sz w:val="24"/>
          <w:szCs w:val="24"/>
          <w:lang w:val="hy-AM"/>
        </w:rPr>
        <w:t>«</w:t>
      </w:r>
      <w:r w:rsidR="00FC76B2" w:rsidRPr="00FC76B2">
        <w:rPr>
          <w:rFonts w:ascii="GHEA Grapalat" w:eastAsia="DejaVu Serif" w:hAnsi="GHEA Grapalat" w:cstheme="majorHAnsi"/>
          <w:b/>
          <w:sz w:val="24"/>
          <w:szCs w:val="24"/>
          <w:lang w:val="hy-AM"/>
        </w:rPr>
        <w:t>2026 ԹՎԱԿԱՆԻ ՀՈԿՏԵՄԲԵՐԻ 5-6-Ը ԵՐԵՎԱՆՈՒՄ ԿԱՅԱՆԱԼԻՔ ՀԱՅԱՍՏԱՆԻ ՀԱՆՐԱՊԵՏՈՒԹՅՈՒՆ - ՄԵԾ ԲՐԻՏԱՆԻԱՅԻ ԵՎ ՀՅՈՒՍԻՍԱՅԻՆ ԻՌԼԱՆԴԻԱՅԻ ՄԻԱՑՅԱԼ ԹԱԳԱՎՈՐՈՒԹՅՈՒՆ ԳՈՐԾԱՐԱՐ ՀԱՄԱԺՈՂՈՎԻ ԿԱԶՄԱԿԵՐՊՄԱՆ ՆՊԱՏԱԿՈՎ «ՕՔՍՖՈՐԴԻ ՇՐՋԱՆԱՎԱՐՏՆԵՐԻ ԲԻԶՆԵՍ ԱԿՈՒՄԲ» ՀԱՍԱՐԱԿԱԿԱՆ ԿԱԶՄԱԿԵՐՊՈՒԹՅԱՆԸ ԴՐԱՄԱՇՆՈՐՀ ՏՐԱՄԱԴՐԵԼՈՒ, ՀԱՅԱՍՏԱՆԻ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ԵՎ ԼՐԱՑՈՒՄՆԵՐ ԿԱՏԱՐԵԼՈՒ ՄԱՍԻՆ</w:t>
      </w:r>
      <w:r w:rsidRPr="004546A6">
        <w:rPr>
          <w:rFonts w:ascii="GHEA Grapalat" w:eastAsia="GHEA Grapalat" w:hAnsi="GHEA Grapalat" w:cs="GHEA Grapalat"/>
          <w:b/>
          <w:sz w:val="24"/>
          <w:szCs w:val="24"/>
          <w:lang w:val="hy-AM"/>
        </w:rPr>
        <w:t>» ՀՀ ԿԱՌԱՎԱՐՈՒԹՅԱՆ ՈՐՈՇՄԱՆ ՆԱԽԱԳԾԻ ԸՆԴՈՒՆՄԱՆ ՎԵՐԱԲԵՐՅԱԼ</w:t>
      </w:r>
    </w:p>
    <w:p w14:paraId="1EC70E28" w14:textId="77777777" w:rsidR="007C0212" w:rsidRPr="00DE6972" w:rsidRDefault="007C0212" w:rsidP="00DE6972">
      <w:pPr>
        <w:pStyle w:val="ListParagraph"/>
        <w:numPr>
          <w:ilvl w:val="0"/>
          <w:numId w:val="7"/>
        </w:numPr>
        <w:spacing w:after="0" w:line="360" w:lineRule="auto"/>
        <w:jc w:val="both"/>
        <w:rPr>
          <w:rFonts w:ascii="GHEA Grapalat" w:eastAsia="Times New Roman" w:hAnsi="GHEA Grapalat" w:cs="Times New Roman"/>
          <w:b/>
          <w:bCs/>
          <w:sz w:val="24"/>
          <w:szCs w:val="24"/>
          <w:lang w:val="hy-AM"/>
        </w:rPr>
      </w:pPr>
      <w:proofErr w:type="spellStart"/>
      <w:r w:rsidRPr="00DE6972">
        <w:rPr>
          <w:rFonts w:ascii="GHEA Grapalat" w:hAnsi="GHEA Grapalat"/>
          <w:b/>
          <w:bCs/>
          <w:sz w:val="24"/>
          <w:szCs w:val="24"/>
        </w:rPr>
        <w:t>Իրավական</w:t>
      </w:r>
      <w:proofErr w:type="spellEnd"/>
      <w:r w:rsidRPr="00DE6972">
        <w:rPr>
          <w:rFonts w:ascii="GHEA Grapalat" w:hAnsi="GHEA Grapalat"/>
          <w:b/>
          <w:bCs/>
          <w:sz w:val="24"/>
          <w:szCs w:val="24"/>
        </w:rPr>
        <w:t xml:space="preserve"> </w:t>
      </w:r>
      <w:proofErr w:type="spellStart"/>
      <w:r w:rsidRPr="00DE6972">
        <w:rPr>
          <w:rFonts w:ascii="GHEA Grapalat" w:hAnsi="GHEA Grapalat"/>
          <w:b/>
          <w:bCs/>
          <w:sz w:val="24"/>
          <w:szCs w:val="24"/>
        </w:rPr>
        <w:t>ակտի</w:t>
      </w:r>
      <w:proofErr w:type="spellEnd"/>
      <w:r w:rsidRPr="00DE6972">
        <w:rPr>
          <w:rFonts w:ascii="GHEA Grapalat" w:hAnsi="GHEA Grapalat"/>
          <w:b/>
          <w:bCs/>
          <w:sz w:val="24"/>
          <w:szCs w:val="24"/>
        </w:rPr>
        <w:t xml:space="preserve"> </w:t>
      </w:r>
      <w:proofErr w:type="spellStart"/>
      <w:r w:rsidRPr="00DE6972">
        <w:rPr>
          <w:rFonts w:ascii="GHEA Grapalat" w:hAnsi="GHEA Grapalat"/>
          <w:b/>
          <w:bCs/>
          <w:sz w:val="24"/>
          <w:szCs w:val="24"/>
        </w:rPr>
        <w:t>անհրաժեշտությունը</w:t>
      </w:r>
      <w:proofErr w:type="spellEnd"/>
      <w:r w:rsidRPr="00DE6972">
        <w:rPr>
          <w:rFonts w:ascii="GHEA Grapalat" w:hAnsi="GHEA Grapalat"/>
          <w:b/>
          <w:bCs/>
          <w:sz w:val="24"/>
          <w:szCs w:val="24"/>
        </w:rPr>
        <w:t xml:space="preserve"> / </w:t>
      </w:r>
      <w:proofErr w:type="spellStart"/>
      <w:r w:rsidRPr="00DE6972">
        <w:rPr>
          <w:rFonts w:ascii="GHEA Grapalat" w:hAnsi="GHEA Grapalat"/>
          <w:b/>
          <w:bCs/>
          <w:sz w:val="24"/>
          <w:szCs w:val="24"/>
        </w:rPr>
        <w:t>նպատակը</w:t>
      </w:r>
      <w:proofErr w:type="spellEnd"/>
    </w:p>
    <w:p w14:paraId="5576D964" w14:textId="7E9B644D"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ՀՀ կառավարության որոշման նախագծի ընդունման անհրաժեշտությունը պայմանավորված է 2026 թվականի հոկտեմբերի 5-6-ը Երևանում Օքսֆորդի շրջանավարտների բիզնես ակումբի կողմից կազմակերպվող </w:t>
      </w:r>
      <w:r w:rsidR="00DE6972">
        <w:rPr>
          <w:rFonts w:ascii="GHEA Grapalat" w:eastAsia="GHEA Grapalat" w:hAnsi="GHEA Grapalat" w:cs="GHEA Grapalat"/>
          <w:sz w:val="24"/>
          <w:szCs w:val="24"/>
          <w:lang w:val="hy-AM"/>
        </w:rPr>
        <w:t>Հայաստանի Հանրապետություն - Մեծ Բրիտանիայի և Հյուսիսային Իռլանդիայի Միացյալ Թագավորության</w:t>
      </w:r>
      <w:r w:rsidRPr="004546A6">
        <w:rPr>
          <w:rFonts w:ascii="GHEA Grapalat" w:eastAsia="GHEA Grapalat" w:hAnsi="GHEA Grapalat" w:cs="GHEA Grapalat"/>
          <w:sz w:val="24"/>
          <w:szCs w:val="24"/>
          <w:lang w:val="hy-AM"/>
        </w:rPr>
        <w:t xml:space="preserve"> </w:t>
      </w:r>
      <w:r w:rsidR="00DE6972">
        <w:rPr>
          <w:rFonts w:ascii="GHEA Grapalat" w:eastAsia="GHEA Grapalat" w:hAnsi="GHEA Grapalat" w:cs="GHEA Grapalat"/>
          <w:sz w:val="24"/>
          <w:szCs w:val="24"/>
          <w:lang w:val="hy-AM"/>
        </w:rPr>
        <w:t>գործարար</w:t>
      </w:r>
      <w:r w:rsidRPr="004546A6">
        <w:rPr>
          <w:rFonts w:ascii="GHEA Grapalat" w:eastAsia="GHEA Grapalat" w:hAnsi="GHEA Grapalat" w:cs="GHEA Grapalat"/>
          <w:sz w:val="24"/>
          <w:szCs w:val="24"/>
          <w:lang w:val="hy-AM"/>
        </w:rPr>
        <w:t xml:space="preserve"> համաժողովի պատշաճ կազմակերպմանն աջակցելու և դրա ֆինանսավորման հարցի լուծումն ապահովելու անհրաժեշտությամբ։</w:t>
      </w:r>
    </w:p>
    <w:p w14:paraId="4B7EA865" w14:textId="09E32431"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ՀՀ վարչապետի մոտ 2026 թվականի սեպտեմբերի 8-ին կայացած խորհրդակցության ընթացքում Օքսֆորդի շրջանավարտների բիզնես ակումբի նախագահ Ալեքսանդր Շաղիկյանը ներկայացրել է ՀՀ և Մեծ Բրիտանիայի վարչապետների միջև ստորագրված ռազմավարական համագործակցության փաստաթղթից բխող համագործակցության շրջանակում հոկտեմբերի 5-6-ը կազմակերպվող </w:t>
      </w:r>
      <w:r w:rsidR="00DE6972">
        <w:rPr>
          <w:rFonts w:ascii="GHEA Grapalat" w:eastAsia="GHEA Grapalat" w:hAnsi="GHEA Grapalat" w:cs="GHEA Grapalat"/>
          <w:sz w:val="24"/>
          <w:szCs w:val="24"/>
          <w:lang w:val="hy-AM"/>
        </w:rPr>
        <w:t>Հայաստանի Հանրապետություն - Մեծ Բրիտանիայի և Հյուսիսային Իռլանդիայի Միացյալ Թագավորության</w:t>
      </w:r>
      <w:r w:rsidRPr="004546A6">
        <w:rPr>
          <w:rFonts w:ascii="GHEA Grapalat" w:eastAsia="GHEA Grapalat" w:hAnsi="GHEA Grapalat" w:cs="GHEA Grapalat"/>
          <w:sz w:val="24"/>
          <w:szCs w:val="24"/>
          <w:lang w:val="hy-AM"/>
        </w:rPr>
        <w:t xml:space="preserve"> </w:t>
      </w:r>
      <w:r w:rsidR="00DE6972">
        <w:rPr>
          <w:rFonts w:ascii="GHEA Grapalat" w:eastAsia="GHEA Grapalat" w:hAnsi="GHEA Grapalat" w:cs="GHEA Grapalat"/>
          <w:sz w:val="24"/>
          <w:szCs w:val="24"/>
          <w:lang w:val="hy-AM"/>
        </w:rPr>
        <w:t>գործարար</w:t>
      </w:r>
      <w:r w:rsidRPr="004546A6">
        <w:rPr>
          <w:rFonts w:ascii="GHEA Grapalat" w:eastAsia="GHEA Grapalat" w:hAnsi="GHEA Grapalat" w:cs="GHEA Grapalat"/>
          <w:sz w:val="24"/>
          <w:szCs w:val="24"/>
          <w:lang w:val="hy-AM"/>
        </w:rPr>
        <w:t xml:space="preserve"> համաժողովի կազմակերպման աշխատանքները։ Խորհրդակցության ընթացքում նշվել է, որ համաժողովին գրանցվել են </w:t>
      </w:r>
      <w:r w:rsidR="00CB62DB">
        <w:rPr>
          <w:rFonts w:ascii="GHEA Grapalat" w:eastAsia="GHEA Grapalat" w:hAnsi="GHEA Grapalat" w:cs="GHEA Grapalat"/>
          <w:sz w:val="24"/>
          <w:szCs w:val="24"/>
          <w:lang w:val="hy-AM"/>
        </w:rPr>
        <w:t>հարյուրից</w:t>
      </w:r>
      <w:r w:rsidRPr="004546A6">
        <w:rPr>
          <w:rFonts w:ascii="GHEA Grapalat" w:eastAsia="GHEA Grapalat" w:hAnsi="GHEA Grapalat" w:cs="GHEA Grapalat"/>
          <w:sz w:val="24"/>
          <w:szCs w:val="24"/>
          <w:lang w:val="hy-AM"/>
        </w:rPr>
        <w:t xml:space="preserve"> ավելի մասնակիցներ, իսկ Մեծ Բրիտանիայից Հայաստանի Հանրապետություն կժամանեն հարյուրից ավելի հյուրեր։</w:t>
      </w:r>
    </w:p>
    <w:p w14:paraId="550F0714" w14:textId="77777777"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lastRenderedPageBreak/>
        <w:t>Խորհրդակցության ընթացքում արձանագրվել է, որ համագործակցության նպատակը գործընկերային կապերի հաստատումն է և ներդրումների ներգրավումը։ Միաժամանակ կազմակերպիչների կողմից բարձրացվել է համաժողովի կազմակերպման համար ֆինանսական միջոցների ներգրավման հարցը՝ նշելով, որ համաժողովի կազմակերպման ծախսերի հիսուն տոկոսը կտրամադրվի մասնավոր հատվածի կողմից։</w:t>
      </w:r>
    </w:p>
    <w:p w14:paraId="3C8F62AE" w14:textId="20A23A86" w:rsidR="007C0212" w:rsidRPr="00EA744C" w:rsidRDefault="007C0212" w:rsidP="00DE6972">
      <w:pPr>
        <w:spacing w:after="0" w:line="360" w:lineRule="auto"/>
        <w:ind w:firstLine="360"/>
        <w:jc w:val="both"/>
        <w:rPr>
          <w:rFonts w:ascii="GHEA Grapalat" w:eastAsia="GHEA Grapalat" w:hAnsi="GHEA Grapalat" w:cs="GHEA Grapalat"/>
          <w:sz w:val="24"/>
          <w:szCs w:val="24"/>
          <w:lang w:val="hy-AM"/>
        </w:rPr>
      </w:pPr>
      <w:r w:rsidRPr="00EA744C">
        <w:rPr>
          <w:rFonts w:ascii="GHEA Grapalat" w:eastAsia="GHEA Grapalat" w:hAnsi="GHEA Grapalat" w:cs="GHEA Grapalat"/>
          <w:sz w:val="24"/>
          <w:szCs w:val="24"/>
          <w:lang w:val="hy-AM"/>
        </w:rPr>
        <w:t>Օքսֆորդի շրջանավարտների բիզնես ակումբի նախագահի ներկայացմամբ՝ համաժողովի ընդհանուր ծախսը կազմում է շուրջ հարյուր միլիոն ՀՀ դրամ, իսկ կառավարության կողմից ակնկալվող աջակցության չափը՝ մինչև հիսուն միլիոն ՀՀ դրամ։ ՀՀ վարչապետ</w:t>
      </w:r>
      <w:r w:rsidR="005F0A5C">
        <w:rPr>
          <w:rFonts w:ascii="GHEA Grapalat" w:eastAsia="GHEA Grapalat" w:hAnsi="GHEA Grapalat" w:cs="GHEA Grapalat"/>
          <w:sz w:val="24"/>
          <w:szCs w:val="24"/>
          <w:lang w:val="hy-AM"/>
        </w:rPr>
        <w:t>ն</w:t>
      </w:r>
      <w:r w:rsidRPr="00EA744C">
        <w:rPr>
          <w:rFonts w:ascii="GHEA Grapalat" w:eastAsia="GHEA Grapalat" w:hAnsi="GHEA Grapalat" w:cs="GHEA Grapalat"/>
          <w:sz w:val="24"/>
          <w:szCs w:val="24"/>
          <w:lang w:val="hy-AM"/>
        </w:rPr>
        <w:t xml:space="preserve"> առաջարկել է աշխատել փոխվարչապետ Մհեր Գրիգորյանի գրասենյակի հետ և լուծել ֆինանսական խնդիրը՝ միաժամանակ նշելով, որ ՀՀ էկոնոմիկայի և ՀՀ արտաքին գործերի և միջազգային առևտրի նախարարությունները դրական դիրքորոշում են ներկայացրել, և համապատասխան քայլեր կձեռնարկվեն ծրագիրն իրականացնելու նպատակով։ Պետական աջակցության համար նախատեսվող 50.0 մլն ՀՀ դրամից 25.0 մլն ՀՀ դրամը առաջարկվում է ապահովել ՀՀ էկոնոմիկայի նախարարությանը հատկացված բյուջետային միջոցների հաշվին, իսկ 25.0 մլն ՀՀ դրամը՝ </w:t>
      </w:r>
      <w:bookmarkStart w:id="0" w:name="_Hlk241844935"/>
      <w:r w:rsidRPr="00EA744C">
        <w:rPr>
          <w:rFonts w:ascii="GHEA Grapalat" w:eastAsia="GHEA Grapalat" w:hAnsi="GHEA Grapalat" w:cs="GHEA Grapalat"/>
          <w:sz w:val="24"/>
          <w:szCs w:val="24"/>
          <w:lang w:val="hy-AM"/>
        </w:rPr>
        <w:t>ՀՀ բարձր տեխնոլոգիական արդյունաբերության և արհեստական բանականության նախարար</w:t>
      </w:r>
      <w:bookmarkEnd w:id="0"/>
      <w:r w:rsidRPr="00EA744C">
        <w:rPr>
          <w:rFonts w:ascii="GHEA Grapalat" w:eastAsia="GHEA Grapalat" w:hAnsi="GHEA Grapalat" w:cs="GHEA Grapalat"/>
          <w:sz w:val="24"/>
          <w:szCs w:val="24"/>
          <w:lang w:val="hy-AM"/>
        </w:rPr>
        <w:t>ությանը հատկացված բյուջետային միջոցների հաշվին՝ այն ՀՀ էկոնոմիկայի նախարարությանը փոխանցելու միջոցով։ ՀՀ էկոնոմիկայի նախարարությունը, համախմբելով նշված միջոցները, «Օքսֆորդի շրջանավարտների բիզնես ակումբ» հասարակական կազմակերպությանը կտրամադրի ընդհանուր 50.0 մլն ՀՀ դրամի չափով դրամաշնորհ։</w:t>
      </w:r>
    </w:p>
    <w:p w14:paraId="63C993F0" w14:textId="77777777"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hAnsi="GHEA Grapalat"/>
          <w:sz w:val="24"/>
          <w:szCs w:val="24"/>
          <w:lang w:val="hy-AM"/>
        </w:rPr>
        <w:t xml:space="preserve">ՀՀ փոխվարչապետ Մհեր Գրիգորյանի 2026 թվականի համապատասխան գրությամբ ՀՀ էկոնոմիկայի նախարարությանը հանձնարարվել է քննարկել առկա ծրագրերի շրջանակներում համաժողովի անցկացման համար ֆինանսավորման հատկացման հնարավորությունը, աջակցել կազմակերպիչներին հայկական կազմակերպություններից պատշաճ մակարդակով մասնակիցների ներգրավման հարցում, ինչպես նաև ապահովել միջոցառման շրջանակներում Լոնդոն-Երևան </w:t>
      </w:r>
      <w:r w:rsidRPr="004546A6">
        <w:rPr>
          <w:rFonts w:ascii="GHEA Grapalat" w:hAnsi="GHEA Grapalat"/>
          <w:sz w:val="24"/>
          <w:szCs w:val="24"/>
          <w:lang w:val="hy-AM"/>
        </w:rPr>
        <w:lastRenderedPageBreak/>
        <w:t>ուղիղ չվերթով ՄԹ բլոգերների այցի կազմակերպումը՝ Հայաստանի բրենդի և զբոսաշրջային գրավչության բարձրացման նպատակով։ Նույն գրությամբ ՀՀ բարձր տեխնոլոգիական արդյունաբերության և արհեստական բանականության նախարարությանը ևս հանձնարարվել է քննարկել առկա ծրագրերի շրջանակներում համաժողովի անցկացման համար ֆինանսավորման հատկացման հնարավորությունը, ինչպես նաև աջակցել կազմակերպիչներին Մեծ Բրիտանիայից տեխնոլոգիական կազմակերպությունների պատվիրակությունների ներգրավման հարցում։</w:t>
      </w:r>
    </w:p>
    <w:p w14:paraId="473D3926" w14:textId="77777777" w:rsidR="007C0212" w:rsidRPr="00DE6972" w:rsidRDefault="007C0212" w:rsidP="00DE6972">
      <w:pPr>
        <w:pStyle w:val="ListParagraph"/>
        <w:numPr>
          <w:ilvl w:val="0"/>
          <w:numId w:val="7"/>
        </w:numPr>
        <w:spacing w:after="0" w:line="360" w:lineRule="auto"/>
        <w:jc w:val="both"/>
        <w:rPr>
          <w:rFonts w:ascii="GHEA Grapalat" w:hAnsi="GHEA Grapalat"/>
          <w:b/>
          <w:bCs/>
          <w:sz w:val="24"/>
          <w:szCs w:val="24"/>
        </w:rPr>
      </w:pPr>
      <w:proofErr w:type="spellStart"/>
      <w:r w:rsidRPr="00DE6972">
        <w:rPr>
          <w:rFonts w:ascii="GHEA Grapalat" w:hAnsi="GHEA Grapalat"/>
          <w:b/>
          <w:bCs/>
          <w:sz w:val="24"/>
          <w:szCs w:val="24"/>
        </w:rPr>
        <w:t>Առաջարկվող</w:t>
      </w:r>
      <w:proofErr w:type="spellEnd"/>
      <w:r w:rsidRPr="00DE6972">
        <w:rPr>
          <w:rFonts w:ascii="GHEA Grapalat" w:hAnsi="GHEA Grapalat"/>
          <w:b/>
          <w:bCs/>
          <w:sz w:val="24"/>
          <w:szCs w:val="24"/>
        </w:rPr>
        <w:t xml:space="preserve"> </w:t>
      </w:r>
      <w:proofErr w:type="spellStart"/>
      <w:r w:rsidRPr="00DE6972">
        <w:rPr>
          <w:rFonts w:ascii="GHEA Grapalat" w:hAnsi="GHEA Grapalat"/>
          <w:b/>
          <w:bCs/>
          <w:sz w:val="24"/>
          <w:szCs w:val="24"/>
        </w:rPr>
        <w:t>կարգավորման</w:t>
      </w:r>
      <w:proofErr w:type="spellEnd"/>
      <w:r w:rsidRPr="00DE6972">
        <w:rPr>
          <w:rFonts w:ascii="GHEA Grapalat" w:hAnsi="GHEA Grapalat"/>
          <w:b/>
          <w:bCs/>
          <w:sz w:val="24"/>
          <w:szCs w:val="24"/>
        </w:rPr>
        <w:t xml:space="preserve"> </w:t>
      </w:r>
      <w:proofErr w:type="spellStart"/>
      <w:r w:rsidRPr="00DE6972">
        <w:rPr>
          <w:rFonts w:ascii="GHEA Grapalat" w:hAnsi="GHEA Grapalat"/>
          <w:b/>
          <w:bCs/>
          <w:sz w:val="24"/>
          <w:szCs w:val="24"/>
        </w:rPr>
        <w:t>բնույթը</w:t>
      </w:r>
      <w:proofErr w:type="spellEnd"/>
    </w:p>
    <w:p w14:paraId="12C65447" w14:textId="28B2F09E" w:rsidR="007C0212" w:rsidRPr="00DE6972" w:rsidRDefault="007C0212" w:rsidP="00DE6972">
      <w:pPr>
        <w:spacing w:after="0" w:line="360" w:lineRule="auto"/>
        <w:ind w:firstLine="360"/>
        <w:jc w:val="both"/>
        <w:rPr>
          <w:rFonts w:ascii="GHEA Grapalat" w:eastAsia="GHEA Grapalat" w:hAnsi="GHEA Grapalat" w:cs="GHEA Grapalat"/>
          <w:sz w:val="24"/>
          <w:szCs w:val="24"/>
          <w:lang w:val="hy-AM"/>
        </w:rPr>
      </w:pPr>
      <w:r w:rsidRPr="004546A6">
        <w:rPr>
          <w:rFonts w:ascii="GHEA Grapalat" w:eastAsia="GHEA Grapalat" w:hAnsi="GHEA Grapalat" w:cs="GHEA Grapalat"/>
          <w:sz w:val="24"/>
          <w:szCs w:val="24"/>
          <w:lang w:val="hy-AM"/>
        </w:rPr>
        <w:t xml:space="preserve">Որոշման նախագծով առաջարկվում է ֆինանսական աջակցություն տրամադրել 2026 թվականի հոկտեմբերի 5-6-ը Երևանում կայանալիք </w:t>
      </w:r>
      <w:r w:rsidR="00DE6972">
        <w:rPr>
          <w:rFonts w:ascii="GHEA Grapalat" w:eastAsia="GHEA Grapalat" w:hAnsi="GHEA Grapalat" w:cs="GHEA Grapalat"/>
          <w:sz w:val="24"/>
          <w:szCs w:val="24"/>
          <w:lang w:val="hy-AM"/>
        </w:rPr>
        <w:t>Հայաստանի Հանրապետություն - Մեծ Բրիտանիայի և Հյուսիսային Իռլանդիայի Միացյալ Թագավորության</w:t>
      </w:r>
      <w:r w:rsidRPr="004546A6">
        <w:rPr>
          <w:rFonts w:ascii="GHEA Grapalat" w:eastAsia="GHEA Grapalat" w:hAnsi="GHEA Grapalat" w:cs="GHEA Grapalat"/>
          <w:sz w:val="24"/>
          <w:szCs w:val="24"/>
          <w:lang w:val="hy-AM"/>
        </w:rPr>
        <w:t xml:space="preserve"> </w:t>
      </w:r>
      <w:r w:rsidR="00DE6972">
        <w:rPr>
          <w:rFonts w:ascii="GHEA Grapalat" w:eastAsia="GHEA Grapalat" w:hAnsi="GHEA Grapalat" w:cs="GHEA Grapalat"/>
          <w:sz w:val="24"/>
          <w:szCs w:val="24"/>
          <w:lang w:val="hy-AM"/>
        </w:rPr>
        <w:t>գործարար</w:t>
      </w:r>
      <w:r w:rsidRPr="004546A6">
        <w:rPr>
          <w:rFonts w:ascii="GHEA Grapalat" w:eastAsia="GHEA Grapalat" w:hAnsi="GHEA Grapalat" w:cs="GHEA Grapalat"/>
          <w:sz w:val="24"/>
          <w:szCs w:val="24"/>
          <w:lang w:val="hy-AM"/>
        </w:rPr>
        <w:t xml:space="preserve"> համաժողովի կազմակերպման ծախսերի համաֆինանսավորման համար։</w:t>
      </w:r>
    </w:p>
    <w:p w14:paraId="0FFC089C" w14:textId="398420D9" w:rsidR="00A47D60" w:rsidRPr="00A47D60" w:rsidRDefault="007C0212" w:rsidP="00A47D60">
      <w:pPr>
        <w:spacing w:after="0" w:line="360" w:lineRule="auto"/>
        <w:ind w:firstLine="360"/>
        <w:jc w:val="both"/>
        <w:rPr>
          <w:rFonts w:ascii="GHEA Grapalat" w:eastAsia="GHEA Grapalat" w:hAnsi="GHEA Grapalat" w:cs="GHEA Grapalat"/>
          <w:sz w:val="24"/>
          <w:szCs w:val="24"/>
          <w:lang w:val="hy-AM"/>
        </w:rPr>
      </w:pPr>
      <w:r w:rsidRPr="00EA744C">
        <w:rPr>
          <w:rFonts w:ascii="GHEA Grapalat" w:eastAsia="GHEA Grapalat" w:hAnsi="GHEA Grapalat" w:cs="GHEA Grapalat"/>
          <w:sz w:val="24"/>
          <w:szCs w:val="24"/>
          <w:lang w:val="hy-AM"/>
        </w:rPr>
        <w:t xml:space="preserve">Առաջարկվող կարգավորումը նպատակ ունի ապահովել պետական և մասնավոր հատվածների համաֆինանսավորմամբ համաժողովի կազմակերպման համար անհրաժեշտ ֆինանսական հիմքը՝ հաշվի առնելով, որ կազմակերպիչների ներկայացմամբ միջոցառման ծախսերի հիսուն տոկոսը նախատեսվում է ապահովել մասնավոր հատվածի կողմից։ Պետական հատվածի կողմից տրամադրվող 50.0 մլն ՀՀ դրամի համաֆինանսավորումը հասարակական կազմակերպությանը կտրամադրվի Հայաստանի Հանրապետության էկոնոմիկայի նախարարության կողմից՝ մեկ դրամաշնորհային պայմանագրի հիման վրա։ Այդ նպատակով 25.0 մլն ՀՀ դրամը կապահովվի ՀՀ էկոնոմիկայի նախարարությանը հատկացված բյուջետային միջոցների հաշվին, իսկ ՀՀ բարձր տեխնոլոգիական արդյունաբերության և արհեստական բանականության նախարարությանը հատկացված բյուջետային միջոցներից 25.0 մլն ՀՀ դրամը կփոխանցվի ՀՀ էկոնոմիկայի նախարարությանը։ Դրամաշնորհային պայմանագրի շրջանակում գնման գործընթացները հասարակական կազմակերպությունը կարող է կազմակերպել իր գնումների կանոններով՝ պայմանով, որ հրավերով նախատեսվող </w:t>
      </w:r>
      <w:r w:rsidRPr="00EA744C">
        <w:rPr>
          <w:rFonts w:ascii="GHEA Grapalat" w:eastAsia="GHEA Grapalat" w:hAnsi="GHEA Grapalat" w:cs="GHEA Grapalat"/>
          <w:sz w:val="24"/>
          <w:szCs w:val="24"/>
          <w:lang w:val="hy-AM"/>
        </w:rPr>
        <w:lastRenderedPageBreak/>
        <w:t>պայմանները պարտադիր պետք է ներառեն «Գնումների մասին» օրենքի 6-րդ, 7-րդ, 10-րդ և 11-րդ հոդվածներով, 28-րդ հոդվածի 2-րդ մասի 2-րդ կետի «բ» պարբերությամբ, 33-րդ հոդվածի 6-րդ և 7-րդ մասերով ու 46-րդ հոդվածով սահմանված կարգավորումները, իսկ գնման գործընթացի կազմակերպման հետ կապված տեղեկությունները պետք է հրապարակվեն գնումների պաշտոնական տեղեկագրում։</w:t>
      </w:r>
    </w:p>
    <w:p w14:paraId="5FEDE315" w14:textId="77777777" w:rsidR="007C0212" w:rsidRPr="00DE6972" w:rsidRDefault="007C0212" w:rsidP="00DE6972">
      <w:pPr>
        <w:spacing w:after="0" w:line="360" w:lineRule="auto"/>
        <w:ind w:firstLine="360"/>
        <w:jc w:val="both"/>
        <w:rPr>
          <w:rFonts w:ascii="GHEA Grapalat" w:eastAsia="GHEA Grapalat" w:hAnsi="GHEA Grapalat" w:cs="GHEA Grapalat"/>
          <w:sz w:val="24"/>
          <w:szCs w:val="24"/>
          <w:lang w:val="hy-AM"/>
        </w:rPr>
      </w:pPr>
      <w:r w:rsidRPr="004546A6">
        <w:rPr>
          <w:rFonts w:ascii="GHEA Grapalat" w:eastAsia="GHEA Grapalat" w:hAnsi="GHEA Grapalat" w:cs="GHEA Grapalat"/>
          <w:sz w:val="24"/>
          <w:szCs w:val="24"/>
          <w:lang w:val="hy-AM"/>
        </w:rPr>
        <w:t>Այսպիսով, որոշման նախագիծը կրում է նպատակային ֆինանսական աջակցության տրամադրման բնույթ և ուղղված է ՀՀ վարչապետի մոտ կայացած խորհրդակցության արդյունքներով բարձրացված ֆինանսական խնդրի լուծմանը և համաժողովի պատշաճ կազմակերպմանն աջակցելուն։</w:t>
      </w:r>
    </w:p>
    <w:p w14:paraId="442D7352" w14:textId="77777777" w:rsidR="007C0212" w:rsidRPr="00DE6972" w:rsidRDefault="007C0212" w:rsidP="00DE6972">
      <w:pPr>
        <w:pStyle w:val="ListParagraph"/>
        <w:numPr>
          <w:ilvl w:val="0"/>
          <w:numId w:val="7"/>
        </w:numPr>
        <w:spacing w:after="0" w:line="360" w:lineRule="auto"/>
        <w:jc w:val="both"/>
        <w:rPr>
          <w:rFonts w:ascii="GHEA Grapalat" w:eastAsia="Times New Roman" w:hAnsi="GHEA Grapalat" w:cs="Times New Roman"/>
          <w:b/>
          <w:bCs/>
          <w:sz w:val="24"/>
          <w:szCs w:val="24"/>
          <w:lang w:val="hy-AM"/>
        </w:rPr>
      </w:pPr>
      <w:r w:rsidRPr="00DE6972">
        <w:rPr>
          <w:rFonts w:ascii="GHEA Grapalat" w:hAnsi="GHEA Grapalat"/>
          <w:b/>
          <w:bCs/>
          <w:sz w:val="24"/>
          <w:szCs w:val="24"/>
          <w:lang w:val="hy-AM"/>
        </w:rPr>
        <w:t>Նախագծի մշակման գործընթացում ներգրավված ինստիտուտները և անձինք</w:t>
      </w:r>
    </w:p>
    <w:p w14:paraId="1EADF0B3" w14:textId="77777777" w:rsidR="007C0212" w:rsidRPr="00EA744C" w:rsidRDefault="007C0212" w:rsidP="00DE6972">
      <w:pPr>
        <w:spacing w:after="0" w:line="360" w:lineRule="auto"/>
        <w:ind w:firstLine="360"/>
        <w:jc w:val="both"/>
        <w:rPr>
          <w:rFonts w:ascii="GHEA Grapalat" w:hAnsi="GHEA Grapalat"/>
          <w:sz w:val="24"/>
          <w:szCs w:val="24"/>
          <w:lang w:val="hy-AM"/>
        </w:rPr>
      </w:pPr>
      <w:r w:rsidRPr="00EA744C">
        <w:rPr>
          <w:rFonts w:ascii="GHEA Grapalat" w:hAnsi="GHEA Grapalat"/>
          <w:sz w:val="24"/>
          <w:szCs w:val="24"/>
          <w:lang w:val="hy-AM"/>
        </w:rPr>
        <w:t>Նախագծի մշակման և իրականացման գործընթացում առանցքային դերակատարություն ունեն ՀՀ էկոնոմիկայի նախարարությունը և ՀՀ բարձր տեխնոլոգիական արդյունաբերության և արհեստական բանականության նախարարությունը։ ՀՀ փոխվարչապետ Մհեր Գրիգորյանի գրությամբ երկու նախարարություններին էլ հանձնարարվել է քննարկել առկա ծրագրերի շրջանակներում համաժողովի անցկացման համար ֆինանսավորման հատկացման հնարավորությունը։ Նախագծով առաջարկվում է 50.0 մլն ՀՀ դրամ պետական աջակցությունից 25.0 մլն ՀՀ դրամը ապահովել ՀՀ էկոնոմիկայի նախարարությանը հատկացված բյուջետային միջոցների հաշվին, իսկ 25.0 մլն ՀՀ դրամը՝ ՀՀ բարձր տեխնոլոգիական արդյունաբերության և արհեստական բանականության նախարարությանը հատկացված բյուջետային միջոցների հաշվին՝ այն ՀՀ էկոնոմիկայի նախարարությանը փոխանցելու միջոցով։ Արդյունքում ՀՀ էկոնոմիկայի նախարարությունը հասարակական կազմակերպությանը մեկ դրամաշնորհային պայմանագրի հիման վրա կտրամադրի ընդհանուր 50.0 մլն ՀՀ դրամի չափով դրամաշնորհ։</w:t>
      </w:r>
    </w:p>
    <w:p w14:paraId="11F7C9B0" w14:textId="77777777"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hAnsi="GHEA Grapalat"/>
          <w:sz w:val="24"/>
          <w:szCs w:val="24"/>
          <w:lang w:val="hy-AM"/>
        </w:rPr>
        <w:t xml:space="preserve">Համաժողովի պատշաճ կազմակերպման աշխատանքներում, ըստ ՀՀ փոխվարչապետի գրության, ներգրավված են նաև ՀՀ արտաքին գործերի և </w:t>
      </w:r>
      <w:r w:rsidRPr="004546A6">
        <w:rPr>
          <w:rFonts w:ascii="GHEA Grapalat" w:hAnsi="GHEA Grapalat"/>
          <w:sz w:val="24"/>
          <w:szCs w:val="24"/>
          <w:lang w:val="hy-AM"/>
        </w:rPr>
        <w:lastRenderedPageBreak/>
        <w:t>միջազգային առևտրի նախարարությունը, ՀՀ ֆինանսների նախարարությունը, ՀՀ կրթության, գիտության, մշակույթի և սպորտի նախարարությունը և «Ներդրումների աջակցման կենտրոն» հիմնադրամը՝ յուրաքանչյուրն իր իրավասությունների շրջանակում։</w:t>
      </w:r>
    </w:p>
    <w:p w14:paraId="6A01236D" w14:textId="026AD0B3"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Միջոցառման կազմակերպիչը Հայաստանի Օքսֆորդի շրջանավարտների բիզնես ակումբն է։ Կազմակերպիչների հետ աշխատանքային կապի համար ներկայացված են ակումբի խորհրդի նախագահ Ալեքսանդր Շաղիկյանը և ակումբի խորհրդի անդամ, ՀՀ-ՄԹ </w:t>
      </w:r>
      <w:r w:rsidR="00DE6972">
        <w:rPr>
          <w:rFonts w:ascii="GHEA Grapalat" w:eastAsia="GHEA Grapalat" w:hAnsi="GHEA Grapalat" w:cs="GHEA Grapalat"/>
          <w:sz w:val="24"/>
          <w:szCs w:val="24"/>
          <w:lang w:val="hy-AM"/>
        </w:rPr>
        <w:t>գործարար</w:t>
      </w:r>
      <w:r w:rsidRPr="004546A6">
        <w:rPr>
          <w:rFonts w:ascii="GHEA Grapalat" w:eastAsia="GHEA Grapalat" w:hAnsi="GHEA Grapalat" w:cs="GHEA Grapalat"/>
          <w:sz w:val="24"/>
          <w:szCs w:val="24"/>
          <w:lang w:val="hy-AM"/>
        </w:rPr>
        <w:t xml:space="preserve"> համաժողովի կազմակերպչական կոմիտեի ղեկավար Հայկ Կարապետյանը։</w:t>
      </w:r>
    </w:p>
    <w:p w14:paraId="7B3BC806" w14:textId="77777777" w:rsidR="007C0212" w:rsidRPr="00DE6972" w:rsidRDefault="007C0212" w:rsidP="00DE6972">
      <w:pPr>
        <w:pStyle w:val="ListParagraph"/>
        <w:numPr>
          <w:ilvl w:val="0"/>
          <w:numId w:val="7"/>
        </w:numPr>
        <w:spacing w:after="0" w:line="360" w:lineRule="auto"/>
        <w:jc w:val="both"/>
        <w:rPr>
          <w:rFonts w:ascii="GHEA Grapalat" w:hAnsi="GHEA Grapalat"/>
          <w:b/>
          <w:bCs/>
          <w:sz w:val="24"/>
          <w:szCs w:val="24"/>
        </w:rPr>
      </w:pPr>
      <w:proofErr w:type="spellStart"/>
      <w:r w:rsidRPr="00DE6972">
        <w:rPr>
          <w:rFonts w:ascii="GHEA Grapalat" w:hAnsi="GHEA Grapalat"/>
          <w:b/>
          <w:bCs/>
          <w:sz w:val="24"/>
          <w:szCs w:val="24"/>
        </w:rPr>
        <w:t>Ակնկալվող</w:t>
      </w:r>
      <w:proofErr w:type="spellEnd"/>
      <w:r w:rsidRPr="00DE6972">
        <w:rPr>
          <w:rFonts w:ascii="GHEA Grapalat" w:hAnsi="GHEA Grapalat"/>
          <w:b/>
          <w:bCs/>
          <w:sz w:val="24"/>
          <w:szCs w:val="24"/>
        </w:rPr>
        <w:t xml:space="preserve"> </w:t>
      </w:r>
      <w:proofErr w:type="spellStart"/>
      <w:r w:rsidRPr="00DE6972">
        <w:rPr>
          <w:rFonts w:ascii="GHEA Grapalat" w:hAnsi="GHEA Grapalat"/>
          <w:b/>
          <w:bCs/>
          <w:sz w:val="24"/>
          <w:szCs w:val="24"/>
        </w:rPr>
        <w:t>արդյունքը</w:t>
      </w:r>
      <w:proofErr w:type="spellEnd"/>
    </w:p>
    <w:p w14:paraId="7B67099A" w14:textId="77777777" w:rsidR="00DE6972" w:rsidRPr="00DE6972" w:rsidRDefault="00DE6972" w:rsidP="00DE6972">
      <w:pPr>
        <w:spacing w:after="0" w:line="360" w:lineRule="auto"/>
        <w:ind w:firstLine="360"/>
        <w:jc w:val="both"/>
        <w:rPr>
          <w:rFonts w:ascii="GHEA Grapalat" w:eastAsia="Times New Roman" w:hAnsi="GHEA Grapalat" w:cs="Times New Roman"/>
          <w:sz w:val="24"/>
          <w:szCs w:val="24"/>
          <w:lang w:val="hy-AM"/>
        </w:rPr>
      </w:pPr>
      <w:r w:rsidRPr="00DE6972">
        <w:rPr>
          <w:rFonts w:ascii="GHEA Grapalat" w:eastAsia="GHEA Grapalat" w:hAnsi="GHEA Grapalat" w:cs="GHEA Grapalat"/>
          <w:sz w:val="24"/>
          <w:szCs w:val="24"/>
          <w:lang w:val="hy-AM"/>
        </w:rPr>
        <w:t>Համաժողովի հիմնական նպատակը, ինչպես արձանագրվել է ՀՀ վարչապետի մոտ կայացած խորհրդակցության ընթացքում, գործընկերային կապերի հաստատումն է և ներդրումների ներգրավումը։ Հետևաբար պետական աջակցությունը միտված է ոչ միայն միջոցառման կազմակերպչական ապահովմանը, այլև Հայաստան-Միացյալ Թագավորություն տնտեսական համագործակցության գործնական բաղադրիչի ամրապնդմանը։</w:t>
      </w:r>
    </w:p>
    <w:p w14:paraId="1CA78E8F" w14:textId="3B277FC8"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Համաժողովի կազմակերպիչների ներկայացմամբ՝ միջոցառմանը գրանցվել են հազարից ավելի մասնակիցներ, իսկ Մեծ Բրիտանիայից Հայաստանի Հանրապետություն կժամանեն հարյուրից ավել հյուրեր։ Այս ծավալի մասնակցությունը հնարավորություն է ստեղծում համաժողովը օգտագործելու </w:t>
      </w:r>
      <w:r w:rsidR="00DE6972">
        <w:rPr>
          <w:rFonts w:ascii="GHEA Grapalat" w:eastAsia="GHEA Grapalat" w:hAnsi="GHEA Grapalat" w:cs="GHEA Grapalat"/>
          <w:sz w:val="24"/>
          <w:szCs w:val="24"/>
          <w:lang w:val="hy-AM"/>
        </w:rPr>
        <w:t>Հայաստանի Հանրապետություն - Մեծ Բրիտանիայի և Հյուսիսային Իռլանդիայի Միացյալ Թագավորության</w:t>
      </w:r>
      <w:r w:rsidRPr="004546A6">
        <w:rPr>
          <w:rFonts w:ascii="GHEA Grapalat" w:eastAsia="GHEA Grapalat" w:hAnsi="GHEA Grapalat" w:cs="GHEA Grapalat"/>
          <w:sz w:val="24"/>
          <w:szCs w:val="24"/>
          <w:lang w:val="hy-AM"/>
        </w:rPr>
        <w:t xml:space="preserve"> գործարար կապերի ընդլայնման և նոր գործընկերային հարաբերությունների ձևավորման համար։</w:t>
      </w:r>
    </w:p>
    <w:p w14:paraId="2C074B32" w14:textId="7369E1D1" w:rsidR="007C0212" w:rsidRPr="004546A6" w:rsidRDefault="00BF0ED5"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ՀՀ փոխվարչապետի </w:t>
      </w:r>
      <w:r w:rsidR="00DE6972">
        <w:rPr>
          <w:rFonts w:ascii="GHEA Grapalat" w:eastAsia="GHEA Grapalat" w:hAnsi="GHEA Grapalat" w:cs="GHEA Grapalat"/>
          <w:sz w:val="24"/>
          <w:szCs w:val="24"/>
          <w:lang w:val="hy-AM"/>
        </w:rPr>
        <w:t>հանձնարարականով</w:t>
      </w:r>
      <w:r w:rsidRPr="004546A6">
        <w:rPr>
          <w:rFonts w:ascii="GHEA Grapalat" w:eastAsia="GHEA Grapalat" w:hAnsi="GHEA Grapalat" w:cs="GHEA Grapalat"/>
          <w:sz w:val="24"/>
          <w:szCs w:val="24"/>
          <w:lang w:val="hy-AM"/>
        </w:rPr>
        <w:t xml:space="preserve"> նախատեսվել է նաև հայկական կազմակերպություններից պատշաճ մակարդակով մասնակիցների ներգրավման աջակցություն, ինչը կարող է նպաստել Հայաստանի գործարար համայնքի և Մեծ Բրիտանիայից ժամանող գործարարների ու կազմակերպությունների միջև ուղղակի կապերի հաստատմանը։</w:t>
      </w:r>
    </w:p>
    <w:p w14:paraId="2EDC8000" w14:textId="5E14A214" w:rsidR="007C0212" w:rsidRPr="004546A6" w:rsidRDefault="00BF0ED5"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lastRenderedPageBreak/>
        <w:t>Միջոցառման շրջանակներում նախատեսվող Լոնդոն-Երևան ուղիղ չվերթով ՄԹ բլոգերների այցի կազմակերպումը նպատակ ունի նպաստել Հայաստանի բրենդի</w:t>
      </w:r>
      <w:r w:rsidR="00DE6972">
        <w:rPr>
          <w:rFonts w:ascii="GHEA Grapalat" w:eastAsia="GHEA Grapalat" w:hAnsi="GHEA Grapalat" w:cs="GHEA Grapalat"/>
          <w:sz w:val="24"/>
          <w:szCs w:val="24"/>
          <w:lang w:val="hy-AM"/>
        </w:rPr>
        <w:t xml:space="preserve"> ճանաչելիության</w:t>
      </w:r>
      <w:r w:rsidRPr="004546A6">
        <w:rPr>
          <w:rFonts w:ascii="GHEA Grapalat" w:eastAsia="GHEA Grapalat" w:hAnsi="GHEA Grapalat" w:cs="GHEA Grapalat"/>
          <w:sz w:val="24"/>
          <w:szCs w:val="24"/>
          <w:lang w:val="hy-AM"/>
        </w:rPr>
        <w:t xml:space="preserve"> և զբոսաշրջային գրավչության բարձրացմանը։</w:t>
      </w:r>
    </w:p>
    <w:p w14:paraId="5C275ABD" w14:textId="6E5F58C3" w:rsidR="007C0212" w:rsidRPr="004546A6" w:rsidRDefault="00BF0ED5"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ՀՀ փոխվարչապետի գրությամբ այլ պետական մարմիններին ևս տրվել են համապատասխան հանձնարարականներ՝ Միացյալ Թագավորության պաշտոնական, տեխնոլոգիական, կրթական, մշակութային և ֆինանսական կառույցների ներգրավմանը և համաժողովի բովանդակության վերջնականացմանը աջակցելու </w:t>
      </w:r>
      <w:r w:rsidR="00DE6972">
        <w:rPr>
          <w:rFonts w:ascii="GHEA Grapalat" w:eastAsia="GHEA Grapalat" w:hAnsi="GHEA Grapalat" w:cs="GHEA Grapalat"/>
          <w:sz w:val="24"/>
          <w:szCs w:val="24"/>
          <w:lang w:val="hy-AM"/>
        </w:rPr>
        <w:t>նպատակով</w:t>
      </w:r>
      <w:r w:rsidRPr="004546A6">
        <w:rPr>
          <w:rFonts w:ascii="GHEA Grapalat" w:eastAsia="GHEA Grapalat" w:hAnsi="GHEA Grapalat" w:cs="GHEA Grapalat"/>
          <w:sz w:val="24"/>
          <w:szCs w:val="24"/>
          <w:lang w:val="hy-AM"/>
        </w:rPr>
        <w:t>։</w:t>
      </w:r>
    </w:p>
    <w:p w14:paraId="6CD0DD39" w14:textId="0A3A0B99" w:rsidR="007C0212" w:rsidRPr="004546A6" w:rsidRDefault="00BF0ED5"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Ակնկալվում է, որ պետական և մասնավոր հատվածների համատեղ աջակցությունը հնարավորություն կտա համաժողովը կազմակերպել պատշաճ մակարդակով և նպաստել ծրագրի իրականացմանը՝ ՀՀ վարչապետի մոտ կայացած խորհրդակցության </w:t>
      </w:r>
      <w:r w:rsidR="001F197D">
        <w:rPr>
          <w:rFonts w:ascii="GHEA Grapalat" w:eastAsia="GHEA Grapalat" w:hAnsi="GHEA Grapalat" w:cs="GHEA Grapalat"/>
          <w:sz w:val="24"/>
          <w:szCs w:val="24"/>
          <w:lang w:val="hy-AM"/>
        </w:rPr>
        <w:t xml:space="preserve">արձանագրությամբ ամրագրված </w:t>
      </w:r>
      <w:r w:rsidRPr="004546A6">
        <w:rPr>
          <w:rFonts w:ascii="GHEA Grapalat" w:eastAsia="GHEA Grapalat" w:hAnsi="GHEA Grapalat" w:cs="GHEA Grapalat"/>
          <w:sz w:val="24"/>
          <w:szCs w:val="24"/>
          <w:lang w:val="hy-AM"/>
        </w:rPr>
        <w:t>արդյունքներին համապատասխան։</w:t>
      </w:r>
    </w:p>
    <w:p w14:paraId="23C3C85F" w14:textId="77777777" w:rsidR="007C0212" w:rsidRPr="001F197D" w:rsidRDefault="007C0212" w:rsidP="00DE6972">
      <w:pPr>
        <w:pStyle w:val="ListParagraph"/>
        <w:numPr>
          <w:ilvl w:val="0"/>
          <w:numId w:val="7"/>
        </w:numPr>
        <w:spacing w:after="0" w:line="360" w:lineRule="auto"/>
        <w:jc w:val="both"/>
        <w:rPr>
          <w:rFonts w:ascii="GHEA Grapalat" w:hAnsi="GHEA Grapalat"/>
          <w:b/>
          <w:bCs/>
          <w:sz w:val="24"/>
          <w:szCs w:val="24"/>
          <w:lang w:val="hy-AM"/>
        </w:rPr>
      </w:pPr>
      <w:r w:rsidRPr="001F197D">
        <w:rPr>
          <w:rFonts w:ascii="GHEA Grapalat" w:hAnsi="GHEA Grapalat"/>
          <w:b/>
          <w:bCs/>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14:paraId="28EAB74F" w14:textId="7192A031" w:rsidR="007C0212" w:rsidRPr="001F197D" w:rsidRDefault="007C0212" w:rsidP="00DE6972">
      <w:pPr>
        <w:spacing w:after="0" w:line="360" w:lineRule="auto"/>
        <w:ind w:firstLine="360"/>
        <w:jc w:val="both"/>
        <w:rPr>
          <w:rFonts w:ascii="GHEA Grapalat" w:eastAsia="GHEA Grapalat" w:hAnsi="GHEA Grapalat" w:cs="GHEA Grapalat"/>
          <w:sz w:val="24"/>
          <w:szCs w:val="24"/>
          <w:lang w:val="hy-AM"/>
        </w:rPr>
      </w:pPr>
      <w:r w:rsidRPr="004546A6">
        <w:rPr>
          <w:rFonts w:ascii="GHEA Grapalat" w:eastAsia="GHEA Grapalat" w:hAnsi="GHEA Grapalat" w:cs="GHEA Grapalat"/>
          <w:sz w:val="24"/>
          <w:szCs w:val="24"/>
          <w:lang w:val="hy-AM"/>
        </w:rPr>
        <w:t xml:space="preserve">Կազմակերպիչների ներկայացմամբ՝ </w:t>
      </w:r>
      <w:r w:rsidR="001F197D">
        <w:rPr>
          <w:rFonts w:ascii="GHEA Grapalat" w:eastAsia="GHEA Grapalat" w:hAnsi="GHEA Grapalat" w:cs="GHEA Grapalat"/>
          <w:sz w:val="24"/>
          <w:szCs w:val="24"/>
          <w:lang w:val="hy-AM"/>
        </w:rPr>
        <w:t xml:space="preserve">գործարար </w:t>
      </w:r>
      <w:r w:rsidRPr="004546A6">
        <w:rPr>
          <w:rFonts w:ascii="GHEA Grapalat" w:eastAsia="GHEA Grapalat" w:hAnsi="GHEA Grapalat" w:cs="GHEA Grapalat"/>
          <w:sz w:val="24"/>
          <w:szCs w:val="24"/>
          <w:lang w:val="hy-AM"/>
        </w:rPr>
        <w:t xml:space="preserve">համաժողովի կազմակերպման ընդհանուր ծախսը կազմում է շուրջ 100.0 մլն ՀՀ դրամ։ Նշվել է, որ ծախսերի 50 տոկոսը կտրամադրվի մասնավոր հատվածի կողմից, իսկ </w:t>
      </w:r>
      <w:r w:rsidR="001F197D">
        <w:rPr>
          <w:rFonts w:ascii="GHEA Grapalat" w:eastAsia="GHEA Grapalat" w:hAnsi="GHEA Grapalat" w:cs="GHEA Grapalat"/>
          <w:sz w:val="24"/>
          <w:szCs w:val="24"/>
          <w:lang w:val="hy-AM"/>
        </w:rPr>
        <w:t>ՀՀ 2026թ</w:t>
      </w:r>
      <w:r w:rsidR="001F197D" w:rsidRPr="001F197D">
        <w:rPr>
          <w:rFonts w:ascii="Microsoft JhengHei" w:eastAsia="Microsoft JhengHei" w:hAnsi="Microsoft JhengHei" w:cs="Microsoft JhengHei" w:hint="eastAsia"/>
          <w:sz w:val="24"/>
          <w:szCs w:val="24"/>
          <w:lang w:val="hy-AM"/>
        </w:rPr>
        <w:t>․</w:t>
      </w:r>
      <w:r w:rsidR="001F197D" w:rsidRPr="001F197D">
        <w:rPr>
          <w:rFonts w:ascii="GHEA Grapalat" w:eastAsia="GHEA Grapalat" w:hAnsi="GHEA Grapalat" w:cs="GHEA Grapalat"/>
          <w:sz w:val="24"/>
          <w:szCs w:val="24"/>
          <w:lang w:val="hy-AM"/>
        </w:rPr>
        <w:t xml:space="preserve"> պետական բյուջեից </w:t>
      </w:r>
      <w:r w:rsidRPr="004546A6">
        <w:rPr>
          <w:rFonts w:ascii="GHEA Grapalat" w:eastAsia="GHEA Grapalat" w:hAnsi="GHEA Grapalat" w:cs="GHEA Grapalat"/>
          <w:sz w:val="24"/>
          <w:szCs w:val="24"/>
          <w:lang w:val="hy-AM"/>
        </w:rPr>
        <w:t>աջակցության չափը կկազմի մինչև 50.0 մլն ՀՀ դրամ։</w:t>
      </w:r>
    </w:p>
    <w:p w14:paraId="4F872086" w14:textId="30B14EC4" w:rsidR="007C0212" w:rsidRPr="00EA744C" w:rsidRDefault="007C0212" w:rsidP="00DE6972">
      <w:pPr>
        <w:spacing w:after="0" w:line="360" w:lineRule="auto"/>
        <w:ind w:firstLine="360"/>
        <w:jc w:val="both"/>
        <w:rPr>
          <w:rFonts w:ascii="GHEA Grapalat" w:eastAsia="GHEA Grapalat" w:hAnsi="GHEA Grapalat" w:cs="GHEA Grapalat"/>
          <w:sz w:val="24"/>
          <w:szCs w:val="24"/>
          <w:lang w:val="hy-AM"/>
        </w:rPr>
      </w:pPr>
      <w:r w:rsidRPr="00EA744C">
        <w:rPr>
          <w:rFonts w:ascii="GHEA Grapalat" w:eastAsia="GHEA Grapalat" w:hAnsi="GHEA Grapalat" w:cs="GHEA Grapalat"/>
          <w:sz w:val="24"/>
          <w:szCs w:val="24"/>
          <w:lang w:val="hy-AM"/>
        </w:rPr>
        <w:t xml:space="preserve">ՀՀ փոխվարչապետի հանձնարարականով ՀՀ էկոնոմիկայի նախարարությանը և ՀՀ բարձր տեխնոլոգիական արդյունաբերության և արհեստական բանականության նախարարությանը հանձնարարվել է քննարկել առկա ծրագրերի շրջանակներում համաժողովի անցկացման համար ֆինանսավորման հատկացման հնարավորությունը։ Նախագծով առաջարկվում է պետական աջակցության 50.0 մլն ՀՀ դրամից 25.0 մլն ՀՀ դրամը ապահովել ՀՀ էկոնոմիկայի նախարարությանը 2026 թվականի պետական բյուջեից հատկացված միջոցների հաշվին, իսկ 25.0 մլն ՀՀ դրամը՝ ՀՀ բարձր տեխնոլոգիական արդյունաբերության և արհեստական բանականության նախարարությանը 2026 թվականի պետական բյուջեից </w:t>
      </w:r>
      <w:r w:rsidRPr="00EA744C">
        <w:rPr>
          <w:rFonts w:ascii="GHEA Grapalat" w:eastAsia="GHEA Grapalat" w:hAnsi="GHEA Grapalat" w:cs="GHEA Grapalat"/>
          <w:sz w:val="24"/>
          <w:szCs w:val="24"/>
          <w:lang w:val="hy-AM"/>
        </w:rPr>
        <w:lastRenderedPageBreak/>
        <w:t>հատկացված միջոցների հաշվին՝ վերջինս ՀՀ էկոնոմիկայի նախարարությանը փոխանցելու միջոցով։ ՀՀ էկոնոմիկայի նախարարությունը նշված միջոցների համախմբումից հետո հասարակական կազմակերպությանը կտրամադրի ընդհանուր 50.0 մլն ՀՀ դրամի չափով դրամաշնորհ։</w:t>
      </w:r>
    </w:p>
    <w:p w14:paraId="73C0D77C" w14:textId="77777777" w:rsidR="007C0212" w:rsidRPr="001F197D" w:rsidRDefault="007C0212" w:rsidP="00DE6972">
      <w:pPr>
        <w:pStyle w:val="ListParagraph"/>
        <w:numPr>
          <w:ilvl w:val="0"/>
          <w:numId w:val="7"/>
        </w:numPr>
        <w:spacing w:after="0" w:line="360" w:lineRule="auto"/>
        <w:jc w:val="both"/>
        <w:rPr>
          <w:rFonts w:ascii="GHEA Grapalat" w:hAnsi="GHEA Grapalat"/>
          <w:b/>
          <w:bCs/>
          <w:sz w:val="24"/>
          <w:szCs w:val="24"/>
          <w:lang w:val="hy-AM"/>
        </w:rPr>
      </w:pPr>
      <w:r w:rsidRPr="001F197D">
        <w:rPr>
          <w:rFonts w:ascii="GHEA Grapalat" w:hAnsi="GHEA Grapalat"/>
          <w:b/>
          <w:bCs/>
          <w:sz w:val="24"/>
          <w:szCs w:val="24"/>
          <w:lang w:val="hy-AM"/>
        </w:rPr>
        <w:t>Կապը ռազմավարական փաստաթղթերի հետ. Հայաստանի վերափոխման ռազմավարություն 2050, Կառավարության ծրագիր, ոլորտային և/կամ այլ ռազմավարություններ</w:t>
      </w:r>
    </w:p>
    <w:p w14:paraId="4E074A46" w14:textId="77777777" w:rsidR="00953EC0" w:rsidRDefault="00953EC0" w:rsidP="00DE6972">
      <w:pPr>
        <w:spacing w:after="0" w:line="360" w:lineRule="auto"/>
        <w:ind w:firstLine="360"/>
        <w:jc w:val="both"/>
        <w:rPr>
          <w:rFonts w:ascii="GHEA Grapalat" w:eastAsia="GHEA Grapalat" w:hAnsi="GHEA Grapalat" w:cs="GHEA Grapalat"/>
          <w:sz w:val="24"/>
          <w:szCs w:val="24"/>
          <w:lang w:val="hy-AM"/>
        </w:rPr>
      </w:pPr>
      <w:r w:rsidRPr="00953EC0">
        <w:rPr>
          <w:rFonts w:ascii="GHEA Grapalat" w:eastAsia="GHEA Grapalat" w:hAnsi="GHEA Grapalat" w:cs="GHEA Grapalat"/>
          <w:sz w:val="24"/>
          <w:szCs w:val="24"/>
          <w:lang w:val="hy-AM"/>
        </w:rPr>
        <w:t>Համաժողովի նպատակները՝ գործընկերային կապերի հաստատումը, ներդրումների ներգրավումը և Հայաստանի ու Միացյալ Թագավորության գործարար շրջանակների միջև ուղղակի կապերի զարգացումը, համահունչ են նաև ՀՀ կառավարության 2025 թվականի հուլիսի 31-ի N 1068-Լ որոշմամբ հաստատված «Հայաստանի Հանրապետության արտահանման խթանման 2025-2030 թվականների ռազմավարական ծրագրի» նպատակներին։ Ռազմավարությամբ, մասնավորապես, որպես հիմնական ուղղություններ սահմանվել են արտահանողների և նրանց կարողությունների զարգացումը, արտահանման շուկաների և հաճախորդների ընդլայնումը, ինչպես նաև արտահանման խթանումն ու ֆինանսավորումը։</w:t>
      </w:r>
    </w:p>
    <w:p w14:paraId="514AC2C5" w14:textId="77777777" w:rsidR="00953EC0" w:rsidRDefault="00953EC0" w:rsidP="00DE6972">
      <w:pPr>
        <w:spacing w:after="0" w:line="360" w:lineRule="auto"/>
        <w:ind w:firstLine="360"/>
        <w:jc w:val="both"/>
        <w:rPr>
          <w:rFonts w:ascii="GHEA Grapalat" w:eastAsia="GHEA Grapalat" w:hAnsi="GHEA Grapalat" w:cs="GHEA Grapalat"/>
          <w:sz w:val="24"/>
          <w:szCs w:val="24"/>
          <w:lang w:val="hy-AM"/>
        </w:rPr>
      </w:pPr>
      <w:r w:rsidRPr="00953EC0">
        <w:rPr>
          <w:rFonts w:ascii="GHEA Grapalat" w:eastAsia="GHEA Grapalat" w:hAnsi="GHEA Grapalat" w:cs="GHEA Grapalat"/>
          <w:sz w:val="24"/>
          <w:szCs w:val="24"/>
          <w:lang w:val="hy-AM"/>
        </w:rPr>
        <w:t>Այս համատեքստում համաժողովը կարող է ծառայել որպես գործնական հարթակ՝ հայկական կազմակերպությունների և Մեծ Բրիտանիայի գործարար շրջանակների միջև նոր կապերի ձևավորման, արտահանման հնարավորությունների ներկայացման, նոր շուկաներ մուտք գործելու և հայկական ապրանքների ու ծառայությունների միջազգային առաջխաղացման համար։ Նշված ուղղությունները համահունչ են N 1068-Լ որոշմամբ հաստատված ռազմավարության՝ արտահանման շուկաների ընդլայնման և միջազգային առևտրային հարաբերությունների խթանման նպատակներին։</w:t>
      </w:r>
    </w:p>
    <w:p w14:paraId="1B775BC8" w14:textId="73A9B9D3"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 xml:space="preserve">Համաժողովի նպատակները՝ գործընկերային կապերի հաստատումը և ներդրումների ներգրավումը, համապատասխանում են միջոցառման տնտեսական և գործարար ուղղվածությանը և ձևավորում են </w:t>
      </w:r>
      <w:r w:rsidR="008D1DD8">
        <w:rPr>
          <w:rFonts w:ascii="GHEA Grapalat" w:eastAsia="GHEA Grapalat" w:hAnsi="GHEA Grapalat" w:cs="GHEA Grapalat"/>
          <w:sz w:val="24"/>
          <w:szCs w:val="24"/>
          <w:lang w:val="hy-AM"/>
        </w:rPr>
        <w:t xml:space="preserve">Հայաստանի Հանրապետություն - Մեծ </w:t>
      </w:r>
      <w:r w:rsidR="008D1DD8">
        <w:rPr>
          <w:rFonts w:ascii="GHEA Grapalat" w:eastAsia="GHEA Grapalat" w:hAnsi="GHEA Grapalat" w:cs="GHEA Grapalat"/>
          <w:sz w:val="24"/>
          <w:szCs w:val="24"/>
          <w:lang w:val="hy-AM"/>
        </w:rPr>
        <w:lastRenderedPageBreak/>
        <w:t>Բրիտանիայի և Հյուսիսային Իռլանդիայի Միացյալ Թագավորություն</w:t>
      </w:r>
      <w:r w:rsidR="008D1DD8" w:rsidRPr="004546A6">
        <w:rPr>
          <w:rFonts w:ascii="GHEA Grapalat" w:eastAsia="GHEA Grapalat" w:hAnsi="GHEA Grapalat" w:cs="GHEA Grapalat"/>
          <w:sz w:val="24"/>
          <w:szCs w:val="24"/>
          <w:lang w:val="hy-AM"/>
        </w:rPr>
        <w:t xml:space="preserve"> </w:t>
      </w:r>
      <w:r w:rsidRPr="004546A6">
        <w:rPr>
          <w:rFonts w:ascii="GHEA Grapalat" w:eastAsia="GHEA Grapalat" w:hAnsi="GHEA Grapalat" w:cs="GHEA Grapalat"/>
          <w:sz w:val="24"/>
          <w:szCs w:val="24"/>
          <w:lang w:val="hy-AM"/>
        </w:rPr>
        <w:t>տնտեսական համագործակցության խորացման գործնական հարթակ։</w:t>
      </w:r>
    </w:p>
    <w:p w14:paraId="3D373773" w14:textId="0DA74739" w:rsidR="007C0212" w:rsidRPr="004546A6" w:rsidRDefault="007C0212" w:rsidP="00DE6972">
      <w:pPr>
        <w:spacing w:after="0" w:line="360" w:lineRule="auto"/>
        <w:ind w:firstLine="360"/>
        <w:jc w:val="both"/>
        <w:rPr>
          <w:rFonts w:ascii="GHEA Grapalat" w:eastAsia="Times New Roman" w:hAnsi="GHEA Grapalat" w:cs="Times New Roman"/>
          <w:sz w:val="24"/>
          <w:szCs w:val="24"/>
          <w:lang w:val="hy-AM"/>
        </w:rPr>
      </w:pPr>
      <w:r w:rsidRPr="004546A6">
        <w:rPr>
          <w:rFonts w:ascii="GHEA Grapalat" w:eastAsia="GHEA Grapalat" w:hAnsi="GHEA Grapalat" w:cs="GHEA Grapalat"/>
          <w:sz w:val="24"/>
          <w:szCs w:val="24"/>
          <w:lang w:val="hy-AM"/>
        </w:rPr>
        <w:t>Որոշման նախագծի ընդունումը հնարավորություն կտա գործնական ընթացք տալ ՀՀ վարչապետի մոտ 2026 թվականի սեպտեմբերի 8-ին կայացած խորհրդակցության ընթացքում բարձրացված ֆինանսավորման հարցի լուծմանը և աջակցել ծրագրի իրականացմանը։</w:t>
      </w:r>
    </w:p>
    <w:p w14:paraId="491D491E" w14:textId="24EAB5D4" w:rsidR="00BF0ED5" w:rsidRPr="00D4795E" w:rsidRDefault="00BF0ED5" w:rsidP="00DE6972">
      <w:pPr>
        <w:spacing w:after="0" w:line="360" w:lineRule="auto"/>
        <w:ind w:firstLine="360"/>
        <w:jc w:val="both"/>
        <w:rPr>
          <w:rFonts w:ascii="GHEA Grapalat" w:eastAsia="GHEA Grapalat" w:hAnsi="GHEA Grapalat" w:cs="GHEA Grapalat"/>
          <w:sz w:val="24"/>
          <w:szCs w:val="24"/>
          <w:lang w:val="hy-AM"/>
        </w:rPr>
      </w:pPr>
      <w:r w:rsidRPr="004546A6">
        <w:rPr>
          <w:rFonts w:ascii="GHEA Grapalat" w:eastAsia="GHEA Grapalat" w:hAnsi="GHEA Grapalat" w:cs="GHEA Grapalat"/>
          <w:sz w:val="24"/>
          <w:szCs w:val="24"/>
          <w:lang w:val="hy-AM"/>
        </w:rPr>
        <w:t xml:space="preserve">Հաշվի առնելով վերոգրյալը՝ ՀՀ էկոնոմիկայի նախարարությունը նպատակահարմար է համարում </w:t>
      </w:r>
      <w:r w:rsidR="00D4795E" w:rsidRPr="00D4795E">
        <w:rPr>
          <w:rFonts w:ascii="GHEA Grapalat" w:eastAsia="GHEA Grapalat" w:hAnsi="GHEA Grapalat" w:cs="GHEA Grapalat"/>
          <w:sz w:val="24"/>
          <w:szCs w:val="24"/>
          <w:lang w:val="hy-AM"/>
        </w:rPr>
        <w:t>«2026 թվականի հոկտեմբերի 5-6-ը Երևանում կայանալիք Հայաստանի Հանրապետություն - Մեծ Բրիտանիայի և Հյուսիսային Իռլանդիայի Միացյալ Թագավորություն գործարար համաժողովի կազմակերպմանը ֆինանսական աջակցություն ցուցաբերելու և Հայաստանի Հանրապետության կառավարության 2025 թվականի դեկտեմբերի 25-ի N1910-</w:t>
      </w:r>
      <w:r w:rsidR="00D4795E">
        <w:rPr>
          <w:rFonts w:ascii="GHEA Grapalat" w:eastAsia="GHEA Grapalat" w:hAnsi="GHEA Grapalat" w:cs="GHEA Grapalat"/>
          <w:sz w:val="24"/>
          <w:szCs w:val="24"/>
          <w:lang w:val="hy-AM"/>
        </w:rPr>
        <w:t>Ն</w:t>
      </w:r>
      <w:r w:rsidR="00D4795E" w:rsidRPr="00D4795E">
        <w:rPr>
          <w:rFonts w:ascii="GHEA Grapalat" w:eastAsia="GHEA Grapalat" w:hAnsi="GHEA Grapalat" w:cs="GHEA Grapalat"/>
          <w:sz w:val="24"/>
          <w:szCs w:val="24"/>
          <w:lang w:val="hy-AM"/>
        </w:rPr>
        <w:t xml:space="preserve"> որոշման մեջ փոփոխություններ և լրացումներ կատարելու մասին» ՀՀ կառավարության որոշման նախագծի</w:t>
      </w:r>
      <w:r w:rsidR="00D4795E" w:rsidRPr="004546A6">
        <w:rPr>
          <w:rFonts w:ascii="GHEA Grapalat" w:eastAsia="GHEA Grapalat" w:hAnsi="GHEA Grapalat" w:cs="GHEA Grapalat"/>
          <w:sz w:val="24"/>
          <w:szCs w:val="24"/>
          <w:lang w:val="hy-AM"/>
        </w:rPr>
        <w:t xml:space="preserve"> </w:t>
      </w:r>
      <w:r w:rsidRPr="004546A6">
        <w:rPr>
          <w:rFonts w:ascii="GHEA Grapalat" w:eastAsia="GHEA Grapalat" w:hAnsi="GHEA Grapalat" w:cs="GHEA Grapalat"/>
          <w:sz w:val="24"/>
          <w:szCs w:val="24"/>
          <w:lang w:val="hy-AM"/>
        </w:rPr>
        <w:t>ընդունումը։</w:t>
      </w:r>
    </w:p>
    <w:p w14:paraId="0A570B9A" w14:textId="77777777" w:rsidR="0095104D" w:rsidRPr="004546A6" w:rsidRDefault="0095104D" w:rsidP="00DE6972">
      <w:pPr>
        <w:spacing w:after="0" w:line="360" w:lineRule="auto"/>
        <w:ind w:firstLine="360"/>
        <w:jc w:val="both"/>
        <w:rPr>
          <w:rFonts w:ascii="GHEA Grapalat" w:eastAsia="Times New Roman" w:hAnsi="GHEA Grapalat" w:cs="Times New Roman"/>
          <w:sz w:val="24"/>
          <w:szCs w:val="24"/>
          <w:lang w:val="hy-AM"/>
        </w:rPr>
      </w:pPr>
    </w:p>
    <w:sectPr w:rsidR="0095104D" w:rsidRPr="004546A6" w:rsidSect="008D1DD8">
      <w:pgSz w:w="12240" w:h="15840"/>
      <w:pgMar w:top="851"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DejaVu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478FA"/>
    <w:multiLevelType w:val="multilevel"/>
    <w:tmpl w:val="DCD8E9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8375E"/>
    <w:multiLevelType w:val="multilevel"/>
    <w:tmpl w:val="A19A37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291B1E"/>
    <w:multiLevelType w:val="hybridMultilevel"/>
    <w:tmpl w:val="F370B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E704AC"/>
    <w:multiLevelType w:val="multilevel"/>
    <w:tmpl w:val="B80C42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374C5B"/>
    <w:multiLevelType w:val="multilevel"/>
    <w:tmpl w:val="00FE48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BE716E"/>
    <w:multiLevelType w:val="multilevel"/>
    <w:tmpl w:val="A0602D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8C77E3"/>
    <w:multiLevelType w:val="multilevel"/>
    <w:tmpl w:val="26EEE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904334">
    <w:abstractNumId w:val="6"/>
  </w:num>
  <w:num w:numId="2" w16cid:durableId="652684561">
    <w:abstractNumId w:val="0"/>
  </w:num>
  <w:num w:numId="3" w16cid:durableId="1538737031">
    <w:abstractNumId w:val="4"/>
  </w:num>
  <w:num w:numId="4" w16cid:durableId="874847597">
    <w:abstractNumId w:val="3"/>
  </w:num>
  <w:num w:numId="5" w16cid:durableId="2040087071">
    <w:abstractNumId w:val="5"/>
  </w:num>
  <w:num w:numId="6" w16cid:durableId="335116021">
    <w:abstractNumId w:val="1"/>
  </w:num>
  <w:num w:numId="7" w16cid:durableId="2116050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212"/>
    <w:rsid w:val="00160380"/>
    <w:rsid w:val="001F197D"/>
    <w:rsid w:val="002E2705"/>
    <w:rsid w:val="003B1E65"/>
    <w:rsid w:val="004546A6"/>
    <w:rsid w:val="00490C96"/>
    <w:rsid w:val="005F0A5C"/>
    <w:rsid w:val="00633326"/>
    <w:rsid w:val="006F4487"/>
    <w:rsid w:val="007C0212"/>
    <w:rsid w:val="0089603C"/>
    <w:rsid w:val="008D1DD8"/>
    <w:rsid w:val="0095104D"/>
    <w:rsid w:val="00953EC0"/>
    <w:rsid w:val="00976C9B"/>
    <w:rsid w:val="00A47D60"/>
    <w:rsid w:val="00BF0ED5"/>
    <w:rsid w:val="00C91C32"/>
    <w:rsid w:val="00CB62DB"/>
    <w:rsid w:val="00CF0B6E"/>
    <w:rsid w:val="00D20CFB"/>
    <w:rsid w:val="00D2401F"/>
    <w:rsid w:val="00D40745"/>
    <w:rsid w:val="00D4795E"/>
    <w:rsid w:val="00D85A88"/>
    <w:rsid w:val="00D91D4E"/>
    <w:rsid w:val="00DE6972"/>
    <w:rsid w:val="00DF708A"/>
    <w:rsid w:val="00EA744C"/>
    <w:rsid w:val="00EE082A"/>
    <w:rsid w:val="00F11B10"/>
    <w:rsid w:val="00FC76B2"/>
    <w:rsid w:val="00FF2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13F8"/>
  <w15:chartTrackingRefBased/>
  <w15:docId w15:val="{1A7FC9FF-6F42-4121-B007-2FE53A64A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021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E27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55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Zhak Hakobyan</dc:creator>
  <cp:keywords>https:/mul2-mineconomy.gov.am/tasks/1092189/oneclick?token=e97188f6a93d3846f1e3e6cb1ee9adad</cp:keywords>
  <dc:description/>
  <cp:lastModifiedBy>Nune R. Azizyan</cp:lastModifiedBy>
  <cp:revision>2</cp:revision>
  <dcterms:created xsi:type="dcterms:W3CDTF">2026-10-02T11:04:00Z</dcterms:created>
  <dcterms:modified xsi:type="dcterms:W3CDTF">2026-10-02T11:04:00Z</dcterms:modified>
</cp:coreProperties>
</file>