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6C6982" w14:textId="12F35CDC" w:rsidR="009108B9" w:rsidRDefault="009108B9" w:rsidP="00B676DF">
      <w:pPr>
        <w:shd w:val="clear" w:color="auto" w:fill="FFFFFF"/>
        <w:spacing w:line="360" w:lineRule="auto"/>
        <w:rPr>
          <w:rFonts w:ascii="GHEA Grapalat" w:hAnsi="GHEA Grapalat"/>
          <w:b/>
          <w:bCs/>
          <w:color w:val="000000"/>
          <w:lang w:val="en-US" w:eastAsia="en-US"/>
        </w:rPr>
      </w:pPr>
    </w:p>
    <w:p w14:paraId="72A27C66" w14:textId="327BB21A"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37F859DD" w14:textId="57A59F5C" w:rsidR="009108B9" w:rsidRPr="000C3390" w:rsidRDefault="00D17CDF" w:rsidP="00B676DF">
      <w:pPr>
        <w:pStyle w:val="NormalWeb"/>
        <w:shd w:val="clear" w:color="auto" w:fill="FFFFFF"/>
        <w:spacing w:before="0" w:beforeAutospacing="0" w:after="0" w:afterAutospacing="0" w:line="276" w:lineRule="auto"/>
        <w:jc w:val="center"/>
        <w:rPr>
          <w:rFonts w:ascii="GHEA Grapalat" w:hAnsi="GHEA Grapalat" w:cs="Sylfaen"/>
          <w:bCs/>
          <w:color w:val="000000" w:themeColor="text1"/>
          <w:lang w:val="hy-AM"/>
        </w:rPr>
      </w:pPr>
      <w:r w:rsidRPr="000C3390">
        <w:rPr>
          <w:rFonts w:ascii="GHEA Grapalat" w:hAnsi="GHEA Grapalat" w:cs="Sylfaen"/>
          <w:bCs/>
          <w:noProof/>
          <w:lang w:val="hy-AM"/>
        </w:rPr>
        <w:t>«</w:t>
      </w:r>
      <w:r w:rsidR="00A601D9" w:rsidRPr="000C3390">
        <w:rPr>
          <w:rStyle w:val="Strong"/>
          <w:rFonts w:ascii="GHEA Grapalat" w:hAnsi="GHEA Grapalat"/>
          <w:color w:val="000000"/>
          <w:lang w:val="hy-AM"/>
        </w:rPr>
        <w:t xml:space="preserve">«ՀԱՅԱՍՏԱՆԻ ՀԱՆՐԱՊԵՏՈՒԹՅԱՆ </w:t>
      </w:r>
      <w:r w:rsidR="00A11D1F" w:rsidRPr="000C3390">
        <w:rPr>
          <w:rStyle w:val="Strong"/>
          <w:rFonts w:ascii="GHEA Grapalat" w:hAnsi="GHEA Grapalat"/>
          <w:color w:val="000000"/>
        </w:rPr>
        <w:t>2026</w:t>
      </w:r>
      <w:r w:rsidR="00A601D9" w:rsidRPr="000C3390">
        <w:rPr>
          <w:rStyle w:val="Strong"/>
          <w:rFonts w:ascii="GHEA Grapalat" w:hAnsi="GHEA Grapalat"/>
          <w:color w:val="000000"/>
          <w:lang w:val="hy-AM"/>
        </w:rPr>
        <w:t xml:space="preserve"> ԹՎԱԿԱՆԻ ՊԵՏԱԿԱՆ ԲՅՈՒՋԵԻ ՄԱՍԻՆ» ՕՐԵՆՔՈՒՄ ՎԵՐԱԲԱՇԽՈՒՄ </w:t>
      </w:r>
      <w:r w:rsidR="00A601D9" w:rsidRPr="000C3390">
        <w:rPr>
          <w:rStyle w:val="Strong"/>
          <w:rFonts w:ascii="GHEA Grapalat" w:hAnsi="GHEA Grapalat"/>
          <w:color w:val="000000"/>
        </w:rPr>
        <w:t xml:space="preserve"> </w:t>
      </w:r>
      <w:r w:rsidR="00A601D9" w:rsidRPr="000C3390">
        <w:rPr>
          <w:rStyle w:val="Strong"/>
          <w:rFonts w:ascii="GHEA Grapalat" w:hAnsi="GHEA Grapalat"/>
          <w:color w:val="000000"/>
          <w:lang w:val="hy-AM"/>
        </w:rPr>
        <w:t>ԵՎ</w:t>
      </w:r>
      <w:r w:rsidR="00A601D9" w:rsidRPr="000C3390">
        <w:rPr>
          <w:rStyle w:val="Strong"/>
          <w:rFonts w:ascii="GHEA Grapalat" w:hAnsi="GHEA Grapalat"/>
          <w:color w:val="000000"/>
        </w:rPr>
        <w:t xml:space="preserve"> </w:t>
      </w:r>
      <w:r w:rsidR="00A601D9" w:rsidRPr="000C3390">
        <w:rPr>
          <w:rStyle w:val="Strong"/>
          <w:rFonts w:ascii="GHEA Grapalat" w:hAnsi="GHEA Grapalat"/>
          <w:color w:val="000000"/>
          <w:lang w:val="hy-AM"/>
        </w:rPr>
        <w:t>ՀԱՅԱՍՏԱՆԻ ՀԱՆՐԱՊԵՏՈՒԹՅԱՆ ԿԱՌԱՎԱՐՈՒԹՅԱՆ 202</w:t>
      </w:r>
      <w:r w:rsidR="00A11D1F" w:rsidRPr="000C3390">
        <w:rPr>
          <w:rStyle w:val="Strong"/>
          <w:rFonts w:ascii="GHEA Grapalat" w:hAnsi="GHEA Grapalat"/>
          <w:color w:val="000000"/>
        </w:rPr>
        <w:t>5</w:t>
      </w:r>
      <w:r w:rsidR="00A601D9" w:rsidRPr="000C3390">
        <w:rPr>
          <w:rStyle w:val="Strong"/>
          <w:rFonts w:ascii="GHEA Grapalat" w:hAnsi="GHEA Grapalat"/>
          <w:color w:val="000000"/>
          <w:lang w:val="hy-AM"/>
        </w:rPr>
        <w:t xml:space="preserve"> ԹՎԱԿԱՆԻ ԴԵԿՏԵՄԲԵՐԻ 2</w:t>
      </w:r>
      <w:r w:rsidR="00A11D1F" w:rsidRPr="000C3390">
        <w:rPr>
          <w:rStyle w:val="Strong"/>
          <w:rFonts w:ascii="GHEA Grapalat" w:hAnsi="GHEA Grapalat"/>
          <w:color w:val="000000"/>
        </w:rPr>
        <w:t>5</w:t>
      </w:r>
      <w:r w:rsidR="00A11D1F" w:rsidRPr="000C3390">
        <w:rPr>
          <w:rStyle w:val="Strong"/>
          <w:rFonts w:ascii="GHEA Grapalat" w:hAnsi="GHEA Grapalat"/>
          <w:color w:val="000000"/>
          <w:lang w:val="hy-AM"/>
        </w:rPr>
        <w:t>-Ի N 191</w:t>
      </w:r>
      <w:r w:rsidR="00A601D9" w:rsidRPr="000C3390">
        <w:rPr>
          <w:rStyle w:val="Strong"/>
          <w:rFonts w:ascii="GHEA Grapalat" w:hAnsi="GHEA Grapalat"/>
          <w:color w:val="000000"/>
        </w:rPr>
        <w:t>0</w:t>
      </w:r>
      <w:r w:rsidR="00A601D9" w:rsidRPr="000C3390">
        <w:rPr>
          <w:rStyle w:val="Strong"/>
          <w:rFonts w:ascii="GHEA Grapalat" w:hAnsi="GHEA Grapalat"/>
          <w:color w:val="000000"/>
          <w:lang w:val="hy-AM"/>
        </w:rPr>
        <w:t>-Ն ՈՐՈՇՄԱՆ ՄԵՋ ՓՈՓՈԽՈՒԹՅՈՒՆ</w:t>
      </w:r>
      <w:r w:rsidR="0005335D" w:rsidRPr="000C3390">
        <w:rPr>
          <w:rStyle w:val="Strong"/>
          <w:rFonts w:ascii="GHEA Grapalat" w:hAnsi="GHEA Grapalat"/>
          <w:color w:val="000000"/>
        </w:rPr>
        <w:t xml:space="preserve">ՆԵՐ </w:t>
      </w:r>
      <w:r w:rsidR="00B60F69" w:rsidRPr="000C3390">
        <w:rPr>
          <w:rStyle w:val="Strong"/>
          <w:rFonts w:ascii="GHEA Grapalat" w:hAnsi="GHEA Grapalat"/>
          <w:color w:val="000000"/>
          <w:lang w:val="hy-AM"/>
        </w:rPr>
        <w:t xml:space="preserve">ԿԱՏԱՐԵԼՈՒ </w:t>
      </w:r>
      <w:r w:rsidR="000C3390" w:rsidRPr="000C3390">
        <w:rPr>
          <w:rStyle w:val="Strong"/>
          <w:rFonts w:ascii="GHEA Grapalat" w:hAnsi="GHEA Grapalat"/>
          <w:color w:val="000000"/>
        </w:rPr>
        <w:t xml:space="preserve">ԵՎ ԱՇԽԱՏԱՆՔԻ ԵՎ ԲԱՐԵԿԵՑՈՒԹՅԱՆ ՆԱԽԱՐԱՐՈՒԹՅԱՆԸ ԳՈՒՄԱՐ ՀԱՏԿԱՑՆԵԼՈՒ </w:t>
      </w:r>
      <w:r w:rsidR="00450695" w:rsidRPr="000C3390">
        <w:rPr>
          <w:rStyle w:val="Strong"/>
          <w:rFonts w:ascii="GHEA Grapalat" w:eastAsiaTheme="majorEastAsia" w:hAnsi="GHEA Grapalat"/>
          <w:color w:val="000000"/>
          <w:lang w:val="hy-AM"/>
        </w:rPr>
        <w:t>ՄԱՍԻ</w:t>
      </w:r>
      <w:r w:rsidR="00450695" w:rsidRPr="000C3390">
        <w:rPr>
          <w:rStyle w:val="Strong"/>
          <w:rFonts w:ascii="GHEA Grapalat" w:eastAsiaTheme="majorEastAsia" w:hAnsi="GHEA Grapalat"/>
          <w:color w:val="000000"/>
        </w:rPr>
        <w:t>Ն</w:t>
      </w:r>
      <w:r w:rsidR="0096309C" w:rsidRPr="000C3390">
        <w:rPr>
          <w:rFonts w:ascii="GHEA Grapalat" w:hAnsi="GHEA Grapalat" w:cs="Sylfaen"/>
          <w:bCs/>
          <w:color w:val="000000" w:themeColor="text1"/>
          <w:lang w:val="hy-AM"/>
        </w:rPr>
        <w:t xml:space="preserve">» </w:t>
      </w:r>
      <w:r w:rsidR="0096309C" w:rsidRPr="000C3390">
        <w:rPr>
          <w:rFonts w:ascii="GHEA Grapalat" w:hAnsi="GHEA Grapalat" w:cs="Sylfaen"/>
          <w:b/>
          <w:bCs/>
          <w:color w:val="000000" w:themeColor="text1"/>
          <w:lang w:val="hy-AM"/>
        </w:rPr>
        <w:t>ՀՀ ԿԱՌԱՎԱՐՈՒԹՅԱՆ ՈՐՈՇՄԱՆ ՆԱԽԱԳԾԻ</w:t>
      </w:r>
      <w:r w:rsidR="0096309C" w:rsidRPr="000C3390">
        <w:rPr>
          <w:rFonts w:ascii="GHEA Grapalat" w:hAnsi="GHEA Grapalat" w:cs="Sylfaen"/>
          <w:bCs/>
          <w:color w:val="000000" w:themeColor="text1"/>
          <w:lang w:val="hy-AM"/>
        </w:rPr>
        <w:t xml:space="preserve"> </w:t>
      </w:r>
    </w:p>
    <w:tbl>
      <w:tblPr>
        <w:tblpPr w:leftFromText="180" w:rightFromText="180" w:vertAnchor="text" w:tblpXSpec="center" w:tblpY="1"/>
        <w:tblOverlap w:val="never"/>
        <w:tblW w:w="1346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240"/>
        <w:gridCol w:w="6225"/>
      </w:tblGrid>
      <w:tr w:rsidR="007A6CD8" w:rsidRPr="00386BA5" w14:paraId="74943033" w14:textId="77777777" w:rsidTr="003738B5">
        <w:trPr>
          <w:tblCellSpacing w:w="0" w:type="dxa"/>
        </w:trPr>
        <w:tc>
          <w:tcPr>
            <w:tcW w:w="7240"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2ED472B0" w:rsidR="008F7EB9" w:rsidRPr="00C05A83" w:rsidRDefault="000C3390" w:rsidP="000C3390">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w:t>
            </w:r>
            <w:r w:rsid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.2026 </w:t>
            </w:r>
            <w:proofErr w:type="spellStart"/>
            <w:r w:rsid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թվական</w:t>
            </w:r>
            <w:proofErr w:type="spellEnd"/>
          </w:p>
        </w:tc>
      </w:tr>
      <w:tr w:rsidR="007A6CD8" w:rsidRPr="00386BA5" w14:paraId="34BB83CD" w14:textId="77777777" w:rsidTr="003738B5">
        <w:trPr>
          <w:tblCellSpacing w:w="0" w:type="dxa"/>
        </w:trPr>
        <w:tc>
          <w:tcPr>
            <w:tcW w:w="7240"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78526CC1" w:rsidR="008F7EB9" w:rsidRPr="003738B5" w:rsidRDefault="000C3390" w:rsidP="001E2969">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3390">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01/34-2/25132-2026</w:t>
            </w:r>
          </w:p>
        </w:tc>
      </w:tr>
      <w:tr w:rsidR="007A6CD8" w:rsidRPr="005C2B3B" w14:paraId="037659DB" w14:textId="77777777" w:rsidTr="003738B5">
        <w:trPr>
          <w:trHeight w:val="800"/>
          <w:tblCellSpacing w:w="0" w:type="dxa"/>
        </w:trPr>
        <w:tc>
          <w:tcPr>
            <w:tcW w:w="7240" w:type="dxa"/>
            <w:shd w:val="clear" w:color="auto" w:fill="FFFFFF"/>
          </w:tcPr>
          <w:p w14:paraId="0500B358" w14:textId="77777777" w:rsidR="000C3390" w:rsidRPr="000C3390" w:rsidRDefault="000C3390" w:rsidP="000C3390">
            <w:pPr>
              <w:pStyle w:val="BodyText"/>
              <w:ind w:left="142" w:right="127" w:firstLine="428"/>
              <w:jc w:val="both"/>
              <w:rPr>
                <w:rFonts w:ascii="GHEA Grapalat" w:eastAsia="Times New Roman" w:hAnsi="GHEA Grapalat" w:cs="Times New Roman"/>
                <w:sz w:val="24"/>
                <w:szCs w:val="24"/>
                <w:lang w:val="hy-AM"/>
              </w:rPr>
            </w:pPr>
            <w:r w:rsidRPr="000C3390">
              <w:rPr>
                <w:rFonts w:ascii="GHEA Grapalat" w:eastAsia="Times New Roman" w:hAnsi="GHEA Grapalat" w:cs="Times New Roman"/>
                <w:sz w:val="24"/>
                <w:szCs w:val="24"/>
                <w:lang w:val="hy-AM"/>
              </w:rPr>
              <w:t>ՀՀ վարչապետի աշխատակազմի ղեկավարի 22.09.2026թ. N02/16.5/32827-2026 գրությամբ ներկայացված՝ ««Հայաստանի Հանրապետության 2026 թվականի պետական բյուջեի մասին» օրենքում վերաբաշխում և Հայաստանի Հանրապետության կառավարության 2025 թվականի դեկտեմբերի 25-ի N 1910-Ն որոշման մեջ փոփոխություններ կատարելու մասին» ՀՀ կառավարության որոշման նախագծի (այսուհետ՝ Նախագիծ) վերաբերյալ հայտնում ենք հետևյալը.</w:t>
            </w:r>
          </w:p>
          <w:p w14:paraId="06ECF2D7" w14:textId="77777777" w:rsidR="000C3390" w:rsidRPr="000C3390" w:rsidRDefault="000C3390" w:rsidP="000C3390">
            <w:pPr>
              <w:pStyle w:val="BodyText"/>
              <w:ind w:left="142" w:right="127" w:firstLine="428"/>
              <w:jc w:val="both"/>
              <w:rPr>
                <w:rFonts w:ascii="GHEA Grapalat" w:eastAsia="Times New Roman" w:hAnsi="GHEA Grapalat" w:cs="Times New Roman"/>
                <w:sz w:val="24"/>
                <w:szCs w:val="24"/>
                <w:lang w:val="hy-AM"/>
              </w:rPr>
            </w:pPr>
            <w:r w:rsidRPr="000C3390">
              <w:rPr>
                <w:rFonts w:ascii="GHEA Grapalat" w:eastAsia="Times New Roman" w:hAnsi="GHEA Grapalat" w:cs="Times New Roman"/>
                <w:sz w:val="24"/>
                <w:szCs w:val="24"/>
                <w:lang w:val="hy-AM"/>
              </w:rPr>
              <w:t>Նախագծով առաջարկվում է անկանխիկ եղանակով վճարումներից կենսաթոշակառուներին հետվճարի տրամադրման միջոցառման շարունակականությունն ապահովելու նպատակով ՀՀ 2026թ. պետական բյուջեով նախատեսված ՀՀ կառավարության պահուստային ֆոնդի միջոցների հաշվին 13.2 մլրդ դրամ հատկացնել «1205. Սոցիալական ապահովություն» ծրագրի «12029. Անկանխիկ եղանակով վճարումներից կենսաթոշակառուներին հետվճարի տրամադրում» միջոցառմանը։</w:t>
            </w:r>
          </w:p>
          <w:p w14:paraId="4B2CDA9A" w14:textId="77777777" w:rsidR="000C3390" w:rsidRPr="000C3390" w:rsidRDefault="000C3390" w:rsidP="000C3390">
            <w:pPr>
              <w:pStyle w:val="BodyText"/>
              <w:ind w:left="142" w:right="127" w:firstLine="428"/>
              <w:jc w:val="both"/>
              <w:rPr>
                <w:rFonts w:ascii="GHEA Grapalat" w:eastAsia="Times New Roman" w:hAnsi="GHEA Grapalat" w:cs="Times New Roman"/>
                <w:sz w:val="24"/>
                <w:szCs w:val="24"/>
                <w:lang w:val="hy-AM"/>
              </w:rPr>
            </w:pPr>
            <w:r w:rsidRPr="000C3390">
              <w:rPr>
                <w:rFonts w:ascii="GHEA Grapalat" w:eastAsia="Times New Roman" w:hAnsi="GHEA Grapalat" w:cs="Times New Roman"/>
                <w:sz w:val="24"/>
                <w:szCs w:val="24"/>
                <w:lang w:val="hy-AM"/>
              </w:rPr>
              <w:t xml:space="preserve">Վերոգրյալով պայմանավորված՝ հայտնում ենք, որ ՀՀ կառավարության պահուստային ֆոնդը չի կարող դիտարկվել որպես նշված ծախսերի ֆինանսավորման աղբյուր, քանի որ </w:t>
            </w:r>
            <w:r w:rsidRPr="000C3390">
              <w:rPr>
                <w:rFonts w:ascii="GHEA Grapalat" w:eastAsia="Times New Roman" w:hAnsi="GHEA Grapalat" w:cs="Times New Roman"/>
                <w:sz w:val="24"/>
                <w:szCs w:val="24"/>
                <w:lang w:val="hy-AM"/>
              </w:rPr>
              <w:lastRenderedPageBreak/>
              <w:t>ՀՀ կառավարության պահուստային ֆոնդում ազատ միջոցներ առկա չեն։</w:t>
            </w:r>
          </w:p>
          <w:p w14:paraId="12CB1E24" w14:textId="77777777" w:rsidR="000C3390" w:rsidRPr="000C3390" w:rsidRDefault="000C3390" w:rsidP="000C3390">
            <w:pPr>
              <w:pStyle w:val="BodyText"/>
              <w:ind w:left="142" w:right="127" w:firstLine="428"/>
              <w:jc w:val="both"/>
              <w:rPr>
                <w:rFonts w:ascii="GHEA Grapalat" w:eastAsia="Times New Roman" w:hAnsi="GHEA Grapalat" w:cs="Times New Roman"/>
                <w:sz w:val="24"/>
                <w:szCs w:val="24"/>
                <w:lang w:val="hy-AM"/>
              </w:rPr>
            </w:pPr>
            <w:r w:rsidRPr="000C3390">
              <w:rPr>
                <w:rFonts w:ascii="GHEA Grapalat" w:eastAsia="Times New Roman" w:hAnsi="GHEA Grapalat" w:cs="Times New Roman"/>
                <w:sz w:val="24"/>
                <w:szCs w:val="24"/>
                <w:lang w:val="hy-AM"/>
              </w:rPr>
              <w:t>Միաժամանակ, հաշվի առնելով, որ 2026 թվականի ինն ամիսների ՀՀ պետական բյուջեի փաստացի եկամուտներն էականորեն գերազանցել են պլանային ցուցանիշները, և մուտքագրվել են լրացուցիչ եկամուտներ (որոնց գերակշիռ մասը կազմում են հարկային եկամուտներն ու պետական տուրքերը)՝ առաջարկում ենք միջոցառման ֆինանսավորման աղբյուր դիտարկել ՀՀ 2026 թվականի պետական բյուջեի հարկային եկամուտներն ու պետական տուրքերը՝ համապատասխան չափով ավելացնելով նաև ՀՀ պետական բյուջեի եկամուտների և ծախսերի պլանային ցուցանիշները։</w:t>
            </w:r>
          </w:p>
          <w:p w14:paraId="6C630DB5" w14:textId="154FF68A" w:rsidR="004E4DE8" w:rsidRPr="00B676DF" w:rsidRDefault="000C3390" w:rsidP="000C3390">
            <w:pPr>
              <w:pStyle w:val="BodyText"/>
              <w:spacing w:after="0"/>
              <w:ind w:left="142" w:right="127" w:firstLine="428"/>
              <w:jc w:val="both"/>
              <w:rPr>
                <w:rFonts w:ascii="GHEA Grapalat" w:eastAsia="Times New Roman" w:hAnsi="GHEA Grapalat" w:cs="Times New Roman"/>
                <w:sz w:val="24"/>
                <w:szCs w:val="24"/>
                <w:lang w:val="hy-AM"/>
              </w:rPr>
            </w:pPr>
            <w:r w:rsidRPr="000C3390">
              <w:rPr>
                <w:rFonts w:ascii="GHEA Grapalat" w:eastAsia="Times New Roman" w:hAnsi="GHEA Grapalat" w:cs="Times New Roman"/>
                <w:sz w:val="24"/>
                <w:szCs w:val="24"/>
                <w:lang w:val="hy-AM"/>
              </w:rPr>
              <w:t>Ելնելով վերոգրյալից՝ կից ներկայացնում ենք ՀՀ կառավարության 25.12.2025թ.-ի «Հայաստանի Հանրապետության 2026 թվականի պետական բյուջեի կատարումն ապահովող միջոցառումների մասին» N 1910-Ն որոշման համապատասխան հավելվածների փոփոխված տարբերակը և առաջարկում ենք սահմանված կարգով ընթացք տալ Նախագծի հետագա շրջանառությանը։</w:t>
            </w:r>
          </w:p>
        </w:tc>
        <w:tc>
          <w:tcPr>
            <w:tcW w:w="6225" w:type="dxa"/>
            <w:shd w:val="clear" w:color="auto" w:fill="FFFFFF"/>
          </w:tcPr>
          <w:p w14:paraId="78E82C83" w14:textId="77777777" w:rsidR="00481F68" w:rsidRDefault="001771E3" w:rsidP="003738B5">
            <w:pPr>
              <w:ind w:right="165"/>
              <w:jc w:val="both"/>
              <w:rPr>
                <w:rFonts w:ascii="GHEA Grapalat" w:hAnsi="GHEA Grapalat"/>
                <w:color w:val="000000"/>
                <w:lang w:val="en-US" w:eastAsia="en-US"/>
              </w:rPr>
            </w:pPr>
            <w:r>
              <w:rPr>
                <w:rFonts w:ascii="GHEA Grapalat" w:hAnsi="GHEA Grapalat"/>
                <w:color w:val="000000"/>
                <w:lang w:val="en-US" w:eastAsia="en-US"/>
              </w:rPr>
              <w:lastRenderedPageBreak/>
              <w:t xml:space="preserve"> </w:t>
            </w:r>
          </w:p>
          <w:p w14:paraId="774AF6BB" w14:textId="77777777" w:rsidR="003738B5" w:rsidRDefault="003738B5" w:rsidP="003738B5">
            <w:pPr>
              <w:ind w:right="165"/>
              <w:jc w:val="both"/>
              <w:rPr>
                <w:rFonts w:ascii="GHEA Grapalat" w:hAnsi="GHEA Grapalat"/>
                <w:color w:val="000000"/>
                <w:lang w:val="en-US" w:eastAsia="en-US"/>
              </w:rPr>
            </w:pPr>
          </w:p>
          <w:p w14:paraId="1A1472F3" w14:textId="77777777" w:rsidR="003738B5" w:rsidRDefault="003738B5" w:rsidP="003738B5">
            <w:pPr>
              <w:ind w:right="165"/>
              <w:jc w:val="both"/>
              <w:rPr>
                <w:rFonts w:ascii="GHEA Grapalat" w:hAnsi="GHEA Grapalat"/>
                <w:color w:val="000000"/>
                <w:lang w:val="en-US" w:eastAsia="en-US"/>
              </w:rPr>
            </w:pPr>
          </w:p>
          <w:p w14:paraId="67AEDB76" w14:textId="77777777" w:rsidR="003738B5" w:rsidRDefault="003738B5" w:rsidP="003738B5">
            <w:pPr>
              <w:ind w:right="165"/>
              <w:jc w:val="both"/>
              <w:rPr>
                <w:rFonts w:ascii="GHEA Grapalat" w:hAnsi="GHEA Grapalat"/>
                <w:color w:val="000000"/>
                <w:lang w:val="en-US" w:eastAsia="en-US"/>
              </w:rPr>
            </w:pPr>
          </w:p>
          <w:p w14:paraId="67B7EF41" w14:textId="77777777" w:rsidR="003738B5" w:rsidRDefault="003738B5" w:rsidP="003738B5">
            <w:pPr>
              <w:ind w:right="165"/>
              <w:jc w:val="both"/>
              <w:rPr>
                <w:rFonts w:ascii="GHEA Grapalat" w:hAnsi="GHEA Grapalat"/>
                <w:color w:val="000000"/>
                <w:lang w:val="en-US" w:eastAsia="en-US"/>
              </w:rPr>
            </w:pPr>
          </w:p>
          <w:p w14:paraId="59A04A0B" w14:textId="77777777" w:rsidR="003738B5" w:rsidRDefault="003738B5" w:rsidP="003738B5">
            <w:pPr>
              <w:ind w:right="165"/>
              <w:jc w:val="both"/>
              <w:rPr>
                <w:rFonts w:ascii="GHEA Grapalat" w:hAnsi="GHEA Grapalat"/>
                <w:color w:val="000000"/>
                <w:lang w:val="en-US" w:eastAsia="en-US"/>
              </w:rPr>
            </w:pPr>
          </w:p>
          <w:p w14:paraId="03007252" w14:textId="77777777" w:rsidR="003738B5" w:rsidRDefault="003738B5" w:rsidP="003738B5">
            <w:pPr>
              <w:ind w:right="165"/>
              <w:jc w:val="both"/>
              <w:rPr>
                <w:rFonts w:ascii="GHEA Grapalat" w:hAnsi="GHEA Grapalat"/>
                <w:color w:val="000000"/>
                <w:lang w:val="en-US" w:eastAsia="en-US"/>
              </w:rPr>
            </w:pPr>
          </w:p>
          <w:p w14:paraId="67DA5AC1" w14:textId="77777777" w:rsidR="003738B5" w:rsidRDefault="003738B5" w:rsidP="003738B5">
            <w:pPr>
              <w:ind w:right="165"/>
              <w:jc w:val="both"/>
              <w:rPr>
                <w:rFonts w:ascii="GHEA Grapalat" w:hAnsi="GHEA Grapalat"/>
                <w:color w:val="000000"/>
                <w:lang w:val="en-US" w:eastAsia="en-US"/>
              </w:rPr>
            </w:pPr>
          </w:p>
          <w:p w14:paraId="122DF56D" w14:textId="77777777" w:rsidR="003738B5" w:rsidRDefault="003738B5" w:rsidP="003738B5">
            <w:pPr>
              <w:ind w:right="165"/>
              <w:jc w:val="both"/>
              <w:rPr>
                <w:rFonts w:ascii="GHEA Grapalat" w:hAnsi="GHEA Grapalat"/>
                <w:color w:val="000000"/>
                <w:lang w:val="en-US" w:eastAsia="en-US"/>
              </w:rPr>
            </w:pPr>
          </w:p>
          <w:p w14:paraId="45694FBC" w14:textId="77777777" w:rsidR="003738B5" w:rsidRDefault="003738B5" w:rsidP="003738B5">
            <w:pPr>
              <w:ind w:right="165"/>
              <w:jc w:val="both"/>
              <w:rPr>
                <w:rFonts w:ascii="GHEA Grapalat" w:hAnsi="GHEA Grapalat"/>
                <w:color w:val="000000"/>
                <w:lang w:val="en-US" w:eastAsia="en-US"/>
              </w:rPr>
            </w:pPr>
          </w:p>
          <w:p w14:paraId="40102330" w14:textId="77777777" w:rsidR="003738B5" w:rsidRDefault="003738B5" w:rsidP="003738B5">
            <w:pPr>
              <w:ind w:right="165"/>
              <w:jc w:val="both"/>
              <w:rPr>
                <w:rFonts w:ascii="GHEA Grapalat" w:hAnsi="GHEA Grapalat"/>
                <w:color w:val="000000"/>
                <w:lang w:val="en-US" w:eastAsia="en-US"/>
              </w:rPr>
            </w:pPr>
          </w:p>
          <w:p w14:paraId="3F75649A" w14:textId="77777777" w:rsidR="003738B5" w:rsidRDefault="003738B5" w:rsidP="003738B5">
            <w:pPr>
              <w:ind w:right="165"/>
              <w:jc w:val="both"/>
              <w:rPr>
                <w:rFonts w:ascii="GHEA Grapalat" w:hAnsi="GHEA Grapalat"/>
                <w:color w:val="000000"/>
                <w:lang w:val="en-US" w:eastAsia="en-US"/>
              </w:rPr>
            </w:pPr>
          </w:p>
          <w:p w14:paraId="51BEA361" w14:textId="77777777" w:rsidR="00B60F69" w:rsidRDefault="00B60F69" w:rsidP="003738B5">
            <w:pPr>
              <w:ind w:right="165" w:firstLine="126"/>
              <w:jc w:val="both"/>
              <w:rPr>
                <w:rFonts w:ascii="GHEA Grapalat" w:hAnsi="GHEA Grapalat"/>
                <w:color w:val="000000"/>
                <w:lang w:val="en-US" w:eastAsia="en-US"/>
              </w:rPr>
            </w:pPr>
          </w:p>
          <w:p w14:paraId="1220BBC1" w14:textId="77777777" w:rsidR="00B60F69" w:rsidRDefault="00B60F69" w:rsidP="003738B5">
            <w:pPr>
              <w:ind w:right="165" w:firstLine="126"/>
              <w:jc w:val="both"/>
              <w:rPr>
                <w:rFonts w:ascii="GHEA Grapalat" w:hAnsi="GHEA Grapalat"/>
                <w:color w:val="000000"/>
                <w:lang w:val="en-US" w:eastAsia="en-US"/>
              </w:rPr>
            </w:pPr>
          </w:p>
          <w:p w14:paraId="1424CB6F" w14:textId="77777777" w:rsidR="00B60F69" w:rsidRDefault="00B60F69" w:rsidP="003738B5">
            <w:pPr>
              <w:ind w:right="165" w:firstLine="126"/>
              <w:jc w:val="both"/>
              <w:rPr>
                <w:rFonts w:ascii="GHEA Grapalat" w:hAnsi="GHEA Grapalat"/>
                <w:color w:val="000000"/>
                <w:lang w:val="en-US" w:eastAsia="en-US"/>
              </w:rPr>
            </w:pPr>
          </w:p>
          <w:p w14:paraId="3E287A2C" w14:textId="77777777" w:rsidR="00B60F69" w:rsidRDefault="00B60F69" w:rsidP="003738B5">
            <w:pPr>
              <w:ind w:right="165" w:firstLine="126"/>
              <w:jc w:val="both"/>
              <w:rPr>
                <w:rFonts w:ascii="GHEA Grapalat" w:hAnsi="GHEA Grapalat"/>
                <w:color w:val="000000"/>
                <w:lang w:val="en-US" w:eastAsia="en-US"/>
              </w:rPr>
            </w:pPr>
          </w:p>
          <w:p w14:paraId="09BCA8C0" w14:textId="77777777" w:rsidR="00B60F69" w:rsidRDefault="00B60F69" w:rsidP="003738B5">
            <w:pPr>
              <w:ind w:right="165" w:firstLine="126"/>
              <w:jc w:val="both"/>
              <w:rPr>
                <w:rFonts w:ascii="GHEA Grapalat" w:hAnsi="GHEA Grapalat"/>
                <w:color w:val="000000"/>
                <w:lang w:val="en-US" w:eastAsia="en-US"/>
              </w:rPr>
            </w:pPr>
          </w:p>
          <w:p w14:paraId="673E747D" w14:textId="77777777" w:rsidR="00B60F69" w:rsidRDefault="00B60F69" w:rsidP="003738B5">
            <w:pPr>
              <w:ind w:right="165" w:firstLine="126"/>
              <w:jc w:val="both"/>
              <w:rPr>
                <w:rFonts w:ascii="GHEA Grapalat" w:hAnsi="GHEA Grapalat"/>
                <w:color w:val="000000"/>
                <w:lang w:val="en-US" w:eastAsia="en-US"/>
              </w:rPr>
            </w:pPr>
          </w:p>
          <w:p w14:paraId="610C535F" w14:textId="77777777" w:rsidR="00B60F69" w:rsidRDefault="00B60F69" w:rsidP="003738B5">
            <w:pPr>
              <w:ind w:right="165" w:firstLine="126"/>
              <w:jc w:val="both"/>
              <w:rPr>
                <w:rFonts w:ascii="GHEA Grapalat" w:hAnsi="GHEA Grapalat"/>
                <w:color w:val="000000"/>
                <w:lang w:val="en-US" w:eastAsia="en-US"/>
              </w:rPr>
            </w:pPr>
          </w:p>
          <w:p w14:paraId="35E0EC90" w14:textId="77777777" w:rsidR="00B60F69" w:rsidRDefault="00B60F69" w:rsidP="003738B5">
            <w:pPr>
              <w:ind w:right="165" w:firstLine="126"/>
              <w:jc w:val="both"/>
              <w:rPr>
                <w:rFonts w:ascii="GHEA Grapalat" w:hAnsi="GHEA Grapalat"/>
                <w:color w:val="000000"/>
                <w:lang w:val="en-US" w:eastAsia="en-US"/>
              </w:rPr>
            </w:pPr>
          </w:p>
          <w:p w14:paraId="7F797178" w14:textId="77777777" w:rsidR="00B60F69" w:rsidRDefault="00B60F69" w:rsidP="003738B5">
            <w:pPr>
              <w:ind w:right="165" w:firstLine="126"/>
              <w:jc w:val="both"/>
              <w:rPr>
                <w:rFonts w:ascii="GHEA Grapalat" w:hAnsi="GHEA Grapalat"/>
                <w:color w:val="000000"/>
                <w:lang w:val="en-US" w:eastAsia="en-US"/>
              </w:rPr>
            </w:pPr>
          </w:p>
          <w:p w14:paraId="1DE25B82" w14:textId="77777777" w:rsidR="00B60F69" w:rsidRDefault="00B60F69" w:rsidP="003738B5">
            <w:pPr>
              <w:ind w:right="165" w:firstLine="126"/>
              <w:jc w:val="both"/>
              <w:rPr>
                <w:rFonts w:ascii="GHEA Grapalat" w:hAnsi="GHEA Grapalat"/>
                <w:color w:val="000000"/>
                <w:lang w:val="en-US" w:eastAsia="en-US"/>
              </w:rPr>
            </w:pPr>
          </w:p>
          <w:p w14:paraId="39AB44FD" w14:textId="77777777" w:rsidR="00B60F69" w:rsidRDefault="00B60F69" w:rsidP="003738B5">
            <w:pPr>
              <w:ind w:right="165" w:firstLine="126"/>
              <w:jc w:val="both"/>
              <w:rPr>
                <w:rFonts w:ascii="GHEA Grapalat" w:hAnsi="GHEA Grapalat"/>
                <w:color w:val="000000"/>
                <w:lang w:val="en-US" w:eastAsia="en-US"/>
              </w:rPr>
            </w:pPr>
          </w:p>
          <w:p w14:paraId="799219EB" w14:textId="77777777" w:rsidR="00B60F69" w:rsidRDefault="00B60F69" w:rsidP="003738B5">
            <w:pPr>
              <w:ind w:right="165" w:firstLine="126"/>
              <w:jc w:val="both"/>
              <w:rPr>
                <w:rFonts w:ascii="GHEA Grapalat" w:hAnsi="GHEA Grapalat"/>
                <w:color w:val="000000"/>
                <w:lang w:val="en-US" w:eastAsia="en-US"/>
              </w:rPr>
            </w:pPr>
          </w:p>
          <w:p w14:paraId="1C3D66AB" w14:textId="77777777" w:rsidR="00B60F69" w:rsidRDefault="00B60F69" w:rsidP="003738B5">
            <w:pPr>
              <w:ind w:right="165" w:firstLine="126"/>
              <w:jc w:val="both"/>
              <w:rPr>
                <w:rFonts w:ascii="GHEA Grapalat" w:hAnsi="GHEA Grapalat"/>
                <w:color w:val="000000"/>
                <w:lang w:val="en-US" w:eastAsia="en-US"/>
              </w:rPr>
            </w:pPr>
          </w:p>
          <w:p w14:paraId="43B3F2F1" w14:textId="77777777" w:rsidR="00B60F69" w:rsidRDefault="00B60F69" w:rsidP="003738B5">
            <w:pPr>
              <w:ind w:right="165" w:firstLine="126"/>
              <w:jc w:val="both"/>
              <w:rPr>
                <w:rFonts w:ascii="GHEA Grapalat" w:hAnsi="GHEA Grapalat"/>
                <w:color w:val="000000"/>
                <w:lang w:val="en-US" w:eastAsia="en-US"/>
              </w:rPr>
            </w:pPr>
          </w:p>
          <w:p w14:paraId="51FDF9EE" w14:textId="77777777" w:rsidR="00B60F69" w:rsidRDefault="00B60F69" w:rsidP="003738B5">
            <w:pPr>
              <w:ind w:right="165" w:firstLine="126"/>
              <w:jc w:val="both"/>
              <w:rPr>
                <w:rFonts w:ascii="GHEA Grapalat" w:hAnsi="GHEA Grapalat"/>
                <w:color w:val="000000"/>
                <w:lang w:val="en-US" w:eastAsia="en-US"/>
              </w:rPr>
            </w:pPr>
          </w:p>
          <w:p w14:paraId="56741D51" w14:textId="77777777" w:rsidR="00B60F69" w:rsidRDefault="00B60F69" w:rsidP="003738B5">
            <w:pPr>
              <w:ind w:right="165" w:firstLine="126"/>
              <w:jc w:val="both"/>
              <w:rPr>
                <w:rFonts w:ascii="GHEA Grapalat" w:hAnsi="GHEA Grapalat"/>
                <w:color w:val="000000"/>
                <w:lang w:val="en-US" w:eastAsia="en-US"/>
              </w:rPr>
            </w:pPr>
          </w:p>
          <w:p w14:paraId="69438E3B" w14:textId="77777777" w:rsidR="00B60F69" w:rsidRDefault="00B60F69" w:rsidP="003738B5">
            <w:pPr>
              <w:ind w:right="165" w:firstLine="126"/>
              <w:jc w:val="both"/>
              <w:rPr>
                <w:rFonts w:ascii="GHEA Grapalat" w:hAnsi="GHEA Grapalat"/>
                <w:color w:val="000000"/>
                <w:lang w:val="en-US" w:eastAsia="en-US"/>
              </w:rPr>
            </w:pPr>
          </w:p>
          <w:p w14:paraId="25BCB076" w14:textId="77777777" w:rsidR="00B60F69" w:rsidRDefault="00B60F69" w:rsidP="003738B5">
            <w:pPr>
              <w:ind w:right="165" w:firstLine="126"/>
              <w:jc w:val="both"/>
              <w:rPr>
                <w:rFonts w:ascii="GHEA Grapalat" w:hAnsi="GHEA Grapalat"/>
                <w:color w:val="000000"/>
                <w:lang w:val="en-US" w:eastAsia="en-US"/>
              </w:rPr>
            </w:pPr>
          </w:p>
          <w:p w14:paraId="39103142" w14:textId="77777777" w:rsidR="00B60F69" w:rsidRDefault="00B60F69" w:rsidP="003738B5">
            <w:pPr>
              <w:ind w:right="165" w:firstLine="126"/>
              <w:jc w:val="both"/>
              <w:rPr>
                <w:rFonts w:ascii="GHEA Grapalat" w:hAnsi="GHEA Grapalat"/>
                <w:color w:val="000000"/>
                <w:lang w:val="en-US" w:eastAsia="en-US"/>
              </w:rPr>
            </w:pPr>
          </w:p>
          <w:p w14:paraId="23CD80AF" w14:textId="77777777" w:rsidR="00B60F69" w:rsidRDefault="00B60F69" w:rsidP="003738B5">
            <w:pPr>
              <w:ind w:right="165" w:firstLine="126"/>
              <w:jc w:val="both"/>
              <w:rPr>
                <w:rFonts w:ascii="GHEA Grapalat" w:hAnsi="GHEA Grapalat"/>
                <w:color w:val="000000"/>
                <w:lang w:val="en-US" w:eastAsia="en-US"/>
              </w:rPr>
            </w:pPr>
          </w:p>
          <w:p w14:paraId="18702164" w14:textId="77777777" w:rsidR="00B60F69" w:rsidRDefault="00B60F69" w:rsidP="003738B5">
            <w:pPr>
              <w:ind w:right="165" w:firstLine="126"/>
              <w:jc w:val="both"/>
              <w:rPr>
                <w:rFonts w:ascii="GHEA Grapalat" w:hAnsi="GHEA Grapalat"/>
                <w:color w:val="000000"/>
                <w:lang w:val="en-US" w:eastAsia="en-US"/>
              </w:rPr>
            </w:pPr>
          </w:p>
          <w:p w14:paraId="286FE2F0" w14:textId="77777777" w:rsidR="00B60F69" w:rsidRDefault="00B60F69" w:rsidP="003738B5">
            <w:pPr>
              <w:ind w:right="165" w:firstLine="126"/>
              <w:jc w:val="both"/>
              <w:rPr>
                <w:rFonts w:ascii="GHEA Grapalat" w:hAnsi="GHEA Grapalat"/>
                <w:color w:val="000000"/>
                <w:lang w:val="en-US" w:eastAsia="en-US"/>
              </w:rPr>
            </w:pPr>
          </w:p>
          <w:p w14:paraId="32BBBAA1" w14:textId="77777777" w:rsidR="00B60F69" w:rsidRDefault="00B60F69" w:rsidP="003738B5">
            <w:pPr>
              <w:ind w:right="165" w:firstLine="126"/>
              <w:jc w:val="both"/>
              <w:rPr>
                <w:rFonts w:ascii="GHEA Grapalat" w:hAnsi="GHEA Grapalat"/>
                <w:color w:val="000000"/>
                <w:lang w:val="en-US" w:eastAsia="en-US"/>
              </w:rPr>
            </w:pPr>
          </w:p>
          <w:p w14:paraId="276F8ECB" w14:textId="77777777" w:rsidR="00B60F69" w:rsidRDefault="00B60F69" w:rsidP="003738B5">
            <w:pPr>
              <w:ind w:right="165" w:firstLine="126"/>
              <w:jc w:val="both"/>
              <w:rPr>
                <w:rFonts w:ascii="GHEA Grapalat" w:hAnsi="GHEA Grapalat"/>
                <w:color w:val="000000"/>
                <w:lang w:val="en-US" w:eastAsia="en-US"/>
              </w:rPr>
            </w:pPr>
          </w:p>
          <w:p w14:paraId="295AE89E" w14:textId="77777777" w:rsidR="00B60F69" w:rsidRDefault="00B60F69" w:rsidP="003738B5">
            <w:pPr>
              <w:ind w:right="165" w:firstLine="126"/>
              <w:jc w:val="both"/>
              <w:rPr>
                <w:rFonts w:ascii="GHEA Grapalat" w:hAnsi="GHEA Grapalat"/>
                <w:color w:val="000000"/>
                <w:lang w:val="en-US" w:eastAsia="en-US"/>
              </w:rPr>
            </w:pPr>
          </w:p>
          <w:p w14:paraId="0C3EE030" w14:textId="77777777" w:rsidR="00B60F69" w:rsidRDefault="00B60F69" w:rsidP="003738B5">
            <w:pPr>
              <w:ind w:right="165" w:firstLine="126"/>
              <w:jc w:val="both"/>
              <w:rPr>
                <w:rFonts w:ascii="GHEA Grapalat" w:hAnsi="GHEA Grapalat"/>
                <w:color w:val="000000"/>
                <w:lang w:val="en-US" w:eastAsia="en-US"/>
              </w:rPr>
            </w:pPr>
          </w:p>
          <w:p w14:paraId="2EBC28CF" w14:textId="75CFE51B" w:rsidR="003738B5" w:rsidRPr="00166DF2" w:rsidRDefault="000C3390" w:rsidP="000C3390">
            <w:pPr>
              <w:ind w:right="165"/>
              <w:jc w:val="both"/>
              <w:rPr>
                <w:rFonts w:ascii="GHEA Grapalat" w:hAnsi="GHEA Grapalat"/>
                <w:color w:val="000000"/>
                <w:lang w:val="en-US" w:eastAsia="en-US"/>
              </w:rPr>
            </w:pPr>
            <w:bookmarkStart w:id="0" w:name="_GoBack"/>
            <w:bookmarkEnd w:id="0"/>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ի </w:t>
            </w:r>
            <w:proofErr w:type="spellStart"/>
            <w:r>
              <w:rPr>
                <w:rFonts w:ascii="GHEA Grapalat" w:hAnsi="GHEA Grapalat"/>
                <w:color w:val="000000"/>
                <w:lang w:val="en-US" w:eastAsia="en-US"/>
              </w:rPr>
              <w:t>գիտություն</w:t>
            </w:r>
            <w:proofErr w:type="spellEnd"/>
            <w:r w:rsidR="003738B5">
              <w:rPr>
                <w:rFonts w:ascii="GHEA Grapalat" w:hAnsi="GHEA Grapalat"/>
                <w:color w:val="000000"/>
                <w:lang w:val="en-US" w:eastAsia="en-US"/>
              </w:rPr>
              <w:t>:</w:t>
            </w: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B676DF">
      <w:pgSz w:w="15840" w:h="12240" w:orient="landscape"/>
      <w:pgMar w:top="540" w:right="1440"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C2D"/>
    <w:rsid w:val="00002845"/>
    <w:rsid w:val="000211EB"/>
    <w:rsid w:val="00021FB0"/>
    <w:rsid w:val="00046E5E"/>
    <w:rsid w:val="0005335D"/>
    <w:rsid w:val="00053E09"/>
    <w:rsid w:val="00062588"/>
    <w:rsid w:val="000639EE"/>
    <w:rsid w:val="0006685E"/>
    <w:rsid w:val="00080CB5"/>
    <w:rsid w:val="000846EA"/>
    <w:rsid w:val="00091EC9"/>
    <w:rsid w:val="000922A6"/>
    <w:rsid w:val="000C3390"/>
    <w:rsid w:val="000C3C43"/>
    <w:rsid w:val="000C4D51"/>
    <w:rsid w:val="000D52B1"/>
    <w:rsid w:val="000D5816"/>
    <w:rsid w:val="00102A30"/>
    <w:rsid w:val="001158F4"/>
    <w:rsid w:val="00117120"/>
    <w:rsid w:val="0012021B"/>
    <w:rsid w:val="00133C31"/>
    <w:rsid w:val="00151484"/>
    <w:rsid w:val="00162DCE"/>
    <w:rsid w:val="00163059"/>
    <w:rsid w:val="00166C7C"/>
    <w:rsid w:val="00166DF2"/>
    <w:rsid w:val="001771E3"/>
    <w:rsid w:val="0018373E"/>
    <w:rsid w:val="001858FF"/>
    <w:rsid w:val="001A1911"/>
    <w:rsid w:val="001A21E5"/>
    <w:rsid w:val="001B10BA"/>
    <w:rsid w:val="001B3A41"/>
    <w:rsid w:val="001C1903"/>
    <w:rsid w:val="001E19A3"/>
    <w:rsid w:val="001E2969"/>
    <w:rsid w:val="001E3E24"/>
    <w:rsid w:val="001E7FE0"/>
    <w:rsid w:val="001F085C"/>
    <w:rsid w:val="001F3D8A"/>
    <w:rsid w:val="002006E5"/>
    <w:rsid w:val="00206285"/>
    <w:rsid w:val="002127C2"/>
    <w:rsid w:val="00214D3B"/>
    <w:rsid w:val="00217F0E"/>
    <w:rsid w:val="002200AD"/>
    <w:rsid w:val="00227A08"/>
    <w:rsid w:val="00242CB4"/>
    <w:rsid w:val="00252E74"/>
    <w:rsid w:val="002822EE"/>
    <w:rsid w:val="00287403"/>
    <w:rsid w:val="002931E6"/>
    <w:rsid w:val="00295DF4"/>
    <w:rsid w:val="002B1A81"/>
    <w:rsid w:val="002B4EB5"/>
    <w:rsid w:val="002B50D6"/>
    <w:rsid w:val="002B6490"/>
    <w:rsid w:val="002C28ED"/>
    <w:rsid w:val="002D4655"/>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738B5"/>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7F0"/>
    <w:rsid w:val="00481A21"/>
    <w:rsid w:val="00481F68"/>
    <w:rsid w:val="00486084"/>
    <w:rsid w:val="004923B9"/>
    <w:rsid w:val="00494410"/>
    <w:rsid w:val="004947CD"/>
    <w:rsid w:val="004A1800"/>
    <w:rsid w:val="004B2113"/>
    <w:rsid w:val="004C783E"/>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5FD8"/>
    <w:rsid w:val="00647A04"/>
    <w:rsid w:val="006719AC"/>
    <w:rsid w:val="006857CC"/>
    <w:rsid w:val="00687A4D"/>
    <w:rsid w:val="006914FA"/>
    <w:rsid w:val="006960B6"/>
    <w:rsid w:val="0069670C"/>
    <w:rsid w:val="006B4E90"/>
    <w:rsid w:val="006C0219"/>
    <w:rsid w:val="006D2E9F"/>
    <w:rsid w:val="006D4456"/>
    <w:rsid w:val="007049AE"/>
    <w:rsid w:val="007077D2"/>
    <w:rsid w:val="00712B80"/>
    <w:rsid w:val="00714598"/>
    <w:rsid w:val="00727E6E"/>
    <w:rsid w:val="00762FDC"/>
    <w:rsid w:val="00792E95"/>
    <w:rsid w:val="007A5BFA"/>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051E"/>
    <w:rsid w:val="008630BC"/>
    <w:rsid w:val="008670DC"/>
    <w:rsid w:val="00867B39"/>
    <w:rsid w:val="00877F0F"/>
    <w:rsid w:val="0088074E"/>
    <w:rsid w:val="00890509"/>
    <w:rsid w:val="00897FDA"/>
    <w:rsid w:val="008A5841"/>
    <w:rsid w:val="008C16A0"/>
    <w:rsid w:val="008C3FA1"/>
    <w:rsid w:val="008C42B3"/>
    <w:rsid w:val="008E3CDA"/>
    <w:rsid w:val="008F4474"/>
    <w:rsid w:val="008F7EB9"/>
    <w:rsid w:val="00901C9F"/>
    <w:rsid w:val="00906A27"/>
    <w:rsid w:val="00907F88"/>
    <w:rsid w:val="009108B9"/>
    <w:rsid w:val="00915198"/>
    <w:rsid w:val="009152AC"/>
    <w:rsid w:val="00940197"/>
    <w:rsid w:val="00941ADD"/>
    <w:rsid w:val="00942EEC"/>
    <w:rsid w:val="0096309C"/>
    <w:rsid w:val="009646B8"/>
    <w:rsid w:val="009879BD"/>
    <w:rsid w:val="009903E3"/>
    <w:rsid w:val="009946C9"/>
    <w:rsid w:val="009C446C"/>
    <w:rsid w:val="009D1729"/>
    <w:rsid w:val="009D7DCF"/>
    <w:rsid w:val="009E081A"/>
    <w:rsid w:val="009E1629"/>
    <w:rsid w:val="009E2138"/>
    <w:rsid w:val="009E7CB9"/>
    <w:rsid w:val="009F3CCD"/>
    <w:rsid w:val="00A004D2"/>
    <w:rsid w:val="00A0313F"/>
    <w:rsid w:val="00A109D8"/>
    <w:rsid w:val="00A10DF7"/>
    <w:rsid w:val="00A11D1F"/>
    <w:rsid w:val="00A15BE1"/>
    <w:rsid w:val="00A161E4"/>
    <w:rsid w:val="00A30979"/>
    <w:rsid w:val="00A30BAC"/>
    <w:rsid w:val="00A601D9"/>
    <w:rsid w:val="00A7487F"/>
    <w:rsid w:val="00A90077"/>
    <w:rsid w:val="00A94D6E"/>
    <w:rsid w:val="00AA0E44"/>
    <w:rsid w:val="00AB4237"/>
    <w:rsid w:val="00AE7682"/>
    <w:rsid w:val="00AF2341"/>
    <w:rsid w:val="00AF75AF"/>
    <w:rsid w:val="00B04DF7"/>
    <w:rsid w:val="00B061C5"/>
    <w:rsid w:val="00B21620"/>
    <w:rsid w:val="00B33EC5"/>
    <w:rsid w:val="00B34299"/>
    <w:rsid w:val="00B51315"/>
    <w:rsid w:val="00B60F69"/>
    <w:rsid w:val="00B676DF"/>
    <w:rsid w:val="00B80680"/>
    <w:rsid w:val="00B861E7"/>
    <w:rsid w:val="00B86F23"/>
    <w:rsid w:val="00BB0793"/>
    <w:rsid w:val="00BB282B"/>
    <w:rsid w:val="00BC08A9"/>
    <w:rsid w:val="00BC1FFF"/>
    <w:rsid w:val="00BC2E05"/>
    <w:rsid w:val="00BC6CAF"/>
    <w:rsid w:val="00BE3E5A"/>
    <w:rsid w:val="00BE5616"/>
    <w:rsid w:val="00C01369"/>
    <w:rsid w:val="00C05A83"/>
    <w:rsid w:val="00C1165F"/>
    <w:rsid w:val="00C17D39"/>
    <w:rsid w:val="00C40230"/>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0C3D"/>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67B40"/>
    <w:rsid w:val="00E729FF"/>
    <w:rsid w:val="00E94808"/>
    <w:rsid w:val="00E97CA0"/>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1BC6"/>
    <w:rsid w:val="00FA62F4"/>
    <w:rsid w:val="00FA67A9"/>
    <w:rsid w:val="00FB3F3E"/>
    <w:rsid w:val="00FB5520"/>
    <w:rsid w:val="00FB79A6"/>
    <w:rsid w:val="00FC2054"/>
    <w:rsid w:val="00FD4219"/>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qForma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D59564-C9F3-4573-8FEE-DABE5FB60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Pages>
  <Words>334</Words>
  <Characters>1907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https://mul2.gov.am/tasks/1231861/oneclick?token=f673c173a5fe932e23eebe28141624df</cp:keywords>
  <cp:lastModifiedBy>Gohar.Hayrapetyan</cp:lastModifiedBy>
  <cp:revision>27</cp:revision>
  <cp:lastPrinted>2021-11-29T08:49:00Z</cp:lastPrinted>
  <dcterms:created xsi:type="dcterms:W3CDTF">2025-06-13T12:31:00Z</dcterms:created>
  <dcterms:modified xsi:type="dcterms:W3CDTF">2026-09-28T04:08:00Z</dcterms:modified>
</cp:coreProperties>
</file>