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341" w:rsidRDefault="007F6341" w:rsidP="007F634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341" w:rsidRDefault="007F6341" w:rsidP="007F6341">
      <w:pPr>
        <w:jc w:val="center"/>
      </w:pPr>
    </w:p>
    <w:p w:rsidR="007F6341" w:rsidRDefault="007F6341" w:rsidP="007F634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F6341" w:rsidRDefault="007F6341" w:rsidP="007F6341">
      <w:pPr>
        <w:pStyle w:val="mechtex"/>
        <w:rPr>
          <w:rFonts w:ascii="GHEA Mariam" w:hAnsi="GHEA Mariam"/>
          <w:b/>
        </w:rPr>
      </w:pPr>
    </w:p>
    <w:p w:rsidR="007F6341" w:rsidRDefault="007F6341" w:rsidP="007F634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6341" w:rsidRDefault="007F6341" w:rsidP="007F6341">
      <w:pPr>
        <w:rPr>
          <w:rFonts w:ascii="GHEA Mariam" w:hAnsi="GHEA Mariam"/>
          <w:sz w:val="12"/>
          <w:szCs w:val="24"/>
        </w:rPr>
      </w:pPr>
    </w:p>
    <w:p w:rsidR="007F6341" w:rsidRDefault="007F6341" w:rsidP="007F6341">
      <w:pPr>
        <w:jc w:val="center"/>
        <w:rPr>
          <w:rFonts w:ascii="GHEA Mariam" w:hAnsi="GHEA Mariam"/>
          <w:sz w:val="10"/>
          <w:szCs w:val="18"/>
        </w:rPr>
      </w:pPr>
    </w:p>
    <w:p w:rsidR="007F6341" w:rsidRDefault="007F6341" w:rsidP="007F6341">
      <w:pPr>
        <w:rPr>
          <w:rFonts w:ascii="GHEA Mariam" w:hAnsi="GHEA Mariam"/>
          <w:sz w:val="18"/>
          <w:szCs w:val="18"/>
        </w:rPr>
      </w:pPr>
    </w:p>
    <w:p w:rsidR="007F6341" w:rsidRDefault="007F6341" w:rsidP="007F6341">
      <w:pPr>
        <w:jc w:val="center"/>
        <w:rPr>
          <w:rFonts w:ascii="GHEA Mariam" w:hAnsi="GHEA Mariam"/>
          <w:sz w:val="18"/>
          <w:szCs w:val="18"/>
        </w:rPr>
      </w:pPr>
    </w:p>
    <w:p w:rsidR="007F6341" w:rsidRDefault="007F6341" w:rsidP="007F6341">
      <w:pPr>
        <w:jc w:val="center"/>
        <w:rPr>
          <w:rFonts w:ascii="GHEA Mariam" w:hAnsi="GHEA Mariam"/>
          <w:sz w:val="18"/>
          <w:szCs w:val="18"/>
        </w:rPr>
      </w:pPr>
    </w:p>
    <w:p w:rsidR="007F6341" w:rsidRDefault="007F6341" w:rsidP="007F634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8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BE2968">
        <w:rPr>
          <w:rFonts w:ascii="GHEA Mariam" w:hAnsi="GHEA Mariam" w:cs="Arial"/>
          <w:bCs/>
          <w:sz w:val="24"/>
          <w:szCs w:val="24"/>
          <w:lang w:val="hy-AM"/>
        </w:rPr>
        <w:t>Ա</w:t>
      </w:r>
    </w:p>
    <w:p w:rsidR="00BE2968" w:rsidRDefault="00BE2968" w:rsidP="007F634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BE2968" w:rsidRDefault="00BE2968" w:rsidP="007F634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BE2968" w:rsidRDefault="00BE2968" w:rsidP="00BE296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E2968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BE2968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BE296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BE2968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«ԽԱՔ» սահմանափակ </w:t>
      </w:r>
      <w:r w:rsidRPr="00BE296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BE2968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BE2968" w:rsidRPr="00BE2968" w:rsidRDefault="00BE2968" w:rsidP="00BE296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E2968" w:rsidRPr="00BE2968" w:rsidRDefault="00BE2968" w:rsidP="00BE2968">
      <w:pPr>
        <w:spacing w:line="360" w:lineRule="auto"/>
        <w:jc w:val="center"/>
        <w:rPr>
          <w:rFonts w:ascii="GHEA Mariam" w:hAnsi="GHEA Mariam"/>
          <w:b/>
          <w:caps/>
          <w:sz w:val="12"/>
          <w:szCs w:val="24"/>
          <w:lang w:val="hy-AM"/>
        </w:rPr>
      </w:pPr>
    </w:p>
    <w:p w:rsidR="00BE2968" w:rsidRPr="00BE2968" w:rsidRDefault="00BE2968" w:rsidP="00BE2968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E2968">
        <w:rPr>
          <w:rFonts w:ascii="GHEA Mariam" w:hAnsi="GHEA Mariam"/>
          <w:spacing w:val="-8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BE2968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 w:rsidRPr="00BE2968">
        <w:rPr>
          <w:rFonts w:ascii="GHEA Mariam" w:hAnsi="GHEA Mariam"/>
          <w:spacing w:val="-8"/>
          <w:sz w:val="24"/>
          <w:szCs w:val="24"/>
          <w:lang w:val="hy-AM"/>
        </w:rPr>
        <w:t>1118-Ն որոշման</w:t>
      </w:r>
      <w:r w:rsidRPr="00BE2968">
        <w:rPr>
          <w:rFonts w:ascii="GHEA Mariam" w:hAnsi="GHEA Mariam"/>
          <w:spacing w:val="-8"/>
          <w:sz w:val="24"/>
          <w:szCs w:val="24"/>
          <w:lang w:val="hy-AM"/>
        </w:rPr>
        <w:t xml:space="preserve"> (այսուհետ՝ ո</w:t>
      </w:r>
      <w:r w:rsidRPr="00BE2968">
        <w:rPr>
          <w:rFonts w:ascii="GHEA Mariam" w:hAnsi="GHEA Mariam"/>
          <w:spacing w:val="-8"/>
          <w:sz w:val="24"/>
          <w:szCs w:val="24"/>
          <w:lang w:val="hy-AM"/>
        </w:rPr>
        <w:t>րոշում) պահանջներով` Հայաստանի Հան</w:t>
      </w:r>
      <w:r w:rsidRPr="00BE2968">
        <w:rPr>
          <w:rFonts w:ascii="GHEA Mariam" w:hAnsi="GHEA Mariam"/>
          <w:spacing w:val="-8"/>
          <w:sz w:val="24"/>
          <w:szCs w:val="24"/>
          <w:lang w:val="hy-AM"/>
        </w:rPr>
        <w:t>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E2968">
        <w:rPr>
          <w:rFonts w:ascii="GHEA Mariam" w:hAnsi="GHEA Mariam"/>
          <w:sz w:val="24"/>
          <w:szCs w:val="24"/>
          <w:lang w:val="hy-AM"/>
        </w:rPr>
        <w:t>ո ր ո շ ու մ     է.</w:t>
      </w:r>
    </w:p>
    <w:p w:rsidR="00BE2968" w:rsidRPr="00BE2968" w:rsidRDefault="00BE2968" w:rsidP="00BE2968">
      <w:pPr>
        <w:numPr>
          <w:ilvl w:val="0"/>
          <w:numId w:val="1"/>
        </w:numPr>
        <w:tabs>
          <w:tab w:val="clear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E2968">
        <w:rPr>
          <w:rFonts w:ascii="GHEA Mariam" w:hAnsi="GHEA Mariam"/>
          <w:spacing w:val="-8"/>
          <w:sz w:val="24"/>
          <w:szCs w:val="24"/>
          <w:lang w:val="hy-AM"/>
        </w:rPr>
        <w:t xml:space="preserve">Բավարարել «ԽԱՔ»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 և (կամ) հումքի ու նյութերի նկատմամբ սակագնային, մասնավորապես, ներմուծման մաքսատուրքից ազատելու արտոնությունից օգտվելու համար և սահմանված </w:t>
      </w:r>
      <w:r w:rsidRPr="00BE296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BE2968" w:rsidRPr="00BE2968" w:rsidRDefault="00BE2968" w:rsidP="00BE2968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2968">
        <w:rPr>
          <w:rFonts w:ascii="GHEA Mariam" w:hAnsi="GHEA Mariam"/>
          <w:lang w:val="hy-AM"/>
        </w:rPr>
        <w:t xml:space="preserve">Սահմանել, որ՝ </w:t>
      </w:r>
    </w:p>
    <w:p w:rsidR="00BE2968" w:rsidRPr="00BE2968" w:rsidRDefault="00BE2968" w:rsidP="00BE296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2968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BE2968">
        <w:rPr>
          <w:rFonts w:ascii="Cambria Math" w:hAnsi="Cambria Math" w:cs="Cambria Math"/>
          <w:lang w:val="hy-AM"/>
        </w:rPr>
        <w:t>․</w:t>
      </w:r>
    </w:p>
    <w:p w:rsidR="00BE2968" w:rsidRPr="00BE2968" w:rsidRDefault="00BE2968" w:rsidP="00BE296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2968">
        <w:rPr>
          <w:rFonts w:ascii="GHEA Mariam" w:hAnsi="GHEA Mariam"/>
          <w:lang w:val="hy-AM"/>
        </w:rPr>
        <w:t>«ԽԱՔ» սահմանափակ պատասխանատվությամբ ընկերության կողմից իրականացվող ներդրումային ծրագրի</w:t>
      </w:r>
      <w:r>
        <w:rPr>
          <w:rFonts w:ascii="GHEA Mariam" w:hAnsi="GHEA Mariam"/>
          <w:lang w:val="hy-AM"/>
        </w:rPr>
        <w:t xml:space="preserve"> (այսուհետ՝ ծ</w:t>
      </w:r>
      <w:r w:rsidRPr="00BE2968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BE2968">
        <w:rPr>
          <w:rFonts w:ascii="GHEA Mariam" w:hAnsi="GHEA Mariam"/>
          <w:lang w:val="hy-AM"/>
        </w:rPr>
        <w:t>է 2026 թվականի օգոստոսի 25-ից մինչև 2027 թվականի օգոստոսի 24-ը ներառյա</w:t>
      </w:r>
      <w:bookmarkEnd w:id="0"/>
      <w:r w:rsidRPr="00BE2968">
        <w:rPr>
          <w:rFonts w:ascii="GHEA Mariam" w:hAnsi="GHEA Mariam"/>
          <w:lang w:val="hy-AM"/>
        </w:rPr>
        <w:t>լ</w:t>
      </w:r>
      <w:r w:rsidRPr="00BE2968">
        <w:rPr>
          <w:rFonts w:ascii="Cambria Math" w:hAnsi="Cambria Math" w:cs="Cambria Math"/>
          <w:lang w:val="hy-AM"/>
        </w:rPr>
        <w:t>․</w:t>
      </w:r>
    </w:p>
    <w:p w:rsidR="00BE2968" w:rsidRPr="00BE2968" w:rsidRDefault="00BE2968" w:rsidP="00BE2968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BE296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7F6341" w:rsidRPr="00BE2968" w:rsidRDefault="007F6341" w:rsidP="00BE2968">
      <w:pPr>
        <w:rPr>
          <w:rFonts w:ascii="GHEA Mariam" w:hAnsi="GHEA Mariam"/>
          <w:sz w:val="18"/>
          <w:szCs w:val="18"/>
          <w:lang w:val="hy-AM"/>
        </w:rPr>
      </w:pPr>
    </w:p>
    <w:p w:rsidR="007F6341" w:rsidRPr="00BE2968" w:rsidRDefault="007F6341" w:rsidP="007F6341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7F6341" w:rsidRDefault="007F6341" w:rsidP="007F6341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F6341" w:rsidRDefault="007F6341" w:rsidP="007F6341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6341" w:rsidRPr="00BE2968" w:rsidRDefault="007F6341" w:rsidP="007F634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Theme="minorHAnsi" w:hAnsiTheme="minorHAnsi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Theme="minorHAnsi" w:hAnsiTheme="minorHAnsi" w:cs="Arial Armenian"/>
          <w:sz w:val="24"/>
          <w:szCs w:val="24"/>
          <w:lang w:val="hy-AM"/>
        </w:rPr>
        <w:t xml:space="preserve">   </w:t>
      </w:r>
      <w:r w:rsidRPr="00BE2968">
        <w:rPr>
          <w:rFonts w:ascii="GHEA Mariam" w:hAnsi="GHEA Mariam" w:cs="Arial Armenian"/>
          <w:sz w:val="24"/>
          <w:szCs w:val="24"/>
          <w:lang w:val="hy-AM"/>
        </w:rPr>
        <w:t>Ն</w:t>
      </w:r>
      <w:r w:rsidRPr="00BE2968">
        <w:rPr>
          <w:rFonts w:ascii="Cambria Math" w:hAnsi="Cambria Math" w:cs="Cambria Math"/>
          <w:sz w:val="24"/>
          <w:szCs w:val="24"/>
          <w:lang w:val="hy-AM"/>
        </w:rPr>
        <w:t>․</w:t>
      </w:r>
      <w:r w:rsidRPr="00BE29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2968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7F6341" w:rsidRDefault="007F6341" w:rsidP="007F6341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7F6341" w:rsidRDefault="007F6341" w:rsidP="007F6341">
      <w:pPr>
        <w:rPr>
          <w:lang w:val="hy-AM"/>
        </w:rPr>
      </w:pPr>
    </w:p>
    <w:p w:rsidR="007F6341" w:rsidRDefault="007F6341" w:rsidP="007F6341">
      <w:pPr>
        <w:rPr>
          <w:lang w:val="hy-AM"/>
        </w:rPr>
      </w:pPr>
      <w:bookmarkStart w:id="1" w:name="_GoBack"/>
      <w:bookmarkEnd w:id="1"/>
    </w:p>
    <w:p w:rsidR="00141C1B" w:rsidRDefault="00141C1B"/>
    <w:sectPr w:rsidR="00141C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982C352"/>
    <w:lvl w:ilvl="0" w:tplc="B5120A3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668"/>
    <w:rsid w:val="00141C1B"/>
    <w:rsid w:val="007F6341"/>
    <w:rsid w:val="00811668"/>
    <w:rsid w:val="00BE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A46D7"/>
  <w15:chartTrackingRefBased/>
  <w15:docId w15:val="{C3005169-4B1B-45A9-A48D-0C87A71E0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341"/>
    <w:pPr>
      <w:tabs>
        <w:tab w:val="left" w:pos="72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F634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7F6341"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character" w:customStyle="1" w:styleId="mechtexChar">
    <w:name w:val="mechtex Char"/>
    <w:link w:val="mechtex"/>
    <w:uiPriority w:val="99"/>
    <w:locked/>
    <w:rsid w:val="007F634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F6341"/>
    <w:pPr>
      <w:tabs>
        <w:tab w:val="clear" w:pos="720"/>
      </w:tabs>
      <w:jc w:val="center"/>
    </w:pPr>
    <w:rPr>
      <w:sz w:val="22"/>
    </w:rPr>
  </w:style>
  <w:style w:type="paragraph" w:styleId="ListParagraph">
    <w:name w:val="List Paragraph"/>
    <w:basedOn w:val="Normal"/>
    <w:uiPriority w:val="34"/>
    <w:qFormat/>
    <w:rsid w:val="00BE2968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2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2026-10-01T11:46:00Z</dcterms:created>
  <dcterms:modified xsi:type="dcterms:W3CDTF">2026-10-06T11:46:00Z</dcterms:modified>
</cp:coreProperties>
</file>