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1755B0" w:rsidRPr="001755B0" w:rsidRDefault="00A863FC" w:rsidP="001755B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Pr="000F4671">
        <w:rPr>
          <w:rFonts w:ascii="GHEA Mariam" w:hAnsi="GHEA Mariam"/>
          <w:sz w:val="24"/>
          <w:szCs w:val="24"/>
          <w:lang w:val="fr-FR"/>
        </w:rPr>
        <w:t>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1755B0" w:rsidRPr="001755B0">
        <w:rPr>
          <w:rFonts w:ascii="GHEA Mariam" w:hAnsi="GHEA Mariam"/>
          <w:sz w:val="24"/>
          <w:szCs w:val="24"/>
          <w:lang w:val="hy-AM"/>
        </w:rPr>
        <w:t>Ա</w:t>
      </w:r>
    </w:p>
    <w:p w:rsidR="001755B0" w:rsidRDefault="001755B0" w:rsidP="001755B0">
      <w:pPr>
        <w:jc w:val="center"/>
        <w:rPr>
          <w:rFonts w:ascii="GHEA Mariam" w:hAnsi="GHEA Mariam"/>
          <w:sz w:val="24"/>
          <w:szCs w:val="24"/>
        </w:rPr>
      </w:pPr>
    </w:p>
    <w:p w:rsidR="001755B0" w:rsidRPr="001755B0" w:rsidRDefault="001755B0" w:rsidP="001755B0">
      <w:pPr>
        <w:jc w:val="center"/>
        <w:rPr>
          <w:rFonts w:ascii="GHEA Mariam" w:hAnsi="GHEA Mariam"/>
          <w:sz w:val="24"/>
          <w:szCs w:val="24"/>
        </w:rPr>
      </w:pPr>
    </w:p>
    <w:p w:rsidR="001755B0" w:rsidRPr="001755B0" w:rsidRDefault="001755B0" w:rsidP="001755B0">
      <w:pPr>
        <w:ind w:hanging="567"/>
        <w:jc w:val="both"/>
        <w:rPr>
          <w:rFonts w:ascii="GHEA Mariam" w:hAnsi="GHEA Mariam"/>
          <w:sz w:val="24"/>
          <w:szCs w:val="24"/>
        </w:rPr>
      </w:pPr>
    </w:p>
    <w:p w:rsidR="001755B0" w:rsidRPr="001755B0" w:rsidRDefault="001755B0" w:rsidP="001755B0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 w:rsidRPr="001755B0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1755B0">
        <w:rPr>
          <w:rFonts w:ascii="GHEA Mariam" w:hAnsi="GHEA Mariam" w:cs="Arial"/>
          <w:spacing w:val="-8"/>
          <w:sz w:val="24"/>
          <w:szCs w:val="24"/>
          <w:lang w:val="hy-AM"/>
        </w:rPr>
        <w:t>ՎԵՐԱՆԱՅՎԱԾ</w:t>
      </w:r>
      <w:r w:rsidRPr="001755B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pacing w:val="-8"/>
          <w:sz w:val="24"/>
          <w:szCs w:val="24"/>
          <w:lang w:val="hy-AM"/>
        </w:rPr>
        <w:t>ԵՎՐՈՊԱԿԱՆ</w:t>
      </w:r>
      <w:r w:rsidRPr="001755B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pacing w:val="-8"/>
          <w:sz w:val="24"/>
          <w:szCs w:val="24"/>
          <w:lang w:val="hy-AM"/>
        </w:rPr>
        <w:t>ՍՈՑԻԱԼԱԿԱՆ</w:t>
      </w:r>
      <w:r w:rsidRPr="001755B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pacing w:val="-8"/>
          <w:sz w:val="24"/>
          <w:szCs w:val="24"/>
          <w:lang w:val="hy-AM"/>
        </w:rPr>
        <w:t>ԽԱՐՏԻԱՅԻ</w:t>
      </w:r>
      <w:r w:rsidRPr="001755B0">
        <w:rPr>
          <w:rFonts w:ascii="GHEA Mariam" w:hAnsi="GHEA Mariam"/>
          <w:spacing w:val="-8"/>
          <w:sz w:val="24"/>
          <w:szCs w:val="24"/>
          <w:lang w:val="hy-AM"/>
        </w:rPr>
        <w:t xml:space="preserve"> 11-</w:t>
      </w:r>
      <w:r w:rsidRPr="001755B0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755B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pacing w:val="-8"/>
          <w:sz w:val="24"/>
          <w:szCs w:val="24"/>
          <w:lang w:val="hy-AM"/>
        </w:rPr>
        <w:t>ՀՈԴՎԱԾԸ</w:t>
      </w:r>
      <w:r w:rsidRPr="001755B0">
        <w:rPr>
          <w:rFonts w:ascii="GHEA Mariam" w:hAnsi="GHEA Mariam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1755B0">
        <w:rPr>
          <w:rFonts w:ascii="GHEA Mariam" w:hAnsi="GHEA Mariam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z w:val="24"/>
          <w:szCs w:val="24"/>
          <w:lang w:val="hy-AM"/>
        </w:rPr>
        <w:t>ՄԱՍԻՆ</w:t>
      </w:r>
      <w:r w:rsidRPr="001755B0">
        <w:rPr>
          <w:rFonts w:ascii="GHEA Mariam" w:hAnsi="GHEA Mariam"/>
          <w:sz w:val="24"/>
          <w:szCs w:val="24"/>
          <w:lang w:val="hy-AM"/>
        </w:rPr>
        <w:t xml:space="preserve">» </w:t>
      </w:r>
      <w:r w:rsidRPr="001755B0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1755B0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1755B0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</w:p>
    <w:p w:rsidR="001755B0" w:rsidRPr="001755B0" w:rsidRDefault="001755B0" w:rsidP="001755B0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 w:rsidRPr="001755B0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1755B0">
        <w:rPr>
          <w:rFonts w:ascii="GHEA Mariam" w:eastAsia="Batang" w:hAnsi="GHEA Mariam" w:cs="Arial"/>
          <w:sz w:val="24"/>
          <w:szCs w:val="24"/>
          <w:lang w:val="hy-AM"/>
        </w:rPr>
        <w:t>ՕՐԵՆ</w:t>
      </w:r>
      <w:r w:rsidRPr="001755B0">
        <w:rPr>
          <w:rFonts w:ascii="GHEA Mariam" w:eastAsia="Batang" w:hAnsi="GHEA Mariam" w:cs="Sylfaen"/>
          <w:sz w:val="24"/>
          <w:szCs w:val="24"/>
          <w:lang w:val="hy-AM"/>
        </w:rPr>
        <w:softHyphen/>
      </w:r>
      <w:r w:rsidRPr="001755B0">
        <w:rPr>
          <w:rFonts w:ascii="GHEA Mariam" w:eastAsia="Batang" w:hAnsi="GHEA Mariam" w:cs="Arial"/>
          <w:sz w:val="24"/>
          <w:szCs w:val="24"/>
          <w:lang w:val="hy-AM"/>
        </w:rPr>
        <w:t>ՔԻ</w:t>
      </w:r>
      <w:r w:rsidRPr="001755B0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1755B0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1755B0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1755B0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1755B0" w:rsidRPr="001755B0" w:rsidRDefault="001755B0" w:rsidP="001755B0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1755B0"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</w:t>
      </w:r>
      <w:r>
        <w:rPr>
          <w:rFonts w:ascii="GHEA Mariam" w:eastAsia="Batang" w:hAnsi="GHEA Mariam" w:cs="Arial"/>
          <w:sz w:val="24"/>
          <w:szCs w:val="24"/>
          <w:lang w:val="hy-AM"/>
        </w:rPr>
        <w:t>---------</w:t>
      </w:r>
    </w:p>
    <w:p w:rsidR="001755B0" w:rsidRPr="001755B0" w:rsidRDefault="001755B0" w:rsidP="001755B0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1755B0" w:rsidRPr="001755B0" w:rsidRDefault="001755B0" w:rsidP="001755B0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1755B0" w:rsidRPr="001755B0" w:rsidRDefault="001755B0" w:rsidP="001755B0">
      <w:pPr>
        <w:tabs>
          <w:tab w:val="left" w:pos="990"/>
        </w:tabs>
        <w:spacing w:line="360" w:lineRule="auto"/>
        <w:ind w:right="-31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755B0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1755B0">
        <w:rPr>
          <w:rFonts w:ascii="GHEA Mariam" w:hAnsi="GHEA Mariam" w:cs="Sylfaen"/>
          <w:sz w:val="24"/>
          <w:szCs w:val="24"/>
          <w:lang w:val="hy-AM"/>
        </w:rPr>
        <w:t>«</w:t>
      </w:r>
      <w:r w:rsidRPr="001755B0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 w:rsidRPr="001755B0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1755B0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1755B0">
        <w:rPr>
          <w:rFonts w:ascii="GHEA Mariam" w:hAnsi="GHEA Mariam" w:cs="Sylfaen"/>
          <w:sz w:val="24"/>
          <w:szCs w:val="24"/>
          <w:lang w:val="hy-AM"/>
        </w:rPr>
        <w:t>«</w:t>
      </w:r>
      <w:r w:rsidRPr="001755B0">
        <w:rPr>
          <w:rFonts w:ascii="GHEA Mariam" w:hAnsi="GHEA Mariam" w:cs="Tahoma"/>
          <w:sz w:val="24"/>
          <w:szCs w:val="24"/>
          <w:lang w:val="hy-AM"/>
        </w:rPr>
        <w:t>Միջազգային պայ</w:t>
      </w:r>
      <w:r w:rsidRPr="001755B0">
        <w:rPr>
          <w:rFonts w:ascii="GHEA Mariam" w:hAnsi="GHEA Mariam" w:cs="Tahoma"/>
          <w:sz w:val="24"/>
          <w:szCs w:val="24"/>
          <w:lang w:val="hy-AM"/>
        </w:rPr>
        <w:softHyphen/>
        <w:t>մանագրերի մասին» Հայաստանի Հանրա</w:t>
      </w:r>
      <w:r w:rsidRPr="001755B0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1755B0">
        <w:rPr>
          <w:rFonts w:ascii="GHEA Mariam" w:hAnsi="GHEA Mariam" w:cs="Tahoma"/>
          <w:sz w:val="24"/>
          <w:szCs w:val="24"/>
          <w:lang w:val="hy-AM"/>
        </w:rPr>
        <w:softHyphen/>
        <w:t>տության օրենքի 12-րդ հոդվածի 3-րդ մասը՝ Հայաստանի Հանրա</w:t>
      </w:r>
      <w:r w:rsidRPr="001755B0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1755B0">
        <w:rPr>
          <w:rFonts w:ascii="GHEA Mariam" w:hAnsi="GHEA Mariam" w:cs="Tahoma"/>
          <w:sz w:val="24"/>
          <w:szCs w:val="24"/>
          <w:lang w:val="hy-AM"/>
        </w:rPr>
        <w:softHyphen/>
        <w:t>տության կ</w:t>
      </w:r>
      <w:r w:rsidRPr="001755B0">
        <w:rPr>
          <w:rFonts w:ascii="GHEA Mariam" w:hAnsi="GHEA Mariam" w:cs="Sylfaen"/>
          <w:sz w:val="24"/>
          <w:szCs w:val="24"/>
          <w:lang w:val="hy-AM"/>
        </w:rPr>
        <w:t xml:space="preserve">առավարությունը   </w:t>
      </w:r>
      <w:r w:rsidRPr="001755B0">
        <w:rPr>
          <w:rFonts w:ascii="GHEA Mariam" w:hAnsi="GHEA Mariam"/>
          <w:sz w:val="24"/>
          <w:szCs w:val="24"/>
          <w:lang w:val="hy-AM" w:eastAsia="fr-FR"/>
        </w:rPr>
        <w:t xml:space="preserve">ո ր ո շ ու մ  </w:t>
      </w:r>
      <w:bookmarkStart w:id="0" w:name="_GoBack"/>
      <w:bookmarkEnd w:id="0"/>
      <w:r w:rsidRPr="001755B0">
        <w:rPr>
          <w:rFonts w:ascii="GHEA Mariam" w:hAnsi="GHEA Mariam"/>
          <w:sz w:val="24"/>
          <w:szCs w:val="24"/>
          <w:lang w:val="hy-AM" w:eastAsia="fr-FR"/>
        </w:rPr>
        <w:t xml:space="preserve"> է.</w:t>
      </w:r>
    </w:p>
    <w:p w:rsidR="001755B0" w:rsidRPr="001755B0" w:rsidRDefault="001755B0" w:rsidP="001755B0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hAnsi="GHEA Mariam" w:cs="Sylfaen"/>
          <w:sz w:val="24"/>
          <w:szCs w:val="24"/>
          <w:lang w:val="hy-AM"/>
        </w:rPr>
      </w:pPr>
      <w:r w:rsidRPr="001755B0">
        <w:rPr>
          <w:rFonts w:ascii="GHEA Mariam" w:hAnsi="GHEA Mariam" w:cs="Sylfaen"/>
          <w:sz w:val="24"/>
          <w:szCs w:val="24"/>
          <w:lang w:val="hy-AM"/>
        </w:rPr>
        <w:t xml:space="preserve">Հավանություն տալ 1996 </w:t>
      </w:r>
      <w:r w:rsidRPr="001755B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755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z w:val="24"/>
          <w:szCs w:val="24"/>
          <w:lang w:val="hy-AM"/>
        </w:rPr>
        <w:t>մայիսի</w:t>
      </w:r>
      <w:r w:rsidRPr="001755B0">
        <w:rPr>
          <w:rFonts w:ascii="GHEA Mariam" w:hAnsi="GHEA Mariam" w:cs="Sylfaen"/>
          <w:sz w:val="24"/>
          <w:szCs w:val="24"/>
          <w:lang w:val="hy-AM"/>
        </w:rPr>
        <w:t xml:space="preserve"> 3-</w:t>
      </w:r>
      <w:r w:rsidRPr="001755B0">
        <w:rPr>
          <w:rFonts w:ascii="GHEA Mariam" w:hAnsi="GHEA Mariam" w:cs="Arial"/>
          <w:sz w:val="24"/>
          <w:szCs w:val="24"/>
          <w:lang w:val="hy-AM"/>
        </w:rPr>
        <w:t>ին</w:t>
      </w:r>
      <w:r w:rsidRPr="001755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1755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C1BDA">
        <w:rPr>
          <w:rFonts w:ascii="GHEA Mariam" w:hAnsi="GHEA Mariam" w:cs="Sylfaen"/>
          <w:sz w:val="24"/>
          <w:szCs w:val="24"/>
          <w:lang w:val="hy-AM"/>
        </w:rPr>
        <w:t>«</w:t>
      </w:r>
      <w:r w:rsidRPr="001755B0">
        <w:rPr>
          <w:rFonts w:ascii="GHEA Mariam" w:hAnsi="GHEA Mariam" w:cs="Arial"/>
          <w:sz w:val="24"/>
          <w:szCs w:val="24"/>
          <w:lang w:val="hy-AM"/>
        </w:rPr>
        <w:t>Վերա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755B0">
        <w:rPr>
          <w:rFonts w:ascii="GHEA Mariam" w:hAnsi="GHEA Mariam" w:cs="Arial"/>
          <w:sz w:val="24"/>
          <w:szCs w:val="24"/>
          <w:lang w:val="hy-AM"/>
        </w:rPr>
        <w:t>նայ</w:t>
      </w:r>
      <w:r w:rsidRPr="001755B0">
        <w:rPr>
          <w:rFonts w:ascii="GHEA Mariam" w:hAnsi="GHEA Mariam" w:cs="Arial"/>
          <w:sz w:val="24"/>
          <w:szCs w:val="24"/>
          <w:lang w:val="hy-AM"/>
        </w:rPr>
        <w:softHyphen/>
        <w:t>ված</w:t>
      </w:r>
      <w:r w:rsidRPr="001755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1755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1755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z w:val="24"/>
          <w:szCs w:val="24"/>
          <w:lang w:val="hy-AM"/>
        </w:rPr>
        <w:t>խարտիայի</w:t>
      </w:r>
      <w:r w:rsidRPr="001755B0">
        <w:rPr>
          <w:rFonts w:ascii="GHEA Mariam" w:hAnsi="GHEA Mariam" w:cs="Sylfaen"/>
          <w:sz w:val="24"/>
          <w:szCs w:val="24"/>
          <w:lang w:val="hy-AM"/>
        </w:rPr>
        <w:t xml:space="preserve"> 11-</w:t>
      </w:r>
      <w:r w:rsidRPr="001755B0">
        <w:rPr>
          <w:rFonts w:ascii="GHEA Mariam" w:hAnsi="GHEA Mariam" w:cs="Arial"/>
          <w:sz w:val="24"/>
          <w:szCs w:val="24"/>
          <w:lang w:val="hy-AM"/>
        </w:rPr>
        <w:t>րդ</w:t>
      </w:r>
      <w:r w:rsidRPr="001755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1755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1755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C1BDA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C1BDA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9C1B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 </w:t>
      </w:r>
      <w:r w:rsidRPr="009C1BD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C1B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C1BD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C1B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C1BDA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9C1B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C1BDA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Pr="009C1B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9C1BDA" w:rsidRPr="009C1BDA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Pr="009C1BD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C1BD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755B0">
        <w:rPr>
          <w:rFonts w:ascii="GHEA Mariam" w:hAnsi="GHEA Mariam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z w:val="24"/>
          <w:szCs w:val="24"/>
          <w:lang w:val="hy-AM"/>
        </w:rPr>
        <w:t>Հանրա</w:t>
      </w:r>
      <w:r w:rsidRPr="001755B0">
        <w:rPr>
          <w:rFonts w:ascii="GHEA Mariam" w:hAnsi="GHEA Mariam"/>
          <w:sz w:val="24"/>
          <w:szCs w:val="24"/>
          <w:lang w:val="hy-AM"/>
        </w:rPr>
        <w:softHyphen/>
      </w:r>
      <w:r w:rsidRPr="001755B0">
        <w:rPr>
          <w:rFonts w:ascii="GHEA Mariam" w:hAnsi="GHEA Mariam" w:cs="Arial"/>
          <w:sz w:val="24"/>
          <w:szCs w:val="24"/>
          <w:lang w:val="hy-AM"/>
        </w:rPr>
        <w:t>պե</w:t>
      </w:r>
      <w:r w:rsidRPr="001755B0">
        <w:rPr>
          <w:rFonts w:ascii="GHEA Mariam" w:hAnsi="GHEA Mariam"/>
          <w:sz w:val="24"/>
          <w:szCs w:val="24"/>
          <w:lang w:val="hy-AM"/>
        </w:rPr>
        <w:softHyphen/>
      </w:r>
      <w:r w:rsidRPr="001755B0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1755B0">
        <w:rPr>
          <w:rFonts w:ascii="GHEA Mariam" w:hAnsi="GHEA Mariam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755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1755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1755B0">
        <w:rPr>
          <w:rFonts w:ascii="GHEA Mariam" w:hAnsi="GHEA Mariam" w:cs="Sylfaen"/>
          <w:sz w:val="24"/>
          <w:szCs w:val="24"/>
          <w:lang w:val="hy-AM"/>
        </w:rPr>
        <w:t>:</w:t>
      </w:r>
    </w:p>
    <w:p w:rsidR="001755B0" w:rsidRPr="001755B0" w:rsidRDefault="001755B0" w:rsidP="001755B0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hAnsi="GHEA Mariam"/>
          <w:sz w:val="24"/>
          <w:szCs w:val="24"/>
          <w:lang w:val="hy-AM"/>
        </w:rPr>
      </w:pPr>
      <w:r w:rsidRPr="001755B0">
        <w:rPr>
          <w:rFonts w:ascii="GHEA Mariam" w:hAnsi="GHEA Mariam" w:cs="Arial"/>
          <w:sz w:val="24"/>
          <w:szCs w:val="24"/>
          <w:lang w:val="hy-AM"/>
        </w:rPr>
        <w:t>Սույն</w:t>
      </w:r>
      <w:r w:rsidRPr="001755B0">
        <w:rPr>
          <w:rFonts w:ascii="GHEA Mariam" w:hAnsi="GHEA Mariam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755B0">
        <w:rPr>
          <w:rFonts w:ascii="GHEA Mariam" w:hAnsi="GHEA Mariam"/>
          <w:sz w:val="24"/>
          <w:szCs w:val="24"/>
          <w:lang w:val="hy-AM"/>
        </w:rPr>
        <w:t xml:space="preserve"> 1-</w:t>
      </w:r>
      <w:r w:rsidRPr="001755B0">
        <w:rPr>
          <w:rFonts w:ascii="GHEA Mariam" w:hAnsi="GHEA Mariam" w:cs="Arial"/>
          <w:sz w:val="24"/>
          <w:szCs w:val="24"/>
          <w:lang w:val="hy-AM"/>
        </w:rPr>
        <w:t>ին</w:t>
      </w:r>
      <w:r w:rsidRPr="001755B0">
        <w:rPr>
          <w:rFonts w:ascii="GHEA Mariam" w:hAnsi="GHEA Mariam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z w:val="24"/>
          <w:szCs w:val="24"/>
          <w:lang w:val="hy-AM"/>
        </w:rPr>
        <w:t>կետում</w:t>
      </w:r>
      <w:r w:rsidRPr="001755B0">
        <w:rPr>
          <w:rFonts w:ascii="GHEA Mariam" w:hAnsi="GHEA Mariam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z w:val="24"/>
          <w:szCs w:val="24"/>
          <w:lang w:val="hy-AM"/>
        </w:rPr>
        <w:t>նշված՝</w:t>
      </w:r>
      <w:r w:rsidRPr="001755B0">
        <w:rPr>
          <w:rFonts w:ascii="GHEA Mariam" w:hAnsi="GHEA Mariam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z w:val="24"/>
          <w:szCs w:val="24"/>
          <w:lang w:val="hy-AM"/>
        </w:rPr>
        <w:t>Վերանայված</w:t>
      </w:r>
      <w:r w:rsidRPr="001755B0">
        <w:rPr>
          <w:rFonts w:ascii="GHEA Mariam" w:hAnsi="GHEA Mariam"/>
          <w:sz w:val="24"/>
          <w:szCs w:val="24"/>
          <w:lang w:val="hy-AM"/>
        </w:rPr>
        <w:t xml:space="preserve"> </w:t>
      </w:r>
      <w:r w:rsidRPr="001755B0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1755B0">
        <w:rPr>
          <w:rFonts w:ascii="GHEA Mariam" w:hAnsi="GHEA Mariam"/>
          <w:sz w:val="24"/>
          <w:szCs w:val="24"/>
          <w:lang w:val="hy-AM"/>
        </w:rPr>
        <w:t xml:space="preserve"> </w:t>
      </w:r>
      <w:r w:rsidRPr="009C1BDA">
        <w:rPr>
          <w:rFonts w:ascii="GHEA Mariam" w:hAnsi="GHEA Mariam" w:cs="Arial"/>
          <w:spacing w:val="-4"/>
          <w:sz w:val="24"/>
          <w:szCs w:val="24"/>
          <w:lang w:val="hy-AM"/>
        </w:rPr>
        <w:t>սոցիալա</w:t>
      </w:r>
      <w:r w:rsidRPr="009C1BDA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կան</w:t>
      </w:r>
      <w:r w:rsidRPr="009C1BD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C1BDA">
        <w:rPr>
          <w:rFonts w:ascii="GHEA Mariam" w:hAnsi="GHEA Mariam" w:cs="Arial"/>
          <w:spacing w:val="-4"/>
          <w:sz w:val="24"/>
          <w:szCs w:val="24"/>
          <w:lang w:val="hy-AM"/>
        </w:rPr>
        <w:t>խարտիայի</w:t>
      </w:r>
      <w:r w:rsidRPr="009C1BDA">
        <w:rPr>
          <w:rFonts w:ascii="GHEA Mariam" w:hAnsi="GHEA Mariam"/>
          <w:spacing w:val="-4"/>
          <w:sz w:val="24"/>
          <w:szCs w:val="24"/>
          <w:lang w:val="hy-AM"/>
        </w:rPr>
        <w:t xml:space="preserve"> 11-</w:t>
      </w:r>
      <w:r w:rsidRPr="009C1BDA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9C1BD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C1BDA">
        <w:rPr>
          <w:rFonts w:ascii="GHEA Mariam" w:hAnsi="GHEA Mariam" w:cs="Arial"/>
          <w:spacing w:val="-4"/>
          <w:sz w:val="24"/>
          <w:szCs w:val="24"/>
          <w:lang w:val="hy-AM"/>
        </w:rPr>
        <w:t>հոդվածը</w:t>
      </w:r>
      <w:r w:rsidRPr="009C1BD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C1BDA">
        <w:rPr>
          <w:rFonts w:ascii="GHEA Mariam" w:hAnsi="GHEA Mariam" w:cs="Arial"/>
          <w:spacing w:val="-4"/>
          <w:sz w:val="24"/>
          <w:szCs w:val="24"/>
          <w:lang w:val="hy-AM"/>
        </w:rPr>
        <w:t>վավերացնել</w:t>
      </w:r>
      <w:r w:rsidRPr="009C1BD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C1BDA">
        <w:rPr>
          <w:rFonts w:ascii="GHEA Mariam" w:hAnsi="GHEA Mariam" w:cs="Arial"/>
          <w:spacing w:val="-4"/>
          <w:sz w:val="24"/>
          <w:szCs w:val="24"/>
          <w:lang w:val="hy-AM"/>
        </w:rPr>
        <w:t>հայտարարությամբ՝</w:t>
      </w:r>
      <w:r w:rsidRPr="009C1BD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C1BDA">
        <w:rPr>
          <w:rFonts w:ascii="GHEA Mariam" w:hAnsi="GHEA Mariam" w:cs="Arial"/>
          <w:spacing w:val="-4"/>
          <w:sz w:val="24"/>
          <w:szCs w:val="24"/>
          <w:lang w:val="hy-AM"/>
        </w:rPr>
        <w:t>համաձայն</w:t>
      </w:r>
      <w:r w:rsidRPr="009C1BD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C1BDA">
        <w:rPr>
          <w:rFonts w:ascii="GHEA Mariam" w:hAnsi="GHEA Mariam" w:cs="Arial"/>
          <w:spacing w:val="-4"/>
          <w:sz w:val="24"/>
          <w:szCs w:val="24"/>
          <w:lang w:val="hy-AM"/>
        </w:rPr>
        <w:t>հավել</w:t>
      </w:r>
      <w:r w:rsidRPr="009C1BDA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9C1BDA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վածի</w:t>
      </w:r>
      <w:r w:rsidRPr="009C1BDA">
        <w:rPr>
          <w:rFonts w:ascii="GHEA Mariam" w:hAnsi="GHEA Mariam"/>
          <w:spacing w:val="-4"/>
          <w:sz w:val="24"/>
          <w:szCs w:val="24"/>
          <w:lang w:val="hy-AM"/>
        </w:rPr>
        <w:t>:</w:t>
      </w:r>
    </w:p>
    <w:p w:rsidR="001755B0" w:rsidRPr="001755B0" w:rsidRDefault="001755B0" w:rsidP="001755B0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hAnsi="GHEA Mariam"/>
          <w:sz w:val="24"/>
          <w:szCs w:val="24"/>
          <w:lang w:val="hy-AM"/>
        </w:rPr>
      </w:pPr>
      <w:r w:rsidRPr="001755B0">
        <w:rPr>
          <w:rFonts w:ascii="GHEA Mariam" w:hAnsi="GHEA Mariam" w:cs="Tahoma"/>
          <w:spacing w:val="-2"/>
          <w:sz w:val="24"/>
          <w:szCs w:val="24"/>
          <w:lang w:val="hy-AM"/>
        </w:rPr>
        <w:lastRenderedPageBreak/>
        <w:t>Հայաստանի Հանրա</w:t>
      </w:r>
      <w:r w:rsidRPr="001755B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պե</w:t>
      </w:r>
      <w:r w:rsidRPr="001755B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տության կ</w:t>
      </w:r>
      <w:r w:rsidRPr="001755B0">
        <w:rPr>
          <w:rFonts w:ascii="GHEA Mariam" w:hAnsi="GHEA Mariam" w:cs="Sylfaen"/>
          <w:spacing w:val="-2"/>
          <w:sz w:val="24"/>
          <w:szCs w:val="24"/>
          <w:lang w:val="hy-AM"/>
        </w:rPr>
        <w:t>առավարության օրենսդրական նախա</w:t>
      </w:r>
      <w:r w:rsidRPr="001755B0">
        <w:rPr>
          <w:rFonts w:ascii="GHEA Mariam" w:hAnsi="GHEA Mariam" w:cs="Sylfaen"/>
          <w:spacing w:val="-2"/>
          <w:sz w:val="24"/>
          <w:szCs w:val="24"/>
          <w:lang w:val="hy-AM"/>
        </w:rPr>
        <w:softHyphen/>
        <w:t>ձեռ</w:t>
      </w:r>
      <w:r w:rsidRPr="001755B0">
        <w:rPr>
          <w:rFonts w:ascii="GHEA Mariam" w:hAnsi="GHEA Mariam" w:cs="Sylfaen"/>
          <w:spacing w:val="-2"/>
          <w:sz w:val="24"/>
          <w:szCs w:val="24"/>
          <w:lang w:val="hy-AM"/>
        </w:rPr>
        <w:softHyphen/>
        <w:t>ն</w:t>
      </w:r>
      <w:r w:rsidRPr="001755B0">
        <w:rPr>
          <w:rFonts w:ascii="GHEA Mariam" w:hAnsi="GHEA Mariam" w:cs="Sylfaen"/>
          <w:sz w:val="24"/>
          <w:szCs w:val="24"/>
          <w:lang w:val="hy-AM"/>
        </w:rPr>
        <w:t xml:space="preserve">ությունը սահմանված կարգով ներկայացնել </w:t>
      </w:r>
      <w:r w:rsidRPr="001755B0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1755B0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1755B0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1755B0">
        <w:rPr>
          <w:rFonts w:ascii="GHEA Mariam" w:hAnsi="GHEA Mariam" w:cs="Sylfaen"/>
          <w:sz w:val="24"/>
          <w:szCs w:val="24"/>
          <w:lang w:val="hy-AM"/>
        </w:rPr>
        <w:t>Ազգային ժողով:</w:t>
      </w:r>
    </w:p>
    <w:p w:rsidR="00A863FC" w:rsidRPr="001755B0" w:rsidRDefault="00A863FC" w:rsidP="001755B0">
      <w:pPr>
        <w:tabs>
          <w:tab w:val="left" w:pos="990"/>
        </w:tabs>
        <w:spacing w:line="360" w:lineRule="auto"/>
        <w:ind w:firstLine="720"/>
        <w:jc w:val="center"/>
        <w:rPr>
          <w:rFonts w:ascii="GHEA Mariam" w:hAnsi="GHEA Mariam"/>
          <w:sz w:val="24"/>
          <w:szCs w:val="24"/>
          <w:lang w:val="fr-FR"/>
        </w:rPr>
      </w:pPr>
    </w:p>
    <w:p w:rsidR="00A863FC" w:rsidRDefault="00A863FC" w:rsidP="00A863FC">
      <w:pPr>
        <w:pStyle w:val="mechtex"/>
        <w:rPr>
          <w:rFonts w:asciiTheme="minorHAnsi" w:hAnsiTheme="minorHAnsi"/>
          <w:lang w:val="hy-AM"/>
        </w:rPr>
      </w:pPr>
    </w:p>
    <w:p w:rsidR="00A863FC" w:rsidRDefault="00A863FC" w:rsidP="00A863FC">
      <w:pPr>
        <w:pStyle w:val="mechtex"/>
        <w:rPr>
          <w:rFonts w:asciiTheme="minorHAnsi" w:hAnsiTheme="minorHAnsi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755B0" w:rsidRDefault="001F225D">
      <w:pPr>
        <w:pStyle w:val="mechtex"/>
        <w:rPr>
          <w:lang w:val="hy-AM"/>
        </w:rPr>
      </w:pPr>
    </w:p>
    <w:sectPr w:rsidR="001F225D" w:rsidRPr="001755B0" w:rsidSect="007B76AF">
      <w:headerReference w:type="even" r:id="rId8"/>
      <w:headerReference w:type="default" r:id="rId9"/>
      <w:footerReference w:type="even" r:id="rId10"/>
      <w:pgSz w:w="11909" w:h="16834" w:code="9"/>
      <w:pgMar w:top="1800" w:right="1440" w:bottom="14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6DB" w:rsidRDefault="00F366DB">
      <w:r>
        <w:separator/>
      </w:r>
    </w:p>
  </w:endnote>
  <w:endnote w:type="continuationSeparator" w:id="0">
    <w:p w:rsidR="00F366DB" w:rsidRDefault="00F36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00604">
      <w:rPr>
        <w:noProof/>
        <w:sz w:val="18"/>
      </w:rPr>
      <w:t>KA-281-28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6DB" w:rsidRDefault="00F366DB">
      <w:r>
        <w:separator/>
      </w:r>
    </w:p>
  </w:footnote>
  <w:footnote w:type="continuationSeparator" w:id="0">
    <w:p w:rsidR="00F366DB" w:rsidRDefault="00F366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1BD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46DCE"/>
    <w:multiLevelType w:val="hybridMultilevel"/>
    <w:tmpl w:val="AA48129E"/>
    <w:lvl w:ilvl="0" w:tplc="574A1CC8">
      <w:start w:val="1"/>
      <w:numFmt w:val="decimal"/>
      <w:lvlText w:val="%1."/>
      <w:lvlJc w:val="left"/>
      <w:pPr>
        <w:ind w:left="1069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604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5B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6AF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1BDA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D6E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1E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4D1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DB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D5E662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1006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0060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</cp:revision>
  <cp:lastPrinted>2026-10-07T11:10:00Z</cp:lastPrinted>
  <dcterms:created xsi:type="dcterms:W3CDTF">2026-10-05T05:09:00Z</dcterms:created>
  <dcterms:modified xsi:type="dcterms:W3CDTF">2026-10-07T11:34:00Z</dcterms:modified>
</cp:coreProperties>
</file>