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0072" w:rsidRPr="00B726C3" w:rsidRDefault="0051730A" w:rsidP="0051730A">
      <w:pPr>
        <w:jc w:val="center"/>
        <w:rPr>
          <w:b/>
          <w:lang w:val="hy-AM"/>
        </w:rPr>
      </w:pPr>
      <w:r w:rsidRPr="00B726C3">
        <w:rPr>
          <w:rFonts w:ascii="GHEA Mariam" w:eastAsia="Times New Roman" w:hAnsi="GHEA Mariam" w:cs="Arial"/>
          <w:b/>
          <w:noProof/>
          <w:sz w:val="24"/>
          <w:szCs w:val="24"/>
          <w:shd w:val="clear" w:color="auto" w:fill="FFFFFF"/>
          <w:lang w:val="hy-AM" w:eastAsia="ru-RU"/>
        </w:rPr>
        <w:t>ՀԻՄՆԱՎՈՐՈՒՄ</w:t>
      </w:r>
    </w:p>
    <w:p w:rsidR="0051730A" w:rsidRPr="00B726C3" w:rsidRDefault="0051730A" w:rsidP="0051730A">
      <w:pPr>
        <w:pStyle w:val="mechtex"/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ՀԱՅԱՍՏԱՆԻ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ՀԱՆՐԱՊԵՏՈՒԹՅԱՆ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ԱԶԳԱՅԻՆ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ԺՈՂՈՎԻ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ԱՐՏԱՀԵՐԹ</w:t>
      </w:r>
    </w:p>
    <w:p w:rsidR="0051730A" w:rsidRPr="00B726C3" w:rsidRDefault="0051730A" w:rsidP="0051730A">
      <w:pPr>
        <w:pStyle w:val="mechtex"/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</w:pP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ՆԻՍՏ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ԳՈՒՄԱՐԵԼՈՒ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ՆԱԽԱՁԵՌՆՈՒԹՅԱՆ</w:t>
      </w:r>
      <w:r w:rsidRPr="00B726C3">
        <w:rPr>
          <w:rFonts w:ascii="GHEA Mariam" w:hAnsi="GHEA Mariam"/>
          <w:b/>
          <w:noProof/>
          <w:sz w:val="24"/>
          <w:szCs w:val="24"/>
          <w:shd w:val="clear" w:color="auto" w:fill="FFFFFF"/>
          <w:lang w:val="hy-AM"/>
        </w:rPr>
        <w:t xml:space="preserve"> </w:t>
      </w:r>
      <w:r w:rsidRPr="00B726C3">
        <w:rPr>
          <w:rFonts w:ascii="GHEA Mariam" w:hAnsi="GHEA Mariam" w:cs="Arial"/>
          <w:b/>
          <w:noProof/>
          <w:sz w:val="24"/>
          <w:szCs w:val="24"/>
          <w:shd w:val="clear" w:color="auto" w:fill="FFFFFF"/>
          <w:lang w:val="hy-AM"/>
        </w:rPr>
        <w:t>ՄԱՍԻՆ</w:t>
      </w:r>
    </w:p>
    <w:p w:rsidR="0051730A" w:rsidRDefault="0051730A" w:rsidP="0051730A">
      <w:pPr>
        <w:pStyle w:val="mechtex"/>
        <w:rPr>
          <w:rFonts w:ascii="GHEA Mariam" w:hAnsi="GHEA Mariam" w:cs="Arial"/>
          <w:noProof/>
          <w:sz w:val="24"/>
          <w:szCs w:val="24"/>
          <w:shd w:val="clear" w:color="auto" w:fill="FFFFFF"/>
          <w:lang w:val="hy-AM"/>
        </w:rPr>
      </w:pPr>
    </w:p>
    <w:p w:rsidR="00292DC9" w:rsidRDefault="0051730A" w:rsidP="00292DC9">
      <w:pPr>
        <w:pStyle w:val="mechtex"/>
        <w:spacing w:line="276" w:lineRule="auto"/>
        <w:ind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24119C">
        <w:rPr>
          <w:rFonts w:ascii="GHEA Mariam" w:hAnsi="GHEA Mariam" w:cs="Arial"/>
          <w:noProof/>
          <w:sz w:val="24"/>
          <w:szCs w:val="24"/>
          <w:lang w:val="hy-AM"/>
        </w:rPr>
        <w:t xml:space="preserve">Հայաստանի Հանրապետության կառավարությունը Ազգային ժողովին առաջարկում է </w:t>
      </w:r>
      <w:r w:rsidR="009D4AE6" w:rsidRPr="0024119C">
        <w:rPr>
          <w:rFonts w:ascii="GHEA Mariam" w:hAnsi="GHEA Mariam" w:cs="Arial"/>
          <w:noProof/>
          <w:sz w:val="24"/>
          <w:szCs w:val="24"/>
          <w:lang w:val="hy-AM"/>
        </w:rPr>
        <w:t>Հայաստանի</w:t>
      </w:r>
      <w:r w:rsidR="009D4AE6"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DA66F0">
        <w:rPr>
          <w:rFonts w:ascii="GHEA Mariam" w:hAnsi="GHEA Mariam" w:cs="Arial"/>
          <w:noProof/>
          <w:sz w:val="24"/>
          <w:szCs w:val="24"/>
          <w:lang w:val="hy-AM"/>
        </w:rPr>
        <w:t xml:space="preserve">Հանրապետության </w:t>
      </w:r>
      <w:r>
        <w:rPr>
          <w:rFonts w:ascii="GHEA Mariam" w:hAnsi="GHEA Mariam" w:cs="Arial"/>
          <w:noProof/>
          <w:sz w:val="24"/>
          <w:szCs w:val="24"/>
          <w:lang w:val="hy-AM"/>
        </w:rPr>
        <w:t>Ազգային ժողովի 2026 թվականի</w:t>
      </w:r>
      <w:r w:rsidR="00292DC9">
        <w:rPr>
          <w:rFonts w:ascii="GHEA Mariam" w:hAnsi="GHEA Mariam" w:cs="Arial"/>
          <w:noProof/>
          <w:sz w:val="24"/>
          <w:szCs w:val="24"/>
          <w:lang w:val="hy-AM"/>
        </w:rPr>
        <w:t xml:space="preserve"> հոկտեմբերի 12-ին գումարել </w:t>
      </w:r>
      <w:r w:rsidR="00292DC9" w:rsidRPr="0024119C">
        <w:rPr>
          <w:rFonts w:ascii="GHEA Mariam" w:hAnsi="GHEA Mariam" w:cs="Arial"/>
          <w:noProof/>
          <w:sz w:val="24"/>
          <w:szCs w:val="24"/>
          <w:lang w:val="hy-AM"/>
        </w:rPr>
        <w:t>Ազգային ժողովի</w:t>
      </w:r>
      <w:r w:rsidR="00292DC9">
        <w:rPr>
          <w:rFonts w:ascii="GHEA Mariam" w:hAnsi="GHEA Mariam" w:cs="Arial"/>
          <w:noProof/>
          <w:sz w:val="24"/>
          <w:szCs w:val="24"/>
          <w:lang w:val="hy-AM"/>
        </w:rPr>
        <w:t xml:space="preserve"> արտահերթ նիստ:</w:t>
      </w:r>
    </w:p>
    <w:p w:rsidR="00292DC9" w:rsidRDefault="00292DC9" w:rsidP="00292DC9">
      <w:pPr>
        <w:pStyle w:val="mechtex"/>
        <w:spacing w:line="276" w:lineRule="auto"/>
        <w:ind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Arial"/>
          <w:noProof/>
          <w:sz w:val="24"/>
          <w:szCs w:val="24"/>
          <w:lang w:val="hy-AM"/>
        </w:rPr>
        <w:t>Արտահերթ նիստի օրակարգում ներառվել է երկու նախագիծ՝</w:t>
      </w:r>
      <w:r w:rsidR="00F310D6">
        <w:rPr>
          <w:rFonts w:ascii="GHEA Mariam" w:hAnsi="GHEA Mariam" w:cs="Arial"/>
          <w:noProof/>
          <w:sz w:val="24"/>
          <w:szCs w:val="24"/>
          <w:lang w:val="hy-AM"/>
        </w:rPr>
        <w:t xml:space="preserve"> </w:t>
      </w:r>
      <w:r w:rsidRPr="00292DC9">
        <w:rPr>
          <w:rFonts w:ascii="GHEA Mariam" w:hAnsi="GHEA Mariam" w:cs="Arial"/>
          <w:noProof/>
          <w:sz w:val="24"/>
          <w:szCs w:val="24"/>
          <w:lang w:val="hy-AM"/>
        </w:rPr>
        <w:t>«Հայաստանի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հանդիպման, որպես Կարթագենյան արձանագրության կողմերի հանդիպում հանդես եկող կողմերի համաժողովի քսաներորդ հանդիպման և որպես Նագոյայի արձանագրության կողմերի հանդիպում հանդես եկող կողմերի համաժողովի վեցերորդ հանդիպման անցկացման վերաբերյալ» համաձայնագիրը վավերացնելու մասին» Հայաստանի Հանրապետության օրենքի նախագիծ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ը և </w:t>
      </w: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«Հայաստանի Հանրապետության և Վերակառուցման և զարգացման միջազգային բանկի </w:t>
      </w:r>
      <w:proofErr w:type="spellStart"/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>միջև</w:t>
      </w:r>
      <w:proofErr w:type="spellEnd"/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«Հայաստանի բնակարանային ապահովման և հիփոթեքային շուկայի զարգացման ծրագիր» ֆինանսական համաձայնագիրը վավերացնելու մասին» </w:t>
      </w:r>
      <w:r w:rsidRPr="0053047C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3047C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օրենքի</w:t>
      </w:r>
      <w:r w:rsidRPr="00740056">
        <w:rPr>
          <w:rFonts w:ascii="GHEA Mariam" w:hAnsi="GHEA Mariam"/>
          <w:sz w:val="24"/>
          <w:szCs w:val="24"/>
          <w:lang w:val="hy-AM"/>
        </w:rPr>
        <w:t xml:space="preserve"> </w:t>
      </w:r>
      <w:r w:rsidRPr="00740056">
        <w:rPr>
          <w:rFonts w:ascii="GHEA Mariam" w:hAnsi="GHEA Mariam" w:cs="Sylfaen"/>
          <w:sz w:val="24"/>
          <w:szCs w:val="24"/>
          <w:lang w:val="hy-AM"/>
        </w:rPr>
        <w:t>նախագիծ</w:t>
      </w:r>
      <w:r>
        <w:rPr>
          <w:rFonts w:ascii="GHEA Mariam" w:hAnsi="GHEA Mariam" w:cs="Sylfaen"/>
          <w:sz w:val="24"/>
          <w:szCs w:val="24"/>
          <w:lang w:val="hy-AM"/>
        </w:rPr>
        <w:t>ը:</w:t>
      </w:r>
    </w:p>
    <w:p w:rsidR="00292DC9" w:rsidRDefault="00292DC9" w:rsidP="001F3D1E">
      <w:pPr>
        <w:widowControl w:val="0"/>
        <w:spacing w:line="276" w:lineRule="auto"/>
        <w:ind w:right="90"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  <w:r w:rsidRPr="00755A5B">
        <w:rPr>
          <w:rFonts w:ascii="GHEA Mariam" w:hAnsi="GHEA Mariam" w:cs="Sylfaen"/>
          <w:sz w:val="24"/>
          <w:lang w:val="hy-AM"/>
        </w:rPr>
        <w:t>ՄԱԿ</w:t>
      </w:r>
      <w:r w:rsidRPr="00755A5B">
        <w:rPr>
          <w:rFonts w:ascii="GHEA Mariam" w:hAnsi="GHEA Mariam" w:cs="Arial"/>
          <w:sz w:val="24"/>
          <w:lang w:val="hy-AM"/>
        </w:rPr>
        <w:t>-</w:t>
      </w:r>
      <w:r w:rsidRPr="00755A5B">
        <w:rPr>
          <w:rFonts w:ascii="GHEA Mariam" w:hAnsi="GHEA Mariam" w:cs="Sylfaen"/>
          <w:sz w:val="24"/>
          <w:lang w:val="hy-AM"/>
        </w:rPr>
        <w:t>ի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755A5B">
        <w:rPr>
          <w:rFonts w:ascii="GHEA Mariam" w:hAnsi="GHEA Mariam" w:cs="Sylfaen"/>
          <w:sz w:val="24"/>
          <w:lang w:val="hy-AM"/>
        </w:rPr>
        <w:t>Կենսաբանական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755A5B">
        <w:rPr>
          <w:rFonts w:ascii="GHEA Mariam" w:hAnsi="GHEA Mariam" w:cs="Sylfaen"/>
          <w:sz w:val="24"/>
          <w:lang w:val="hy-AM"/>
        </w:rPr>
        <w:t>բազմազանության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755A5B">
        <w:rPr>
          <w:rFonts w:ascii="GHEA Mariam" w:hAnsi="GHEA Mariam" w:cs="Sylfaen"/>
          <w:sz w:val="24"/>
          <w:lang w:val="hy-AM"/>
        </w:rPr>
        <w:t>մասին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proofErr w:type="spellStart"/>
      <w:r w:rsidRPr="00755A5B">
        <w:rPr>
          <w:rFonts w:ascii="GHEA Mariam" w:hAnsi="GHEA Mariam" w:cs="Sylfaen"/>
          <w:sz w:val="24"/>
          <w:lang w:val="hy-AM"/>
        </w:rPr>
        <w:t>կոնվեցիայի</w:t>
      </w:r>
      <w:proofErr w:type="spellEnd"/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755A5B">
        <w:rPr>
          <w:rFonts w:ascii="GHEA Mariam" w:hAnsi="GHEA Mariam" w:cs="Sylfaen"/>
          <w:sz w:val="24"/>
          <w:lang w:val="hy-AM"/>
        </w:rPr>
        <w:t>կողմերի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4765E5">
        <w:rPr>
          <w:rFonts w:ascii="GHEA Mariam" w:hAnsi="GHEA Mariam" w:cs="Arial"/>
          <w:sz w:val="24"/>
          <w:lang w:val="hy-AM"/>
        </w:rPr>
        <w:t>17-</w:t>
      </w:r>
      <w:r w:rsidRPr="00755A5B">
        <w:rPr>
          <w:rFonts w:ascii="GHEA Mariam" w:hAnsi="GHEA Mariam" w:cs="Sylfaen"/>
          <w:sz w:val="24"/>
          <w:lang w:val="hy-AM"/>
        </w:rPr>
        <w:t>րդ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755A5B">
        <w:rPr>
          <w:rFonts w:ascii="GHEA Mariam" w:hAnsi="GHEA Mariam" w:cs="Sylfaen"/>
          <w:sz w:val="24"/>
          <w:lang w:val="hy-AM"/>
        </w:rPr>
        <w:t>համաժողովի</w:t>
      </w:r>
      <w:r w:rsidRPr="00755A5B">
        <w:rPr>
          <w:rFonts w:ascii="GHEA Mariam" w:hAnsi="GHEA Mariam" w:cs="Arial"/>
          <w:sz w:val="24"/>
          <w:lang w:val="hy-AM"/>
        </w:rPr>
        <w:t xml:space="preserve"> </w:t>
      </w:r>
      <w:r w:rsidRPr="004765E5">
        <w:rPr>
          <w:rFonts w:ascii="GHEA Mariam" w:hAnsi="GHEA Mariam" w:cs="Arial"/>
          <w:sz w:val="24"/>
          <w:lang w:val="hy-AM"/>
        </w:rPr>
        <w:t xml:space="preserve">(COP17) </w:t>
      </w:r>
      <w:r w:rsidRPr="00755A5B">
        <w:rPr>
          <w:rFonts w:ascii="GHEA Mariam" w:hAnsi="GHEA Mariam"/>
          <w:sz w:val="24"/>
          <w:lang w:val="hy-AM"/>
        </w:rPr>
        <w:t>հյուրընկալման համար, ըստ ՄԱԿ ընթացակարգերի, անհրաժեշտ է քարտուղարության հետ կնքել «Հյուրընկալող երկրի համաձայնագիր», որով կկարգավորվեն ՄԱԿ-ի հովանու ներքո միջազգային համաժողովի կազմակերպման հարցերը, ներառյալ՝ ֆինանսական, մասնակիցների անձեռնմխելիության և արտոնությունների, մուտքի արտոնագրերի և այլ հարցեր</w:t>
      </w:r>
      <w:r>
        <w:rPr>
          <w:rFonts w:ascii="GHEA Mariam" w:hAnsi="GHEA Mariam"/>
          <w:sz w:val="24"/>
          <w:lang w:val="hy-AM"/>
        </w:rPr>
        <w:t xml:space="preserve">: </w:t>
      </w:r>
      <w:r w:rsidRPr="004765E5">
        <w:rPr>
          <w:rFonts w:ascii="GHEA Mariam" w:hAnsi="GHEA Mariam" w:cs="Arial"/>
          <w:sz w:val="24"/>
          <w:lang w:val="hy-AM"/>
        </w:rPr>
        <w:t>COP17</w:t>
      </w:r>
      <w:r>
        <w:rPr>
          <w:rFonts w:ascii="GHEA Mariam" w:hAnsi="GHEA Mariam" w:cs="Arial"/>
          <w:sz w:val="24"/>
          <w:lang w:val="hy-AM"/>
        </w:rPr>
        <w:t xml:space="preserve">-ի միջոցառումները մեկնարկելու են 2026 թվականի հոկտեմբերի 15-ից, ինչով պայմանավորված անհրաժեշտություն է առաջացել </w:t>
      </w:r>
      <w:r w:rsidRPr="00292DC9">
        <w:rPr>
          <w:rFonts w:ascii="GHEA Mariam" w:hAnsi="GHEA Mariam" w:cs="Arial"/>
          <w:noProof/>
          <w:sz w:val="24"/>
          <w:szCs w:val="24"/>
          <w:lang w:val="hy-AM"/>
        </w:rPr>
        <w:t>«Հայաստանի Հանրապետության կառավարության և Կենսաբանական բազմազանության մասին կոնվենցիայի քարտուղարության միջև կողմերի համաժողովի տասնյոթերորդ հանդիպման, որպես Կարթագենյան արձանագրության կողմերի հանդիպում հանդես եկող կողմերի համաժողովի քսաներորդ հանդիպման և որպես Նագոյայի արձանագրության կողմերի հանդիպում հանդես եկող կողմերի համաժողովի վեցերորդ հանդիպման անցկացման վերաբերյալ» համաձայնագիրը վավերացնելու մասին» Հայաստանի Հանրապետության օրենքի նախագիծ</w:t>
      </w:r>
      <w:r>
        <w:rPr>
          <w:rFonts w:ascii="GHEA Mariam" w:hAnsi="GHEA Mariam" w:cs="Arial"/>
          <w:noProof/>
          <w:sz w:val="24"/>
          <w:szCs w:val="24"/>
          <w:lang w:val="hy-AM"/>
        </w:rPr>
        <w:t xml:space="preserve">ը քննարկել Ազգային ժողովի </w:t>
      </w:r>
      <w:r>
        <w:rPr>
          <w:rFonts w:ascii="GHEA Mariam" w:hAnsi="GHEA Mariam" w:cs="Arial"/>
          <w:noProof/>
          <w:sz w:val="24"/>
          <w:szCs w:val="24"/>
          <w:lang w:val="hy-AM"/>
        </w:rPr>
        <w:lastRenderedPageBreak/>
        <w:t>արտահերթ նիստի օրակարգում:</w:t>
      </w:r>
    </w:p>
    <w:p w:rsidR="007530CB" w:rsidRDefault="00F310D6" w:rsidP="001F3D1E">
      <w:pPr>
        <w:widowControl w:val="0"/>
        <w:spacing w:line="276" w:lineRule="auto"/>
        <w:ind w:right="90" w:firstLine="708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«Հայաստանի Հանրապետության և Վերակառուցման և զարգացման միջազգային բանկի </w:t>
      </w:r>
      <w:proofErr w:type="spellStart"/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>միջև</w:t>
      </w:r>
      <w:proofErr w:type="spellEnd"/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«Հայաստանի բնակարանային ապահովման և հիփոթեքային շուկայի զարգացման ծրագիր» ֆինանսական համաձայնագիրը վավերացնելու մասին» </w:t>
      </w:r>
      <w:r w:rsidRPr="0053047C">
        <w:rPr>
          <w:rFonts w:ascii="GHEA Mariam" w:hAnsi="GHEA Mariam" w:cs="Sylfaen"/>
          <w:spacing w:val="-4"/>
          <w:sz w:val="24"/>
          <w:szCs w:val="24"/>
          <w:lang w:val="hy-AM"/>
        </w:rPr>
        <w:t>Հայաստանի</w:t>
      </w: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53047C">
        <w:rPr>
          <w:rFonts w:ascii="GHEA Mariam" w:hAnsi="GHEA Mariam" w:cs="Sylfaen"/>
          <w:spacing w:val="-4"/>
          <w:sz w:val="24"/>
          <w:szCs w:val="24"/>
          <w:lang w:val="hy-AM"/>
        </w:rPr>
        <w:t>Հանրապետության</w:t>
      </w:r>
      <w:r w:rsidRPr="0007329F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օրենքի</w:t>
      </w:r>
      <w:r w:rsidRPr="00740056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նախագծի հրատապությունը պայմանավորված է այն հանգամանքով, որ</w:t>
      </w:r>
      <w:r w:rsidR="00D62E1F">
        <w:rPr>
          <w:rFonts w:ascii="GHEA Mariam" w:hAnsi="GHEA Mariam" w:cs="Sylfaen"/>
          <w:sz w:val="24"/>
          <w:szCs w:val="24"/>
          <w:lang w:val="hy-AM"/>
        </w:rPr>
        <w:t xml:space="preserve"> վարկի ակտիվացման 180-օրյա ժամկետի վերջին օրը լրանում է հոկտեմբերի</w:t>
      </w:r>
      <w:r w:rsidR="00646E86">
        <w:rPr>
          <w:rFonts w:ascii="GHEA Mariam" w:hAnsi="GHEA Mariam" w:cs="Sylfaen"/>
          <w:sz w:val="24"/>
          <w:szCs w:val="24"/>
          <w:lang w:val="hy-AM"/>
        </w:rPr>
        <w:t xml:space="preserve"> 27</w:t>
      </w:r>
      <w:r w:rsidR="00D62E1F">
        <w:rPr>
          <w:rFonts w:ascii="GHEA Mariam" w:hAnsi="GHEA Mariam" w:cs="Sylfaen"/>
          <w:sz w:val="24"/>
          <w:szCs w:val="24"/>
          <w:lang w:val="hy-AM"/>
        </w:rPr>
        <w:t xml:space="preserve">-ին: </w:t>
      </w:r>
    </w:p>
    <w:p w:rsidR="001F3D1E" w:rsidRDefault="001F3D1E" w:rsidP="001F3D1E">
      <w:pPr>
        <w:ind w:right="-185" w:firstLine="708"/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</w:pPr>
      <w:bookmarkStart w:id="0" w:name="_GoBack"/>
      <w:bookmarkEnd w:id="0"/>
      <w:r w:rsidRPr="00292DC9">
        <w:rPr>
          <w:rFonts w:ascii="GHEA Mariam" w:eastAsia="Times New Roman" w:hAnsi="GHEA Mariam" w:cs="Sylfaen"/>
          <w:spacing w:val="-4"/>
          <w:sz w:val="24"/>
          <w:szCs w:val="24"/>
          <w:lang w:val="hy-AM" w:eastAsia="ru-RU"/>
        </w:rPr>
        <w:t>Նախագծերի քննարկման հատուկ ընթացակարգ չի առաջարկվում:</w:t>
      </w:r>
    </w:p>
    <w:p w:rsidR="001F3D1E" w:rsidRDefault="001F3D1E" w:rsidP="001F3D1E">
      <w:pPr>
        <w:widowControl w:val="0"/>
        <w:spacing w:line="276" w:lineRule="auto"/>
        <w:ind w:right="90" w:firstLine="708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</w:p>
    <w:p w:rsidR="00292DC9" w:rsidRDefault="00292DC9" w:rsidP="00292DC9">
      <w:pPr>
        <w:widowControl w:val="0"/>
        <w:spacing w:line="276" w:lineRule="auto"/>
        <w:ind w:right="90"/>
        <w:jc w:val="both"/>
        <w:rPr>
          <w:rFonts w:ascii="GHEA Mariam" w:hAnsi="GHEA Mariam"/>
          <w:sz w:val="24"/>
          <w:lang w:val="hy-AM"/>
        </w:rPr>
      </w:pPr>
    </w:p>
    <w:p w:rsidR="0051730A" w:rsidRPr="00DA66F0" w:rsidRDefault="0051730A" w:rsidP="0051730A">
      <w:pPr>
        <w:pStyle w:val="norm"/>
        <w:spacing w:line="360" w:lineRule="auto"/>
        <w:ind w:right="-185"/>
        <w:rPr>
          <w:rFonts w:ascii="GHEA Mariam" w:hAnsi="GHEA Mariam" w:cs="Arial"/>
          <w:spacing w:val="-6"/>
          <w:sz w:val="24"/>
          <w:szCs w:val="24"/>
          <w:lang w:val="hy-AM"/>
        </w:rPr>
      </w:pPr>
    </w:p>
    <w:p w:rsidR="0051730A" w:rsidRPr="0051730A" w:rsidRDefault="0051730A" w:rsidP="0051730A">
      <w:pPr>
        <w:pStyle w:val="mechtex"/>
        <w:jc w:val="both"/>
        <w:rPr>
          <w:rFonts w:ascii="GHEA Mariam" w:hAnsi="GHEA Mariam" w:cs="Arial"/>
          <w:noProof/>
          <w:sz w:val="24"/>
          <w:szCs w:val="24"/>
          <w:lang w:val="hy-AM"/>
        </w:rPr>
      </w:pPr>
    </w:p>
    <w:p w:rsidR="0051730A" w:rsidRPr="0051730A" w:rsidRDefault="0051730A" w:rsidP="0051730A">
      <w:pPr>
        <w:jc w:val="both"/>
        <w:rPr>
          <w:lang w:val="hy-AM"/>
        </w:rPr>
      </w:pPr>
    </w:p>
    <w:sectPr w:rsidR="0051730A" w:rsidRPr="0051730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0CB"/>
    <w:rsid w:val="001F3D1E"/>
    <w:rsid w:val="0024119C"/>
    <w:rsid w:val="00292DC9"/>
    <w:rsid w:val="002D20CB"/>
    <w:rsid w:val="004909E5"/>
    <w:rsid w:val="0051730A"/>
    <w:rsid w:val="00646E86"/>
    <w:rsid w:val="00734622"/>
    <w:rsid w:val="007530CB"/>
    <w:rsid w:val="009D4AE6"/>
    <w:rsid w:val="00A25EB7"/>
    <w:rsid w:val="00B726C3"/>
    <w:rsid w:val="00C920CE"/>
    <w:rsid w:val="00D023F5"/>
    <w:rsid w:val="00D40072"/>
    <w:rsid w:val="00D62E1F"/>
    <w:rsid w:val="00F310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653B68"/>
  <w15:chartTrackingRefBased/>
  <w15:docId w15:val="{FD7B19D3-7A72-46A1-BA1C-F676A400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qFormat/>
    <w:rsid w:val="0051730A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51730A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norm">
    <w:name w:val="norm"/>
    <w:basedOn w:val="Normal"/>
    <w:link w:val="normChar"/>
    <w:uiPriority w:val="99"/>
    <w:qFormat/>
    <w:rsid w:val="0051730A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normChar">
    <w:name w:val="norm Char"/>
    <w:link w:val="norm"/>
    <w:uiPriority w:val="99"/>
    <w:locked/>
    <w:rsid w:val="0051730A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263</Words>
  <Characters>2177</Characters>
  <Application>Microsoft Office Word</Application>
  <DocSecurity>0</DocSecurity>
  <Lines>48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Անահիտ Ստեփանյան</dc:creator>
  <cp:keywords>https://mul2.gov.am/tasks/1394997/oneclick?token=38d186f26c93daa168e1aaf7f9f49989</cp:keywords>
  <dc:description/>
  <cp:lastModifiedBy>Anahit Stepanyan</cp:lastModifiedBy>
  <cp:revision>14</cp:revision>
  <dcterms:created xsi:type="dcterms:W3CDTF">2026-02-09T05:48:00Z</dcterms:created>
  <dcterms:modified xsi:type="dcterms:W3CDTF">2026-10-07T15:49:00Z</dcterms:modified>
</cp:coreProperties>
</file>