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8A2EC" w14:textId="77777777" w:rsidR="0097098F" w:rsidRPr="00B1306A" w:rsidRDefault="0097098F" w:rsidP="00B1306A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B1306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228EEAC3" w14:textId="1928F975" w:rsidR="0097098F" w:rsidRPr="00736391" w:rsidRDefault="0097098F" w:rsidP="009B15F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36391">
        <w:rPr>
          <w:rFonts w:ascii="GHEA Grapalat" w:hAnsi="GHEA Grapalat"/>
          <w:b/>
          <w:bCs/>
          <w:color w:val="000000"/>
          <w:lang w:val="hy-AM"/>
        </w:rPr>
        <w:t>«ՀԱՅԱՍՏԱՆԻ ՀԱՆՐԱՊԵՏՈՒԹՅԱՆ 202</w:t>
      </w:r>
      <w:r w:rsidR="00847F5E">
        <w:rPr>
          <w:rFonts w:ascii="GHEA Grapalat" w:hAnsi="GHEA Grapalat"/>
          <w:b/>
          <w:bCs/>
          <w:color w:val="000000"/>
          <w:lang w:val="hy-AM"/>
        </w:rPr>
        <w:t>6</w:t>
      </w:r>
      <w:r w:rsidRPr="00736391">
        <w:rPr>
          <w:rFonts w:ascii="GHEA Grapalat" w:hAnsi="GHEA Grapalat"/>
          <w:b/>
          <w:bCs/>
          <w:color w:val="000000"/>
          <w:lang w:val="hy-AM"/>
        </w:rPr>
        <w:t xml:space="preserve"> ԹՎԱԿԱՆԻ ՊԵՏԱԿԱՆ ԲՅՈՒՋԵԻ</w:t>
      </w:r>
      <w:r w:rsidR="009B15F4" w:rsidRPr="0073639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36391">
        <w:rPr>
          <w:rFonts w:ascii="GHEA Grapalat" w:hAnsi="GHEA Grapalat"/>
          <w:b/>
          <w:bCs/>
          <w:color w:val="000000"/>
          <w:lang w:val="hy-AM"/>
        </w:rPr>
        <w:t>ՄԱՍԻՆ» ՕՐԵՆՔՈՒՄ</w:t>
      </w:r>
      <w:r w:rsidR="00A96B4F" w:rsidRPr="0073639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36391">
        <w:rPr>
          <w:rFonts w:ascii="GHEA Grapalat" w:hAnsi="GHEA Grapalat"/>
          <w:b/>
          <w:bCs/>
          <w:color w:val="000000"/>
          <w:lang w:val="hy-AM"/>
        </w:rPr>
        <w:t>ԵՎ ՀԱՅԱՍՏԱՆԻ ՀԱՆՐԱՊԵՏՈՒԹՅԱՆ ԿԱՌԱՎԱՐՈՒԹՅԱՆ 202</w:t>
      </w:r>
      <w:r w:rsidR="00847F5E">
        <w:rPr>
          <w:rFonts w:ascii="GHEA Grapalat" w:hAnsi="GHEA Grapalat"/>
          <w:b/>
          <w:bCs/>
          <w:color w:val="000000"/>
          <w:lang w:val="hy-AM"/>
        </w:rPr>
        <w:t>5</w:t>
      </w:r>
      <w:r w:rsidRPr="00736391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2</w:t>
      </w:r>
      <w:r w:rsidR="00847F5E">
        <w:rPr>
          <w:rFonts w:ascii="GHEA Grapalat" w:hAnsi="GHEA Grapalat"/>
          <w:b/>
          <w:bCs/>
          <w:color w:val="000000"/>
          <w:lang w:val="hy-AM"/>
        </w:rPr>
        <w:t>5</w:t>
      </w:r>
      <w:r w:rsidRPr="00736391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847F5E">
        <w:rPr>
          <w:rFonts w:ascii="GHEA Grapalat" w:hAnsi="GHEA Grapalat"/>
          <w:b/>
          <w:bCs/>
          <w:color w:val="000000"/>
          <w:lang w:val="hy-AM"/>
        </w:rPr>
        <w:t>1910</w:t>
      </w:r>
      <w:r w:rsidRPr="00736391">
        <w:rPr>
          <w:rFonts w:ascii="GHEA Grapalat" w:hAnsi="GHEA Grapalat"/>
          <w:b/>
          <w:bCs/>
          <w:color w:val="000000"/>
          <w:lang w:val="hy-AM"/>
        </w:rPr>
        <w:t>-Ն ՈՐՈՇՄԱՆ ՄԵՋ ՓՈՓՈԽՈՒԹՅՈՒՆՆԵՐ ԵՎ ԼՐԱՑՈՒՄՆԵՐ ԿԱՏԱՐԵԼՈՒ ՄԱՍԻՆ</w:t>
      </w:r>
      <w:r w:rsidR="009B15F4" w:rsidRPr="0073639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36391">
        <w:rPr>
          <w:rFonts w:ascii="GHEA Grapalat" w:eastAsia="Calibri" w:hAnsi="GHEA Grapalat"/>
          <w:b/>
          <w:bCs/>
          <w:lang w:val="hy-AM"/>
        </w:rPr>
        <w:t>ՀՀ ԿԱՌԱՎԱՐՈՒԹՅԱՆ ՈՐՈՇՄԱՆ</w:t>
      </w:r>
      <w:r w:rsidR="009B15F4" w:rsidRPr="00736391">
        <w:rPr>
          <w:rFonts w:ascii="GHEA Grapalat" w:eastAsia="Calibri" w:hAnsi="GHEA Grapalat"/>
          <w:b/>
          <w:bCs/>
          <w:lang w:val="hy-AM"/>
        </w:rPr>
        <w:t xml:space="preserve"> </w:t>
      </w:r>
      <w:r w:rsidRPr="00736391">
        <w:rPr>
          <w:rFonts w:ascii="GHEA Grapalat" w:eastAsia="Calibri" w:hAnsi="GHEA Grapalat"/>
          <w:b/>
          <w:bCs/>
          <w:lang w:val="hy-AM"/>
        </w:rPr>
        <w:t>ՆԱԽԱԳԾԻ ԸՆԴՈՒՆՄԱՆ</w:t>
      </w:r>
    </w:p>
    <w:p w14:paraId="5FD10910" w14:textId="77777777" w:rsidR="0097098F" w:rsidRPr="00736391" w:rsidRDefault="0097098F" w:rsidP="0097098F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1559CED" w14:textId="77777777" w:rsidR="0097098F" w:rsidRPr="00736391" w:rsidRDefault="0097098F" w:rsidP="0097098F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36391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C72226F" w14:textId="4C4DC405" w:rsidR="0097098F" w:rsidRPr="00736391" w:rsidRDefault="0097098F" w:rsidP="0097098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hAnsi="GHEA Grapalat" w:cs="Times Armenian"/>
          <w:sz w:val="24"/>
          <w:szCs w:val="24"/>
          <w:lang w:val="hy-AM"/>
        </w:rPr>
        <w:t>Նախագծի ընդունումը պայմանավորված է</w:t>
      </w:r>
      <w:r w:rsidR="00736391" w:rsidRPr="0073639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ՀՀ օրենքի 20-րդ հոդվածի 5-րդ մասով սահմանված` պետական բյուջեից համայնքների բյուջեներին անվերադարձ կարգով հատկացվող համայնքային մասհանումների ապահովման անհրաժեշտությամբ:</w:t>
      </w:r>
    </w:p>
    <w:p w14:paraId="779F7080" w14:textId="77777777" w:rsidR="00884AD4" w:rsidRPr="00736391" w:rsidRDefault="0097098F" w:rsidP="00884AD4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Մասնավորապես, մետաղական հանքարդյունաբերական ընկերությունների կողմից </w:t>
      </w:r>
      <w:r w:rsidR="00982723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բյուջե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վճարված ռոյալթիներից </w:t>
      </w:r>
      <w:r w:rsidR="00F51082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ազդակիր համայնքների բնակավայրերին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յուրաքանչյուր ռոյալթի վճարողի կողմից օրենքով սահմանված չափով </w:t>
      </w:r>
      <w:r w:rsidR="00982723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(2 տոկոս)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կարգով հաշվետու տարում անհրաժեշտ է հատկացնել համապատասխան </w:t>
      </w:r>
      <w:r w:rsidR="00674F70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համայնքային մասհանումներ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674F70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440F1F5" w14:textId="77777777" w:rsidR="003F61A3" w:rsidRPr="00736391" w:rsidRDefault="003F61A3" w:rsidP="00884AD4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DC01F98" w14:textId="0DCACACB" w:rsidR="0097098F" w:rsidRPr="00736391" w:rsidRDefault="00884AD4" w:rsidP="003F61A3">
      <w:pPr>
        <w:spacing w:after="100" w:afterAutospacing="1" w:line="360" w:lineRule="auto"/>
        <w:ind w:firstLine="709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7098F" w:rsidRPr="00736391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</w:t>
      </w:r>
      <w:r w:rsidR="0097098F" w:rsidRPr="00736391">
        <w:rPr>
          <w:rFonts w:ascii="GHEA Grapalat" w:eastAsia="Calibri" w:hAnsi="GHEA Grapalat" w:cs="Sylfaen"/>
          <w:b/>
          <w:sz w:val="24"/>
          <w:szCs w:val="24"/>
          <w:lang w:val="hy-AM"/>
        </w:rPr>
        <w:softHyphen/>
        <w:t>թյունը</w:t>
      </w:r>
    </w:p>
    <w:p w14:paraId="0E88DD8B" w14:textId="77777777" w:rsidR="0097098F" w:rsidRPr="00736391" w:rsidRDefault="0097098F" w:rsidP="003F61A3">
      <w:pPr>
        <w:spacing w:line="360" w:lineRule="auto"/>
        <w:ind w:firstLine="43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ՀՀ օրենքի (այսուհետ` Օրենք) 1.2-րդ հոդվածի 19.2-րդ մասի համաձայն` համայնքային մասհանումները համայնքների ֆոնդային բյուջեներ մուտքագրվող գումարներ են, որոնք նպատակային միջոցներ են և օգտագործվում են համայնքի սոցիալ-տնտեսական զարգացման ծրագրերի իրականացման համար՝ առաջնահերթություն տալով ազդակիր բնակավայրին:</w:t>
      </w:r>
    </w:p>
    <w:p w14:paraId="33A7D060" w14:textId="0F835A7C" w:rsidR="0097098F" w:rsidRPr="00736391" w:rsidRDefault="0097098F" w:rsidP="003F61A3">
      <w:pPr>
        <w:pStyle w:val="a3"/>
        <w:shd w:val="clear" w:color="auto" w:fill="FFFFFF"/>
        <w:spacing w:before="0" w:beforeAutospacing="0" w:after="0" w:afterAutospacing="0" w:line="360" w:lineRule="auto"/>
        <w:ind w:firstLine="432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Միևնույն ժամանակ </w:t>
      </w:r>
      <w:r w:rsidR="000F4F95" w:rsidRPr="00736391">
        <w:rPr>
          <w:rFonts w:ascii="GHEA Grapalat" w:hAnsi="GHEA Grapalat"/>
          <w:color w:val="000000"/>
          <w:lang w:val="hy-AM"/>
        </w:rPr>
        <w:t>Օրենքի վերոնշյալ</w:t>
      </w:r>
      <w:r w:rsidRPr="00736391">
        <w:rPr>
          <w:rFonts w:ascii="GHEA Grapalat" w:hAnsi="GHEA Grapalat"/>
          <w:color w:val="000000"/>
          <w:lang w:val="hy-AM"/>
        </w:rPr>
        <w:t xml:space="preserve"> հոդվածի 19.1 մասում սամանվում է, որ ազդակիր բնակավայրը համայնքի այն բնակավայրն է, որը հարակից է Հայաստանի Հանրապետության հարկային օրենսգրքի 198-րդ հոդվածի 2-րդ մասի համաձայն</w:t>
      </w:r>
      <w:r w:rsidRPr="00736391">
        <w:rPr>
          <w:rFonts w:ascii="Calibri" w:hAnsi="Calibri" w:cs="Calibri"/>
          <w:color w:val="000000"/>
          <w:lang w:val="hy-AM"/>
        </w:rPr>
        <w:t> </w:t>
      </w:r>
      <w:r w:rsidRPr="00736391">
        <w:rPr>
          <w:rFonts w:ascii="GHEA Grapalat" w:hAnsi="GHEA Grapalat" w:cs="GHEA Grapalat"/>
          <w:color w:val="000000"/>
          <w:lang w:val="hy-AM"/>
        </w:rPr>
        <w:t>ռոյալթի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վճարող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կազմակերպությանը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լեռնահատկացման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ակտով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հատկացված</w:t>
      </w:r>
      <w:r w:rsidRPr="00736391">
        <w:rPr>
          <w:rFonts w:ascii="GHEA Grapalat" w:hAnsi="GHEA Grapalat"/>
          <w:color w:val="000000"/>
          <w:lang w:val="hy-AM"/>
        </w:rPr>
        <w:t xml:space="preserve"> </w:t>
      </w:r>
      <w:r w:rsidRPr="00736391">
        <w:rPr>
          <w:rFonts w:ascii="GHEA Grapalat" w:hAnsi="GHEA Grapalat" w:cs="GHEA Grapalat"/>
          <w:color w:val="000000"/>
          <w:lang w:val="hy-AM"/>
        </w:rPr>
        <w:t>տարածքին</w:t>
      </w:r>
      <w:r w:rsidRPr="00736391">
        <w:rPr>
          <w:rFonts w:ascii="GHEA Grapalat" w:hAnsi="GHEA Grapalat"/>
          <w:color w:val="000000"/>
          <w:lang w:val="hy-AM"/>
        </w:rPr>
        <w:t>: Բացի այդ, ն</w:t>
      </w:r>
      <w:r w:rsidR="000F4F95" w:rsidRPr="00736391">
        <w:rPr>
          <w:rFonts w:ascii="GHEA Grapalat" w:hAnsi="GHEA Grapalat"/>
          <w:color w:val="000000"/>
          <w:lang w:val="hy-AM"/>
        </w:rPr>
        <w:t>ույն</w:t>
      </w:r>
      <w:r w:rsidRPr="00736391">
        <w:rPr>
          <w:rFonts w:ascii="GHEA Grapalat" w:hAnsi="GHEA Grapalat"/>
          <w:color w:val="000000"/>
          <w:lang w:val="hy-AM"/>
        </w:rPr>
        <w:t xml:space="preserve"> հոդվածի իմաստով ռոյալթի վճարող է համարվում ՀՀ հարկային օրենսգրքի 198-րդ հոդվածի 2-րդ մասով սահմանված ռոյալթի վճարողը:</w:t>
      </w:r>
    </w:p>
    <w:p w14:paraId="47F1B32A" w14:textId="53F6C62F" w:rsidR="0097098F" w:rsidRPr="00736391" w:rsidRDefault="0097098F" w:rsidP="002D1A5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lastRenderedPageBreak/>
        <w:t>Օրենքի 20-րդ հոդվածի 6-րդ մասով` յ</w:t>
      </w:r>
      <w:r w:rsidRPr="00736391">
        <w:rPr>
          <w:rFonts w:ascii="GHEA Grapalat" w:hAnsi="GHEA Grapalat"/>
          <w:color w:val="000000"/>
          <w:sz w:val="24"/>
          <w:szCs w:val="24"/>
          <w:lang w:val="hy-AM"/>
        </w:rPr>
        <w:t xml:space="preserve">ուրաքանչյուր ռոյալթի վճարողի համայնքային մասհանումը բաշխվում է համայնքների բյուջեների երկաստիճան համակարգով՝ համայնքային մասհանման 50 տոկոսը հավասարաչափ բաշխվում է համայնքի ազդակիր բնակավայրերի միջև, իսկ մյուս 50 տոկոսը հավասարաչափ բաշխվում է Հայաստանի Հանրապետության այն բոլոր համայնքների միջև, որոնց կազմում կան </w:t>
      </w:r>
      <w:r w:rsidR="002D1A5A" w:rsidRPr="00736391"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Pr="00736391">
        <w:rPr>
          <w:rFonts w:ascii="GHEA Grapalat" w:hAnsi="GHEA Grapalat"/>
          <w:color w:val="000000"/>
          <w:sz w:val="24"/>
          <w:szCs w:val="24"/>
          <w:lang w:val="hy-AM"/>
        </w:rPr>
        <w:t xml:space="preserve">րենքի 1.2-րդ հոդվածի 19.1-ին մասով սահմանված ազդակիր բնակավայրեր՝ այլ ռոյալթի վճարողներից, բացառելով սույն մասի սկզբնամասում նշված ազդակիր բնակավայրեր ներառող համայնքները: </w:t>
      </w:r>
    </w:p>
    <w:p w14:paraId="1E732641" w14:textId="77777777" w:rsidR="0097098F" w:rsidRPr="00736391" w:rsidRDefault="0097098F" w:rsidP="002D1A5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Մասհանումների չափերը որոշելիս հիմք են ընդունվում առաջիկա բյուջետային տարվան նախորդող երրորդ տարվա փաստացի վճարված ռոյալթիի գումարների առկա տվյալները:</w:t>
      </w:r>
    </w:p>
    <w:p w14:paraId="428F56D7" w14:textId="2138EAE8" w:rsidR="0097098F" w:rsidRPr="00B60BCA" w:rsidRDefault="0097098F" w:rsidP="00B60BC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 xml:space="preserve">Հարկ է նաև նշել, որ Օրենքի 20-րդ հոդվածի 10-րդ մասի համաձայն </w:t>
      </w:r>
      <w:r w:rsidR="002D1A5A" w:rsidRPr="007363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ՀՀ տ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 xml:space="preserve">արածքային կառավարման և ենթակառուցվածքների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 xml:space="preserve">նախարարի </w:t>
      </w:r>
      <w:r w:rsidR="00FE207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21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.</w:t>
      </w:r>
      <w:r w:rsidR="00FE207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04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.202</w:t>
      </w:r>
      <w:r w:rsidR="00FE207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5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թ. N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1</w:t>
      </w:r>
      <w:r w:rsidR="00FE207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2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 w:themeFill="background1"/>
          <w:lang w:val="hy-AM"/>
        </w:rPr>
        <w:t>-Ն հրամանով սահմանվել է ազդակիր բնակավայրերի</w:t>
      </w:r>
      <w:r w:rsidRPr="00B60BCA">
        <w:rPr>
          <w:rFonts w:ascii="Calibri" w:eastAsia="Times New Roman" w:hAnsi="Calibri" w:cs="Calibri"/>
          <w:color w:val="000000"/>
          <w:sz w:val="24"/>
          <w:szCs w:val="24"/>
          <w:shd w:val="clear" w:color="auto" w:fill="FFFFFF" w:themeFill="background1"/>
          <w:lang w:val="hy-AM"/>
        </w:rPr>
        <w:t> </w:t>
      </w:r>
      <w:hyperlink r:id="rId6" w:history="1">
        <w:r w:rsidRPr="00B60BCA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 w:themeFill="background1"/>
            <w:lang w:val="hy-AM"/>
          </w:rPr>
          <w:t>ցանկը</w:t>
        </w:r>
      </w:hyperlink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26.09.2022թ. N2732-Ա հրամանով` ազդակիր բնակավայրերին ու ազդակիր բնակավայրեր ներառող համայնքներին համայնքային մասհանումների բաշխման ձևը:</w:t>
      </w:r>
    </w:p>
    <w:p w14:paraId="10035E09" w14:textId="5B080B40" w:rsidR="0097098F" w:rsidRPr="00B60BCA" w:rsidRDefault="0097098F" w:rsidP="00B60BC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60BCA">
        <w:rPr>
          <w:rFonts w:ascii="GHEA Grapalat" w:hAnsi="GHEA Grapalat"/>
          <w:color w:val="000000"/>
          <w:sz w:val="24"/>
          <w:szCs w:val="24"/>
          <w:lang w:val="hy-AM"/>
        </w:rPr>
        <w:t>Վերոնշյալ</w:t>
      </w:r>
      <w:r w:rsidR="000815EC" w:rsidRPr="00B60BCA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իրավակարգավորումների </w:t>
      </w:r>
      <w:r w:rsidRPr="00B60BCA">
        <w:rPr>
          <w:rFonts w:ascii="GHEA Grapalat" w:hAnsi="GHEA Grapalat"/>
          <w:color w:val="000000"/>
          <w:sz w:val="24"/>
          <w:szCs w:val="24"/>
          <w:lang w:val="hy-AM"/>
        </w:rPr>
        <w:t>համատեքստում` 202</w:t>
      </w:r>
      <w:r w:rsidR="00847F5E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B60BCA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թվականին իրականացվելիք համայնքային մասհանումների չափերը որոշելիս հիմք են ընդունվում 202</w:t>
      </w:r>
      <w:r w:rsidR="00847F5E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D4726A" w:rsidRPr="00B60BC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60BCA">
        <w:rPr>
          <w:rFonts w:ascii="GHEA Grapalat" w:hAnsi="GHEA Grapalat"/>
          <w:color w:val="000000"/>
          <w:sz w:val="24"/>
          <w:szCs w:val="24"/>
          <w:lang w:val="hy-AM"/>
        </w:rPr>
        <w:t>թվականի ընթացքում փաստացի վճարված ռոյալթիի գումարների առկա տվյալները:</w:t>
      </w:r>
    </w:p>
    <w:p w14:paraId="6C3B3045" w14:textId="3D1DE5C2" w:rsidR="0097098F" w:rsidRDefault="0097098F" w:rsidP="00B60BCA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 որում, 202</w:t>
      </w:r>
      <w:r w:rsidR="00FE20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թ. մետաղական հանքարդյունահանող թվով </w:t>
      </w:r>
      <w:r w:rsidR="00FE20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ընկերությունների կողմից ՀՀ պետական բյուջե է մուտքագրվել ընդհանուր </w:t>
      </w:r>
      <w:r w:rsidR="00FE20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41,733,004.8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հազ. դրամ ռոյալթի, որից ազդակիր բնակավայրերին ու ազդակիր բնակավայրեր ներառող համայնքներին համայնքային մասհանումների բաշխաման ենթակա գումարը կազմում է </w:t>
      </w:r>
      <w:r w:rsidR="00FE20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834,660.1</w:t>
      </w:r>
      <w:r w:rsidR="00CF3A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հազ. դրամ (պետական բյուջե մուտքագրված ընդհանուր ռոյալթիի 2 տոկոսը), որն էլ ՀՀ տարածքային կառավարման և ենթակառուցվածքների նախարարի 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343E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343E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04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.202</w:t>
      </w:r>
      <w:r w:rsidR="00343E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84B56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թ. N13-Ն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26.09.2022թ. N2732-Ա հրամաններով սահմանված կարգավորումների համաձայն բաշխվել է </w:t>
      </w:r>
      <w:r w:rsidR="00467428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Սյունիքի, </w:t>
      </w:r>
      <w:r w:rsidR="00467428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Լոռու, </w:t>
      </w:r>
      <w:r w:rsidR="00467428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Կոտայքի և </w:t>
      </w:r>
      <w:r w:rsidR="00467428"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Գեղարքունիքի մարզերի </w:t>
      </w:r>
      <w:r w:rsidR="00FE20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համայնքների 3</w:t>
      </w:r>
      <w:r w:rsidR="00343E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B60B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բնակավայրերի միջև: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A9A05EA" w14:textId="3F041C31" w:rsidR="00734DD9" w:rsidRDefault="00CF3AFB" w:rsidP="00F9185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22A8F">
        <w:rPr>
          <w:rFonts w:ascii="GHEA Grapalat" w:hAnsi="GHEA Grapalat"/>
          <w:color w:val="000000"/>
          <w:lang w:val="hy-AM"/>
        </w:rPr>
        <w:lastRenderedPageBreak/>
        <w:t>ՀՀ կառավարության որոշման նախագծով նախատեսվում է 1212 ծրագրի 1202</w:t>
      </w:r>
      <w:r>
        <w:rPr>
          <w:rFonts w:ascii="GHEA Grapalat" w:hAnsi="GHEA Grapalat"/>
          <w:color w:val="000000"/>
          <w:lang w:val="hy-AM"/>
        </w:rPr>
        <w:t>6</w:t>
      </w:r>
      <w:r w:rsidRPr="00A22A8F">
        <w:rPr>
          <w:rFonts w:ascii="GHEA Grapalat" w:hAnsi="GHEA Grapalat"/>
          <w:color w:val="000000"/>
          <w:lang w:val="hy-AM"/>
        </w:rPr>
        <w:t xml:space="preserve"> Ազդակիր բնակավայրերի և համայնքների բյուջեներին հատկացվող համայնքային մասհանումներ միջոցառմամբ </w:t>
      </w:r>
      <w:r>
        <w:rPr>
          <w:rFonts w:ascii="GHEA Grapalat" w:hAnsi="GHEA Grapalat"/>
          <w:color w:val="000000"/>
          <w:lang w:val="hy-AM"/>
        </w:rPr>
        <w:t xml:space="preserve">ՀՀ </w:t>
      </w:r>
      <w:r w:rsidRPr="00A22A8F">
        <w:rPr>
          <w:rFonts w:ascii="GHEA Grapalat" w:hAnsi="GHEA Grapalat"/>
          <w:color w:val="000000"/>
          <w:lang w:val="hy-AM"/>
        </w:rPr>
        <w:t>Գեղարքունիքի մարզի Վարդենիս համայնքի</w:t>
      </w:r>
      <w:r>
        <w:rPr>
          <w:rFonts w:ascii="GHEA Grapalat" w:hAnsi="GHEA Grapalat"/>
          <w:color w:val="000000"/>
          <w:lang w:val="hy-AM"/>
        </w:rPr>
        <w:t>ն</w:t>
      </w:r>
      <w:r w:rsidRPr="00A22A8F">
        <w:rPr>
          <w:rFonts w:ascii="GHEA Grapalat" w:hAnsi="GHEA Grapalat"/>
          <w:color w:val="000000"/>
          <w:lang w:val="hy-AM"/>
        </w:rPr>
        <w:t xml:space="preserve"> հատկացնե</w:t>
      </w:r>
      <w:r>
        <w:rPr>
          <w:rFonts w:ascii="GHEA Grapalat" w:hAnsi="GHEA Grapalat"/>
          <w:color w:val="000000"/>
          <w:lang w:val="hy-AM"/>
        </w:rPr>
        <w:t>լ</w:t>
      </w:r>
      <w:r w:rsidRPr="00A22A8F">
        <w:rPr>
          <w:rFonts w:ascii="GHEA Grapalat" w:hAnsi="GHEA Grapalat"/>
          <w:color w:val="000000"/>
          <w:lang w:val="hy-AM"/>
        </w:rPr>
        <w:t xml:space="preserve"> </w:t>
      </w:r>
      <w:r w:rsidR="00F95258">
        <w:rPr>
          <w:rFonts w:ascii="GHEA Grapalat" w:hAnsi="GHEA Grapalat"/>
          <w:color w:val="000000"/>
          <w:lang w:val="hy-AM"/>
        </w:rPr>
        <w:t>64,753.4</w:t>
      </w:r>
      <w:r>
        <w:rPr>
          <w:rFonts w:ascii="GHEA Grapalat" w:hAnsi="GHEA Grapalat"/>
          <w:color w:val="000000"/>
          <w:lang w:val="hy-AM"/>
        </w:rPr>
        <w:t xml:space="preserve"> հազ. դրամ, </w:t>
      </w:r>
      <w:r w:rsidRPr="00A22A8F">
        <w:rPr>
          <w:rFonts w:ascii="GHEA Grapalat" w:hAnsi="GHEA Grapalat"/>
          <w:color w:val="000000"/>
          <w:lang w:val="hy-AM"/>
        </w:rPr>
        <w:t>ՀՀ Լոռու մարզի Ալավերդի</w:t>
      </w:r>
      <w:r w:rsidR="00F95258">
        <w:rPr>
          <w:rFonts w:ascii="GHEA Grapalat" w:hAnsi="GHEA Grapalat"/>
          <w:color w:val="000000"/>
          <w:lang w:val="hy-AM"/>
        </w:rPr>
        <w:t xml:space="preserve"> և Փամբակ</w:t>
      </w:r>
      <w:r w:rsidRPr="00A22A8F">
        <w:rPr>
          <w:rFonts w:ascii="GHEA Grapalat" w:hAnsi="GHEA Grapalat"/>
          <w:color w:val="000000"/>
          <w:lang w:val="hy-AM"/>
        </w:rPr>
        <w:t xml:space="preserve"> համայնք</w:t>
      </w:r>
      <w:r w:rsidR="00F95258">
        <w:rPr>
          <w:rFonts w:ascii="GHEA Grapalat" w:hAnsi="GHEA Grapalat"/>
          <w:color w:val="000000"/>
          <w:lang w:val="hy-AM"/>
        </w:rPr>
        <w:t>ներին համապատասխանաբար հատկացնել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95258">
        <w:rPr>
          <w:rFonts w:ascii="GHEA Grapalat" w:hAnsi="GHEA Grapalat"/>
          <w:color w:val="000000"/>
          <w:lang w:val="hy-AM"/>
        </w:rPr>
        <w:t>114,844.6 հազ. դրամ և 51,219.1</w:t>
      </w:r>
      <w:r>
        <w:rPr>
          <w:rFonts w:ascii="GHEA Grapalat" w:hAnsi="GHEA Grapalat"/>
          <w:color w:val="000000"/>
          <w:lang w:val="hy-AM"/>
        </w:rPr>
        <w:t xml:space="preserve"> հազ. դրամ, </w:t>
      </w:r>
      <w:r w:rsidRPr="00A22A8F">
        <w:rPr>
          <w:rFonts w:ascii="GHEA Grapalat" w:hAnsi="GHEA Grapalat"/>
          <w:color w:val="000000"/>
          <w:lang w:val="hy-AM"/>
        </w:rPr>
        <w:t>ՀՀ Կոտայքի մարզի Ծաղկաձոր համայնք</w:t>
      </w:r>
      <w:r>
        <w:rPr>
          <w:rFonts w:ascii="GHEA Grapalat" w:hAnsi="GHEA Grapalat"/>
          <w:color w:val="000000"/>
          <w:lang w:val="hy-AM"/>
        </w:rPr>
        <w:t xml:space="preserve">ին՝ </w:t>
      </w:r>
      <w:r w:rsidR="00F95258">
        <w:rPr>
          <w:rFonts w:ascii="GHEA Grapalat" w:hAnsi="GHEA Grapalat"/>
          <w:color w:val="000000"/>
          <w:lang w:val="hy-AM"/>
        </w:rPr>
        <w:t>51,490.9</w:t>
      </w:r>
      <w:r>
        <w:rPr>
          <w:rFonts w:ascii="GHEA Grapalat" w:hAnsi="GHEA Grapalat"/>
          <w:color w:val="000000"/>
          <w:lang w:val="hy-AM"/>
        </w:rPr>
        <w:t xml:space="preserve"> հազ. դրամ, </w:t>
      </w:r>
      <w:r w:rsidRPr="00A22A8F">
        <w:rPr>
          <w:rFonts w:ascii="GHEA Grapalat" w:hAnsi="GHEA Grapalat"/>
          <w:color w:val="000000"/>
          <w:lang w:val="hy-AM"/>
        </w:rPr>
        <w:t>ՀՀ Սյունիքի մարզի Քաջարան</w:t>
      </w:r>
      <w:r>
        <w:rPr>
          <w:rFonts w:ascii="GHEA Grapalat" w:hAnsi="GHEA Grapalat"/>
          <w:color w:val="000000"/>
          <w:lang w:val="hy-AM"/>
        </w:rPr>
        <w:t>, Կապան և Մեղրի</w:t>
      </w:r>
      <w:r w:rsidRPr="00A22A8F">
        <w:rPr>
          <w:rFonts w:ascii="GHEA Grapalat" w:hAnsi="GHEA Grapalat"/>
          <w:color w:val="000000"/>
          <w:lang w:val="hy-AM"/>
        </w:rPr>
        <w:t xml:space="preserve"> համայնք</w:t>
      </w:r>
      <w:r>
        <w:rPr>
          <w:rFonts w:ascii="GHEA Grapalat" w:hAnsi="GHEA Grapalat"/>
          <w:color w:val="000000"/>
          <w:lang w:val="hy-AM"/>
        </w:rPr>
        <w:t xml:space="preserve">ներին </w:t>
      </w:r>
      <w:r w:rsidRPr="00CF3AFB">
        <w:rPr>
          <w:rFonts w:ascii="GHEA Grapalat" w:hAnsi="GHEA Grapalat"/>
          <w:color w:val="000000"/>
          <w:lang w:val="hy-AM"/>
        </w:rPr>
        <w:t xml:space="preserve">համապատասխանաբար հատկացնել 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95258">
        <w:rPr>
          <w:rFonts w:ascii="GHEA Grapalat" w:hAnsi="GHEA Grapalat"/>
          <w:color w:val="000000"/>
          <w:lang w:val="hy-AM"/>
        </w:rPr>
        <w:t>151,277.9</w:t>
      </w:r>
      <w:r>
        <w:rPr>
          <w:rFonts w:ascii="GHEA Grapalat" w:hAnsi="GHEA Grapalat"/>
          <w:color w:val="000000"/>
          <w:lang w:val="hy-AM"/>
        </w:rPr>
        <w:t xml:space="preserve"> հազ. դրամ, </w:t>
      </w:r>
      <w:r w:rsidR="00F95258">
        <w:rPr>
          <w:rFonts w:ascii="GHEA Grapalat" w:hAnsi="GHEA Grapalat"/>
          <w:color w:val="000000"/>
          <w:lang w:val="hy-AM"/>
        </w:rPr>
        <w:t>278,558.4</w:t>
      </w:r>
      <w:r>
        <w:rPr>
          <w:rFonts w:ascii="GHEA Grapalat" w:hAnsi="GHEA Grapalat"/>
          <w:color w:val="000000"/>
          <w:lang w:val="hy-AM"/>
        </w:rPr>
        <w:t xml:space="preserve"> հազ. դրամ և </w:t>
      </w:r>
      <w:r w:rsidR="00F95258">
        <w:rPr>
          <w:rFonts w:ascii="GHEA Grapalat" w:hAnsi="GHEA Grapalat"/>
          <w:color w:val="000000"/>
          <w:lang w:val="hy-AM"/>
        </w:rPr>
        <w:t>122,515.7</w:t>
      </w:r>
      <w:r>
        <w:rPr>
          <w:rFonts w:ascii="GHEA Grapalat" w:hAnsi="GHEA Grapalat"/>
          <w:color w:val="000000"/>
          <w:lang w:val="hy-AM"/>
        </w:rPr>
        <w:t xml:space="preserve"> հազ. դրամ:</w:t>
      </w:r>
      <w:r w:rsidR="009027D7">
        <w:rPr>
          <w:rFonts w:ascii="GHEA Grapalat" w:hAnsi="GHEA Grapalat"/>
          <w:color w:val="000000"/>
          <w:lang w:val="hy-AM"/>
        </w:rPr>
        <w:tab/>
      </w:r>
      <w:r w:rsidR="009027D7">
        <w:rPr>
          <w:rFonts w:ascii="GHEA Grapalat" w:hAnsi="GHEA Grapalat"/>
          <w:color w:val="000000"/>
          <w:lang w:val="hy-AM"/>
        </w:rPr>
        <w:tab/>
      </w:r>
      <w:r w:rsidR="009027D7">
        <w:rPr>
          <w:rFonts w:ascii="GHEA Grapalat" w:hAnsi="GHEA Grapalat"/>
          <w:color w:val="000000"/>
          <w:lang w:val="hy-AM"/>
        </w:rPr>
        <w:tab/>
      </w:r>
      <w:r w:rsidR="009027D7">
        <w:rPr>
          <w:rFonts w:ascii="GHEA Grapalat" w:hAnsi="GHEA Grapalat"/>
          <w:color w:val="000000"/>
          <w:lang w:val="hy-AM"/>
        </w:rPr>
        <w:tab/>
      </w:r>
      <w:r w:rsidR="009027D7">
        <w:rPr>
          <w:rFonts w:ascii="GHEA Grapalat" w:hAnsi="GHEA Grapalat"/>
          <w:color w:val="000000"/>
          <w:lang w:val="hy-AM"/>
        </w:rPr>
        <w:tab/>
      </w:r>
      <w:r w:rsidRPr="00CF3AFB">
        <w:rPr>
          <w:rFonts w:ascii="GHEA Grapalat" w:hAnsi="GHEA Grapalat"/>
          <w:color w:val="000000"/>
          <w:lang w:val="hy-AM"/>
        </w:rPr>
        <w:t xml:space="preserve">ՀՀ Գեղարքունիքի մարզի Վարդենիս համայնքին հատկացվող </w:t>
      </w:r>
      <w:r w:rsidR="00F95258" w:rsidRPr="00F95258">
        <w:rPr>
          <w:rFonts w:ascii="GHEA Grapalat" w:hAnsi="GHEA Grapalat"/>
          <w:color w:val="000000"/>
          <w:lang w:val="hy-AM"/>
        </w:rPr>
        <w:t xml:space="preserve">64,753.4 </w:t>
      </w:r>
      <w:r w:rsidRPr="00CF3AFB">
        <w:rPr>
          <w:rFonts w:ascii="GHEA Grapalat" w:hAnsi="GHEA Grapalat"/>
          <w:color w:val="000000"/>
          <w:lang w:val="hy-AM"/>
        </w:rPr>
        <w:t>հազ. դրամ</w:t>
      </w:r>
      <w:r>
        <w:rPr>
          <w:rFonts w:ascii="GHEA Grapalat" w:hAnsi="GHEA Grapalat"/>
          <w:color w:val="000000"/>
          <w:lang w:val="hy-AM"/>
        </w:rPr>
        <w:t>ը</w:t>
      </w:r>
      <w:r w:rsidRPr="00CF3AFB"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Pr="00CF3AFB"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է</w:t>
      </w:r>
      <w:r w:rsidR="00F95258">
        <w:rPr>
          <w:rFonts w:ascii="GHEA Grapalat" w:hAnsi="GHEA Grapalat" w:cs="GHEA Grapalat"/>
          <w:color w:val="000000"/>
          <w:lang w:val="hy-AM"/>
        </w:rPr>
        <w:t xml:space="preserve"> </w:t>
      </w:r>
      <w:r w:rsidR="00F95258" w:rsidRPr="00F95258">
        <w:rPr>
          <w:rFonts w:ascii="GHEA Grapalat" w:hAnsi="GHEA Grapalat" w:cs="GHEA Grapalat"/>
          <w:color w:val="000000"/>
          <w:lang w:val="hy-AM"/>
        </w:rPr>
        <w:t>Վարդենիս համայնքի Սոթք բնակավայրի 1200 գծամետր ճանապարհի ասֆալտապատման աշխատանքներ</w:t>
      </w:r>
      <w:r w:rsidR="007447D2">
        <w:rPr>
          <w:rFonts w:ascii="GHEA Grapalat" w:hAnsi="GHEA Grapalat" w:cs="GHEA Grapalat"/>
          <w:color w:val="000000"/>
          <w:lang w:val="hy-AM"/>
        </w:rPr>
        <w:t xml:space="preserve"> </w:t>
      </w:r>
      <w:r w:rsidR="007447D2"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7447D2">
        <w:rPr>
          <w:rFonts w:ascii="GHEA Grapalat" w:hAnsi="GHEA Grapalat"/>
          <w:color w:val="000000"/>
          <w:lang w:val="hy-AM"/>
        </w:rPr>
        <w:t>:</w:t>
      </w:r>
      <w:r w:rsidR="00734DD9">
        <w:rPr>
          <w:rFonts w:ascii="GHEA Grapalat" w:hAnsi="GHEA Grapalat"/>
          <w:color w:val="000000"/>
          <w:lang w:val="hy-AM"/>
        </w:rPr>
        <w:t xml:space="preserve"> Ընդ, որում </w:t>
      </w:r>
      <w:r w:rsidR="00734DD9" w:rsidRPr="00734DD9">
        <w:rPr>
          <w:rFonts w:ascii="GHEA Grapalat" w:hAnsi="GHEA Grapalat"/>
          <w:color w:val="000000"/>
          <w:lang w:val="hy-AM"/>
        </w:rPr>
        <w:t>Սոթք բնակավայրի կենտրոնական փողոցը հողային է, ողջ տարվա ընթացքում ցեխապատ է, դժվարություններ է առաջացնում ինչպես երթևեկության, այնպես էլ հետնիոտների համար։ Այս փողոցին են հարում Սոթքի հանրակրթական դպրոցը, մանկապարտեզը, վարչական շենքը։ Ծրագրի իրականացմամբ նախատեսվում է</w:t>
      </w:r>
      <w:r w:rsidR="00734DD9">
        <w:rPr>
          <w:rFonts w:ascii="GHEA Grapalat" w:hAnsi="GHEA Grapalat"/>
          <w:color w:val="000000"/>
          <w:lang w:val="hy-AM"/>
        </w:rPr>
        <w:t xml:space="preserve"> </w:t>
      </w:r>
      <w:r w:rsidR="00734DD9" w:rsidRPr="00734DD9">
        <w:rPr>
          <w:rFonts w:ascii="GHEA Grapalat" w:hAnsi="GHEA Grapalat"/>
          <w:color w:val="000000"/>
          <w:lang w:val="hy-AM"/>
        </w:rPr>
        <w:t>ասֆալտապատել 1200 գծամետր երկարությամբ, 6 մետր լայնությամբ ճանապարհը։</w:t>
      </w:r>
    </w:p>
    <w:p w14:paraId="2CAA1A51" w14:textId="005F3AE1" w:rsidR="005445EF" w:rsidRDefault="00371450" w:rsidP="005445E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A22A8F">
        <w:rPr>
          <w:rFonts w:ascii="GHEA Grapalat" w:hAnsi="GHEA Grapalat"/>
          <w:color w:val="000000"/>
          <w:lang w:val="hy-AM"/>
        </w:rPr>
        <w:t>ՀՀ</w:t>
      </w:r>
      <w:r w:rsidR="005A006A">
        <w:rPr>
          <w:rFonts w:ascii="GHEA Grapalat" w:hAnsi="GHEA Grapalat"/>
          <w:color w:val="000000"/>
          <w:lang w:val="hy-AM"/>
        </w:rPr>
        <w:t xml:space="preserve"> </w:t>
      </w:r>
      <w:r w:rsidRPr="00A22A8F">
        <w:rPr>
          <w:rFonts w:ascii="GHEA Grapalat" w:hAnsi="GHEA Grapalat"/>
          <w:color w:val="000000"/>
          <w:lang w:val="hy-AM"/>
        </w:rPr>
        <w:t>Լոռու մարզի Ալավերդի համայնք</w:t>
      </w:r>
      <w:r>
        <w:rPr>
          <w:rFonts w:ascii="GHEA Grapalat" w:hAnsi="GHEA Grapalat"/>
          <w:color w:val="000000"/>
          <w:lang w:val="hy-AM"/>
        </w:rPr>
        <w:t xml:space="preserve">ին </w:t>
      </w:r>
      <w:r w:rsidRPr="00CF3AFB">
        <w:rPr>
          <w:rFonts w:ascii="GHEA Grapalat" w:hAnsi="GHEA Grapalat"/>
          <w:color w:val="000000"/>
          <w:lang w:val="hy-AM"/>
        </w:rPr>
        <w:t>հատկացվող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734DD9" w:rsidRPr="00734DD9">
        <w:rPr>
          <w:rFonts w:ascii="GHEA Grapalat" w:hAnsi="GHEA Grapalat"/>
          <w:color w:val="000000"/>
          <w:lang w:val="hy-AM"/>
        </w:rPr>
        <w:t xml:space="preserve">114,844.6 </w:t>
      </w:r>
      <w:r>
        <w:rPr>
          <w:rFonts w:ascii="GHEA Grapalat" w:hAnsi="GHEA Grapalat"/>
          <w:color w:val="000000"/>
          <w:lang w:val="hy-AM"/>
        </w:rPr>
        <w:t>հազ. դրամ</w:t>
      </w:r>
      <w:r w:rsidR="00F34E55">
        <w:rPr>
          <w:rFonts w:ascii="GHEA Grapalat" w:hAnsi="GHEA Grapalat"/>
          <w:color w:val="000000"/>
          <w:lang w:val="hy-AM"/>
        </w:rPr>
        <w:t xml:space="preserve">ից </w:t>
      </w:r>
      <w:r w:rsidR="00F34E55" w:rsidRPr="00F34E55">
        <w:rPr>
          <w:rFonts w:ascii="GHEA Grapalat" w:hAnsi="GHEA Grapalat"/>
          <w:color w:val="000000"/>
          <w:lang w:val="hy-AM"/>
        </w:rPr>
        <w:t>58</w:t>
      </w:r>
      <w:r w:rsidR="00F34E55">
        <w:rPr>
          <w:rFonts w:ascii="GHEA Grapalat" w:hAnsi="GHEA Grapalat"/>
          <w:color w:val="000000"/>
          <w:lang w:val="hy-AM"/>
        </w:rPr>
        <w:t>,</w:t>
      </w:r>
      <w:r w:rsidR="00F34E55" w:rsidRPr="00F34E55">
        <w:rPr>
          <w:rFonts w:ascii="GHEA Grapalat" w:hAnsi="GHEA Grapalat"/>
          <w:color w:val="000000"/>
          <w:lang w:val="hy-AM"/>
        </w:rPr>
        <w:t>018</w:t>
      </w:r>
      <w:r w:rsidR="00F34E55">
        <w:rPr>
          <w:rFonts w:ascii="GHEA Grapalat" w:hAnsi="GHEA Grapalat"/>
          <w:color w:val="000000"/>
          <w:lang w:val="hy-AM"/>
        </w:rPr>
        <w:t>.</w:t>
      </w:r>
      <w:r w:rsidR="00F34E55" w:rsidRPr="00F34E55">
        <w:rPr>
          <w:rFonts w:ascii="GHEA Grapalat" w:hAnsi="GHEA Grapalat"/>
          <w:color w:val="000000"/>
          <w:lang w:val="hy-AM"/>
        </w:rPr>
        <w:t xml:space="preserve">9 </w:t>
      </w:r>
      <w:r w:rsidR="00F34E55">
        <w:rPr>
          <w:rFonts w:ascii="GHEA Grapalat" w:hAnsi="GHEA Grapalat"/>
          <w:color w:val="000000"/>
          <w:lang w:val="hy-AM"/>
        </w:rPr>
        <w:t>հազ. դրամ</w:t>
      </w:r>
      <w:r w:rsidR="00734DD9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Pr="00CF3AFB"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է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="00734DD9" w:rsidRPr="00734DD9">
        <w:rPr>
          <w:rFonts w:ascii="GHEA Grapalat" w:hAnsi="GHEA Grapalat" w:cs="GHEA Grapalat"/>
          <w:color w:val="000000"/>
          <w:lang w:val="hy-AM"/>
        </w:rPr>
        <w:t>Ալավերդի համայնքի Շնող բնակավայրում խմելու ջրամատակարարման համակարգի կառուցման շինարարական աշխատանքներ</w:t>
      </w:r>
      <w:r w:rsidR="00CB5088">
        <w:rPr>
          <w:rFonts w:ascii="GHEA Grapalat" w:hAnsi="GHEA Grapalat" w:cs="GHEA Grapalat"/>
          <w:color w:val="000000"/>
          <w:lang w:val="hy-AM"/>
        </w:rPr>
        <w:t>ի իրականացման</w:t>
      </w:r>
      <w:r w:rsidR="00734DD9" w:rsidRPr="00734DD9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համար</w:t>
      </w:r>
      <w:r w:rsidR="00F34E55">
        <w:rPr>
          <w:rFonts w:ascii="GHEA Grapalat" w:hAnsi="GHEA Grapalat" w:cs="GHEA Grapalat"/>
          <w:color w:val="000000"/>
          <w:lang w:val="hy-AM"/>
        </w:rPr>
        <w:t xml:space="preserve">, իսկ </w:t>
      </w:r>
      <w:r w:rsidR="00F34E55" w:rsidRPr="00F34E55">
        <w:rPr>
          <w:rFonts w:ascii="GHEA Grapalat" w:hAnsi="GHEA Grapalat" w:cs="GHEA Grapalat"/>
          <w:color w:val="000000"/>
          <w:lang w:val="hy-AM"/>
        </w:rPr>
        <w:t>56</w:t>
      </w:r>
      <w:r w:rsidR="00F34E55">
        <w:rPr>
          <w:rFonts w:ascii="GHEA Grapalat" w:hAnsi="GHEA Grapalat" w:cs="GHEA Grapalat"/>
          <w:color w:val="000000"/>
          <w:lang w:val="hy-AM"/>
        </w:rPr>
        <w:t>,</w:t>
      </w:r>
      <w:r w:rsidR="00F34E55" w:rsidRPr="00F34E55">
        <w:rPr>
          <w:rFonts w:ascii="GHEA Grapalat" w:hAnsi="GHEA Grapalat" w:cs="GHEA Grapalat"/>
          <w:color w:val="000000"/>
          <w:lang w:val="hy-AM"/>
        </w:rPr>
        <w:t>825</w:t>
      </w:r>
      <w:r w:rsidR="00F34E55">
        <w:rPr>
          <w:rFonts w:ascii="GHEA Grapalat" w:hAnsi="GHEA Grapalat" w:cs="GHEA Grapalat"/>
          <w:color w:val="000000"/>
          <w:lang w:val="hy-AM"/>
        </w:rPr>
        <w:t>.</w:t>
      </w:r>
      <w:r w:rsidR="00F34E55" w:rsidRPr="00F34E55">
        <w:rPr>
          <w:rFonts w:ascii="GHEA Grapalat" w:hAnsi="GHEA Grapalat" w:cs="GHEA Grapalat"/>
          <w:color w:val="000000"/>
          <w:lang w:val="hy-AM"/>
        </w:rPr>
        <w:t>7</w:t>
      </w:r>
      <w:r w:rsidR="00F34E55">
        <w:rPr>
          <w:rFonts w:ascii="GHEA Grapalat" w:hAnsi="GHEA Grapalat" w:cs="GHEA Grapalat"/>
          <w:color w:val="000000"/>
          <w:lang w:val="hy-AM"/>
        </w:rPr>
        <w:t xml:space="preserve"> հազ. դրամը </w:t>
      </w:r>
      <w:r w:rsidR="00F34E55" w:rsidRPr="00F34E55">
        <w:rPr>
          <w:rFonts w:ascii="GHEA Grapalat" w:hAnsi="GHEA Grapalat" w:cs="GHEA Grapalat"/>
          <w:color w:val="000000"/>
          <w:lang w:val="hy-AM"/>
        </w:rPr>
        <w:t>Ալավերդի համայնքում ավտոբուսի ձեռքբեր</w:t>
      </w:r>
      <w:r w:rsidR="00F34E55">
        <w:rPr>
          <w:rFonts w:ascii="GHEA Grapalat" w:hAnsi="GHEA Grapalat" w:cs="GHEA Grapalat"/>
          <w:color w:val="000000"/>
          <w:lang w:val="hy-AM"/>
        </w:rPr>
        <w:t>ման համար</w:t>
      </w:r>
      <w:r>
        <w:rPr>
          <w:rFonts w:ascii="GHEA Grapalat" w:hAnsi="GHEA Grapalat" w:cs="GHEA Grapalat"/>
          <w:color w:val="000000"/>
          <w:lang w:val="hy-AM"/>
        </w:rPr>
        <w:t>:</w:t>
      </w:r>
      <w:r w:rsidR="001D230B">
        <w:rPr>
          <w:rFonts w:ascii="GHEA Grapalat" w:hAnsi="GHEA Grapalat" w:cs="GHEA Grapalat"/>
          <w:color w:val="000000"/>
          <w:lang w:val="hy-AM"/>
        </w:rPr>
        <w:t xml:space="preserve"> </w:t>
      </w:r>
      <w:r w:rsidR="00734DD9" w:rsidRPr="00734DD9">
        <w:rPr>
          <w:rFonts w:ascii="GHEA Grapalat" w:hAnsi="GHEA Grapalat" w:cs="GHEA Grapalat"/>
          <w:color w:val="000000"/>
          <w:lang w:val="hy-AM"/>
        </w:rPr>
        <w:t>Նախատեսվում է, որ ձեռք բերված ավտոբուսը կծառայի Ալավերդի համայնքի ազդակիր և հարակից բնակավայրերի միջև կանոնավոր ուղևորափոխադրումների կազմակերպմանը և կապահովի համայնքի կենտրոնի և բնակավայրերի միջև հասանելի և հարմարավետ տրանսպորտային կապ</w:t>
      </w:r>
      <w:r w:rsidR="00734DD9">
        <w:rPr>
          <w:rFonts w:ascii="GHEA Grapalat" w:hAnsi="GHEA Grapalat" w:cs="GHEA Grapalat"/>
          <w:color w:val="000000"/>
          <w:lang w:val="hy-AM"/>
        </w:rPr>
        <w:t>ը</w:t>
      </w:r>
      <w:r w:rsidR="005445EF">
        <w:rPr>
          <w:rFonts w:ascii="GHEA Grapalat" w:hAnsi="GHEA Grapalat" w:cs="GHEA Grapalat"/>
          <w:color w:val="000000"/>
          <w:lang w:val="hy-AM"/>
        </w:rPr>
        <w:t xml:space="preserve">, ինչպես նաև </w:t>
      </w:r>
      <w:r w:rsidR="005445EF" w:rsidRPr="005445EF">
        <w:rPr>
          <w:rFonts w:ascii="GHEA Grapalat" w:hAnsi="GHEA Grapalat" w:cs="GHEA Grapalat"/>
          <w:color w:val="000000"/>
          <w:lang w:val="hy-AM"/>
        </w:rPr>
        <w:t>Շնող բնակավայրի 3-րդ փողոցի շուրջ 30 տնային տնտեսություններին ապահովել անվտանգ և անխափան խմելու ջրամատակարարմամբ՝ բարելավելով բնակիչների սանիտարահիգիենիկ պայմանները և կյանքի որակը</w:t>
      </w:r>
      <w:r w:rsidR="00734DD9" w:rsidRPr="00734DD9">
        <w:rPr>
          <w:rFonts w:ascii="GHEA Grapalat" w:hAnsi="GHEA Grapalat" w:cs="GHEA Grapalat"/>
          <w:color w:val="000000"/>
          <w:lang w:val="hy-AM"/>
        </w:rPr>
        <w:t>:</w:t>
      </w:r>
    </w:p>
    <w:p w14:paraId="7889BDFB" w14:textId="70AD4DA5" w:rsidR="00FE6228" w:rsidRDefault="007E07CA" w:rsidP="005445E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7E07CA">
        <w:rPr>
          <w:rFonts w:ascii="GHEA Grapalat" w:hAnsi="GHEA Grapalat"/>
          <w:color w:val="000000"/>
          <w:lang w:val="hy-AM"/>
        </w:rPr>
        <w:t xml:space="preserve">ՀՀ Լոռու մարզի Փամբակ համայնքին հատկացվող 51,219.1 հազ. դրամը նախատեսվում գյուղատնտեսական նշանակության տեխնիկայի և մեքենա-մեխանիզմների </w:t>
      </w:r>
      <w:r w:rsidRPr="007E07CA">
        <w:rPr>
          <w:rFonts w:ascii="GHEA Grapalat" w:hAnsi="GHEA Grapalat"/>
          <w:color w:val="000000"/>
          <w:lang w:val="hy-AM"/>
        </w:rPr>
        <w:lastRenderedPageBreak/>
        <w:t>ձեռքբերման համար: Ծրագրով նախատեսվում է ձեռք բերել գյուղատնտեսական տեխնիկա՝ անվավոր տրակտոր, բազմաֆունկցիոնալ գյուղատնտեսական տրակտոր (JCB), խոտի մամլիչ, խոտհնձիչ և խոտհավաք սարք։ Ձեռք բերված տեխնիկան կօգտագործվի՝ գյուղատնտեսական աշխատանքների կազմակերպման համար (հնձում, հավաքում, պահեստավորում, ինչպես նաև ցանքսի աշխատանքներ և բերքահավաք)։</w:t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 w:rsidR="001D230B" w:rsidRPr="001D230B">
        <w:rPr>
          <w:rFonts w:ascii="GHEA Grapalat" w:hAnsi="GHEA Grapalat"/>
          <w:color w:val="000000"/>
          <w:lang w:val="hy-AM"/>
        </w:rPr>
        <w:t>ՀՀ Կոտայքի մարզի Ծաղկաձոր</w:t>
      </w:r>
      <w:r w:rsidR="001D230B">
        <w:rPr>
          <w:rFonts w:ascii="GHEA Grapalat" w:hAnsi="GHEA Grapalat"/>
          <w:color w:val="000000"/>
          <w:lang w:val="hy-AM"/>
        </w:rPr>
        <w:t xml:space="preserve"> </w:t>
      </w:r>
      <w:r w:rsidR="001D230B" w:rsidRPr="00A22A8F">
        <w:rPr>
          <w:rFonts w:ascii="GHEA Grapalat" w:hAnsi="GHEA Grapalat"/>
          <w:color w:val="000000"/>
          <w:lang w:val="hy-AM"/>
        </w:rPr>
        <w:t>համայնք</w:t>
      </w:r>
      <w:r w:rsidR="001D230B">
        <w:rPr>
          <w:rFonts w:ascii="GHEA Grapalat" w:hAnsi="GHEA Grapalat"/>
          <w:color w:val="000000"/>
          <w:lang w:val="hy-AM"/>
        </w:rPr>
        <w:t xml:space="preserve">ին </w:t>
      </w:r>
      <w:r w:rsidR="001D230B" w:rsidRPr="00CF3AFB">
        <w:rPr>
          <w:rFonts w:ascii="GHEA Grapalat" w:hAnsi="GHEA Grapalat"/>
          <w:color w:val="000000"/>
          <w:lang w:val="hy-AM"/>
        </w:rPr>
        <w:t>հատկացվող</w:t>
      </w:r>
      <w:r w:rsidR="001D230B">
        <w:rPr>
          <w:rFonts w:ascii="GHEA Grapalat" w:hAnsi="GHEA Grapalat"/>
          <w:color w:val="000000"/>
          <w:lang w:val="hy-AM"/>
        </w:rPr>
        <w:t xml:space="preserve"> </w:t>
      </w:r>
      <w:r w:rsidR="005445EF" w:rsidRPr="005445EF">
        <w:rPr>
          <w:rFonts w:ascii="GHEA Grapalat" w:hAnsi="GHEA Grapalat"/>
          <w:color w:val="000000"/>
          <w:lang w:val="hy-AM"/>
        </w:rPr>
        <w:t>51,490.9</w:t>
      </w:r>
      <w:r w:rsidR="005445EF">
        <w:rPr>
          <w:rFonts w:ascii="GHEA Grapalat" w:hAnsi="GHEA Grapalat"/>
          <w:color w:val="000000"/>
          <w:lang w:val="hy-AM"/>
        </w:rPr>
        <w:t xml:space="preserve"> </w:t>
      </w:r>
      <w:r w:rsidR="001D230B">
        <w:rPr>
          <w:rFonts w:ascii="GHEA Grapalat" w:hAnsi="GHEA Grapalat"/>
          <w:color w:val="000000"/>
          <w:lang w:val="hy-AM"/>
        </w:rPr>
        <w:t xml:space="preserve">հազ. դրամ </w:t>
      </w:r>
      <w:r w:rsidR="001D230B"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="001D230B" w:rsidRPr="00CF3AFB">
        <w:rPr>
          <w:rFonts w:ascii="GHEA Grapalat" w:hAnsi="GHEA Grapalat"/>
          <w:color w:val="000000"/>
          <w:lang w:val="hy-AM"/>
        </w:rPr>
        <w:t xml:space="preserve"> </w:t>
      </w:r>
      <w:r w:rsidR="001D230B" w:rsidRPr="00CF3AFB">
        <w:rPr>
          <w:rFonts w:ascii="GHEA Grapalat" w:hAnsi="GHEA Grapalat" w:cs="GHEA Grapalat"/>
          <w:color w:val="000000"/>
          <w:lang w:val="hy-AM"/>
        </w:rPr>
        <w:t>է</w:t>
      </w:r>
      <w:r w:rsidR="001D230B">
        <w:rPr>
          <w:rFonts w:ascii="GHEA Grapalat" w:hAnsi="GHEA Grapalat" w:cs="GHEA Grapalat"/>
          <w:color w:val="000000"/>
          <w:lang w:val="hy-AM"/>
        </w:rPr>
        <w:t xml:space="preserve"> </w:t>
      </w:r>
      <w:r w:rsidR="005445EF" w:rsidRPr="005445EF">
        <w:rPr>
          <w:rFonts w:ascii="GHEA Grapalat" w:hAnsi="GHEA Grapalat" w:cs="GHEA Grapalat"/>
          <w:color w:val="000000"/>
          <w:lang w:val="hy-AM"/>
        </w:rPr>
        <w:t>Ծաղկաձոր համայնքի Մեղրաձոր բնակավայրի 6-րդ փողոցի հիմնանորոգման</w:t>
      </w:r>
      <w:r w:rsidR="005445EF">
        <w:rPr>
          <w:rFonts w:ascii="GHEA Grapalat" w:hAnsi="GHEA Grapalat" w:cs="GHEA Grapalat"/>
          <w:color w:val="000000"/>
          <w:lang w:val="hy-AM"/>
        </w:rPr>
        <w:t xml:space="preserve"> </w:t>
      </w:r>
      <w:r w:rsidR="001D230B" w:rsidRPr="001D230B">
        <w:rPr>
          <w:rFonts w:ascii="GHEA Grapalat" w:hAnsi="GHEA Grapalat" w:cs="GHEA Grapalat"/>
          <w:color w:val="000000"/>
          <w:lang w:val="hy-AM"/>
        </w:rPr>
        <w:t>աշխատանքներ</w:t>
      </w:r>
      <w:r w:rsidR="005445EF">
        <w:rPr>
          <w:rFonts w:ascii="GHEA Grapalat" w:hAnsi="GHEA Grapalat" w:cs="GHEA Grapalat"/>
          <w:color w:val="000000"/>
          <w:lang w:val="hy-AM"/>
        </w:rPr>
        <w:t>ի</w:t>
      </w:r>
      <w:r w:rsidR="001D230B">
        <w:rPr>
          <w:rFonts w:ascii="GHEA Grapalat" w:hAnsi="GHEA Grapalat" w:cs="GHEA Grapalat"/>
          <w:color w:val="000000"/>
          <w:lang w:val="hy-AM"/>
        </w:rPr>
        <w:t xml:space="preserve"> իրականացման համար: </w:t>
      </w:r>
      <w:r w:rsidR="005445EF" w:rsidRPr="005445EF">
        <w:rPr>
          <w:rFonts w:ascii="GHEA Grapalat" w:hAnsi="GHEA Grapalat" w:cs="GHEA Grapalat"/>
          <w:color w:val="000000"/>
          <w:lang w:val="hy-AM"/>
        </w:rPr>
        <w:t>Ծրագիր</w:t>
      </w:r>
      <w:r w:rsidR="005445EF">
        <w:rPr>
          <w:rFonts w:ascii="GHEA Grapalat" w:hAnsi="GHEA Grapalat" w:cs="GHEA Grapalat"/>
          <w:color w:val="000000"/>
          <w:lang w:val="hy-AM"/>
        </w:rPr>
        <w:t>ով</w:t>
      </w:r>
      <w:r w:rsidR="005445EF" w:rsidRPr="005445EF">
        <w:rPr>
          <w:rFonts w:ascii="GHEA Grapalat" w:hAnsi="GHEA Grapalat" w:cs="GHEA Grapalat"/>
          <w:color w:val="000000"/>
          <w:lang w:val="hy-AM"/>
        </w:rPr>
        <w:t xml:space="preserve"> նախատեսվում համայնքային նշանակության ճանապարահատվածի հիմնանորոգում և բարեկարգում՝ ընդհանուր 1500 մետր երկարությամբ և 6 մետր լայնությամբ: Նախատեսվում է իրականացնել ճանապարհի ամբողջական վերականգնում՝</w:t>
      </w:r>
      <w:r w:rsidR="005445EF">
        <w:rPr>
          <w:rFonts w:ascii="GHEA Grapalat" w:hAnsi="GHEA Grapalat" w:cs="GHEA Grapalat"/>
          <w:color w:val="000000"/>
          <w:lang w:val="hy-AM"/>
        </w:rPr>
        <w:t xml:space="preserve"> </w:t>
      </w:r>
      <w:r w:rsidR="005445EF" w:rsidRPr="005445EF">
        <w:rPr>
          <w:rFonts w:ascii="GHEA Grapalat" w:hAnsi="GHEA Grapalat" w:cs="GHEA Grapalat"/>
          <w:color w:val="000000"/>
          <w:lang w:val="hy-AM"/>
        </w:rPr>
        <w:t>ներառյալ հողային աշխատանքներ, հիմքի ամրացում,</w:t>
      </w:r>
      <w:r w:rsidR="005445EF">
        <w:rPr>
          <w:rFonts w:ascii="GHEA Grapalat" w:hAnsi="GHEA Grapalat" w:cs="GHEA Grapalat"/>
          <w:color w:val="000000"/>
          <w:lang w:val="hy-AM"/>
        </w:rPr>
        <w:t xml:space="preserve"> </w:t>
      </w:r>
      <w:r w:rsidR="005445EF" w:rsidRPr="005445EF">
        <w:rPr>
          <w:rFonts w:ascii="GHEA Grapalat" w:hAnsi="GHEA Grapalat" w:cs="GHEA Grapalat"/>
          <w:color w:val="000000"/>
          <w:lang w:val="hy-AM"/>
        </w:rPr>
        <w:t>ասֆալտապատում,</w:t>
      </w:r>
      <w:r w:rsidR="006D5449">
        <w:rPr>
          <w:rFonts w:ascii="GHEA Grapalat" w:hAnsi="GHEA Grapalat" w:cs="GHEA Grapalat"/>
          <w:color w:val="000000"/>
          <w:lang w:val="hy-AM"/>
        </w:rPr>
        <w:t xml:space="preserve"> </w:t>
      </w:r>
      <w:r w:rsidR="005445EF" w:rsidRPr="005445EF">
        <w:rPr>
          <w:rFonts w:ascii="GHEA Grapalat" w:hAnsi="GHEA Grapalat" w:cs="GHEA Grapalat"/>
          <w:color w:val="000000"/>
          <w:lang w:val="hy-AM"/>
        </w:rPr>
        <w:t>ինչպես նաև անհրաժեշտ ինժեներական ենթակառուցվածքների բարելավում։</w:t>
      </w:r>
    </w:p>
    <w:p w14:paraId="66465321" w14:textId="05E7725C" w:rsidR="00BF5113" w:rsidRDefault="009027D7" w:rsidP="00BF5113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9027D7">
        <w:rPr>
          <w:rFonts w:ascii="GHEA Grapalat" w:hAnsi="GHEA Grapalat" w:cs="GHEA Grapalat"/>
          <w:color w:val="000000"/>
          <w:lang w:val="hy-AM"/>
        </w:rPr>
        <w:t>ՀՀ Սյունիքի մարզի Քաջարան համայնք</w:t>
      </w:r>
      <w:r>
        <w:rPr>
          <w:rFonts w:ascii="GHEA Grapalat" w:hAnsi="GHEA Grapalat" w:cs="GHEA Grapalat"/>
          <w:color w:val="000000"/>
          <w:lang w:val="hy-AM"/>
        </w:rPr>
        <w:t xml:space="preserve">ին հատկացվող </w:t>
      </w:r>
      <w:r w:rsidR="00FE6228" w:rsidRPr="00FE6228">
        <w:rPr>
          <w:rFonts w:ascii="GHEA Grapalat" w:hAnsi="GHEA Grapalat" w:cs="GHEA Grapalat"/>
          <w:color w:val="000000"/>
          <w:lang w:val="hy-AM"/>
        </w:rPr>
        <w:t xml:space="preserve">151,277.9 </w:t>
      </w:r>
      <w:r>
        <w:rPr>
          <w:rFonts w:ascii="GHEA Grapalat" w:hAnsi="GHEA Grapalat"/>
          <w:color w:val="000000"/>
          <w:lang w:val="hy-AM"/>
        </w:rPr>
        <w:t>հազ. դրամ</w:t>
      </w:r>
      <w:r w:rsidR="00FE6228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Pr="00CF3AFB"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է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="00FE6228" w:rsidRPr="00FE6228">
        <w:rPr>
          <w:rFonts w:ascii="GHEA Grapalat" w:hAnsi="GHEA Grapalat" w:cs="GHEA Grapalat"/>
          <w:color w:val="000000"/>
          <w:lang w:val="hy-AM"/>
        </w:rPr>
        <w:t xml:space="preserve">Քաջարան համայնքի Քաջարան քաղաքի Աբովյան 10, Լեռնագործներ 16, Չարենց 1, Չարենց 2 բազմաբնակարան բնակելի շենքերի նորոգման </w:t>
      </w:r>
      <w:r>
        <w:rPr>
          <w:rFonts w:ascii="GHEA Grapalat" w:hAnsi="GHEA Grapalat" w:cs="GHEA Grapalat"/>
          <w:color w:val="000000"/>
          <w:lang w:val="hy-AM"/>
        </w:rPr>
        <w:t>աշխատանքների իրականացման համար:</w:t>
      </w:r>
      <w:r w:rsidR="00BF5113">
        <w:rPr>
          <w:rFonts w:ascii="GHEA Grapalat" w:hAnsi="GHEA Grapalat" w:cs="GHEA Grapalat"/>
          <w:color w:val="000000"/>
          <w:lang w:val="hy-AM"/>
        </w:rPr>
        <w:t xml:space="preserve"> Ծրագրով նախատեսվում է շ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ենքերի նոր տանիքների (փայտե կրող տարրերի և մետաղական տանիքածածկի) կառուց</w:t>
      </w:r>
      <w:r w:rsidR="00BF5113">
        <w:rPr>
          <w:rFonts w:ascii="GHEA Grapalat" w:hAnsi="GHEA Grapalat" w:cs="GHEA Grapalat"/>
          <w:color w:val="000000"/>
          <w:lang w:val="hy-AM"/>
        </w:rPr>
        <w:t>ում, կ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տուրի ծածկի ջերմամեկուսաց</w:t>
      </w:r>
      <w:r w:rsidR="00BF5113">
        <w:rPr>
          <w:rFonts w:ascii="GHEA Grapalat" w:hAnsi="GHEA Grapalat" w:cs="GHEA Grapalat"/>
          <w:color w:val="000000"/>
          <w:lang w:val="hy-AM"/>
        </w:rPr>
        <w:t>ում,</w:t>
      </w:r>
      <w:r w:rsidR="00BF5113" w:rsidRPr="00BF5113">
        <w:rPr>
          <w:rFonts w:ascii="GHEA Grapalat" w:hAnsi="GHEA Grapalat" w:cs="GHEA Grapalat"/>
          <w:color w:val="000000"/>
          <w:lang w:val="hy-AM"/>
        </w:rPr>
        <w:t xml:space="preserve"> </w:t>
      </w:r>
      <w:r w:rsidR="00BF5113">
        <w:rPr>
          <w:rFonts w:ascii="GHEA Grapalat" w:hAnsi="GHEA Grapalat" w:cs="GHEA Grapalat"/>
          <w:color w:val="000000"/>
          <w:lang w:val="hy-AM"/>
        </w:rPr>
        <w:t>ա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ստիճանավանդակների վերանորոգ</w:t>
      </w:r>
      <w:r w:rsidR="00BF5113">
        <w:rPr>
          <w:rFonts w:ascii="GHEA Grapalat" w:hAnsi="GHEA Grapalat" w:cs="GHEA Grapalat"/>
          <w:color w:val="000000"/>
          <w:lang w:val="hy-AM"/>
        </w:rPr>
        <w:t>ում, պ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ատուհանների</w:t>
      </w:r>
      <w:r w:rsidR="00BF5113">
        <w:rPr>
          <w:rFonts w:ascii="GHEA Grapalat" w:hAnsi="GHEA Grapalat" w:cs="GHEA Grapalat"/>
          <w:color w:val="000000"/>
          <w:lang w:val="hy-AM"/>
        </w:rPr>
        <w:t xml:space="preserve">, 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դռների արդիականացում</w:t>
      </w:r>
      <w:r w:rsidR="00BF5113">
        <w:rPr>
          <w:rFonts w:ascii="GHEA Grapalat" w:hAnsi="GHEA Grapalat" w:cs="GHEA Grapalat"/>
          <w:color w:val="000000"/>
          <w:lang w:val="hy-AM"/>
        </w:rPr>
        <w:t>, է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ներգախնայող լուսավորության համակարգի իրականաց</w:t>
      </w:r>
      <w:r w:rsidR="00BF5113">
        <w:rPr>
          <w:rFonts w:ascii="GHEA Grapalat" w:hAnsi="GHEA Grapalat" w:cs="GHEA Grapalat"/>
          <w:color w:val="000000"/>
          <w:lang w:val="hy-AM"/>
        </w:rPr>
        <w:t>ման աշխատանքներ:</w:t>
      </w:r>
    </w:p>
    <w:p w14:paraId="78571C40" w14:textId="0ABF7C76" w:rsidR="00BF5113" w:rsidRDefault="009027D7" w:rsidP="00896EE1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9027D7">
        <w:rPr>
          <w:rFonts w:ascii="GHEA Grapalat" w:hAnsi="GHEA Grapalat" w:cs="GHEA Grapalat"/>
          <w:color w:val="000000"/>
          <w:lang w:val="hy-AM"/>
        </w:rPr>
        <w:t xml:space="preserve">ՀՀ Սյունիքի մարզի </w:t>
      </w:r>
      <w:r>
        <w:rPr>
          <w:rFonts w:ascii="GHEA Grapalat" w:hAnsi="GHEA Grapalat" w:cs="GHEA Grapalat"/>
          <w:color w:val="000000"/>
          <w:lang w:val="hy-AM"/>
        </w:rPr>
        <w:t>Կապան</w:t>
      </w:r>
      <w:r w:rsidRPr="009027D7">
        <w:rPr>
          <w:rFonts w:ascii="GHEA Grapalat" w:hAnsi="GHEA Grapalat" w:cs="GHEA Grapalat"/>
          <w:color w:val="000000"/>
          <w:lang w:val="hy-AM"/>
        </w:rPr>
        <w:t xml:space="preserve"> համայնք</w:t>
      </w:r>
      <w:r>
        <w:rPr>
          <w:rFonts w:ascii="GHEA Grapalat" w:hAnsi="GHEA Grapalat" w:cs="GHEA Grapalat"/>
          <w:color w:val="000000"/>
          <w:lang w:val="hy-AM"/>
        </w:rPr>
        <w:t xml:space="preserve">ին հատկացվող </w:t>
      </w:r>
      <w:r w:rsidR="00BF5113" w:rsidRPr="00BF5113">
        <w:rPr>
          <w:rFonts w:ascii="GHEA Grapalat" w:hAnsi="GHEA Grapalat" w:cs="GHEA Grapalat"/>
          <w:color w:val="000000"/>
          <w:lang w:val="hy-AM"/>
        </w:rPr>
        <w:t xml:space="preserve">278,558.4 </w:t>
      </w:r>
      <w:r>
        <w:rPr>
          <w:rFonts w:ascii="GHEA Grapalat" w:hAnsi="GHEA Grapalat"/>
          <w:color w:val="000000"/>
          <w:lang w:val="hy-AM"/>
        </w:rPr>
        <w:t xml:space="preserve">հազ. դրամ </w:t>
      </w:r>
      <w:r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Pr="00CF3AFB"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է</w:t>
      </w:r>
      <w:r w:rsidR="00F91856">
        <w:rPr>
          <w:rFonts w:ascii="GHEA Grapalat" w:hAnsi="GHEA Grapalat" w:cs="GHEA Grapalat"/>
          <w:color w:val="000000"/>
          <w:lang w:val="hy-AM"/>
        </w:rPr>
        <w:t xml:space="preserve"> 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Կապան համայնքի Կապան քաղաքի Վազգեն Սարգսյանի անվան զբոսայգու նորոգման</w:t>
      </w:r>
      <w:r w:rsidR="00BF5113">
        <w:rPr>
          <w:rFonts w:ascii="GHEA Grapalat" w:hAnsi="GHEA Grapalat" w:cs="GHEA Grapalat"/>
          <w:color w:val="000000"/>
          <w:lang w:val="hy-AM"/>
        </w:rPr>
        <w:t xml:space="preserve"> </w:t>
      </w:r>
      <w:r w:rsidR="00F91856">
        <w:rPr>
          <w:rFonts w:ascii="GHEA Grapalat" w:hAnsi="GHEA Grapalat" w:cs="GHEA Grapalat"/>
          <w:color w:val="000000"/>
          <w:lang w:val="hy-AM"/>
        </w:rPr>
        <w:t>աշխատանքների իրականացման համար:</w:t>
      </w:r>
      <w:r w:rsidR="00BF5113">
        <w:rPr>
          <w:rFonts w:ascii="GHEA Grapalat" w:hAnsi="GHEA Grapalat" w:cs="GHEA Grapalat"/>
          <w:color w:val="000000"/>
          <w:lang w:val="hy-AM"/>
        </w:rPr>
        <w:t xml:space="preserve"> 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Ծրագրի հիմնական նպատակն է</w:t>
      </w:r>
      <w:r w:rsidR="00BF5113">
        <w:rPr>
          <w:rFonts w:ascii="GHEA Grapalat" w:hAnsi="GHEA Grapalat" w:cs="GHEA Grapalat"/>
          <w:color w:val="000000"/>
          <w:lang w:val="hy-AM"/>
        </w:rPr>
        <w:t xml:space="preserve"> բ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արեկարգել համայնքի գլխավոր մանկական զբոսայգին (այգին, պուրակը, բակը),</w:t>
      </w:r>
      <w:r w:rsidR="00BF5113">
        <w:rPr>
          <w:rFonts w:ascii="GHEA Grapalat" w:hAnsi="GHEA Grapalat" w:cs="GHEA Grapalat"/>
          <w:color w:val="000000"/>
          <w:lang w:val="hy-AM"/>
        </w:rPr>
        <w:t xml:space="preserve"> ա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պահովել անվտանգ ժամանակակից խաղային միջավայր երեխաների համար,</w:t>
      </w:r>
      <w:r w:rsidR="00BF5113">
        <w:rPr>
          <w:rFonts w:ascii="GHEA Grapalat" w:hAnsi="GHEA Grapalat" w:cs="GHEA Grapalat"/>
          <w:color w:val="000000"/>
          <w:lang w:val="hy-AM"/>
        </w:rPr>
        <w:t xml:space="preserve"> ս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տեղծել ընտանիքների համար գրավիչ հանգստի վայր,</w:t>
      </w:r>
      <w:r w:rsidR="00BF5113">
        <w:rPr>
          <w:rFonts w:ascii="GHEA Grapalat" w:hAnsi="GHEA Grapalat" w:cs="GHEA Grapalat"/>
          <w:color w:val="000000"/>
          <w:lang w:val="hy-AM"/>
        </w:rPr>
        <w:t xml:space="preserve"> զ</w:t>
      </w:r>
      <w:r w:rsidR="00BF5113" w:rsidRPr="00BF5113">
        <w:rPr>
          <w:rFonts w:ascii="GHEA Grapalat" w:hAnsi="GHEA Grapalat" w:cs="GHEA Grapalat"/>
          <w:color w:val="000000"/>
          <w:lang w:val="hy-AM"/>
        </w:rPr>
        <w:t>բոսայգին դարձնել քաղաքի այցեքարտ` զբոսաշրջության զարգացման համար։</w:t>
      </w:r>
      <w:r w:rsidR="006D5449">
        <w:rPr>
          <w:rFonts w:ascii="GHEA Grapalat" w:hAnsi="GHEA Grapalat" w:cs="GHEA Grapalat"/>
          <w:color w:val="000000"/>
          <w:lang w:val="hy-AM"/>
        </w:rPr>
        <w:t xml:space="preserve"> </w:t>
      </w:r>
    </w:p>
    <w:p w14:paraId="58A8DA77" w14:textId="570D8A7E" w:rsidR="00EB26BE" w:rsidRDefault="00F91856" w:rsidP="00EB26B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CF3AFB">
        <w:rPr>
          <w:rFonts w:ascii="GHEA Grapalat" w:hAnsi="GHEA Grapalat"/>
          <w:color w:val="000000"/>
          <w:lang w:val="hy-AM"/>
        </w:rPr>
        <w:t xml:space="preserve">ՀՀ </w:t>
      </w:r>
      <w:r w:rsidRPr="009027D7">
        <w:rPr>
          <w:rFonts w:ascii="GHEA Grapalat" w:hAnsi="GHEA Grapalat" w:cs="GHEA Grapalat"/>
          <w:color w:val="000000"/>
          <w:lang w:val="hy-AM"/>
        </w:rPr>
        <w:t xml:space="preserve">Սյունիքի մարզի </w:t>
      </w:r>
      <w:r>
        <w:rPr>
          <w:rFonts w:ascii="GHEA Grapalat" w:hAnsi="GHEA Grapalat"/>
          <w:color w:val="000000"/>
          <w:lang w:val="hy-AM"/>
        </w:rPr>
        <w:t>Մեղրի</w:t>
      </w:r>
      <w:r w:rsidRPr="00CF3AFB">
        <w:rPr>
          <w:rFonts w:ascii="GHEA Grapalat" w:hAnsi="GHEA Grapalat"/>
          <w:color w:val="000000"/>
          <w:lang w:val="hy-AM"/>
        </w:rPr>
        <w:t xml:space="preserve"> համայնքին հատկացվող </w:t>
      </w:r>
      <w:r w:rsidR="00BF5113" w:rsidRPr="00BF5113">
        <w:rPr>
          <w:rFonts w:ascii="GHEA Grapalat" w:hAnsi="GHEA Grapalat"/>
          <w:color w:val="000000"/>
          <w:lang w:val="hy-AM"/>
        </w:rPr>
        <w:t xml:space="preserve">122,515.7 </w:t>
      </w:r>
      <w:r w:rsidRPr="00CF3AFB">
        <w:rPr>
          <w:rFonts w:ascii="GHEA Grapalat" w:hAnsi="GHEA Grapalat"/>
          <w:color w:val="000000"/>
          <w:lang w:val="hy-AM"/>
        </w:rPr>
        <w:t>հազ. դրամ</w:t>
      </w:r>
      <w:r w:rsidR="00BF5113">
        <w:rPr>
          <w:rFonts w:ascii="GHEA Grapalat" w:hAnsi="GHEA Grapalat"/>
          <w:color w:val="000000"/>
          <w:lang w:val="hy-AM"/>
        </w:rPr>
        <w:t>ը</w:t>
      </w:r>
      <w:r w:rsidRPr="00CF3AFB">
        <w:rPr>
          <w:rFonts w:ascii="GHEA Grapalat" w:hAnsi="GHEA Grapalat"/>
          <w:color w:val="000000"/>
          <w:lang w:val="hy-AM"/>
        </w:rPr>
        <w:t xml:space="preserve"> </w:t>
      </w:r>
      <w:r w:rsidRPr="00CF3AFB">
        <w:rPr>
          <w:rFonts w:ascii="GHEA Grapalat" w:hAnsi="GHEA Grapalat" w:cs="GHEA Grapalat"/>
          <w:color w:val="000000"/>
          <w:lang w:val="hy-AM"/>
        </w:rPr>
        <w:t>նախատեսվում</w:t>
      </w:r>
      <w:r w:rsidR="0075319D">
        <w:rPr>
          <w:rFonts w:ascii="GHEA Grapalat" w:hAnsi="GHEA Grapalat" w:cs="GHEA Grapalat"/>
          <w:color w:val="000000"/>
          <w:lang w:val="hy-AM"/>
        </w:rPr>
        <w:t xml:space="preserve"> </w:t>
      </w:r>
      <w:r w:rsidR="0075319D" w:rsidRPr="0075319D">
        <w:rPr>
          <w:rFonts w:ascii="GHEA Grapalat" w:hAnsi="GHEA Grapalat" w:cs="GHEA Grapalat"/>
          <w:color w:val="000000"/>
          <w:lang w:val="hy-AM"/>
        </w:rPr>
        <w:t xml:space="preserve">Մեղրի համայնքի Ագարակ քաղաքի Չարենցի 7, Չարենցի 10, Չարենցի 6, </w:t>
      </w:r>
      <w:r w:rsidR="0075319D" w:rsidRPr="0075319D">
        <w:rPr>
          <w:rFonts w:ascii="GHEA Grapalat" w:hAnsi="GHEA Grapalat" w:cs="GHEA Grapalat"/>
          <w:color w:val="000000"/>
          <w:lang w:val="hy-AM"/>
        </w:rPr>
        <w:lastRenderedPageBreak/>
        <w:t>Սայաթ-Նովա 7, Սայաթ-Նովա 5 և Մեղրի քաղաքի Արաքսաշեն 2, Արաքսաշեն 3, Զորավար Անդրանիկ 26, Ադելյան 7, Ադելյան 11, Փարամազի 14 բազմաբնակարան շենքերի տանիքների վերանորոգման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7447D2">
        <w:rPr>
          <w:rFonts w:ascii="GHEA Grapalat" w:hAnsi="GHEA Grapalat"/>
          <w:color w:val="000000"/>
          <w:lang w:val="hy-AM"/>
        </w:rPr>
        <w:t>աշխատանքների իրականացման համար</w:t>
      </w:r>
      <w:r w:rsidR="0075319D">
        <w:rPr>
          <w:rFonts w:ascii="GHEA Grapalat" w:hAnsi="GHEA Grapalat"/>
          <w:color w:val="000000"/>
          <w:lang w:val="hy-AM"/>
        </w:rPr>
        <w:t>:</w:t>
      </w:r>
      <w:r w:rsidR="00EB26BE">
        <w:rPr>
          <w:rFonts w:ascii="GHEA Grapalat" w:hAnsi="GHEA Grapalat"/>
          <w:color w:val="000000"/>
          <w:lang w:val="hy-AM"/>
        </w:rPr>
        <w:t xml:space="preserve"> </w:t>
      </w:r>
      <w:r w:rsidR="00EB26BE" w:rsidRPr="00EB26BE">
        <w:rPr>
          <w:rFonts w:ascii="GHEA Grapalat" w:hAnsi="GHEA Grapalat"/>
          <w:color w:val="000000"/>
          <w:lang w:val="hy-AM"/>
        </w:rPr>
        <w:t>Ծրագրով նախատեսվում է Մեղրի համայնքի Մեղրի և Ագարակ քաղաքների բազմաբնակարան շենքերի տանիքների վերանորոգում։ Մասնավորապես՝</w:t>
      </w:r>
      <w:r w:rsidR="00EB26BE">
        <w:rPr>
          <w:rFonts w:ascii="GHEA Grapalat" w:hAnsi="GHEA Grapalat"/>
          <w:color w:val="000000"/>
          <w:lang w:val="hy-AM"/>
        </w:rPr>
        <w:t xml:space="preserve"> ն</w:t>
      </w:r>
      <w:r w:rsidR="00EB26BE" w:rsidRPr="00EB26BE">
        <w:rPr>
          <w:rFonts w:ascii="GHEA Grapalat" w:hAnsi="GHEA Grapalat"/>
          <w:color w:val="000000"/>
          <w:lang w:val="hy-AM"/>
        </w:rPr>
        <w:t xml:space="preserve">որոգել Ագարակ քաղաքի Չարենցի 7, </w:t>
      </w:r>
      <w:r w:rsidR="00CB5088">
        <w:rPr>
          <w:rFonts w:ascii="GHEA Grapalat" w:hAnsi="GHEA Grapalat"/>
          <w:color w:val="000000"/>
          <w:lang w:val="hy-AM"/>
        </w:rPr>
        <w:t>1</w:t>
      </w:r>
      <w:r w:rsidR="00EB26BE" w:rsidRPr="00EB26BE">
        <w:rPr>
          <w:rFonts w:ascii="GHEA Grapalat" w:hAnsi="GHEA Grapalat"/>
          <w:color w:val="000000"/>
          <w:lang w:val="hy-AM"/>
        </w:rPr>
        <w:t>0, 6, Սայաթ-Նովա 7, 5 բազմաբնակարան շենքերի տանիքները</w:t>
      </w:r>
      <w:r w:rsidR="00EB26BE">
        <w:rPr>
          <w:rFonts w:ascii="GHEA Grapalat" w:hAnsi="GHEA Grapalat"/>
          <w:color w:val="000000"/>
          <w:lang w:val="hy-AM"/>
        </w:rPr>
        <w:t xml:space="preserve"> և ն</w:t>
      </w:r>
      <w:r w:rsidR="00EB26BE" w:rsidRPr="00EB26BE">
        <w:rPr>
          <w:rFonts w:ascii="GHEA Grapalat" w:hAnsi="GHEA Grapalat"/>
          <w:color w:val="000000"/>
          <w:lang w:val="hy-AM"/>
        </w:rPr>
        <w:t>որոգել Մեղրի քաղաքի Արաքսաշեն 2, 3, Զորավար Անդրանիկ 26, Ադելյան 7,  11, Փարամազի 14 բազմաբնակարան շենքերի տանիքները։</w:t>
      </w:r>
      <w:r w:rsidR="00EB26BE">
        <w:rPr>
          <w:rFonts w:ascii="GHEA Grapalat" w:hAnsi="GHEA Grapalat"/>
          <w:color w:val="000000"/>
          <w:lang w:val="hy-AM"/>
        </w:rPr>
        <w:t xml:space="preserve"> </w:t>
      </w:r>
      <w:r w:rsidR="00EB26BE" w:rsidRPr="00EB26BE">
        <w:rPr>
          <w:rFonts w:ascii="GHEA Grapalat" w:hAnsi="GHEA Grapalat"/>
          <w:color w:val="000000"/>
          <w:lang w:val="hy-AM"/>
        </w:rPr>
        <w:t>Ընդհանուր առմամբ վերանորոգ</w:t>
      </w:r>
      <w:r w:rsidR="00EB26BE">
        <w:rPr>
          <w:rFonts w:ascii="GHEA Grapalat" w:hAnsi="GHEA Grapalat"/>
          <w:color w:val="000000"/>
          <w:lang w:val="hy-AM"/>
        </w:rPr>
        <w:t>վ</w:t>
      </w:r>
      <w:r w:rsidR="00EB26BE" w:rsidRPr="00EB26BE">
        <w:rPr>
          <w:rFonts w:ascii="GHEA Grapalat" w:hAnsi="GHEA Grapalat"/>
          <w:color w:val="000000"/>
          <w:lang w:val="hy-AM"/>
        </w:rPr>
        <w:t>ում</w:t>
      </w:r>
      <w:r w:rsidR="00EB26BE">
        <w:rPr>
          <w:rFonts w:ascii="GHEA Grapalat" w:hAnsi="GHEA Grapalat"/>
          <w:color w:val="000000"/>
          <w:lang w:val="hy-AM"/>
        </w:rPr>
        <w:t xml:space="preserve"> է 1</w:t>
      </w:r>
      <w:r w:rsidR="00EB26BE" w:rsidRPr="00EB26BE">
        <w:rPr>
          <w:rFonts w:ascii="GHEA Grapalat" w:hAnsi="GHEA Grapalat"/>
          <w:color w:val="000000"/>
          <w:lang w:val="hy-AM"/>
        </w:rPr>
        <w:t>1 շենք</w:t>
      </w:r>
      <w:r w:rsidR="00EB26BE">
        <w:rPr>
          <w:rFonts w:ascii="GHEA Grapalat" w:hAnsi="GHEA Grapalat"/>
          <w:color w:val="000000"/>
          <w:lang w:val="hy-AM"/>
        </w:rPr>
        <w:t>ի տանիքներ</w:t>
      </w:r>
      <w:r w:rsidR="00EB26BE" w:rsidRPr="00EB26BE">
        <w:rPr>
          <w:rFonts w:ascii="GHEA Grapalat" w:hAnsi="GHEA Grapalat"/>
          <w:color w:val="000000"/>
          <w:lang w:val="hy-AM"/>
        </w:rPr>
        <w:t>:</w:t>
      </w:r>
      <w:r w:rsidR="00EB26BE">
        <w:rPr>
          <w:rFonts w:ascii="GHEA Grapalat" w:hAnsi="GHEA Grapalat"/>
          <w:color w:val="000000"/>
          <w:lang w:val="hy-AM"/>
        </w:rPr>
        <w:t xml:space="preserve"> </w:t>
      </w:r>
      <w:r w:rsidR="00EB26BE" w:rsidRPr="00EB26BE">
        <w:rPr>
          <w:rFonts w:ascii="GHEA Grapalat" w:hAnsi="GHEA Grapalat"/>
          <w:color w:val="000000"/>
          <w:lang w:val="hy-AM"/>
        </w:rPr>
        <w:t>Վերոնշյալ բազմաբնակարան շենքերի տանիքները հիմնականում ասբեստի շիֆերներից են, որոնք տարիների ընթացքում վնասվել են և տանիքները գտնվում են տեխնիկապես անբավարար վիճակում: Բազմաբնակարան շենքերի տանիքների վերանորոգման խնդիրը համայնքի առաջնահերթություններից է:</w:t>
      </w:r>
      <w:r w:rsidR="00EB26BE">
        <w:rPr>
          <w:rFonts w:ascii="GHEA Grapalat" w:hAnsi="GHEA Grapalat"/>
          <w:color w:val="000000"/>
          <w:lang w:val="hy-AM"/>
        </w:rPr>
        <w:t xml:space="preserve"> </w:t>
      </w:r>
      <w:r w:rsidR="00EB26BE" w:rsidRPr="00EB26BE">
        <w:rPr>
          <w:rFonts w:ascii="GHEA Grapalat" w:hAnsi="GHEA Grapalat"/>
          <w:color w:val="000000"/>
          <w:lang w:val="hy-AM"/>
        </w:rPr>
        <w:t>Ծրագրով նախատեսվում է վերանորոգել վերոնշյալ շենքերի տանիքները՝</w:t>
      </w:r>
      <w:r w:rsidR="00CA1CDA">
        <w:rPr>
          <w:rFonts w:ascii="GHEA Grapalat" w:hAnsi="GHEA Grapalat"/>
          <w:color w:val="000000"/>
          <w:lang w:val="hy-AM"/>
        </w:rPr>
        <w:t xml:space="preserve"> </w:t>
      </w:r>
      <w:r w:rsidR="00EB26BE" w:rsidRPr="00EB26BE">
        <w:rPr>
          <w:rFonts w:ascii="GHEA Grapalat" w:hAnsi="GHEA Grapalat"/>
          <w:color w:val="000000"/>
          <w:lang w:val="hy-AM"/>
        </w:rPr>
        <w:t>անվտանգության և էկոլոգիական ժամանակակից պահանջներին համապատասխան:</w:t>
      </w:r>
    </w:p>
    <w:p w14:paraId="54E3339F" w14:textId="465BEA61" w:rsidR="00675F5F" w:rsidRDefault="0097098F" w:rsidP="00BF511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Այսպիսով, «Զանգեզուրի պղնձամոլիբդենային կոմբինատ» ՓԲԸ-ի վճարված ռոյալթիից կօգտվեն Քաջարան համայնքի՝ Քաջարան, Քաջարանց, Լեռնաձոր, Ներքին Գիրաթաղ, Կավճուտ, Անդոկավան, Կաթնառատ, և Կապան համայնքի՝ Կապան, Արծվանիկ, Սյունիք, Աճանան, Սևաքար</w:t>
      </w:r>
      <w:r w:rsidR="0074220C" w:rsidRPr="00736391">
        <w:rPr>
          <w:rFonts w:ascii="GHEA Grapalat" w:hAnsi="GHEA Grapalat"/>
          <w:color w:val="000000"/>
          <w:lang w:val="hy-AM"/>
        </w:rPr>
        <w:t xml:space="preserve">, </w:t>
      </w:r>
      <w:r w:rsidRPr="00736391">
        <w:rPr>
          <w:rFonts w:ascii="GHEA Grapalat" w:hAnsi="GHEA Grapalat"/>
          <w:color w:val="000000"/>
          <w:lang w:val="hy-AM"/>
        </w:rPr>
        <w:t>Չափնի</w:t>
      </w:r>
      <w:r w:rsidR="0074220C" w:rsidRPr="00736391">
        <w:rPr>
          <w:rFonts w:ascii="GHEA Grapalat" w:hAnsi="GHEA Grapalat"/>
          <w:color w:val="000000"/>
          <w:lang w:val="hy-AM"/>
        </w:rPr>
        <w:t>, Ըրկենանց, Առաջաձոր, Նորաշենիկ ու Ձորաստան</w:t>
      </w:r>
      <w:r w:rsidRPr="00736391">
        <w:rPr>
          <w:rFonts w:ascii="GHEA Grapalat" w:hAnsi="GHEA Grapalat"/>
          <w:color w:val="000000"/>
          <w:lang w:val="hy-AM"/>
        </w:rPr>
        <w:t xml:space="preserve"> բնակավայրերը:</w:t>
      </w:r>
      <w:r w:rsidR="0074220C" w:rsidRPr="00736391">
        <w:rPr>
          <w:rFonts w:ascii="GHEA Grapalat" w:hAnsi="GHEA Grapalat"/>
          <w:color w:val="000000"/>
          <w:lang w:val="hy-AM"/>
        </w:rPr>
        <w:t xml:space="preserve"> </w:t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675F5F" w:rsidRPr="00675F5F">
        <w:rPr>
          <w:rFonts w:ascii="GHEA Grapalat" w:hAnsi="GHEA Grapalat"/>
          <w:color w:val="000000"/>
          <w:lang w:val="hy-AM"/>
        </w:rPr>
        <w:t>«</w:t>
      </w:r>
      <w:r w:rsidR="00675F5F">
        <w:rPr>
          <w:rFonts w:ascii="GHEA Grapalat" w:hAnsi="GHEA Grapalat"/>
          <w:color w:val="000000"/>
          <w:lang w:val="hy-AM"/>
        </w:rPr>
        <w:t>Կ</w:t>
      </w:r>
      <w:r w:rsidR="00675F5F" w:rsidRPr="00675F5F">
        <w:rPr>
          <w:rFonts w:ascii="GHEA Grapalat" w:hAnsi="GHEA Grapalat"/>
          <w:color w:val="000000"/>
          <w:lang w:val="hy-AM"/>
        </w:rPr>
        <w:t>ապանի լեռնահարստացման կոմբինատ» ՓԲԸ</w:t>
      </w:r>
      <w:r w:rsidR="0074220C" w:rsidRPr="00736391">
        <w:rPr>
          <w:rFonts w:ascii="GHEA Grapalat" w:hAnsi="GHEA Grapalat"/>
          <w:color w:val="000000"/>
          <w:lang w:val="hy-AM"/>
        </w:rPr>
        <w:t>» ՓԲԸ-ից՝</w:t>
      </w:r>
      <w:r w:rsidR="00CA1CDA">
        <w:rPr>
          <w:rFonts w:ascii="GHEA Grapalat" w:hAnsi="GHEA Grapalat"/>
          <w:color w:val="000000"/>
          <w:lang w:val="hy-AM"/>
        </w:rPr>
        <w:t xml:space="preserve"> </w:t>
      </w:r>
      <w:r w:rsidR="0074220C" w:rsidRPr="00736391">
        <w:rPr>
          <w:rFonts w:ascii="GHEA Grapalat" w:hAnsi="GHEA Grapalat"/>
          <w:color w:val="000000"/>
          <w:lang w:val="hy-AM"/>
        </w:rPr>
        <w:t>Կապան համայնքի Գեղանուշ, Կապան, Սյունիք և Աճանան բնակավայրերը:</w:t>
      </w:r>
    </w:p>
    <w:p w14:paraId="5CE99B3F" w14:textId="6F6F95E0" w:rsidR="0074220C" w:rsidRPr="00BF5113" w:rsidRDefault="0097098F" w:rsidP="00BF511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«Ագարակի ՊՄԿ» ՓԲԸ-ից՝ Մեղրի համայնքի Ագարակ, Մեղրի, Կարճևան, Կուրիս և Գուդեմնիս բնակավայրերը: </w:t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410851">
        <w:rPr>
          <w:rFonts w:ascii="GHEA Grapalat" w:hAnsi="GHEA Grapalat"/>
          <w:color w:val="000000"/>
          <w:lang w:val="hy-AM"/>
        </w:rPr>
        <w:tab/>
      </w:r>
      <w:r w:rsidR="0074220C" w:rsidRPr="00736391">
        <w:rPr>
          <w:rFonts w:ascii="GHEA Grapalat" w:hAnsi="GHEA Grapalat"/>
          <w:color w:val="000000"/>
          <w:lang w:val="hy-AM"/>
        </w:rPr>
        <w:t xml:space="preserve">«Լիչքվազ» ՓԲԸ-ից՝ Մեղրի համայնքի Լեհվազ և Թխկուտ բնակավայրերը: </w:t>
      </w:r>
    </w:p>
    <w:p w14:paraId="6533C185" w14:textId="64D97702" w:rsidR="0097098F" w:rsidRPr="00736391" w:rsidRDefault="0097098F" w:rsidP="009709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Լոռու մարզում ռոյալթիներից 202</w:t>
      </w:r>
      <w:r w:rsidR="00675F5F">
        <w:rPr>
          <w:rFonts w:ascii="GHEA Grapalat" w:hAnsi="GHEA Grapalat"/>
          <w:color w:val="000000"/>
          <w:lang w:val="hy-AM"/>
        </w:rPr>
        <w:t>6</w:t>
      </w:r>
      <w:r w:rsidRPr="00736391">
        <w:rPr>
          <w:rFonts w:ascii="GHEA Grapalat" w:hAnsi="GHEA Grapalat"/>
          <w:color w:val="000000"/>
          <w:lang w:val="hy-AM"/>
        </w:rPr>
        <w:t>թ. կօգտվեն Ալավերդի խոշորացված համայնքը, որի Շնող ու Թեղուտ և Շամլուղ ու Ճոճկան բնակավայրերը ազդակիր են համապատասխանաբար՝ «Թեղուտ» և «Ախթալայի լեռնահարստացման կոմբինատ» ՓԲԸ-ներին</w:t>
      </w:r>
      <w:r w:rsidR="00675F5F">
        <w:rPr>
          <w:rFonts w:ascii="GHEA Grapalat" w:hAnsi="GHEA Grapalat"/>
          <w:color w:val="000000"/>
          <w:lang w:val="hy-AM"/>
        </w:rPr>
        <w:t>, իսկ Փամբակ համայնքի</w:t>
      </w:r>
      <w:r w:rsidR="00675F5F" w:rsidRPr="00675F5F">
        <w:rPr>
          <w:lang w:val="hy-AM"/>
        </w:rPr>
        <w:t xml:space="preserve"> </w:t>
      </w:r>
      <w:r w:rsidR="00675F5F" w:rsidRPr="00675F5F">
        <w:rPr>
          <w:rFonts w:ascii="GHEA Grapalat" w:hAnsi="GHEA Grapalat"/>
          <w:color w:val="000000"/>
          <w:lang w:val="hy-AM"/>
        </w:rPr>
        <w:t>Քարաբերդ</w:t>
      </w:r>
      <w:r w:rsidR="00675F5F">
        <w:rPr>
          <w:rFonts w:ascii="GHEA Grapalat" w:hAnsi="GHEA Grapalat"/>
          <w:color w:val="000000"/>
          <w:lang w:val="hy-AM"/>
        </w:rPr>
        <w:t xml:space="preserve"> </w:t>
      </w:r>
      <w:r w:rsidR="00675F5F" w:rsidRPr="00675F5F">
        <w:rPr>
          <w:rFonts w:ascii="GHEA Grapalat" w:hAnsi="GHEA Grapalat"/>
          <w:color w:val="000000"/>
          <w:lang w:val="hy-AM"/>
        </w:rPr>
        <w:t>բնակավայրը ազդակիր</w:t>
      </w:r>
      <w:r w:rsidR="00675F5F">
        <w:rPr>
          <w:rFonts w:ascii="GHEA Grapalat" w:hAnsi="GHEA Grapalat"/>
          <w:color w:val="000000"/>
          <w:lang w:val="hy-AM"/>
        </w:rPr>
        <w:t xml:space="preserve"> է </w:t>
      </w:r>
      <w:r w:rsidR="00675F5F" w:rsidRPr="00675F5F">
        <w:rPr>
          <w:rFonts w:ascii="GHEA Grapalat" w:hAnsi="GHEA Grapalat"/>
          <w:color w:val="000000"/>
          <w:lang w:val="hy-AM"/>
        </w:rPr>
        <w:t>«Ասսաթ» ՍՊԸ</w:t>
      </w:r>
      <w:r w:rsidR="00675F5F">
        <w:rPr>
          <w:rFonts w:ascii="GHEA Grapalat" w:hAnsi="GHEA Grapalat"/>
          <w:color w:val="000000"/>
          <w:lang w:val="hy-AM"/>
        </w:rPr>
        <w:t>-ին</w:t>
      </w:r>
      <w:r w:rsidR="00675F5F" w:rsidRPr="00736391">
        <w:rPr>
          <w:rFonts w:ascii="GHEA Grapalat" w:hAnsi="GHEA Grapalat"/>
          <w:color w:val="000000"/>
          <w:lang w:val="hy-AM"/>
        </w:rPr>
        <w:t>:</w:t>
      </w:r>
      <w:r w:rsidRPr="00736391">
        <w:rPr>
          <w:rFonts w:ascii="Calibri" w:hAnsi="Calibri" w:cs="Calibri"/>
          <w:color w:val="000000"/>
          <w:lang w:val="hy-AM"/>
        </w:rPr>
        <w:t> </w:t>
      </w:r>
    </w:p>
    <w:p w14:paraId="19D58F9A" w14:textId="6C032E09" w:rsidR="00A22A8F" w:rsidRPr="00CF3AFB" w:rsidRDefault="00A22A8F" w:rsidP="00CF3AF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ՀՀ </w:t>
      </w:r>
      <w:r w:rsidR="0097098F" w:rsidRPr="00736391">
        <w:rPr>
          <w:rFonts w:ascii="GHEA Grapalat" w:hAnsi="GHEA Grapalat"/>
          <w:color w:val="000000"/>
          <w:lang w:val="hy-AM"/>
        </w:rPr>
        <w:t>Գեղարքունիքի մարզի Վարդենիս համայնքի Սոթք, Կու</w:t>
      </w:r>
      <w:r w:rsidR="0074220C" w:rsidRPr="00736391">
        <w:rPr>
          <w:rFonts w:ascii="GHEA Grapalat" w:hAnsi="GHEA Grapalat"/>
          <w:color w:val="000000"/>
          <w:lang w:val="hy-AM"/>
        </w:rPr>
        <w:t>թ</w:t>
      </w:r>
      <w:r w:rsidR="0097098F" w:rsidRPr="00736391">
        <w:rPr>
          <w:rFonts w:ascii="GHEA Grapalat" w:hAnsi="GHEA Grapalat"/>
          <w:color w:val="000000"/>
          <w:lang w:val="hy-AM"/>
        </w:rPr>
        <w:t xml:space="preserve">, </w:t>
      </w:r>
      <w:r w:rsidR="00B710CD" w:rsidRPr="00736391">
        <w:rPr>
          <w:rFonts w:ascii="GHEA Grapalat" w:hAnsi="GHEA Grapalat"/>
          <w:color w:val="000000"/>
          <w:lang w:val="hy-AM"/>
        </w:rPr>
        <w:t>Ազատ</w:t>
      </w:r>
      <w:r w:rsidR="0097098F" w:rsidRPr="00736391">
        <w:rPr>
          <w:rFonts w:ascii="GHEA Grapalat" w:hAnsi="GHEA Grapalat"/>
          <w:color w:val="000000"/>
          <w:lang w:val="hy-AM"/>
        </w:rPr>
        <w:t xml:space="preserve"> և Տրետուք բնակավայրերը մասհանում կստանան «Գեոպրոմայնինգ գոլդ» ՍՊԸ-ի վճարած ռոյալթիներից, իսկ Կոտայքի մարզի Ծաղկաձոր համայնքի Մեղրաձոր, Արտավազ, Մարմարիկ և Աղվանաձոր բնակավայրերը՝ «Մեղրաձոր Գոլդ» ՍՊԸ-ից:</w:t>
      </w:r>
      <w:r w:rsidR="0097098F" w:rsidRPr="00736391">
        <w:rPr>
          <w:rFonts w:ascii="Calibri" w:hAnsi="Calibri" w:cs="Calibri"/>
          <w:color w:val="000000"/>
          <w:lang w:val="hy-AM"/>
        </w:rPr>
        <w:t> </w:t>
      </w:r>
    </w:p>
    <w:p w14:paraId="11554C06" w14:textId="77777777" w:rsidR="0097098F" w:rsidRPr="00736391" w:rsidRDefault="0097098F" w:rsidP="0097098F">
      <w:pPr>
        <w:pStyle w:val="a5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sz w:val="24"/>
          <w:szCs w:val="24"/>
          <w:lang w:val="hy-AM"/>
        </w:rPr>
      </w:pPr>
      <w:r w:rsidRPr="00736391">
        <w:rPr>
          <w:rFonts w:ascii="GHEA Grapalat" w:hAnsi="GHEA Grapalat"/>
          <w:b/>
          <w:sz w:val="24"/>
          <w:szCs w:val="24"/>
          <w:lang w:val="hy-AM"/>
        </w:rPr>
        <w:t>3.</w:t>
      </w:r>
      <w:r w:rsidRPr="00736391">
        <w:rPr>
          <w:rFonts w:ascii="GHEA Grapalat" w:hAnsi="GHEA Grapalat"/>
          <w:b/>
          <w:sz w:val="24"/>
          <w:szCs w:val="24"/>
          <w:lang w:val="hy-AM"/>
        </w:rPr>
        <w:tab/>
        <w:t>Կարգավորման նպատակը և բնույթը</w:t>
      </w:r>
    </w:p>
    <w:p w14:paraId="10523386" w14:textId="26D59D60" w:rsidR="0097098F" w:rsidRPr="00736391" w:rsidRDefault="0097098F" w:rsidP="0097098F">
      <w:pPr>
        <w:spacing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Նախագծով առաջարկվում է </w:t>
      </w:r>
      <w:r w:rsidR="00485D81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675F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բյուջեի </w:t>
      </w:r>
      <w:r w:rsidR="00485D81" w:rsidRPr="007363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«1212. Տարածքային զարգացում» ծրագրի «12026. Ազդակիր բնակավայրերի և համայնքների բյուջեներին հատկացվող համայնքային մասհանումներ» միջոցառման շրջանակներում կատարել փոփոխություններ`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Սյունիքի, Լոռու, Կոտայքի և Գեղարքունիքի </w:t>
      </w:r>
      <w:r w:rsidR="00A45185" w:rsidRPr="00A4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մարզերի </w:t>
      </w:r>
      <w:r w:rsidR="00675F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A45185" w:rsidRPr="00A4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համայնքների</w:t>
      </w:r>
      <w:r w:rsidR="00A4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(Քաջարան, Կապան, Մեղրի, Ալավերդի,</w:t>
      </w:r>
      <w:r w:rsidR="00675F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Փամբակ,</w:t>
      </w:r>
      <w:r w:rsidR="00A4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Ծաղկաձոր և Վարդենիս) 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հատկացն</w:t>
      </w:r>
      <w:r w:rsidR="00C41094"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ելով համապատասխան համայնքային մասհանումները</w:t>
      </w:r>
      <w:r w:rsidRPr="007363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14:paraId="3C8F5364" w14:textId="067CAF43" w:rsidR="0097098F" w:rsidRPr="00736391" w:rsidRDefault="00D74300" w:rsidP="0097098F">
      <w:pPr>
        <w:pStyle w:val="a3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202</w:t>
      </w:r>
      <w:r w:rsidR="00A45185">
        <w:rPr>
          <w:rFonts w:ascii="GHEA Grapalat" w:hAnsi="GHEA Grapalat"/>
          <w:color w:val="000000"/>
          <w:lang w:val="hy-AM"/>
        </w:rPr>
        <w:t>4</w:t>
      </w:r>
      <w:r w:rsidRPr="00736391">
        <w:rPr>
          <w:rFonts w:ascii="GHEA Grapalat" w:hAnsi="GHEA Grapalat"/>
          <w:color w:val="000000"/>
          <w:lang w:val="hy-AM"/>
        </w:rPr>
        <w:t>թ. հունվարի 1-ից ուժի մեջ մտած</w:t>
      </w:r>
      <w:r w:rsidR="009E0953" w:rsidRPr="00736391">
        <w:rPr>
          <w:rFonts w:ascii="GHEA Grapalat" w:hAnsi="GHEA Grapalat"/>
          <w:color w:val="000000"/>
          <w:lang w:val="hy-AM"/>
        </w:rPr>
        <w:t xml:space="preserve"> </w:t>
      </w:r>
      <w:r w:rsidR="0097098F" w:rsidRPr="00736391">
        <w:rPr>
          <w:rFonts w:ascii="GHEA Grapalat" w:hAnsi="GHEA Grapalat"/>
          <w:color w:val="000000"/>
          <w:lang w:val="hy-AM"/>
        </w:rPr>
        <w:t>իրավակարգավորումների</w:t>
      </w:r>
      <w:r w:rsidR="009E0953" w:rsidRPr="00736391">
        <w:rPr>
          <w:rFonts w:ascii="GHEA Grapalat" w:hAnsi="GHEA Grapalat"/>
          <w:color w:val="000000"/>
          <w:lang w:val="hy-AM"/>
        </w:rPr>
        <w:t xml:space="preserve"> համաձայն</w:t>
      </w:r>
      <w:r w:rsidR="0097098F" w:rsidRPr="00736391">
        <w:rPr>
          <w:rFonts w:ascii="GHEA Grapalat" w:hAnsi="GHEA Grapalat"/>
          <w:color w:val="000000"/>
          <w:lang w:val="hy-AM"/>
        </w:rPr>
        <w:t>՝ ռոյալթիից մասհանում ստացած ազդակիր բնակավայրեր</w:t>
      </w:r>
      <w:r w:rsidR="009E0953" w:rsidRPr="00736391">
        <w:rPr>
          <w:rFonts w:ascii="GHEA Grapalat" w:hAnsi="GHEA Grapalat"/>
          <w:color w:val="000000"/>
          <w:lang w:val="hy-AM"/>
        </w:rPr>
        <w:t>ն</w:t>
      </w:r>
      <w:r w:rsidR="0097098F" w:rsidRPr="00736391">
        <w:rPr>
          <w:rFonts w:ascii="GHEA Grapalat" w:hAnsi="GHEA Grapalat"/>
          <w:color w:val="000000"/>
          <w:lang w:val="hy-AM"/>
        </w:rPr>
        <w:t xml:space="preserve"> ու ազդակիր բնակավայրեր ներառող համայնքները</w:t>
      </w:r>
      <w:r w:rsidR="0097098F" w:rsidRPr="00736391">
        <w:rPr>
          <w:rFonts w:ascii="Calibri" w:hAnsi="Calibri" w:cs="Calibri"/>
          <w:color w:val="000000"/>
          <w:lang w:val="hy-AM"/>
        </w:rPr>
        <w:t> </w:t>
      </w:r>
      <w:r w:rsidR="0097098F" w:rsidRPr="00736391">
        <w:rPr>
          <w:rFonts w:ascii="GHEA Grapalat" w:hAnsi="GHEA Grapalat"/>
          <w:color w:val="000000"/>
          <w:lang w:val="hy-AM"/>
        </w:rPr>
        <w:t>կարող են մշակել և կյանքի կոչել համայնքի սոցիալ-տնտեսական զարգացման ծրագրեր՝</w:t>
      </w:r>
      <w:r w:rsidR="0097098F" w:rsidRPr="00736391">
        <w:rPr>
          <w:rFonts w:ascii="Calibri" w:hAnsi="Calibri" w:cs="Calibri"/>
          <w:color w:val="000000"/>
          <w:lang w:val="hy-AM"/>
        </w:rPr>
        <w:t> </w:t>
      </w:r>
      <w:r w:rsidR="0097098F" w:rsidRPr="00736391">
        <w:rPr>
          <w:rFonts w:ascii="GHEA Grapalat" w:hAnsi="GHEA Grapalat"/>
          <w:color w:val="000000"/>
          <w:lang w:val="hy-AM"/>
        </w:rPr>
        <w:t xml:space="preserve">իրականացնելով ՀՀ կառավարության 01.09.2022թ. N1370-Ն որոշմամբ սահմանված համայնքային մասհանումների ծախսման ծրագրով թվով 9 ուղղությամբ նախատեսված միջոցառումներ, որոնք ներկայացված են ըստ առաջնահերթության՝ </w:t>
      </w:r>
    </w:p>
    <w:p w14:paraId="617EEBE5" w14:textId="77777777" w:rsidR="0097098F" w:rsidRPr="00736391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Գյուղատնտեսություն</w:t>
      </w:r>
    </w:p>
    <w:p w14:paraId="5D2C9A23" w14:textId="77777777" w:rsidR="0097098F" w:rsidRPr="00736391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կրթություն և գիտություն</w:t>
      </w:r>
    </w:p>
    <w:p w14:paraId="13222AC7" w14:textId="77777777" w:rsidR="0097098F" w:rsidRPr="00736391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Առողջապահություն</w:t>
      </w:r>
    </w:p>
    <w:p w14:paraId="20CFC3A6" w14:textId="77777777" w:rsidR="0097098F" w:rsidRPr="00736391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սոցիալական ապահովություն</w:t>
      </w:r>
    </w:p>
    <w:p w14:paraId="5D91895A" w14:textId="77777777" w:rsidR="0097098F" w:rsidRPr="00736391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մշակույթ, սպորտ և երիտասարդության զբաղվածություն</w:t>
      </w:r>
    </w:p>
    <w:p w14:paraId="334F1790" w14:textId="77777777" w:rsidR="0097098F" w:rsidRPr="00736391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քաղաքաշինություն</w:t>
      </w:r>
    </w:p>
    <w:p w14:paraId="7C47CF4B" w14:textId="77777777" w:rsidR="0097098F" w:rsidRPr="00736391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ջրամատակարարում և ջրահեռացում</w:t>
      </w:r>
    </w:p>
    <w:p w14:paraId="69E8643C" w14:textId="77777777" w:rsidR="0097098F" w:rsidRPr="00736391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տրանսպորտ և ճանապարհաշինություն</w:t>
      </w:r>
    </w:p>
    <w:p w14:paraId="5BEBA38A" w14:textId="6A453501" w:rsidR="0097098F" w:rsidRPr="00736391" w:rsidRDefault="0097098F" w:rsidP="001C666B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 xml:space="preserve"> զբոսաշրջություն:</w:t>
      </w:r>
      <w:r w:rsidRPr="00736391">
        <w:rPr>
          <w:rFonts w:ascii="Calibri" w:hAnsi="Calibri" w:cs="Calibri"/>
          <w:color w:val="000000"/>
          <w:lang w:val="hy-AM"/>
        </w:rPr>
        <w:t> </w:t>
      </w:r>
    </w:p>
    <w:p w14:paraId="3E151CE7" w14:textId="77777777" w:rsidR="0075319D" w:rsidRDefault="0075319D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0AD292A" w14:textId="3FEB39CC" w:rsidR="0097098F" w:rsidRPr="00736391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6391">
        <w:rPr>
          <w:rFonts w:ascii="GHEA Grapalat" w:hAnsi="GHEA Grapalat"/>
          <w:sz w:val="24"/>
          <w:szCs w:val="24"/>
          <w:lang w:val="hy-AM"/>
        </w:rPr>
        <w:tab/>
      </w:r>
      <w:r w:rsidRPr="00736391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անձիք</w:t>
      </w:r>
    </w:p>
    <w:p w14:paraId="7E110466" w14:textId="77777777" w:rsidR="0097098F" w:rsidRPr="00736391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36391">
        <w:rPr>
          <w:rFonts w:ascii="GHEA Grapalat" w:hAnsi="GHEA Grapalat"/>
          <w:sz w:val="24"/>
          <w:szCs w:val="24"/>
          <w:lang w:val="hy-AM"/>
        </w:rPr>
        <w:lastRenderedPageBreak/>
        <w:tab/>
        <w:t>Նախագիծը մշակվել է ՀՀ տարածքային կառավարման և ենթակառուցվածքների նախարարության կողմից։</w:t>
      </w:r>
    </w:p>
    <w:p w14:paraId="6DE2BC95" w14:textId="77777777" w:rsidR="0097098F" w:rsidRPr="00736391" w:rsidRDefault="0097098F" w:rsidP="001C666B">
      <w:pPr>
        <w:spacing w:line="276" w:lineRule="auto"/>
        <w:ind w:firstLine="708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3639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5.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E697FF7" w14:textId="77777777" w:rsidR="0097098F" w:rsidRPr="00736391" w:rsidRDefault="0097098F" w:rsidP="0097098F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205EE67F" w14:textId="77777777" w:rsidR="0097098F" w:rsidRPr="00736391" w:rsidRDefault="0097098F" w:rsidP="0097098F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ավելացում կամ </w:t>
      </w:r>
      <w:r w:rsidRPr="0073639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7363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051347F8" w14:textId="77777777" w:rsidR="0097098F" w:rsidRPr="00736391" w:rsidRDefault="0097098F" w:rsidP="001C666B">
      <w:pPr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4FBC9F5A" w14:textId="77777777" w:rsidR="0097098F" w:rsidRPr="00736391" w:rsidRDefault="0097098F" w:rsidP="001C666B">
      <w:pPr>
        <w:spacing w:line="276" w:lineRule="auto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36391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կամ դրանց ընդունման անհրաժեշտության բացակայության մասին</w:t>
      </w:r>
    </w:p>
    <w:p w14:paraId="5A3DAD3B" w14:textId="77777777" w:rsidR="00E15315" w:rsidRPr="00736391" w:rsidRDefault="00E15315" w:rsidP="001C666B">
      <w:pPr>
        <w:spacing w:line="276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23A2A9F" w14:textId="77777777" w:rsidR="0097098F" w:rsidRPr="00736391" w:rsidRDefault="0097098F" w:rsidP="0097098F">
      <w:pPr>
        <w:shd w:val="clear" w:color="auto" w:fill="FFFFFF"/>
        <w:tabs>
          <w:tab w:val="center" w:pos="4844"/>
          <w:tab w:val="right" w:pos="9689"/>
        </w:tabs>
        <w:spacing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73639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B3A0D82" w14:textId="77777777" w:rsidR="0097098F" w:rsidRPr="00736391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D253181" w14:textId="77777777" w:rsidR="0097098F" w:rsidRPr="00736391" w:rsidRDefault="0097098F" w:rsidP="0097098F">
      <w:pPr>
        <w:pStyle w:val="a5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6391">
        <w:rPr>
          <w:rFonts w:ascii="GHEA Grapalat" w:hAnsi="GHEA Grapalat"/>
          <w:b/>
          <w:sz w:val="24"/>
          <w:szCs w:val="24"/>
          <w:lang w:val="hy-AM"/>
        </w:rPr>
        <w:t>7.</w:t>
      </w:r>
      <w:r w:rsidRPr="00736391">
        <w:rPr>
          <w:rFonts w:ascii="GHEA Grapalat" w:hAnsi="GHEA Grapalat"/>
          <w:b/>
          <w:sz w:val="24"/>
          <w:szCs w:val="24"/>
          <w:lang w:val="hy-AM"/>
        </w:rPr>
        <w:tab/>
        <w:t>Ակնկալվող արդյունքը</w:t>
      </w:r>
    </w:p>
    <w:p w14:paraId="36E9D9B6" w14:textId="7AEB298D" w:rsidR="0097098F" w:rsidRPr="00736391" w:rsidRDefault="00501DF5" w:rsidP="00A033AC">
      <w:pPr>
        <w:pStyle w:val="a3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736391">
        <w:rPr>
          <w:rFonts w:ascii="GHEA Grapalat" w:hAnsi="GHEA Grapalat"/>
          <w:color w:val="000000"/>
          <w:lang w:val="hy-AM"/>
        </w:rPr>
        <w:t>Տ</w:t>
      </w:r>
      <w:r w:rsidR="00862522" w:rsidRPr="00736391">
        <w:rPr>
          <w:rFonts w:ascii="GHEA Grapalat" w:hAnsi="GHEA Grapalat"/>
          <w:color w:val="000000"/>
          <w:lang w:val="hy-AM"/>
        </w:rPr>
        <w:t>եղական ինքնակառավարման մարմինների (ազդակիր բնակավայրերի/համայնքների) կողմից ռոյալթիից մասհանումների հաշվին համայնքների/բնակավայրերի զարգացման ծրագրեր իրականացնելու գործընթաց</w:t>
      </w:r>
      <w:r w:rsidRPr="00736391">
        <w:rPr>
          <w:rFonts w:ascii="GHEA Grapalat" w:hAnsi="GHEA Grapalat"/>
          <w:color w:val="000000"/>
          <w:lang w:val="hy-AM"/>
        </w:rPr>
        <w:t>ի ապահովում</w:t>
      </w:r>
      <w:r w:rsidR="00862522" w:rsidRPr="00736391">
        <w:rPr>
          <w:rFonts w:ascii="GHEA Grapalat" w:hAnsi="GHEA Grapalat"/>
          <w:color w:val="000000"/>
          <w:lang w:val="hy-AM"/>
        </w:rPr>
        <w:t>, որը ենթադրում է պետական բյուջեի միջոցների բաշխման և օգտագործման թափանցիկության և հաշվետվողականության ապահովման որոշակի պարտավորություններ ՏԻՄ-երի և գործընթացի համար պատասխանատու պետական մարմինների համար։</w:t>
      </w:r>
    </w:p>
    <w:p w14:paraId="4451F901" w14:textId="77777777" w:rsidR="0097098F" w:rsidRPr="00736391" w:rsidRDefault="0097098F" w:rsidP="0097098F">
      <w:pPr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3639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8.</w:t>
      </w:r>
      <w:r w:rsidRPr="0073639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736391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2087849C" w14:textId="6AB34A20" w:rsidR="00F12C76" w:rsidRPr="00736391" w:rsidRDefault="0097098F" w:rsidP="00DE1577">
      <w:pPr>
        <w:pStyle w:val="a3"/>
        <w:shd w:val="clear" w:color="auto" w:fill="FFFFFF"/>
        <w:spacing w:line="360" w:lineRule="auto"/>
        <w:ind w:firstLine="720"/>
        <w:jc w:val="both"/>
        <w:rPr>
          <w:lang w:val="hy-AM"/>
        </w:rPr>
      </w:pPr>
      <w:r w:rsidRPr="00736391">
        <w:rPr>
          <w:rFonts w:ascii="GHEA Grapalat" w:hAnsi="GHEA Grapalat" w:cs="Sylfaen"/>
          <w:lang w:val="hy-AM" w:eastAsia="hy-AM"/>
        </w:rPr>
        <w:t xml:space="preserve">Որոշման նախագիծը բխում է «Կառավարության 2021-2026թթ. ծրագիր» </w:t>
      </w:r>
      <w:r w:rsidR="00B51536" w:rsidRPr="00736391">
        <w:rPr>
          <w:rFonts w:ascii="GHEA Grapalat" w:hAnsi="GHEA Grapalat" w:cs="Sylfaen"/>
          <w:lang w:val="hy-AM" w:eastAsia="hy-AM"/>
        </w:rPr>
        <w:t xml:space="preserve">ռազմավարական փաստաթղթի` </w:t>
      </w:r>
      <w:r w:rsidR="000E1596">
        <w:rPr>
          <w:rFonts w:ascii="GHEA Grapalat" w:hAnsi="GHEA Grapalat" w:cs="Sylfaen"/>
          <w:lang w:val="hy-AM" w:eastAsia="hy-AM"/>
        </w:rPr>
        <w:t>Բ</w:t>
      </w:r>
      <w:r w:rsidR="000E1596" w:rsidRPr="000E1596">
        <w:rPr>
          <w:rFonts w:ascii="GHEA Grapalat" w:hAnsi="GHEA Grapalat" w:cs="Sylfaen"/>
          <w:lang w:val="hy-AM" w:eastAsia="hy-AM"/>
        </w:rPr>
        <w:t>նական ռեսուրսների կայուն կառավարում</w:t>
      </w:r>
      <w:r w:rsidR="00041628">
        <w:rPr>
          <w:rFonts w:ascii="GHEA Grapalat" w:hAnsi="GHEA Grapalat" w:cs="Sylfaen"/>
          <w:lang w:val="hy-AM" w:eastAsia="hy-AM"/>
        </w:rPr>
        <w:t xml:space="preserve"> </w:t>
      </w:r>
      <w:r w:rsidR="00B51536" w:rsidRPr="00736391">
        <w:rPr>
          <w:rFonts w:ascii="GHEA Grapalat" w:hAnsi="GHEA Grapalat" w:cs="Sylfaen"/>
          <w:lang w:val="hy-AM" w:eastAsia="hy-AM"/>
        </w:rPr>
        <w:t xml:space="preserve">բաժնի </w:t>
      </w:r>
      <w:r w:rsidRPr="00736391">
        <w:rPr>
          <w:rFonts w:ascii="GHEA Grapalat" w:hAnsi="GHEA Grapalat" w:cs="Sylfaen"/>
          <w:lang w:val="hy-AM" w:eastAsia="hy-AM"/>
        </w:rPr>
        <w:t xml:space="preserve">դրույթներից: </w:t>
      </w:r>
    </w:p>
    <w:sectPr w:rsidR="00F12C76" w:rsidRPr="00736391" w:rsidSect="00387223">
      <w:pgSz w:w="12240" w:h="15840"/>
      <w:pgMar w:top="709" w:right="900" w:bottom="81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7645F"/>
    <w:multiLevelType w:val="hybridMultilevel"/>
    <w:tmpl w:val="DCC628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564265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9294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FC"/>
    <w:rsid w:val="00041628"/>
    <w:rsid w:val="000815EC"/>
    <w:rsid w:val="000B1D0C"/>
    <w:rsid w:val="000E1596"/>
    <w:rsid w:val="000E715D"/>
    <w:rsid w:val="000F4F95"/>
    <w:rsid w:val="00137FED"/>
    <w:rsid w:val="00160FAA"/>
    <w:rsid w:val="001614D9"/>
    <w:rsid w:val="001C666B"/>
    <w:rsid w:val="001D230B"/>
    <w:rsid w:val="001E0EFA"/>
    <w:rsid w:val="001E5383"/>
    <w:rsid w:val="002159F7"/>
    <w:rsid w:val="0025792B"/>
    <w:rsid w:val="002A49F4"/>
    <w:rsid w:val="002D1A5A"/>
    <w:rsid w:val="002F0D04"/>
    <w:rsid w:val="00343E23"/>
    <w:rsid w:val="00371450"/>
    <w:rsid w:val="00387223"/>
    <w:rsid w:val="003F61A3"/>
    <w:rsid w:val="00410851"/>
    <w:rsid w:val="00467428"/>
    <w:rsid w:val="00485D81"/>
    <w:rsid w:val="004C599E"/>
    <w:rsid w:val="00501DF5"/>
    <w:rsid w:val="005445EF"/>
    <w:rsid w:val="00584B56"/>
    <w:rsid w:val="005A006A"/>
    <w:rsid w:val="005A207B"/>
    <w:rsid w:val="006132BE"/>
    <w:rsid w:val="00674F70"/>
    <w:rsid w:val="00675F5F"/>
    <w:rsid w:val="006861E9"/>
    <w:rsid w:val="00687618"/>
    <w:rsid w:val="006A3463"/>
    <w:rsid w:val="006C0B77"/>
    <w:rsid w:val="006C3445"/>
    <w:rsid w:val="006D5449"/>
    <w:rsid w:val="00734DD9"/>
    <w:rsid w:val="00736391"/>
    <w:rsid w:val="0074220C"/>
    <w:rsid w:val="0074238A"/>
    <w:rsid w:val="007447D2"/>
    <w:rsid w:val="007457D2"/>
    <w:rsid w:val="0074653C"/>
    <w:rsid w:val="0075319D"/>
    <w:rsid w:val="007B71D8"/>
    <w:rsid w:val="007E07CA"/>
    <w:rsid w:val="008242FF"/>
    <w:rsid w:val="00847F5E"/>
    <w:rsid w:val="00862522"/>
    <w:rsid w:val="00870751"/>
    <w:rsid w:val="00884AD4"/>
    <w:rsid w:val="00896EE1"/>
    <w:rsid w:val="008F699B"/>
    <w:rsid w:val="009027D7"/>
    <w:rsid w:val="00922C48"/>
    <w:rsid w:val="009479FE"/>
    <w:rsid w:val="0097098F"/>
    <w:rsid w:val="00982723"/>
    <w:rsid w:val="00991BD1"/>
    <w:rsid w:val="009B0FE9"/>
    <w:rsid w:val="009B15F4"/>
    <w:rsid w:val="009E0953"/>
    <w:rsid w:val="00A033AC"/>
    <w:rsid w:val="00A22A8F"/>
    <w:rsid w:val="00A45185"/>
    <w:rsid w:val="00A56D0C"/>
    <w:rsid w:val="00A96B4F"/>
    <w:rsid w:val="00AD4E12"/>
    <w:rsid w:val="00B03D5A"/>
    <w:rsid w:val="00B1306A"/>
    <w:rsid w:val="00B1444A"/>
    <w:rsid w:val="00B51536"/>
    <w:rsid w:val="00B60BCA"/>
    <w:rsid w:val="00B710CD"/>
    <w:rsid w:val="00B75459"/>
    <w:rsid w:val="00B915B7"/>
    <w:rsid w:val="00BA1FA1"/>
    <w:rsid w:val="00BA3554"/>
    <w:rsid w:val="00BF5113"/>
    <w:rsid w:val="00C41094"/>
    <w:rsid w:val="00CA1CDA"/>
    <w:rsid w:val="00CB5088"/>
    <w:rsid w:val="00CE5E16"/>
    <w:rsid w:val="00CF3AFB"/>
    <w:rsid w:val="00D4726A"/>
    <w:rsid w:val="00D74300"/>
    <w:rsid w:val="00DB5735"/>
    <w:rsid w:val="00DE1577"/>
    <w:rsid w:val="00E15315"/>
    <w:rsid w:val="00E37755"/>
    <w:rsid w:val="00E52D0A"/>
    <w:rsid w:val="00E6311E"/>
    <w:rsid w:val="00E67E9E"/>
    <w:rsid w:val="00E93595"/>
    <w:rsid w:val="00EA59DF"/>
    <w:rsid w:val="00EB26BE"/>
    <w:rsid w:val="00EE4070"/>
    <w:rsid w:val="00F12C76"/>
    <w:rsid w:val="00F34E55"/>
    <w:rsid w:val="00F46893"/>
    <w:rsid w:val="00F51082"/>
    <w:rsid w:val="00F768FC"/>
    <w:rsid w:val="00F91856"/>
    <w:rsid w:val="00F95258"/>
    <w:rsid w:val="00FC5254"/>
    <w:rsid w:val="00FE093F"/>
    <w:rsid w:val="00FE207A"/>
    <w:rsid w:val="00FE6228"/>
    <w:rsid w:val="00FF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373CC"/>
  <w15:chartTrackingRefBased/>
  <w15:docId w15:val="{70869DEA-6815-4DEE-BF72-910E9476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098F"/>
    <w:pPr>
      <w:spacing w:after="0" w:line="240" w:lineRule="auto"/>
    </w:pPr>
    <w:rPr>
      <w:kern w:val="0"/>
      <w:lang w:val="en-US"/>
      <w14:ligatures w14:val="none"/>
    </w:rPr>
  </w:style>
  <w:style w:type="paragraph" w:styleId="1">
    <w:name w:val="heading 1"/>
    <w:aliases w:val="(Text),(Section),Section Heading,1, 1,Chapter,head3"/>
    <w:basedOn w:val="a"/>
    <w:next w:val="a"/>
    <w:link w:val="10"/>
    <w:autoRedefine/>
    <w:uiPriority w:val="99"/>
    <w:qFormat/>
    <w:rsid w:val="0097098F"/>
    <w:pPr>
      <w:tabs>
        <w:tab w:val="left" w:pos="0"/>
      </w:tabs>
      <w:spacing w:before="120" w:line="276" w:lineRule="auto"/>
      <w:jc w:val="both"/>
      <w:outlineLvl w:val="0"/>
    </w:pPr>
    <w:rPr>
      <w:rFonts w:ascii="GHEA Grapalat" w:eastAsiaTheme="majorEastAsia" w:hAnsi="GHEA Grapalat" w:cstheme="majorBidi"/>
      <w:b/>
      <w:bCs/>
      <w:color w:val="44546A" w:themeColor="text2"/>
      <w:sz w:val="24"/>
      <w:szCs w:val="24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(Text) Знак,(Section) Знак,Section Heading Знак,1 Знак, 1 Знак,Chapter Знак,head3 Знак"/>
    <w:basedOn w:val="a0"/>
    <w:link w:val="1"/>
    <w:uiPriority w:val="99"/>
    <w:rsid w:val="0097098F"/>
    <w:rPr>
      <w:rFonts w:ascii="GHEA Grapalat" w:eastAsiaTheme="majorEastAsia" w:hAnsi="GHEA Grapalat" w:cstheme="majorBidi"/>
      <w:b/>
      <w:bCs/>
      <w:color w:val="44546A" w:themeColor="text2"/>
      <w:kern w:val="0"/>
      <w:sz w:val="24"/>
      <w:szCs w:val="24"/>
      <w:lang w:val="hy-AM"/>
      <w14:ligatures w14:val="none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4"/>
    <w:uiPriority w:val="99"/>
    <w:unhideWhenUsed/>
    <w:qFormat/>
    <w:rsid w:val="0097098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11,Ha,OBC Bullet,lp"/>
    <w:basedOn w:val="a"/>
    <w:link w:val="a6"/>
    <w:uiPriority w:val="34"/>
    <w:qFormat/>
    <w:rsid w:val="0097098F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3"/>
    <w:uiPriority w:val="99"/>
    <w:locked/>
    <w:rsid w:val="0097098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a7">
    <w:name w:val="Hyperlink"/>
    <w:basedOn w:val="a0"/>
    <w:uiPriority w:val="99"/>
    <w:semiHidden/>
    <w:unhideWhenUsed/>
    <w:rsid w:val="0097098F"/>
    <w:rPr>
      <w:color w:val="0000FF"/>
      <w:u w:val="single"/>
    </w:rPr>
  </w:style>
  <w:style w:type="character" w:customStyle="1" w:styleId="opennewstext">
    <w:name w:val="opennewstext"/>
    <w:basedOn w:val="a0"/>
    <w:rsid w:val="0097098F"/>
  </w:style>
  <w:style w:type="character" w:customStyle="1" w:styleId="datetime">
    <w:name w:val="datetime"/>
    <w:basedOn w:val="a0"/>
    <w:rsid w:val="0097098F"/>
  </w:style>
  <w:style w:type="character" w:customStyle="1" w:styleId="a6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5"/>
    <w:uiPriority w:val="34"/>
    <w:qFormat/>
    <w:locked/>
    <w:rsid w:val="0097098F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2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48773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1183129501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1588538947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922641337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  <w:divsChild>
            <w:div w:id="1337614504">
              <w:marLeft w:val="0"/>
              <w:marRight w:val="0"/>
              <w:marTop w:val="0"/>
              <w:marBottom w:val="0"/>
              <w:divBdr>
                <w:top w:val="none" w:sz="0" w:space="0" w:color="191919"/>
                <w:left w:val="none" w:sz="0" w:space="0" w:color="191919"/>
                <w:bottom w:val="none" w:sz="0" w:space="0" w:color="191919"/>
                <w:right w:val="none" w:sz="0" w:space="0" w:color="191919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8869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74C5A-EC2C-46D7-8A45-D238B57B3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7</Pages>
  <Words>1800</Words>
  <Characters>10266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https://mul2.gov.am/tasks/952580/oneclick/Himnavorum.docx?token=af3165bf512d4ef5e98aaf6ee5de8b2c</cp:keywords>
  <dc:description/>
  <cp:lastModifiedBy>Xanum Petrosyan</cp:lastModifiedBy>
  <cp:revision>36</cp:revision>
  <cp:lastPrinted>2025-05-23T06:50:00Z</cp:lastPrinted>
  <dcterms:created xsi:type="dcterms:W3CDTF">2024-02-05T14:47:00Z</dcterms:created>
  <dcterms:modified xsi:type="dcterms:W3CDTF">2026-10-07T15:26:00Z</dcterms:modified>
</cp:coreProperties>
</file>