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B07" w:rsidRPr="009D6DAA" w:rsidRDefault="00760B07" w:rsidP="00C87BBE">
      <w:pPr>
        <w:jc w:val="center"/>
        <w:rPr>
          <w:rFonts w:ascii="GHEA Grapalat" w:hAnsi="GHEA Grapalat"/>
          <w:lang w:val="hy-AM"/>
        </w:rPr>
      </w:pPr>
      <w:r w:rsidRPr="009D6DAA">
        <w:rPr>
          <w:rFonts w:ascii="GHEA Grapalat" w:hAnsi="GHEA Grapalat"/>
          <w:lang w:val="hy-AM"/>
        </w:rPr>
        <w:t>ԱՄՓՈՓԱԹԵՐԹ</w:t>
      </w:r>
    </w:p>
    <w:p w:rsidR="002160A4" w:rsidRDefault="009D6DAA" w:rsidP="004E0701">
      <w:pPr>
        <w:pStyle w:val="BodyText"/>
        <w:spacing w:before="120" w:line="276" w:lineRule="auto"/>
        <w:jc w:val="center"/>
        <w:rPr>
          <w:rFonts w:ascii="GHEA Grapalat" w:hAnsi="GHEA Grapalat" w:cs="Sylfaen"/>
          <w:lang w:val="hy-AM"/>
        </w:rPr>
      </w:pPr>
      <w:r>
        <w:rPr>
          <w:rFonts w:ascii="GHEA Grapalat" w:hAnsi="GHEA Grapalat" w:cs="Sylfaen"/>
          <w:lang w:val="hy-AM"/>
        </w:rPr>
        <w:t></w:t>
      </w:r>
      <w:r w:rsidR="00053C4E" w:rsidRPr="00053C4E">
        <w:rPr>
          <w:rFonts w:ascii="GHEA Grapalat" w:hAnsi="GHEA Grapalat" w:cs="Arial"/>
          <w:lang w:val="hy-AM"/>
        </w:rPr>
        <w:t>ԷԼԵԿՏՐՈՆԱՅԻՆ ԱՌԵՎՏՐԻ ՕՊԵՐԱՏՈՐՆԵՐԻ ԵՎ ՀԱՅԱՍՏԱՆԻ ՀԱՆՐԱՊԵՏՈՒԹՅԱՆ ՊԵՏԱԿԱՆ ԵԿԱՄՈՒՏՆԵՐԻ ԿՈՄԻՏԵԻ ՄԻՋԵՎ ՏԵՂԵԿԱՏՎԱԿԱՆ ՓՈԽԳՈՐԾԱԿՑՈՒԹՅԱՆ ԿԱՐԳԸ ՍԱՀՄԱՆԵԼՈՒ ՄԱՍԻՆ</w:t>
      </w:r>
      <w:r w:rsidR="0034179F" w:rsidRPr="0034179F">
        <w:rPr>
          <w:rFonts w:ascii="GHEA Grapalat" w:hAnsi="GHEA Grapalat" w:cs="Arial"/>
          <w:lang w:val="hy-AM"/>
        </w:rPr>
        <w:t xml:space="preserve">» </w:t>
      </w:r>
      <w:r w:rsidR="00D25A2D" w:rsidRPr="00416F81">
        <w:rPr>
          <w:rFonts w:ascii="GHEA Grapalat" w:hAnsi="GHEA Grapalat" w:cs="Sylfaen"/>
          <w:lang w:val="hy-AM"/>
        </w:rPr>
        <w:t>Հ</w:t>
      </w:r>
      <w:r w:rsidR="006B5369">
        <w:rPr>
          <w:rFonts w:ascii="GHEA Grapalat" w:hAnsi="GHEA Grapalat" w:cs="Sylfaen"/>
          <w:lang w:val="hy-AM"/>
        </w:rPr>
        <w:t xml:space="preserve">ԱՅԱՍՏԱՆԻ </w:t>
      </w:r>
      <w:r w:rsidR="00D25A2D" w:rsidRPr="00416F81">
        <w:rPr>
          <w:rFonts w:ascii="GHEA Grapalat" w:hAnsi="GHEA Grapalat" w:cs="Sylfaen"/>
          <w:lang w:val="hy-AM"/>
        </w:rPr>
        <w:t>Հ</w:t>
      </w:r>
      <w:r w:rsidR="006B5369">
        <w:rPr>
          <w:rFonts w:ascii="GHEA Grapalat" w:hAnsi="GHEA Grapalat" w:cs="Sylfaen"/>
          <w:lang w:val="hy-AM"/>
        </w:rPr>
        <w:t>ԱՆՐԱՊԵՏՈՒԹՅԱՆ</w:t>
      </w:r>
      <w:r w:rsidR="00D25A2D" w:rsidRPr="00416F81">
        <w:rPr>
          <w:rFonts w:ascii="GHEA Grapalat" w:hAnsi="GHEA Grapalat" w:cs="Sylfaen"/>
          <w:lang w:val="hy-AM"/>
        </w:rPr>
        <w:t xml:space="preserve"> </w:t>
      </w:r>
      <w:r w:rsidR="00CF6523">
        <w:rPr>
          <w:rFonts w:ascii="GHEA Grapalat" w:hAnsi="GHEA Grapalat" w:cs="Sylfaen"/>
          <w:lang w:val="hy-AM"/>
        </w:rPr>
        <w:t>ԿԱՌԱՎԱՐՈՒԹՅԱՆ ՈՐՈՇՄԱՆ</w:t>
      </w:r>
      <w:r w:rsidR="00D25A2D" w:rsidRPr="00416F81">
        <w:rPr>
          <w:rFonts w:ascii="GHEA Grapalat" w:hAnsi="GHEA Grapalat" w:cs="Sylfaen"/>
          <w:lang w:val="hy-AM"/>
        </w:rPr>
        <w:t xml:space="preserve"> </w:t>
      </w:r>
      <w:r w:rsidR="00343BF9" w:rsidRPr="00416F81">
        <w:rPr>
          <w:rFonts w:ascii="GHEA Grapalat" w:hAnsi="GHEA Grapalat" w:cs="Sylfaen"/>
          <w:lang w:val="hy-AM"/>
        </w:rPr>
        <w:t xml:space="preserve">ՆԱԽԱԳԾԻ </w:t>
      </w:r>
      <w:r w:rsidR="000E0DAD" w:rsidRPr="00416F81">
        <w:rPr>
          <w:rFonts w:ascii="GHEA Grapalat" w:hAnsi="GHEA Grapalat" w:cs="Sylfaen"/>
          <w:lang w:val="hy-AM"/>
        </w:rPr>
        <w:t xml:space="preserve">ՎԵՐԱԲԵՐՅԱԼ </w:t>
      </w:r>
      <w:r w:rsidR="001D6F01" w:rsidRPr="001D6F01">
        <w:rPr>
          <w:rFonts w:ascii="GHEA Grapalat" w:hAnsi="GHEA Grapalat" w:cs="Sylfaen"/>
          <w:lang w:val="hy-AM"/>
        </w:rPr>
        <w:t>ՀՀ ՊԵՏԱԿԱՆ ԳԵՐԱՏԵՍՉՈՒԹՅՈՒՆՆԵՐԻ ԿՈՂՄԻՑ ՆԵՐԿԱՅԱՑՎԱԾ ԴԻՏ</w:t>
      </w:r>
      <w:r w:rsidR="00D71D05">
        <w:rPr>
          <w:rFonts w:ascii="GHEA Grapalat" w:hAnsi="GHEA Grapalat" w:cs="Sylfaen"/>
          <w:lang w:val="hy-AM"/>
        </w:rPr>
        <w:t>ՈՂՈՒԹՅՈՒՆՆԵՐԻ ԵՎ ԱՌԱՋԱՐԿՈՒԹՅՈՒՆ</w:t>
      </w:r>
      <w:r w:rsidR="001D6F01" w:rsidRPr="001D6F01">
        <w:rPr>
          <w:rFonts w:ascii="GHEA Grapalat" w:hAnsi="GHEA Grapalat" w:cs="Sylfaen"/>
          <w:lang w:val="hy-AM"/>
        </w:rPr>
        <w:t xml:space="preserve">ՆԵՐԻ </w:t>
      </w:r>
      <w:r w:rsidR="000E0DAD" w:rsidRPr="00416F81">
        <w:rPr>
          <w:rFonts w:ascii="GHEA Grapalat" w:hAnsi="GHEA Grapalat" w:cs="Sylfaen"/>
          <w:lang w:val="hy-AM"/>
        </w:rPr>
        <w:t>ՄԱՍԻՆ</w:t>
      </w:r>
    </w:p>
    <w:p w:rsidR="003E4551" w:rsidRPr="004E0701" w:rsidRDefault="003E4551" w:rsidP="004E0701">
      <w:pPr>
        <w:pStyle w:val="BodyText"/>
        <w:spacing w:before="120" w:line="276" w:lineRule="auto"/>
        <w:jc w:val="center"/>
        <w:rPr>
          <w:rFonts w:ascii="GHEA Grapalat" w:hAnsi="GHEA Grapalat" w:cs="Sylfaen"/>
          <w:lang w:val="hy-AM"/>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359"/>
        <w:gridCol w:w="3118"/>
        <w:gridCol w:w="2707"/>
      </w:tblGrid>
      <w:tr w:rsidR="00D61C84" w:rsidRPr="00416F81" w:rsidTr="004614AD">
        <w:trPr>
          <w:trHeight w:val="413"/>
          <w:tblCellSpacing w:w="0" w:type="dxa"/>
          <w:jc w:val="center"/>
        </w:trPr>
        <w:tc>
          <w:tcPr>
            <w:tcW w:w="11477" w:type="dxa"/>
            <w:gridSpan w:val="2"/>
            <w:vMerge w:val="restart"/>
            <w:shd w:val="clear" w:color="auto" w:fill="D0D0D0"/>
            <w:hideMark/>
          </w:tcPr>
          <w:p w:rsidR="00D61C84" w:rsidRPr="00416F81" w:rsidRDefault="00223C0A" w:rsidP="00752FAF">
            <w:pPr>
              <w:pStyle w:val="ListParagraph"/>
              <w:numPr>
                <w:ilvl w:val="0"/>
                <w:numId w:val="1"/>
              </w:numPr>
              <w:tabs>
                <w:tab w:val="left" w:pos="4591"/>
              </w:tabs>
              <w:rPr>
                <w:rFonts w:ascii="GHEA Grapalat" w:hAnsi="GHEA Grapalat"/>
                <w:color w:val="000000"/>
                <w:lang w:val="hy-AM" w:eastAsia="hy-AM"/>
              </w:rPr>
            </w:pPr>
            <w:r>
              <w:rPr>
                <w:rFonts w:ascii="GHEA Grapalat" w:hAnsi="GHEA Grapalat"/>
                <w:color w:val="000000"/>
                <w:lang w:val="hy-AM" w:eastAsia="hy-AM"/>
              </w:rPr>
              <w:t xml:space="preserve">ՀՀ </w:t>
            </w:r>
            <w:r w:rsidR="00752FAF">
              <w:rPr>
                <w:rFonts w:ascii="GHEA Grapalat" w:hAnsi="GHEA Grapalat"/>
                <w:color w:val="000000"/>
                <w:lang w:val="hy-AM" w:eastAsia="hy-AM"/>
              </w:rPr>
              <w:t>բարձր տեխնոլոգիական արդյունաբերության նախարարություն</w:t>
            </w:r>
          </w:p>
        </w:tc>
        <w:tc>
          <w:tcPr>
            <w:tcW w:w="2707" w:type="dxa"/>
            <w:shd w:val="clear" w:color="auto" w:fill="D0D0D0"/>
            <w:hideMark/>
          </w:tcPr>
          <w:p w:rsidR="00D61C84" w:rsidRPr="00416F81" w:rsidRDefault="00026BF7" w:rsidP="00CB2315">
            <w:pPr>
              <w:jc w:val="center"/>
              <w:rPr>
                <w:rFonts w:ascii="GHEA Grapalat" w:hAnsi="GHEA Grapalat"/>
                <w:color w:val="000000"/>
                <w:lang w:val="hy-AM" w:eastAsia="hy-AM"/>
              </w:rPr>
            </w:pPr>
            <w:r>
              <w:rPr>
                <w:rFonts w:ascii="GHEA Grapalat" w:hAnsi="GHEA Grapalat"/>
                <w:color w:val="000000"/>
                <w:lang w:val="hy-AM" w:eastAsia="hy-AM"/>
              </w:rPr>
              <w:t>2</w:t>
            </w:r>
            <w:r w:rsidR="00752FAF">
              <w:rPr>
                <w:rFonts w:ascii="GHEA Grapalat" w:hAnsi="GHEA Grapalat"/>
                <w:color w:val="000000"/>
                <w:lang w:val="hy-AM" w:eastAsia="hy-AM"/>
              </w:rPr>
              <w:t>1</w:t>
            </w:r>
            <w:r>
              <w:rPr>
                <w:rFonts w:ascii="GHEA Grapalat" w:hAnsi="GHEA Grapalat"/>
                <w:color w:val="000000"/>
                <w:lang w:val="hy-AM" w:eastAsia="hy-AM"/>
              </w:rPr>
              <w:t>.05.2026</w:t>
            </w:r>
            <w:r w:rsidR="00253A44">
              <w:rPr>
                <w:rFonts w:ascii="GHEA Grapalat" w:hAnsi="GHEA Grapalat"/>
                <w:color w:val="000000"/>
                <w:lang w:val="hy-AM" w:eastAsia="hy-AM"/>
              </w:rPr>
              <w:t>թ</w:t>
            </w:r>
            <w:r w:rsidR="00D61C84" w:rsidRPr="00416F81">
              <w:rPr>
                <w:rFonts w:ascii="GHEA Grapalat" w:hAnsi="GHEA Grapalat"/>
                <w:color w:val="000000"/>
                <w:lang w:val="hy-AM" w:eastAsia="hy-AM"/>
              </w:rPr>
              <w:t>.</w:t>
            </w:r>
          </w:p>
        </w:tc>
      </w:tr>
      <w:tr w:rsidR="00D61C84" w:rsidRPr="00416F81" w:rsidTr="004614AD">
        <w:trPr>
          <w:trHeight w:val="395"/>
          <w:tblCellSpacing w:w="0" w:type="dxa"/>
          <w:jc w:val="center"/>
        </w:trPr>
        <w:tc>
          <w:tcPr>
            <w:tcW w:w="11477" w:type="dxa"/>
            <w:gridSpan w:val="2"/>
            <w:vMerge/>
            <w:shd w:val="clear" w:color="auto" w:fill="FFFFFF"/>
            <w:vAlign w:val="center"/>
            <w:hideMark/>
          </w:tcPr>
          <w:p w:rsidR="00D61C84" w:rsidRPr="00416F81" w:rsidRDefault="00D61C84" w:rsidP="00C87BBE">
            <w:pPr>
              <w:rPr>
                <w:rFonts w:ascii="GHEA Grapalat" w:hAnsi="GHEA Grapalat"/>
                <w:color w:val="000000"/>
                <w:lang w:val="hy-AM" w:eastAsia="hy-AM"/>
              </w:rPr>
            </w:pPr>
          </w:p>
        </w:tc>
        <w:tc>
          <w:tcPr>
            <w:tcW w:w="2707" w:type="dxa"/>
            <w:shd w:val="clear" w:color="auto" w:fill="D0D0D0"/>
            <w:hideMark/>
          </w:tcPr>
          <w:p w:rsidR="00D61C84" w:rsidRPr="00416F81" w:rsidRDefault="00752FAF" w:rsidP="0012148A">
            <w:pPr>
              <w:jc w:val="center"/>
              <w:rPr>
                <w:rFonts w:ascii="GHEA Grapalat" w:hAnsi="GHEA Grapalat"/>
                <w:color w:val="000000"/>
                <w:lang w:val="hy-AM" w:eastAsia="hy-AM"/>
              </w:rPr>
            </w:pPr>
            <w:r w:rsidRPr="00752FAF">
              <w:rPr>
                <w:rFonts w:ascii="GHEA Grapalat" w:hAnsi="GHEA Grapalat"/>
                <w:color w:val="000000"/>
                <w:lang w:eastAsia="hy-AM"/>
              </w:rPr>
              <w:t>01/11.2/3548-2026</w:t>
            </w:r>
          </w:p>
        </w:tc>
      </w:tr>
      <w:tr w:rsidR="00F41A0E" w:rsidRPr="004C762B" w:rsidTr="0027015C">
        <w:trPr>
          <w:trHeight w:val="846"/>
          <w:tblCellSpacing w:w="0" w:type="dxa"/>
          <w:jc w:val="center"/>
        </w:trPr>
        <w:tc>
          <w:tcPr>
            <w:tcW w:w="8359" w:type="dxa"/>
            <w:shd w:val="clear" w:color="auto" w:fill="FFFFFF"/>
          </w:tcPr>
          <w:p w:rsidR="00336B0E" w:rsidRPr="00336B0E" w:rsidRDefault="00336B0E" w:rsidP="00336B0E">
            <w:pPr>
              <w:pStyle w:val="ListParagraph"/>
              <w:numPr>
                <w:ilvl w:val="0"/>
                <w:numId w:val="5"/>
              </w:numPr>
              <w:tabs>
                <w:tab w:val="left" w:pos="836"/>
              </w:tabs>
              <w:suppressAutoHyphens/>
              <w:spacing w:line="276" w:lineRule="auto"/>
              <w:ind w:left="127" w:right="126" w:firstLine="425"/>
              <w:jc w:val="both"/>
              <w:rPr>
                <w:rFonts w:ascii="GHEA Grapalat" w:hAnsi="GHEA Grapalat" w:cs="Sylfaen"/>
                <w:bCs/>
                <w:lang w:val="hy-AM"/>
              </w:rPr>
            </w:pPr>
            <w:r w:rsidRPr="00336B0E">
              <w:rPr>
                <w:rFonts w:ascii="GHEA Grapalat" w:hAnsi="GHEA Grapalat" w:cs="Sylfaen"/>
                <w:bCs/>
                <w:lang w:val="hy-AM"/>
              </w:rPr>
              <w:t>Նախագծի նախաբանում որպես լիազորող նորմ վկայակոչված է «Մաքսային կարգավորման մասին» օրենքի (այսուհետ՝ նաև Օրենք) 287.2-րդ հոդվածի 3-րդ մասը: Մինչդեռ, հիշյալ հոդվածը բացակայում է Օրենքի ինկորպորացված տեքստից։ Այս կապակցությամբ հարկ է նկատել  Սահմանադրության 6-րդ հոդվածով ամրագրված պահանջը, համաձայն որի՝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Սահմանադրության և օրենքների հիման վրա և դրանց իրականացումն ապահովելու նպատակով հիշյալ նախատեսված մարմինները կարող են օրենքով լիազորվել</w:t>
            </w:r>
            <w:r w:rsidRPr="00336B0E">
              <w:rPr>
                <w:rFonts w:ascii="GHEA Grapalat" w:hAnsi="GHEA Grapalat" w:cs="Sylfaen"/>
                <w:b/>
                <w:bCs/>
                <w:lang w:val="hy-AM"/>
              </w:rPr>
              <w:t xml:space="preserve"> </w:t>
            </w:r>
            <w:r w:rsidRPr="00336B0E">
              <w:rPr>
                <w:rFonts w:ascii="GHEA Grapalat" w:hAnsi="GHEA Grapalat" w:cs="Sylfaen"/>
                <w:bCs/>
                <w:lang w:val="hy-AM"/>
              </w:rPr>
              <w:t>ընդունելու ենթաօրենսդրական նորմատիվ իրավական ակտեր: Լիազորող նորմերը պետք է համապատասխանեն իրավական որոշակիության սկզբունքին:</w:t>
            </w:r>
          </w:p>
          <w:p w:rsidR="00336B0E" w:rsidRPr="00336B0E" w:rsidRDefault="00336B0E" w:rsidP="00417B1E">
            <w:pPr>
              <w:tabs>
                <w:tab w:val="left" w:pos="3540"/>
              </w:tabs>
              <w:suppressAutoHyphens/>
              <w:spacing w:line="276" w:lineRule="auto"/>
              <w:ind w:left="127" w:right="126" w:firstLine="425"/>
              <w:contextualSpacing/>
              <w:jc w:val="both"/>
              <w:rPr>
                <w:rFonts w:ascii="GHEA Grapalat" w:hAnsi="GHEA Grapalat" w:cs="Sylfaen"/>
                <w:bCs/>
                <w:lang w:val="hy-AM"/>
              </w:rPr>
            </w:pPr>
            <w:r w:rsidRPr="00336B0E">
              <w:rPr>
                <w:rFonts w:ascii="GHEA Grapalat" w:hAnsi="GHEA Grapalat" w:cs="Sylfaen"/>
                <w:bCs/>
                <w:lang w:val="hy-AM"/>
              </w:rPr>
              <w:t xml:space="preserve">Տվյալ պարագայում Նախագծի ընդունման հիմք հանդիսացող լիազորող նորմը նախատեսված է 2026 թվականի մարտի 4-ի «Մաքսային կարգավորման մասին» օրենքում լրացումներ և փոփոխություններ կատարելու մասին» ՀՕ-84-Ն օրենքի (այսուհետ՝ ՀՕ-84-Ն Օրենք) 19-րդ հոդվածով, որով Օրենքը լրացվում է 56.1-ին գլխով՝ ներառյալ 287.2-րդ հոդվածը: Սակայն նշված փոփոխությունները դեռևս չեն ներառվել Օրենքի ինկորպորացված տեքստում, այսինքն՝ համապատասխան նորմը </w:t>
            </w:r>
            <w:r w:rsidRPr="00336B0E">
              <w:rPr>
                <w:rFonts w:ascii="GHEA Grapalat" w:hAnsi="GHEA Grapalat" w:cs="Sylfaen"/>
                <w:bCs/>
                <w:lang w:val="hy-AM"/>
              </w:rPr>
              <w:lastRenderedPageBreak/>
              <w:t>փաստացի չի մտել կիրառության փուլ և, հետևաբար, չի կարող վկայակոչվել որպես գործող լիազորող նորմ։</w:t>
            </w:r>
          </w:p>
          <w:p w:rsidR="00417B1E" w:rsidRDefault="00336B0E" w:rsidP="00417B1E">
            <w:pPr>
              <w:tabs>
                <w:tab w:val="left" w:pos="3540"/>
              </w:tabs>
              <w:suppressAutoHyphens/>
              <w:spacing w:line="276" w:lineRule="auto"/>
              <w:ind w:left="127" w:right="126" w:firstLine="425"/>
              <w:contextualSpacing/>
              <w:jc w:val="both"/>
              <w:rPr>
                <w:rFonts w:ascii="GHEA Grapalat" w:hAnsi="GHEA Grapalat" w:cs="Sylfaen"/>
                <w:bCs/>
                <w:lang w:val="hy-AM"/>
              </w:rPr>
            </w:pPr>
            <w:r w:rsidRPr="00336B0E">
              <w:rPr>
                <w:rFonts w:ascii="GHEA Grapalat" w:hAnsi="GHEA Grapalat" w:cs="Sylfaen"/>
                <w:bCs/>
                <w:lang w:val="hy-AM"/>
              </w:rPr>
              <w:t xml:space="preserve">Ելնելով վերոգրյալից՝ առաջարկում եմ Նախագծի նախաբանում ««Մաքսային կարգավորման մասին»» բառերը փոխարինել ««Մաքսային կարգավորման մասին» օրենքում լրացումներ և փոփոխություններ կատարելու մասին»» բառերով: </w:t>
            </w:r>
          </w:p>
          <w:p w:rsidR="00417B1E" w:rsidRPr="00417B1E" w:rsidRDefault="00417B1E" w:rsidP="00417B1E">
            <w:pPr>
              <w:pStyle w:val="ListParagraph"/>
              <w:numPr>
                <w:ilvl w:val="0"/>
                <w:numId w:val="5"/>
              </w:numPr>
              <w:tabs>
                <w:tab w:val="left" w:pos="836"/>
              </w:tabs>
              <w:suppressAutoHyphens/>
              <w:spacing w:line="276" w:lineRule="auto"/>
              <w:ind w:left="127" w:right="126" w:firstLine="440"/>
              <w:jc w:val="both"/>
              <w:rPr>
                <w:rFonts w:ascii="GHEA Grapalat" w:hAnsi="GHEA Grapalat" w:cs="Sylfaen"/>
                <w:bCs/>
                <w:lang w:val="hy-AM"/>
              </w:rPr>
            </w:pPr>
            <w:r w:rsidRPr="00417B1E">
              <w:rPr>
                <w:rFonts w:ascii="GHEA Grapalat" w:hAnsi="GHEA Grapalat" w:cs="Sylfaen"/>
                <w:bCs/>
                <w:lang w:val="hy-AM"/>
              </w:rPr>
              <w:t>Նախագծի 2-րդ կետով նախատեսվում է,</w:t>
            </w:r>
            <w:r>
              <w:rPr>
                <w:rFonts w:ascii="GHEA Grapalat" w:hAnsi="GHEA Grapalat" w:cs="Sylfaen"/>
                <w:bCs/>
                <w:lang w:val="hy-AM"/>
              </w:rPr>
              <w:t xml:space="preserve"> որ Նախագիծն ուժի մեջ է մտնելու </w:t>
            </w:r>
            <w:r w:rsidRPr="00417B1E">
              <w:rPr>
                <w:rFonts w:ascii="GHEA Grapalat" w:hAnsi="GHEA Grapalat" w:cs="Sylfaen"/>
                <w:bCs/>
                <w:lang w:val="hy-AM"/>
              </w:rPr>
              <w:t>ՀՕ-84-Ն Օրենքի ուժի մեջ մտնելու օրվանից։ Այս առումով հարկ է նշել, որ իրավական որոշակիության սկզբունքից բխում է, որ նորմատիվ իրավական ակտերի ուժի մեջ մտնելու ժամկետները պետք է լինեն հստակ և կանխատեսելի։ Տվյալ դեպքում ուժի մեջ մտնելու պահը պայմանավորված է այլ իրավական ակտի ուժի մեջ մտնելու հանգամանքով, ինչը կարող է առաջացնել կիրառական անորոշություններ, հատկապես այն պարագայում, երբ համապատասխան օրենքի ուժի մեջ մտնելու կոնկրետ ամսաթիվը կարող է փոփոխվել կամ կախված լինել լրացուցիչ պայմաններից։</w:t>
            </w:r>
          </w:p>
          <w:p w:rsidR="00417B1E" w:rsidRPr="00417B1E" w:rsidRDefault="00417B1E" w:rsidP="00417B1E">
            <w:pPr>
              <w:tabs>
                <w:tab w:val="left" w:pos="3540"/>
              </w:tabs>
              <w:suppressAutoHyphens/>
              <w:spacing w:line="276" w:lineRule="auto"/>
              <w:ind w:left="127" w:right="126" w:firstLine="425"/>
              <w:contextualSpacing/>
              <w:jc w:val="both"/>
              <w:rPr>
                <w:rFonts w:ascii="GHEA Grapalat" w:hAnsi="GHEA Grapalat" w:cs="Sylfaen"/>
                <w:bCs/>
                <w:lang w:val="hy-AM"/>
              </w:rPr>
            </w:pPr>
            <w:r w:rsidRPr="00417B1E">
              <w:rPr>
                <w:rFonts w:ascii="GHEA Grapalat" w:hAnsi="GHEA Grapalat" w:cs="Sylfaen"/>
                <w:bCs/>
                <w:lang w:val="hy-AM"/>
              </w:rPr>
              <w:t>Միաժամանակ, անհրաժեշտ է ապահովել, որ Նախագիծն ուժի մեջ մտնի այնպիսի ժամանակահատվածում, որը բավարար կլինի դրա կիրարկման համար անհրաժեշտ կազմակերպական և տեխնիկական միջոցառումների (այդ թվում՝ տեղեկատվական համակարգերի ներդրման, օպերատորների ինտեգրման, փորձարկման փուլերի) իրականացման համար։</w:t>
            </w:r>
          </w:p>
          <w:p w:rsidR="00417B1E" w:rsidRPr="00417B1E" w:rsidRDefault="00417B1E" w:rsidP="00417B1E">
            <w:pPr>
              <w:tabs>
                <w:tab w:val="left" w:pos="3540"/>
              </w:tabs>
              <w:suppressAutoHyphens/>
              <w:spacing w:line="276" w:lineRule="auto"/>
              <w:ind w:left="127" w:right="126" w:firstLine="425"/>
              <w:contextualSpacing/>
              <w:jc w:val="both"/>
              <w:rPr>
                <w:rFonts w:ascii="GHEA Grapalat" w:hAnsi="GHEA Grapalat" w:cs="Sylfaen"/>
                <w:bCs/>
                <w:lang w:val="hy-AM"/>
              </w:rPr>
            </w:pPr>
            <w:r w:rsidRPr="00417B1E">
              <w:rPr>
                <w:rFonts w:ascii="GHEA Grapalat" w:hAnsi="GHEA Grapalat" w:cs="Sylfaen"/>
                <w:bCs/>
                <w:lang w:val="hy-AM"/>
              </w:rPr>
              <w:t>Վերոգրյալով պայմանավորված՝ առաջարկում եմ սահմանել Նախագծի ուժի մեջ մտնելու կոնկրետ ժամկետ կամ նախատեսել անցումային դրույթներ, որոնք կապահովեն դրա փուլային կիրառումը։</w:t>
            </w:r>
          </w:p>
          <w:p w:rsidR="00417B1E" w:rsidRDefault="00417B1E" w:rsidP="00417B1E">
            <w:pPr>
              <w:tabs>
                <w:tab w:val="left" w:pos="3540"/>
              </w:tabs>
              <w:suppressAutoHyphens/>
              <w:spacing w:line="276" w:lineRule="auto"/>
              <w:ind w:left="127" w:right="126" w:firstLine="425"/>
              <w:contextualSpacing/>
              <w:jc w:val="both"/>
              <w:rPr>
                <w:rFonts w:ascii="GHEA Grapalat" w:hAnsi="GHEA Grapalat" w:cs="Sylfaen"/>
                <w:bCs/>
                <w:lang w:val="hy-AM"/>
              </w:rPr>
            </w:pPr>
            <w:r w:rsidRPr="00417B1E">
              <w:rPr>
                <w:rFonts w:ascii="GHEA Grapalat" w:hAnsi="GHEA Grapalat" w:cs="Sylfaen"/>
                <w:bCs/>
                <w:lang w:val="hy-AM"/>
              </w:rPr>
              <w:t>Առաջարկվող մոտեցումը կնպաստի իրավական որոշակիության ապահովմանը և կբացառի գործնականում առաջացող հնարավոր դժվարությունները։</w:t>
            </w:r>
          </w:p>
          <w:p w:rsidR="001A6B4D" w:rsidRPr="001A6B4D" w:rsidRDefault="001A6B4D" w:rsidP="001A6B4D">
            <w:pPr>
              <w:pStyle w:val="ListParagraph"/>
              <w:numPr>
                <w:ilvl w:val="0"/>
                <w:numId w:val="5"/>
              </w:numPr>
              <w:tabs>
                <w:tab w:val="left" w:pos="836"/>
              </w:tabs>
              <w:suppressAutoHyphens/>
              <w:spacing w:line="276" w:lineRule="auto"/>
              <w:ind w:left="127" w:right="126" w:firstLine="440"/>
              <w:jc w:val="both"/>
              <w:rPr>
                <w:rFonts w:ascii="GHEA Grapalat" w:hAnsi="GHEA Grapalat" w:cs="Sylfaen"/>
                <w:bCs/>
                <w:lang w:val="hy-AM"/>
              </w:rPr>
            </w:pPr>
            <w:r w:rsidRPr="001A6B4D">
              <w:rPr>
                <w:rFonts w:ascii="GHEA Grapalat" w:hAnsi="GHEA Grapalat" w:cs="Sylfaen"/>
                <w:bCs/>
                <w:lang w:val="hy-AM"/>
              </w:rPr>
              <w:lastRenderedPageBreak/>
              <w:t>Հավելվածի 3-րդ կետով օգտագործվում են «ուղարկող (վաճառող)» և «ստացող (գնորդ)» հասկացությունները, ինչպես նաև նախատեսվում է վերջիններիս վերաբերյալ մի շարք տվյալների ներկայացում (անվանում, անձնագրային տվյալներ, հասցե և այլն)։ Սակայն, հարկ է նշել, որ Նախագծում բացակայում է նշված սուբյեկտների իրավական կարգավիճակի հստակեցումը, մասնավորապես՝ արդյոք խոսքը վերաբերում է բացառապես ֆիզիկական անձանց, իրավաբանական անձանց, թե երկուսին էլ։</w:t>
            </w:r>
          </w:p>
          <w:p w:rsidR="001A6B4D" w:rsidRPr="001A6B4D" w:rsidRDefault="001A6B4D" w:rsidP="001A6B4D">
            <w:pPr>
              <w:tabs>
                <w:tab w:val="left" w:pos="3540"/>
              </w:tabs>
              <w:suppressAutoHyphens/>
              <w:spacing w:line="276" w:lineRule="auto"/>
              <w:ind w:left="127" w:right="126" w:firstLine="425"/>
              <w:contextualSpacing/>
              <w:jc w:val="both"/>
              <w:rPr>
                <w:rFonts w:ascii="GHEA Grapalat" w:hAnsi="GHEA Grapalat" w:cs="Sylfaen"/>
                <w:bCs/>
                <w:lang w:val="hy-AM"/>
              </w:rPr>
            </w:pPr>
            <w:bookmarkStart w:id="0" w:name="_Hlk229754319"/>
            <w:r w:rsidRPr="001A6B4D">
              <w:rPr>
                <w:rFonts w:ascii="GHEA Grapalat" w:hAnsi="GHEA Grapalat" w:cs="Sylfaen"/>
                <w:bCs/>
                <w:lang w:val="hy-AM"/>
              </w:rPr>
              <w:t>Հաշվի առնելով վերոգրյալը՝ առաջարկում եմ նկատի ունենալ «Իրավաբանական անձանց պետական գրանցման</w:t>
            </w:r>
            <w:r w:rsidRPr="001A6B4D">
              <w:rPr>
                <w:rFonts w:ascii="GHEA Grapalat" w:hAnsi="GHEA Grapalat" w:cs="Sylfaen"/>
                <w:b/>
                <w:bCs/>
                <w:lang w:val="hy-AM"/>
              </w:rPr>
              <w:t>,</w:t>
            </w:r>
            <w:r w:rsidRPr="001A6B4D">
              <w:rPr>
                <w:rFonts w:ascii="GHEA Grapalat" w:hAnsi="GHEA Grapalat" w:cs="Sylfaen"/>
                <w:bCs/>
                <w:lang w:val="hy-AM"/>
              </w:rPr>
              <w:t xml:space="preserve"> իրավաբանական անձանց առանձնացված ստորաբաժանումների, հիմնարկների և անհատ ձեռնարկատերերի պետական հաշվառման մասին» օրենքի 3-րդ հոդվածի 1-ին մասի 19.1-ին կետով սահմանված պահանջի համաձայն՝ անձի </w:t>
            </w:r>
            <w:r w:rsidRPr="001A6B4D">
              <w:rPr>
                <w:rFonts w:ascii="Calibri" w:hAnsi="Calibri" w:cs="Calibri"/>
                <w:bCs/>
                <w:lang w:val="hy-AM"/>
              </w:rPr>
              <w:t> </w:t>
            </w:r>
            <w:r w:rsidRPr="001A6B4D">
              <w:rPr>
                <w:rFonts w:ascii="GHEA Grapalat" w:hAnsi="GHEA Grapalat" w:cs="Sylfaen"/>
                <w:bCs/>
                <w:lang w:val="hy-AM"/>
              </w:rPr>
              <w:t>նույնականացնող</w:t>
            </w:r>
            <w:r w:rsidRPr="001A6B4D">
              <w:rPr>
                <w:rFonts w:ascii="Calibri" w:hAnsi="Calibri" w:cs="Calibri"/>
                <w:bCs/>
                <w:lang w:val="hy-AM"/>
              </w:rPr>
              <w:t> </w:t>
            </w:r>
            <w:r w:rsidRPr="001A6B4D">
              <w:rPr>
                <w:rFonts w:ascii="GHEA Grapalat" w:hAnsi="GHEA Grapalat" w:cs="Sylfaen"/>
                <w:bCs/>
                <w:lang w:val="hy-AM"/>
              </w:rPr>
              <w:t>տվյալներ են համարվում՝</w:t>
            </w:r>
            <w:r w:rsidRPr="001A6B4D">
              <w:rPr>
                <w:rFonts w:ascii="Calibri" w:hAnsi="Calibri" w:cs="Calibri"/>
                <w:bCs/>
                <w:lang w:val="hy-AM"/>
              </w:rPr>
              <w:t> </w:t>
            </w:r>
          </w:p>
          <w:p w:rsidR="001A6B4D" w:rsidRPr="001A6B4D" w:rsidRDefault="001A6B4D" w:rsidP="001A6B4D">
            <w:pPr>
              <w:tabs>
                <w:tab w:val="left" w:pos="3540"/>
              </w:tabs>
              <w:suppressAutoHyphens/>
              <w:spacing w:line="276" w:lineRule="auto"/>
              <w:ind w:left="127" w:right="126" w:firstLine="425"/>
              <w:contextualSpacing/>
              <w:jc w:val="both"/>
              <w:rPr>
                <w:rFonts w:ascii="GHEA Grapalat" w:hAnsi="GHEA Grapalat" w:cs="Sylfaen"/>
                <w:bCs/>
                <w:lang w:val="hy-AM"/>
              </w:rPr>
            </w:pPr>
            <w:r w:rsidRPr="001A6B4D">
              <w:rPr>
                <w:rFonts w:ascii="GHEA Grapalat" w:hAnsi="GHEA Grapalat" w:cs="Sylfaen"/>
                <w:bCs/>
                <w:lang w:val="hy-AM"/>
              </w:rPr>
              <w:t xml:space="preserve">1) իրավաբանական անձի համար՝ իրավաբանական անձի անվանում, գրանցման համար, գտնվելու վայրի հասցեն,  </w:t>
            </w:r>
          </w:p>
          <w:p w:rsidR="001A6B4D" w:rsidRPr="001A6B4D" w:rsidRDefault="001A6B4D" w:rsidP="001A6B4D">
            <w:pPr>
              <w:tabs>
                <w:tab w:val="left" w:pos="3540"/>
              </w:tabs>
              <w:suppressAutoHyphens/>
              <w:spacing w:line="276" w:lineRule="auto"/>
              <w:ind w:left="127" w:right="126" w:firstLine="425"/>
              <w:contextualSpacing/>
              <w:jc w:val="both"/>
              <w:rPr>
                <w:rFonts w:ascii="GHEA Grapalat" w:hAnsi="GHEA Grapalat" w:cs="Sylfaen"/>
                <w:bCs/>
                <w:lang w:val="hy-AM"/>
              </w:rPr>
            </w:pPr>
            <w:r w:rsidRPr="001A6B4D">
              <w:rPr>
                <w:rFonts w:ascii="GHEA Grapalat" w:hAnsi="GHEA Grapalat" w:cs="Sylfaen"/>
                <w:bCs/>
                <w:lang w:val="hy-AM"/>
              </w:rPr>
              <w:t xml:space="preserve">2) անհատ ձեռնարկատիրոջ համար՝ անուն, ազգանուն, պետական հաշվառման համար, հաշվառման վայրի հասցեն, </w:t>
            </w:r>
          </w:p>
          <w:p w:rsidR="001A6B4D" w:rsidRPr="001A6B4D" w:rsidRDefault="001A6B4D" w:rsidP="001A6B4D">
            <w:pPr>
              <w:tabs>
                <w:tab w:val="left" w:pos="3540"/>
              </w:tabs>
              <w:suppressAutoHyphens/>
              <w:spacing w:line="276" w:lineRule="auto"/>
              <w:ind w:left="127" w:right="126" w:firstLine="425"/>
              <w:contextualSpacing/>
              <w:jc w:val="both"/>
              <w:rPr>
                <w:rFonts w:ascii="GHEA Grapalat" w:hAnsi="GHEA Grapalat" w:cs="Sylfaen"/>
                <w:bCs/>
                <w:lang w:val="hy-AM"/>
              </w:rPr>
            </w:pPr>
            <w:r w:rsidRPr="001A6B4D">
              <w:rPr>
                <w:rFonts w:ascii="GHEA Grapalat" w:hAnsi="GHEA Grapalat" w:cs="Sylfaen"/>
                <w:bCs/>
                <w:lang w:val="hy-AM"/>
              </w:rPr>
              <w:t xml:space="preserve">3) ֆիզիկական անձի համար՝ անուն, ազգանուն, անձնագրի կամ նույնականացման քարտի համար, հանրային ծառայությունների համարանիշ կամ հանրային ծառայությունների համարանիշ չստանալու վերաբերյալ տեղեկանքի համար, հաշվառման կամ բնակության վայրի հասցեն: </w:t>
            </w:r>
          </w:p>
          <w:bookmarkEnd w:id="0"/>
          <w:p w:rsidR="001A6B4D" w:rsidRPr="001A6B4D" w:rsidRDefault="001A6B4D" w:rsidP="001A6B4D">
            <w:pPr>
              <w:tabs>
                <w:tab w:val="left" w:pos="3540"/>
              </w:tabs>
              <w:suppressAutoHyphens/>
              <w:spacing w:line="276" w:lineRule="auto"/>
              <w:ind w:left="127" w:right="126" w:firstLine="425"/>
              <w:contextualSpacing/>
              <w:jc w:val="both"/>
              <w:rPr>
                <w:rFonts w:ascii="GHEA Grapalat" w:hAnsi="GHEA Grapalat" w:cs="Sylfaen"/>
                <w:bCs/>
                <w:lang w:val="hy-AM"/>
              </w:rPr>
            </w:pPr>
            <w:r w:rsidRPr="001A6B4D">
              <w:rPr>
                <w:rFonts w:ascii="GHEA Grapalat" w:hAnsi="GHEA Grapalat" w:cs="Sylfaen"/>
                <w:bCs/>
                <w:lang w:val="hy-AM"/>
              </w:rPr>
              <w:t>Ելնելով վերոգրյալից՝ առաջարկում եմ Հավելվածի 3-րդ կետի 5-րդ, 6-րդ, 7-րդ և 8-րդ ենթակետերում ուղարկողի (վաճառողի) և ստացողի (գնորդի) համար նշված տվյալներում անուն, անվանում, հասցե ձևակերպումները համապատասխանեցնել վերոհիշյալ օրենքներով սահմանված պահանջներին:</w:t>
            </w:r>
          </w:p>
          <w:p w:rsidR="001A6B4D" w:rsidRPr="001A6B4D" w:rsidRDefault="001A6B4D" w:rsidP="001A6B4D">
            <w:pPr>
              <w:tabs>
                <w:tab w:val="left" w:pos="3540"/>
              </w:tabs>
              <w:suppressAutoHyphens/>
              <w:spacing w:line="276" w:lineRule="auto"/>
              <w:ind w:left="127" w:right="126" w:firstLine="425"/>
              <w:contextualSpacing/>
              <w:jc w:val="both"/>
              <w:rPr>
                <w:rFonts w:ascii="GHEA Grapalat" w:hAnsi="GHEA Grapalat" w:cs="Sylfaen"/>
                <w:bCs/>
                <w:lang w:val="hy-AM"/>
              </w:rPr>
            </w:pPr>
            <w:r w:rsidRPr="001A6B4D">
              <w:rPr>
                <w:rFonts w:ascii="GHEA Grapalat" w:hAnsi="GHEA Grapalat" w:cs="Sylfaen"/>
                <w:bCs/>
                <w:lang w:val="hy-AM"/>
              </w:rPr>
              <w:lastRenderedPageBreak/>
              <w:t>Առաջարկում ենք, Հավելվածի 4-րդ և 5-րդ կետերում «սույն հավելվածի» բառերը փոխարինել «սույն կարգի» բառերով՝ Հավելվածի այլ ձևակերպումների հետ համապատասխանությունն ապահովելու նպատակով։</w:t>
            </w:r>
          </w:p>
          <w:p w:rsidR="00025480" w:rsidRPr="00E625CD" w:rsidRDefault="001A6B4D" w:rsidP="00093BB1">
            <w:pPr>
              <w:tabs>
                <w:tab w:val="left" w:pos="3540"/>
              </w:tabs>
              <w:suppressAutoHyphens/>
              <w:spacing w:line="276" w:lineRule="auto"/>
              <w:ind w:left="127" w:right="126" w:firstLine="425"/>
              <w:contextualSpacing/>
              <w:jc w:val="both"/>
              <w:rPr>
                <w:rFonts w:ascii="GHEA Grapalat" w:hAnsi="GHEA Grapalat"/>
                <w:lang w:val="hy-AM"/>
              </w:rPr>
            </w:pPr>
            <w:r w:rsidRPr="001A6B4D">
              <w:rPr>
                <w:rFonts w:ascii="GHEA Grapalat" w:hAnsi="GHEA Grapalat" w:cs="Sylfaen"/>
                <w:bCs/>
                <w:lang w:val="hy-AM"/>
              </w:rPr>
              <w:t>Միաժամանակ տեղեկացնում եմ, որ Նախագիծը ներկայացվել է փոստային և սուրհանդակային կապի օպերատորների քննարկմանը, վերջիններիս առաջարկները ստանալուն պես լրացուցիչ կներկայացվի:</w:t>
            </w:r>
          </w:p>
        </w:tc>
        <w:tc>
          <w:tcPr>
            <w:tcW w:w="5825" w:type="dxa"/>
            <w:gridSpan w:val="2"/>
            <w:shd w:val="clear" w:color="auto" w:fill="FFFFFF"/>
            <w:hideMark/>
          </w:tcPr>
          <w:p w:rsidR="000B0305" w:rsidRDefault="000B0305" w:rsidP="00417B1E">
            <w:pPr>
              <w:spacing w:line="276" w:lineRule="auto"/>
              <w:ind w:left="104" w:right="145" w:firstLine="142"/>
              <w:jc w:val="both"/>
              <w:rPr>
                <w:rFonts w:ascii="GHEA Grapalat" w:hAnsi="GHEA Grapalat" w:cs="Arial"/>
                <w:color w:val="000000"/>
                <w:lang w:val="hy-AM" w:eastAsia="hy-AM"/>
              </w:rPr>
            </w:pPr>
            <w:r>
              <w:rPr>
                <w:rFonts w:ascii="GHEA Grapalat" w:hAnsi="GHEA Grapalat" w:cs="Arial"/>
                <w:color w:val="000000"/>
                <w:lang w:val="hy-AM" w:eastAsia="hy-AM"/>
              </w:rPr>
              <w:lastRenderedPageBreak/>
              <w:t xml:space="preserve"> </w:t>
            </w:r>
            <w:r w:rsidR="009C096B" w:rsidRPr="009C096B">
              <w:rPr>
                <w:rFonts w:ascii="GHEA Grapalat" w:hAnsi="GHEA Grapalat" w:cs="Arial"/>
                <w:color w:val="000000"/>
                <w:lang w:val="hy-AM" w:eastAsia="hy-AM"/>
              </w:rPr>
              <w:t>1. Չի ընդունվել։ «Մաքսային կարգավորման մասին» օրենքի ինկորպորացիան բացակայում է, քանի որ 2026 թվականի մարտի 4-ի «Մաքսային կարգավորման մասին» օրենքում լրացումներ և փոփոխություններ կատարելու մասին» ՀՕ-84-Ն օրե</w:t>
            </w:r>
            <w:r w:rsidR="00760971">
              <w:rPr>
                <w:rFonts w:ascii="GHEA Grapalat" w:hAnsi="GHEA Grapalat" w:cs="Arial"/>
                <w:color w:val="000000"/>
                <w:lang w:val="hy-AM" w:eastAsia="hy-AM"/>
              </w:rPr>
              <w:t>նքով նախատեսված փոփոխություններն</w:t>
            </w:r>
            <w:r w:rsidR="009C096B" w:rsidRPr="009C096B">
              <w:rPr>
                <w:rFonts w:ascii="GHEA Grapalat" w:hAnsi="GHEA Grapalat" w:cs="Arial"/>
                <w:color w:val="000000"/>
                <w:lang w:val="hy-AM" w:eastAsia="hy-AM"/>
              </w:rPr>
              <w:t xml:space="preserve"> ուժի մեջ են մտնելու ««Եվրասիական տնտեսական միության մաքսային օրենսգրքի մասին» 2017 թվականի ապրիլի 11-ի պայմանագրում փոփոխություններ կատարելու մասին» 2023 թվականի դեկտեմբերի 25-ի արձանագրության ուժի մեջ մտնելու հետ մեկտեղ, ինչով պայմանավորված՝ նախագծում հղում է կատարվել «Մաքսային կարգավորման մասին» օրենքի համապատասխան հոդվածին, իսկ նախագծի ուժի մեջ մտնելը փոխկապակցվածության մեջ է դրվել 2026 թվականի մարտի 4-ի «Մաքսային կարգավորման մասին» օրենքում լրացումներ և փոփոխություններ կատարելու մասին» ՀՕ-84-Ն օրենքի ուժի մեջ մտնելու հետ։</w:t>
            </w: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D2768E" w:rsidRDefault="009C096B" w:rsidP="00B33026">
            <w:pPr>
              <w:spacing w:line="276" w:lineRule="auto"/>
              <w:ind w:left="131" w:right="145" w:firstLine="131"/>
              <w:jc w:val="both"/>
              <w:rPr>
                <w:rFonts w:ascii="GHEA Grapalat" w:hAnsi="GHEA Grapalat" w:cs="Arial"/>
                <w:color w:val="000000"/>
                <w:lang w:val="hy-AM" w:eastAsia="hy-AM"/>
              </w:rPr>
            </w:pPr>
            <w:r w:rsidRPr="009C096B">
              <w:rPr>
                <w:rFonts w:ascii="GHEA Grapalat" w:hAnsi="GHEA Grapalat" w:cs="Arial"/>
                <w:color w:val="000000"/>
                <w:lang w:val="hy-AM" w:eastAsia="hy-AM"/>
              </w:rPr>
              <w:t>2</w:t>
            </w:r>
            <w:r w:rsidRPr="009C096B">
              <w:rPr>
                <w:rFonts w:ascii="Cambria Math" w:hAnsi="Cambria Math" w:cs="Cambria Math"/>
                <w:color w:val="000000"/>
                <w:lang w:val="hy-AM" w:eastAsia="hy-AM"/>
              </w:rPr>
              <w:t>․</w:t>
            </w:r>
            <w:r w:rsidRPr="009C096B">
              <w:rPr>
                <w:rFonts w:ascii="GHEA Grapalat" w:hAnsi="GHEA Grapalat" w:cs="Arial"/>
                <w:color w:val="000000"/>
                <w:lang w:val="hy-AM" w:eastAsia="hy-AM"/>
              </w:rPr>
              <w:t xml:space="preserve"> </w:t>
            </w:r>
            <w:r w:rsidRPr="009C096B">
              <w:rPr>
                <w:rFonts w:ascii="GHEA Grapalat" w:hAnsi="GHEA Grapalat" w:cs="GHEA Grapalat"/>
                <w:color w:val="000000"/>
                <w:lang w:val="hy-AM" w:eastAsia="hy-AM"/>
              </w:rPr>
              <w:t>Ընդունվել</w:t>
            </w:r>
            <w:r w:rsidRPr="009C096B">
              <w:rPr>
                <w:rFonts w:ascii="GHEA Grapalat" w:hAnsi="GHEA Grapalat" w:cs="Arial"/>
                <w:color w:val="000000"/>
                <w:lang w:val="hy-AM" w:eastAsia="hy-AM"/>
              </w:rPr>
              <w:t xml:space="preserve"> </w:t>
            </w:r>
            <w:r w:rsidRPr="009C096B">
              <w:rPr>
                <w:rFonts w:ascii="GHEA Grapalat" w:hAnsi="GHEA Grapalat" w:cs="GHEA Grapalat"/>
                <w:color w:val="000000"/>
                <w:lang w:val="hy-AM" w:eastAsia="hy-AM"/>
              </w:rPr>
              <w:t>է</w:t>
            </w:r>
            <w:r w:rsidRPr="009C096B">
              <w:rPr>
                <w:rFonts w:ascii="GHEA Grapalat" w:hAnsi="GHEA Grapalat" w:cs="Arial"/>
                <w:color w:val="000000"/>
                <w:lang w:val="hy-AM" w:eastAsia="hy-AM"/>
              </w:rPr>
              <w:t xml:space="preserve"> </w:t>
            </w:r>
            <w:r w:rsidRPr="009C096B">
              <w:rPr>
                <w:rFonts w:ascii="GHEA Grapalat" w:hAnsi="GHEA Grapalat" w:cs="GHEA Grapalat"/>
                <w:color w:val="000000"/>
                <w:lang w:val="hy-AM" w:eastAsia="hy-AM"/>
              </w:rPr>
              <w:t>ի</w:t>
            </w:r>
            <w:r w:rsidRPr="009C096B">
              <w:rPr>
                <w:rFonts w:ascii="GHEA Grapalat" w:hAnsi="GHEA Grapalat" w:cs="Arial"/>
                <w:color w:val="000000"/>
                <w:lang w:val="hy-AM" w:eastAsia="hy-AM"/>
              </w:rPr>
              <w:t xml:space="preserve"> </w:t>
            </w:r>
            <w:r w:rsidRPr="009C096B">
              <w:rPr>
                <w:rFonts w:ascii="GHEA Grapalat" w:hAnsi="GHEA Grapalat" w:cs="GHEA Grapalat"/>
                <w:color w:val="000000"/>
                <w:lang w:val="hy-AM" w:eastAsia="hy-AM"/>
              </w:rPr>
              <w:t>գիտություն։</w:t>
            </w:r>
            <w:r w:rsidRPr="009C096B">
              <w:rPr>
                <w:rFonts w:ascii="GHEA Grapalat" w:hAnsi="GHEA Grapalat" w:cs="Arial"/>
                <w:color w:val="000000"/>
                <w:lang w:val="hy-AM" w:eastAsia="hy-AM"/>
              </w:rPr>
              <w:t xml:space="preserve"> </w:t>
            </w:r>
            <w:r w:rsidRPr="009C096B">
              <w:rPr>
                <w:rFonts w:ascii="GHEA Grapalat" w:hAnsi="GHEA Grapalat" w:cs="GHEA Grapalat"/>
                <w:color w:val="000000"/>
                <w:lang w:val="hy-AM" w:eastAsia="hy-AM"/>
              </w:rPr>
              <w:t>Նախագծի</w:t>
            </w:r>
            <w:r w:rsidRPr="009C096B">
              <w:rPr>
                <w:rFonts w:ascii="GHEA Grapalat" w:hAnsi="GHEA Grapalat" w:cs="Arial"/>
                <w:color w:val="000000"/>
                <w:lang w:val="hy-AM" w:eastAsia="hy-AM"/>
              </w:rPr>
              <w:t xml:space="preserve"> </w:t>
            </w:r>
            <w:r w:rsidRPr="009C096B">
              <w:rPr>
                <w:rFonts w:ascii="GHEA Grapalat" w:hAnsi="GHEA Grapalat" w:cs="GHEA Grapalat"/>
                <w:color w:val="000000"/>
                <w:lang w:val="hy-AM" w:eastAsia="hy-AM"/>
              </w:rPr>
              <w:t>ուժի</w:t>
            </w:r>
            <w:r w:rsidRPr="009C096B">
              <w:rPr>
                <w:rFonts w:ascii="GHEA Grapalat" w:hAnsi="GHEA Grapalat" w:cs="Arial"/>
                <w:color w:val="000000"/>
                <w:lang w:val="hy-AM" w:eastAsia="hy-AM"/>
              </w:rPr>
              <w:t xml:space="preserve"> </w:t>
            </w:r>
            <w:r w:rsidRPr="009C096B">
              <w:rPr>
                <w:rFonts w:ascii="GHEA Grapalat" w:hAnsi="GHEA Grapalat" w:cs="GHEA Grapalat"/>
                <w:color w:val="000000"/>
                <w:lang w:val="hy-AM" w:eastAsia="hy-AM"/>
              </w:rPr>
              <w:t>մեջ</w:t>
            </w:r>
            <w:r w:rsidRPr="009C096B">
              <w:rPr>
                <w:rFonts w:ascii="GHEA Grapalat" w:hAnsi="GHEA Grapalat" w:cs="Arial"/>
                <w:color w:val="000000"/>
                <w:lang w:val="hy-AM" w:eastAsia="hy-AM"/>
              </w:rPr>
              <w:t xml:space="preserve"> </w:t>
            </w:r>
            <w:r w:rsidRPr="009C096B">
              <w:rPr>
                <w:rFonts w:ascii="GHEA Grapalat" w:hAnsi="GHEA Grapalat" w:cs="GHEA Grapalat"/>
                <w:color w:val="000000"/>
                <w:lang w:val="hy-AM" w:eastAsia="hy-AM"/>
              </w:rPr>
              <w:t>մտնելը</w:t>
            </w:r>
            <w:r w:rsidRPr="009C096B">
              <w:rPr>
                <w:rFonts w:ascii="GHEA Grapalat" w:hAnsi="GHEA Grapalat" w:cs="Arial"/>
                <w:color w:val="000000"/>
                <w:lang w:val="hy-AM" w:eastAsia="hy-AM"/>
              </w:rPr>
              <w:t xml:space="preserve"> </w:t>
            </w:r>
            <w:r w:rsidRPr="009C096B">
              <w:rPr>
                <w:rFonts w:ascii="GHEA Grapalat" w:hAnsi="GHEA Grapalat" w:cs="GHEA Grapalat"/>
                <w:color w:val="000000"/>
                <w:lang w:val="hy-AM" w:eastAsia="hy-AM"/>
              </w:rPr>
              <w:t>փոխկապակցված</w:t>
            </w:r>
            <w:r w:rsidRPr="009C096B">
              <w:rPr>
                <w:rFonts w:ascii="GHEA Grapalat" w:hAnsi="GHEA Grapalat" w:cs="Arial"/>
                <w:color w:val="000000"/>
                <w:lang w:val="hy-AM" w:eastAsia="hy-AM"/>
              </w:rPr>
              <w:t xml:space="preserve"> </w:t>
            </w:r>
            <w:r w:rsidRPr="009C096B">
              <w:rPr>
                <w:rFonts w:ascii="GHEA Grapalat" w:hAnsi="GHEA Grapalat" w:cs="GHEA Grapalat"/>
                <w:color w:val="000000"/>
                <w:lang w:val="hy-AM" w:eastAsia="hy-AM"/>
              </w:rPr>
              <w:t>է</w:t>
            </w:r>
            <w:r w:rsidRPr="009C096B">
              <w:rPr>
                <w:rFonts w:ascii="GHEA Grapalat" w:hAnsi="GHEA Grapalat" w:cs="Arial"/>
                <w:color w:val="000000"/>
                <w:lang w:val="hy-AM" w:eastAsia="hy-AM"/>
              </w:rPr>
              <w:t xml:space="preserve"> «Մաքսային կարգավորման մասին» օրենքում լրացումներ և փոփոխություններ կատարելու մասին» ՀՕ-84-Ն օրենքի ուժի մեջ մտնելու հետ, որն էլ իր հերթին փոխկապակցված է ««Եվրասիական տնտեսական միության մաքսային օրենսգրքի մասին» 2017 թվականի ապրիլի 11-ի պայմանագրում փոփոխություններ կատարելու մասին» 2023 թվականի դ</w:t>
            </w:r>
            <w:r w:rsidR="00760971">
              <w:rPr>
                <w:rFonts w:ascii="GHEA Grapalat" w:hAnsi="GHEA Grapalat" w:cs="Arial"/>
                <w:color w:val="000000"/>
                <w:lang w:val="hy-AM" w:eastAsia="hy-AM"/>
              </w:rPr>
              <w:t>եկտեմբերի 25-ի արձանագրության ու</w:t>
            </w:r>
            <w:r w:rsidRPr="009C096B">
              <w:rPr>
                <w:rFonts w:ascii="GHEA Grapalat" w:hAnsi="GHEA Grapalat" w:cs="Arial"/>
                <w:color w:val="000000"/>
                <w:lang w:val="hy-AM" w:eastAsia="hy-AM"/>
              </w:rPr>
              <w:t xml:space="preserve">ժի մեջ մտնելու հետ։ </w:t>
            </w:r>
            <w:r w:rsidR="00760971">
              <w:rPr>
                <w:rFonts w:ascii="GHEA Grapalat" w:hAnsi="GHEA Grapalat" w:cs="Arial"/>
                <w:color w:val="000000"/>
                <w:lang w:val="hy-AM" w:eastAsia="hy-AM"/>
              </w:rPr>
              <w:t>Ն</w:t>
            </w:r>
            <w:r w:rsidRPr="009C096B">
              <w:rPr>
                <w:rFonts w:ascii="GHEA Grapalat" w:hAnsi="GHEA Grapalat" w:cs="Arial"/>
                <w:color w:val="000000"/>
                <w:lang w:val="hy-AM" w:eastAsia="hy-AM"/>
              </w:rPr>
              <w:t xml:space="preserve">ախատեսվում է, որ նշված արձանագրությունը պետք է ուժի մեջ մտնի 2027 թվականի հունվարի 1-ից։ Լրացուցիչ դրույթներ սահմանելու անհրաժեշտություն առկա չէ։ Միաժամանակ, նախագիծը մշակվել է </w:t>
            </w:r>
            <w:r w:rsidR="0087071E">
              <w:rPr>
                <w:rFonts w:ascii="GHEA Grapalat" w:hAnsi="GHEA Grapalat" w:cs="Arial"/>
                <w:color w:val="000000"/>
                <w:lang w:val="hy-AM" w:eastAsia="hy-AM"/>
              </w:rPr>
              <w:t xml:space="preserve">հիմք ընդունելով </w:t>
            </w:r>
            <w:r w:rsidR="0087071E">
              <w:rPr>
                <w:rFonts w:ascii="GHEA Grapalat" w:hAnsi="GHEA Grapalat" w:cs="Arial"/>
                <w:lang w:val="hy-AM" w:eastAsia="hy-AM"/>
              </w:rPr>
              <w:t>ՀՀ</w:t>
            </w:r>
            <w:r w:rsidR="0087071E" w:rsidRPr="00B849A8">
              <w:rPr>
                <w:rFonts w:ascii="GHEA Grapalat" w:eastAsiaTheme="minorHAnsi" w:hAnsi="GHEA Grapalat" w:cstheme="minorBidi"/>
                <w:lang w:val="hy-AM"/>
              </w:rPr>
              <w:t xml:space="preserve"> </w:t>
            </w:r>
            <w:r w:rsidR="0087071E" w:rsidRPr="00B849A8">
              <w:rPr>
                <w:rFonts w:ascii="GHEA Grapalat" w:hAnsi="GHEA Grapalat" w:cs="Arial"/>
                <w:lang w:val="hy-AM" w:eastAsia="hy-AM"/>
              </w:rPr>
              <w:t>կառավարության 16</w:t>
            </w:r>
            <w:r w:rsidR="0087071E" w:rsidRPr="00B849A8">
              <w:rPr>
                <w:rFonts w:ascii="Cambria Math" w:hAnsi="Cambria Math" w:cs="Cambria Math"/>
                <w:lang w:val="hy-AM" w:eastAsia="hy-AM"/>
              </w:rPr>
              <w:t>․</w:t>
            </w:r>
            <w:r w:rsidR="0087071E" w:rsidRPr="00B849A8">
              <w:rPr>
                <w:rFonts w:ascii="GHEA Grapalat" w:hAnsi="GHEA Grapalat" w:cs="Arial"/>
                <w:lang w:val="hy-AM" w:eastAsia="hy-AM"/>
              </w:rPr>
              <w:t>02</w:t>
            </w:r>
            <w:r w:rsidR="0087071E" w:rsidRPr="00B849A8">
              <w:rPr>
                <w:rFonts w:ascii="Cambria Math" w:hAnsi="Cambria Math" w:cs="Cambria Math"/>
                <w:lang w:val="hy-AM" w:eastAsia="hy-AM"/>
              </w:rPr>
              <w:t>․</w:t>
            </w:r>
            <w:r w:rsidR="0087071E" w:rsidRPr="00B849A8">
              <w:rPr>
                <w:rFonts w:ascii="GHEA Grapalat" w:hAnsi="GHEA Grapalat" w:cs="Arial"/>
                <w:lang w:val="hy-AM" w:eastAsia="hy-AM"/>
              </w:rPr>
              <w:t>2012</w:t>
            </w:r>
            <w:r w:rsidR="0087071E" w:rsidRPr="00B849A8">
              <w:rPr>
                <w:rFonts w:ascii="GHEA Grapalat" w:hAnsi="GHEA Grapalat" w:cs="GHEA Grapalat"/>
                <w:lang w:val="hy-AM" w:eastAsia="hy-AM"/>
              </w:rPr>
              <w:t>թ</w:t>
            </w:r>
            <w:r w:rsidR="0087071E" w:rsidRPr="00B849A8">
              <w:rPr>
                <w:rFonts w:ascii="Cambria Math" w:hAnsi="Cambria Math" w:cs="Cambria Math"/>
                <w:lang w:val="hy-AM" w:eastAsia="hy-AM"/>
              </w:rPr>
              <w:t>․</w:t>
            </w:r>
            <w:r w:rsidR="0087071E" w:rsidRPr="00B849A8">
              <w:rPr>
                <w:rFonts w:ascii="GHEA Grapalat" w:hAnsi="GHEA Grapalat" w:cs="Arial"/>
                <w:lang w:val="hy-AM" w:eastAsia="hy-AM"/>
              </w:rPr>
              <w:t xml:space="preserve"> N 211-Ն և N</w:t>
            </w:r>
            <w:r w:rsidR="0087071E">
              <w:rPr>
                <w:rFonts w:ascii="GHEA Grapalat" w:hAnsi="GHEA Grapalat" w:cs="Arial"/>
                <w:lang w:val="hy-AM" w:eastAsia="hy-AM"/>
              </w:rPr>
              <w:t xml:space="preserve"> </w:t>
            </w:r>
            <w:r w:rsidR="0087071E" w:rsidRPr="00B849A8">
              <w:rPr>
                <w:rFonts w:ascii="GHEA Grapalat" w:hAnsi="GHEA Grapalat" w:cs="Arial"/>
                <w:lang w:val="hy-AM" w:eastAsia="hy-AM"/>
              </w:rPr>
              <w:t>173-Ն</w:t>
            </w:r>
            <w:r w:rsidR="0087071E">
              <w:rPr>
                <w:rFonts w:ascii="GHEA Grapalat" w:hAnsi="GHEA Grapalat" w:cs="Arial"/>
                <w:lang w:val="hy-AM" w:eastAsia="hy-AM"/>
              </w:rPr>
              <w:t xml:space="preserve"> </w:t>
            </w:r>
            <w:r w:rsidR="00760971">
              <w:rPr>
                <w:rFonts w:ascii="GHEA Grapalat" w:hAnsi="GHEA Grapalat" w:cs="Arial"/>
                <w:lang w:val="hy-AM" w:eastAsia="hy-AM"/>
              </w:rPr>
              <w:t xml:space="preserve">որոշումներով փոստային և սուրհանդակային գործունեություն իրականացնող անձանց համար </w:t>
            </w:r>
            <w:r w:rsidR="0087071E">
              <w:rPr>
                <w:rFonts w:ascii="GHEA Grapalat" w:hAnsi="GHEA Grapalat" w:cs="Arial"/>
                <w:lang w:val="hy-AM" w:eastAsia="hy-AM"/>
              </w:rPr>
              <w:t>արդեն իսկ գործող կարգավորումները</w:t>
            </w:r>
            <w:r w:rsidR="0087071E">
              <w:rPr>
                <w:rFonts w:ascii="GHEA Grapalat" w:hAnsi="GHEA Grapalat" w:cs="Arial"/>
                <w:color w:val="000000"/>
                <w:lang w:val="hy-AM" w:eastAsia="hy-AM"/>
              </w:rPr>
              <w:t xml:space="preserve"> և դրանցից </w:t>
            </w:r>
            <w:r w:rsidR="00760971">
              <w:rPr>
                <w:rFonts w:ascii="GHEA Grapalat" w:hAnsi="GHEA Grapalat" w:cs="Arial"/>
                <w:color w:val="000000"/>
                <w:lang w:val="hy-AM" w:eastAsia="hy-AM"/>
              </w:rPr>
              <w:t>շեղվող</w:t>
            </w:r>
            <w:r w:rsidR="0087071E">
              <w:rPr>
                <w:rFonts w:ascii="GHEA Grapalat" w:hAnsi="GHEA Grapalat" w:cs="Arial"/>
                <w:color w:val="000000"/>
                <w:lang w:val="hy-AM" w:eastAsia="hy-AM"/>
              </w:rPr>
              <w:t xml:space="preserve"> նո</w:t>
            </w:r>
            <w:r w:rsidR="00C47EEC">
              <w:rPr>
                <w:rFonts w:ascii="GHEA Grapalat" w:hAnsi="GHEA Grapalat" w:cs="Arial"/>
                <w:color w:val="000000"/>
                <w:lang w:val="hy-AM" w:eastAsia="hy-AM"/>
              </w:rPr>
              <w:t>րմեր սահմանված չեն:</w:t>
            </w:r>
          </w:p>
          <w:p w:rsidR="00D2768E" w:rsidRDefault="00D2768E" w:rsidP="00D2768E">
            <w:pPr>
              <w:ind w:left="131" w:right="145" w:firstLine="131"/>
              <w:jc w:val="both"/>
              <w:rPr>
                <w:rFonts w:ascii="GHEA Grapalat" w:hAnsi="GHEA Grapalat" w:cs="Arial"/>
                <w:color w:val="000000"/>
                <w:lang w:val="hy-AM" w:eastAsia="hy-AM"/>
              </w:rPr>
            </w:pPr>
          </w:p>
          <w:p w:rsidR="004C762B" w:rsidRDefault="004C762B" w:rsidP="00760971">
            <w:pPr>
              <w:spacing w:line="276" w:lineRule="auto"/>
              <w:ind w:left="131" w:right="145" w:firstLine="142"/>
              <w:jc w:val="both"/>
              <w:rPr>
                <w:rFonts w:ascii="GHEA Grapalat" w:hAnsi="GHEA Grapalat" w:cs="Arial"/>
                <w:color w:val="000000"/>
                <w:lang w:val="hy-AM" w:eastAsia="hy-AM"/>
              </w:rPr>
            </w:pPr>
          </w:p>
          <w:p w:rsidR="004C762B" w:rsidRDefault="004C762B" w:rsidP="00760971">
            <w:pPr>
              <w:spacing w:line="276" w:lineRule="auto"/>
              <w:ind w:left="131" w:right="145" w:firstLine="142"/>
              <w:jc w:val="both"/>
              <w:rPr>
                <w:rFonts w:ascii="GHEA Grapalat" w:hAnsi="GHEA Grapalat" w:cs="Arial"/>
                <w:color w:val="000000"/>
                <w:lang w:val="hy-AM" w:eastAsia="hy-AM"/>
              </w:rPr>
            </w:pPr>
          </w:p>
          <w:p w:rsidR="00760971" w:rsidRPr="00760971" w:rsidRDefault="00D2768E" w:rsidP="00760971">
            <w:pPr>
              <w:spacing w:line="276" w:lineRule="auto"/>
              <w:ind w:left="131" w:right="145" w:firstLine="142"/>
              <w:jc w:val="both"/>
              <w:rPr>
                <w:rFonts w:ascii="GHEA Grapalat" w:hAnsi="GHEA Grapalat" w:cs="Arial"/>
                <w:lang w:val="hy-AM" w:eastAsia="hy-AM"/>
              </w:rPr>
            </w:pPr>
            <w:r>
              <w:rPr>
                <w:rFonts w:ascii="GHEA Grapalat" w:hAnsi="GHEA Grapalat" w:cs="Arial"/>
                <w:color w:val="000000"/>
                <w:lang w:val="hy-AM" w:eastAsia="hy-AM"/>
              </w:rPr>
              <w:lastRenderedPageBreak/>
              <w:t>3.</w:t>
            </w:r>
            <w:r w:rsidR="00760971">
              <w:rPr>
                <w:rFonts w:ascii="GHEA Grapalat" w:hAnsi="GHEA Grapalat" w:cs="Arial"/>
                <w:color w:val="000000"/>
                <w:lang w:val="hy-AM" w:eastAsia="hy-AM"/>
              </w:rPr>
              <w:t xml:space="preserve"> </w:t>
            </w:r>
            <w:r w:rsidR="009F15F2" w:rsidRPr="00D2768E">
              <w:rPr>
                <w:rFonts w:ascii="GHEA Grapalat" w:hAnsi="GHEA Grapalat" w:cs="Arial"/>
                <w:color w:val="000000"/>
                <w:lang w:val="hy-AM" w:eastAsia="hy-AM"/>
              </w:rPr>
              <w:t>Ընդունվել է մասնակի: Ապրանքներ ուղարկողի (վաճառողի)</w:t>
            </w:r>
            <w:r w:rsidR="00760971">
              <w:rPr>
                <w:rFonts w:ascii="GHEA Grapalat" w:hAnsi="GHEA Grapalat" w:cs="Arial"/>
                <w:color w:val="000000"/>
                <w:lang w:val="hy-AM" w:eastAsia="hy-AM"/>
              </w:rPr>
              <w:t xml:space="preserve"> և ստացողի (գնորդի) անվանումների մասով կատարվել են փոփոխություններ</w:t>
            </w:r>
            <w:r w:rsidR="009F15F2" w:rsidRPr="00D2768E">
              <w:rPr>
                <w:rFonts w:ascii="GHEA Grapalat" w:hAnsi="GHEA Grapalat" w:cs="Arial"/>
                <w:color w:val="000000"/>
                <w:lang w:val="hy-AM" w:eastAsia="hy-AM"/>
              </w:rPr>
              <w:t>:</w:t>
            </w:r>
            <w:r w:rsidR="004C3771" w:rsidRPr="00D2768E">
              <w:rPr>
                <w:rFonts w:ascii="GHEA Grapalat" w:hAnsi="GHEA Grapalat" w:cs="Arial"/>
                <w:color w:val="000000"/>
                <w:lang w:val="hy-AM" w:eastAsia="hy-AM"/>
              </w:rPr>
              <w:t xml:space="preserve"> </w:t>
            </w:r>
            <w:r>
              <w:rPr>
                <w:rFonts w:ascii="GHEA Grapalat" w:hAnsi="GHEA Grapalat" w:cs="Arial"/>
                <w:lang w:val="hy-AM" w:eastAsia="hy-AM"/>
              </w:rPr>
              <w:t>Միաժամանակ</w:t>
            </w:r>
            <w:r w:rsidR="00760971">
              <w:rPr>
                <w:rFonts w:ascii="GHEA Grapalat" w:hAnsi="GHEA Grapalat" w:cs="Arial"/>
                <w:lang w:val="hy-AM" w:eastAsia="hy-AM"/>
              </w:rPr>
              <w:t>, այլ կարգավորումների մասով անհրաժեշտ է հաշվի առնել, որ</w:t>
            </w:r>
            <w:r w:rsidR="004C3771" w:rsidRPr="00D2768E">
              <w:rPr>
                <w:rFonts w:ascii="GHEA Grapalat" w:hAnsi="GHEA Grapalat" w:cs="Arial"/>
                <w:lang w:val="hy-AM" w:eastAsia="hy-AM"/>
              </w:rPr>
              <w:t xml:space="preserve"> </w:t>
            </w:r>
            <w:r w:rsidRPr="009C096B">
              <w:rPr>
                <w:rFonts w:ascii="GHEA Grapalat" w:hAnsi="GHEA Grapalat" w:cs="Arial"/>
                <w:color w:val="000000"/>
                <w:lang w:val="hy-AM" w:eastAsia="hy-AM"/>
              </w:rPr>
              <w:t xml:space="preserve">նախագիծը մշակվել է </w:t>
            </w:r>
            <w:r>
              <w:rPr>
                <w:rFonts w:ascii="GHEA Grapalat" w:hAnsi="GHEA Grapalat" w:cs="Arial"/>
                <w:color w:val="000000"/>
                <w:lang w:val="hy-AM" w:eastAsia="hy-AM"/>
              </w:rPr>
              <w:t xml:space="preserve">հիմք ընդունելով </w:t>
            </w:r>
            <w:r>
              <w:rPr>
                <w:rFonts w:ascii="GHEA Grapalat" w:hAnsi="GHEA Grapalat" w:cs="Arial"/>
                <w:lang w:val="hy-AM" w:eastAsia="hy-AM"/>
              </w:rPr>
              <w:t>ՀՀ</w:t>
            </w:r>
            <w:r w:rsidRPr="00B849A8">
              <w:rPr>
                <w:rFonts w:ascii="GHEA Grapalat" w:eastAsiaTheme="minorHAnsi" w:hAnsi="GHEA Grapalat" w:cstheme="minorBidi"/>
                <w:lang w:val="hy-AM"/>
              </w:rPr>
              <w:t xml:space="preserve"> </w:t>
            </w:r>
            <w:r w:rsidRPr="00B849A8">
              <w:rPr>
                <w:rFonts w:ascii="GHEA Grapalat" w:hAnsi="GHEA Grapalat" w:cs="Arial"/>
                <w:lang w:val="hy-AM" w:eastAsia="hy-AM"/>
              </w:rPr>
              <w:t>կառավարության 16</w:t>
            </w:r>
            <w:r w:rsidRPr="00B849A8">
              <w:rPr>
                <w:rFonts w:ascii="Cambria Math" w:hAnsi="Cambria Math" w:cs="Cambria Math"/>
                <w:lang w:val="hy-AM" w:eastAsia="hy-AM"/>
              </w:rPr>
              <w:t>․</w:t>
            </w:r>
            <w:r w:rsidRPr="00B849A8">
              <w:rPr>
                <w:rFonts w:ascii="GHEA Grapalat" w:hAnsi="GHEA Grapalat" w:cs="Arial"/>
                <w:lang w:val="hy-AM" w:eastAsia="hy-AM"/>
              </w:rPr>
              <w:t>02</w:t>
            </w:r>
            <w:r w:rsidRPr="00B849A8">
              <w:rPr>
                <w:rFonts w:ascii="Cambria Math" w:hAnsi="Cambria Math" w:cs="Cambria Math"/>
                <w:lang w:val="hy-AM" w:eastAsia="hy-AM"/>
              </w:rPr>
              <w:t>․</w:t>
            </w:r>
            <w:r w:rsidRPr="00B849A8">
              <w:rPr>
                <w:rFonts w:ascii="GHEA Grapalat" w:hAnsi="GHEA Grapalat" w:cs="Arial"/>
                <w:lang w:val="hy-AM" w:eastAsia="hy-AM"/>
              </w:rPr>
              <w:t>2012</w:t>
            </w:r>
            <w:r w:rsidRPr="00B849A8">
              <w:rPr>
                <w:rFonts w:ascii="GHEA Grapalat" w:hAnsi="GHEA Grapalat" w:cs="GHEA Grapalat"/>
                <w:lang w:val="hy-AM" w:eastAsia="hy-AM"/>
              </w:rPr>
              <w:t>թ</w:t>
            </w:r>
            <w:r w:rsidRPr="00B849A8">
              <w:rPr>
                <w:rFonts w:ascii="Cambria Math" w:hAnsi="Cambria Math" w:cs="Cambria Math"/>
                <w:lang w:val="hy-AM" w:eastAsia="hy-AM"/>
              </w:rPr>
              <w:t>․</w:t>
            </w:r>
            <w:r w:rsidRPr="00B849A8">
              <w:rPr>
                <w:rFonts w:ascii="GHEA Grapalat" w:hAnsi="GHEA Grapalat" w:cs="Arial"/>
                <w:lang w:val="hy-AM" w:eastAsia="hy-AM"/>
              </w:rPr>
              <w:t xml:space="preserve"> N 211-Ն և N</w:t>
            </w:r>
            <w:r>
              <w:rPr>
                <w:rFonts w:ascii="GHEA Grapalat" w:hAnsi="GHEA Grapalat" w:cs="Arial"/>
                <w:lang w:val="hy-AM" w:eastAsia="hy-AM"/>
              </w:rPr>
              <w:t xml:space="preserve"> </w:t>
            </w:r>
            <w:r w:rsidRPr="00B849A8">
              <w:rPr>
                <w:rFonts w:ascii="GHEA Grapalat" w:hAnsi="GHEA Grapalat" w:cs="Arial"/>
                <w:lang w:val="hy-AM" w:eastAsia="hy-AM"/>
              </w:rPr>
              <w:t>173-Ն</w:t>
            </w:r>
            <w:r>
              <w:rPr>
                <w:rFonts w:ascii="GHEA Grapalat" w:hAnsi="GHEA Grapalat" w:cs="Arial"/>
                <w:lang w:val="hy-AM" w:eastAsia="hy-AM"/>
              </w:rPr>
              <w:t xml:space="preserve"> </w:t>
            </w:r>
            <w:r w:rsidR="00760971" w:rsidRPr="00760971">
              <w:rPr>
                <w:rFonts w:ascii="GHEA Grapalat" w:hAnsi="GHEA Grapalat" w:cs="Arial"/>
                <w:lang w:val="hy-AM" w:eastAsia="hy-AM"/>
              </w:rPr>
              <w:t>որոշումներով փոստային և սուրհանդակային գործունեություն իրականացնող անձանց համար արդեն իսկ գործող կարգավորումները և դրանցից շեղվող նորմեր սահմանված չեն:</w:t>
            </w:r>
          </w:p>
          <w:p w:rsidR="00093BB1" w:rsidRPr="004C3771" w:rsidRDefault="00093BB1" w:rsidP="00B33026">
            <w:pPr>
              <w:spacing w:line="276" w:lineRule="auto"/>
              <w:ind w:left="104" w:right="145" w:firstLine="142"/>
              <w:jc w:val="both"/>
              <w:rPr>
                <w:rFonts w:ascii="GHEA Grapalat" w:hAnsi="GHEA Grapalat" w:cs="Arial"/>
                <w:color w:val="FF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r>
              <w:rPr>
                <w:rFonts w:ascii="GHEA Grapalat" w:hAnsi="GHEA Grapalat" w:cs="Arial"/>
                <w:color w:val="000000"/>
                <w:lang w:val="hy-AM" w:eastAsia="hy-AM"/>
              </w:rPr>
              <w:lastRenderedPageBreak/>
              <w:t>Ընդունվել է: Կատարվել են համապատասխան փոփոխություններ:</w:t>
            </w: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093BB1" w:rsidP="00417B1E">
            <w:pPr>
              <w:spacing w:line="276" w:lineRule="auto"/>
              <w:ind w:left="104" w:right="145" w:firstLine="142"/>
              <w:jc w:val="both"/>
              <w:rPr>
                <w:rFonts w:ascii="GHEA Grapalat" w:hAnsi="GHEA Grapalat" w:cs="Arial"/>
                <w:color w:val="000000"/>
                <w:lang w:val="hy-AM" w:eastAsia="hy-AM"/>
              </w:rPr>
            </w:pPr>
          </w:p>
          <w:p w:rsidR="00093BB1" w:rsidRDefault="00760971" w:rsidP="00417B1E">
            <w:pPr>
              <w:spacing w:line="276" w:lineRule="auto"/>
              <w:ind w:left="104" w:right="145" w:firstLine="142"/>
              <w:jc w:val="both"/>
              <w:rPr>
                <w:rFonts w:ascii="GHEA Grapalat" w:hAnsi="GHEA Grapalat" w:cs="Arial"/>
                <w:color w:val="000000"/>
                <w:lang w:val="hy-AM" w:eastAsia="hy-AM"/>
              </w:rPr>
            </w:pPr>
            <w:r>
              <w:rPr>
                <w:rFonts w:ascii="GHEA Grapalat" w:hAnsi="GHEA Grapalat" w:cs="Arial"/>
                <w:color w:val="000000"/>
                <w:lang w:val="hy-AM" w:eastAsia="hy-AM"/>
              </w:rPr>
              <w:t>Ընդունվել է ի գիտություն։</w:t>
            </w:r>
          </w:p>
          <w:p w:rsidR="00093BB1" w:rsidRPr="005011D6" w:rsidRDefault="00093BB1" w:rsidP="00417B1E">
            <w:pPr>
              <w:spacing w:line="276" w:lineRule="auto"/>
              <w:ind w:left="104" w:right="145" w:firstLine="142"/>
              <w:jc w:val="both"/>
              <w:rPr>
                <w:rFonts w:ascii="GHEA Grapalat" w:hAnsi="GHEA Grapalat" w:cs="Arial"/>
                <w:color w:val="000000"/>
                <w:lang w:val="hy-AM" w:eastAsia="hy-AM"/>
              </w:rPr>
            </w:pPr>
          </w:p>
        </w:tc>
      </w:tr>
      <w:tr w:rsidR="008B525D" w:rsidRPr="00FF5745" w:rsidTr="004614AD">
        <w:trPr>
          <w:trHeight w:val="413"/>
          <w:tblCellSpacing w:w="0" w:type="dxa"/>
          <w:jc w:val="center"/>
        </w:trPr>
        <w:tc>
          <w:tcPr>
            <w:tcW w:w="11477" w:type="dxa"/>
            <w:gridSpan w:val="2"/>
            <w:vMerge w:val="restart"/>
            <w:shd w:val="clear" w:color="auto" w:fill="D0D0D0"/>
            <w:hideMark/>
          </w:tcPr>
          <w:p w:rsidR="008B525D" w:rsidRPr="00416F81" w:rsidRDefault="008A1C9D" w:rsidP="007F5537">
            <w:pPr>
              <w:pStyle w:val="ListParagraph"/>
              <w:tabs>
                <w:tab w:val="left" w:pos="4591"/>
              </w:tabs>
              <w:ind w:left="2859"/>
              <w:rPr>
                <w:rFonts w:ascii="GHEA Grapalat" w:hAnsi="GHEA Grapalat"/>
                <w:color w:val="000000"/>
                <w:lang w:val="hy-AM" w:eastAsia="hy-AM"/>
              </w:rPr>
            </w:pPr>
            <w:r>
              <w:rPr>
                <w:rFonts w:ascii="GHEA Grapalat" w:hAnsi="GHEA Grapalat"/>
                <w:color w:val="000000"/>
                <w:lang w:val="hy-AM" w:eastAsia="hy-AM"/>
              </w:rPr>
              <w:lastRenderedPageBreak/>
              <w:t xml:space="preserve">2. </w:t>
            </w:r>
            <w:r w:rsidR="00886A06">
              <w:rPr>
                <w:rFonts w:ascii="GHEA Grapalat" w:hAnsi="GHEA Grapalat"/>
                <w:color w:val="000000"/>
                <w:lang w:val="hy-AM" w:eastAsia="hy-AM"/>
              </w:rPr>
              <w:t>ՀՀ</w:t>
            </w:r>
            <w:r w:rsidR="00886A06" w:rsidRPr="00886A06">
              <w:rPr>
                <w:rFonts w:ascii="GHEA Grapalat" w:hAnsi="GHEA Grapalat"/>
                <w:color w:val="000000"/>
                <w:lang w:val="hy-AM" w:eastAsia="hy-AM"/>
              </w:rPr>
              <w:t xml:space="preserve"> </w:t>
            </w:r>
            <w:r w:rsidR="007F5537">
              <w:rPr>
                <w:rFonts w:ascii="GHEA Grapalat" w:hAnsi="GHEA Grapalat"/>
                <w:color w:val="000000"/>
                <w:lang w:val="hy-AM" w:eastAsia="hy-AM"/>
              </w:rPr>
              <w:t>ֆինանսների նախարարություն</w:t>
            </w:r>
          </w:p>
        </w:tc>
        <w:tc>
          <w:tcPr>
            <w:tcW w:w="2707" w:type="dxa"/>
            <w:shd w:val="clear" w:color="auto" w:fill="D0D0D0"/>
            <w:hideMark/>
          </w:tcPr>
          <w:p w:rsidR="008B525D" w:rsidRPr="009C38BC" w:rsidRDefault="009C38BC" w:rsidP="00155E2F">
            <w:pPr>
              <w:jc w:val="center"/>
              <w:rPr>
                <w:rFonts w:ascii="GHEA Grapalat" w:hAnsi="GHEA Grapalat"/>
                <w:color w:val="000000"/>
                <w:lang w:eastAsia="hy-AM"/>
              </w:rPr>
            </w:pPr>
            <w:r>
              <w:rPr>
                <w:rFonts w:ascii="GHEA Grapalat" w:hAnsi="GHEA Grapalat"/>
                <w:color w:val="000000"/>
                <w:lang w:eastAsia="hy-AM"/>
              </w:rPr>
              <w:t>25.05.2026</w:t>
            </w:r>
          </w:p>
        </w:tc>
      </w:tr>
      <w:tr w:rsidR="008B525D" w:rsidRPr="00FF5745" w:rsidTr="004614AD">
        <w:trPr>
          <w:trHeight w:val="395"/>
          <w:tblCellSpacing w:w="0" w:type="dxa"/>
          <w:jc w:val="center"/>
        </w:trPr>
        <w:tc>
          <w:tcPr>
            <w:tcW w:w="11477" w:type="dxa"/>
            <w:gridSpan w:val="2"/>
            <w:vMerge/>
            <w:shd w:val="clear" w:color="auto" w:fill="FFFFFF"/>
            <w:vAlign w:val="center"/>
            <w:hideMark/>
          </w:tcPr>
          <w:p w:rsidR="008B525D" w:rsidRPr="00416F81" w:rsidRDefault="008B525D" w:rsidP="00155E2F">
            <w:pPr>
              <w:rPr>
                <w:rFonts w:ascii="GHEA Grapalat" w:hAnsi="GHEA Grapalat"/>
                <w:color w:val="000000"/>
                <w:lang w:val="hy-AM" w:eastAsia="hy-AM"/>
              </w:rPr>
            </w:pPr>
          </w:p>
        </w:tc>
        <w:tc>
          <w:tcPr>
            <w:tcW w:w="2707" w:type="dxa"/>
            <w:shd w:val="clear" w:color="auto" w:fill="D0D0D0"/>
            <w:hideMark/>
          </w:tcPr>
          <w:p w:rsidR="008B525D" w:rsidRPr="00416F81" w:rsidRDefault="009C38BC" w:rsidP="008B525D">
            <w:pPr>
              <w:jc w:val="center"/>
              <w:rPr>
                <w:rFonts w:ascii="GHEA Grapalat" w:hAnsi="GHEA Grapalat"/>
                <w:color w:val="000000"/>
                <w:lang w:val="hy-AM" w:eastAsia="hy-AM"/>
              </w:rPr>
            </w:pPr>
            <w:r w:rsidRPr="009C38BC">
              <w:rPr>
                <w:rFonts w:ascii="GHEA Grapalat" w:hAnsi="GHEA Grapalat"/>
                <w:color w:val="000000"/>
                <w:lang w:val="hy-AM" w:eastAsia="hy-AM"/>
              </w:rPr>
              <w:t>01/2-1/13851-2026</w:t>
            </w:r>
          </w:p>
        </w:tc>
      </w:tr>
      <w:tr w:rsidR="008B525D" w:rsidRPr="003E6D54" w:rsidTr="0027015C">
        <w:trPr>
          <w:trHeight w:val="395"/>
          <w:tblCellSpacing w:w="0" w:type="dxa"/>
          <w:jc w:val="center"/>
        </w:trPr>
        <w:tc>
          <w:tcPr>
            <w:tcW w:w="8359" w:type="dxa"/>
            <w:shd w:val="clear" w:color="auto" w:fill="FFFFFF"/>
          </w:tcPr>
          <w:p w:rsidR="0027174A" w:rsidRPr="0099605C" w:rsidRDefault="00256D12" w:rsidP="003A5E52">
            <w:pPr>
              <w:spacing w:line="276" w:lineRule="auto"/>
              <w:ind w:left="127" w:right="159" w:firstLine="440"/>
              <w:jc w:val="both"/>
              <w:rPr>
                <w:rFonts w:ascii="GHEA Grapalat" w:hAnsi="GHEA Grapalat"/>
                <w:color w:val="000000"/>
                <w:lang w:val="hy-AM" w:eastAsia="hy-AM"/>
              </w:rPr>
            </w:pPr>
            <w:r w:rsidRPr="00256D12">
              <w:rPr>
                <w:rFonts w:ascii="GHEA Grapalat" w:hAnsi="GHEA Grapalat"/>
                <w:color w:val="000000"/>
                <w:lang w:val="hy-AM" w:eastAsia="hy-AM"/>
              </w:rPr>
              <w:t>«Էլեկտրոնային առևտրի օպերատորների և Հայաստանի Հանրապետության պետական եկամուտների կոմիտեի միջև տեղեկատվական փոխգործակցության կարգը սահմանելու մասին» ՀՀ կառավարության որոշման նախագծի վերա</w:t>
            </w:r>
            <w:r w:rsidR="009C38BC">
              <w:rPr>
                <w:rFonts w:ascii="GHEA Grapalat" w:hAnsi="GHEA Grapalat"/>
                <w:color w:val="000000"/>
                <w:lang w:val="hy-AM" w:eastAsia="hy-AM"/>
              </w:rPr>
              <w:t>բերյալ հայտնում ենք, որ դիտողու</w:t>
            </w:r>
            <w:r w:rsidRPr="00256D12">
              <w:rPr>
                <w:rFonts w:ascii="GHEA Grapalat" w:hAnsi="GHEA Grapalat"/>
                <w:color w:val="000000"/>
                <w:lang w:val="hy-AM" w:eastAsia="hy-AM"/>
              </w:rPr>
              <w:t>թյուններ և առաջարկություններ չկան:</w:t>
            </w:r>
          </w:p>
        </w:tc>
        <w:tc>
          <w:tcPr>
            <w:tcW w:w="5825" w:type="dxa"/>
            <w:gridSpan w:val="2"/>
            <w:shd w:val="clear" w:color="auto" w:fill="FFFFFF"/>
          </w:tcPr>
          <w:p w:rsidR="0057791C" w:rsidRPr="0057791C" w:rsidRDefault="00256D12" w:rsidP="0093524B">
            <w:pPr>
              <w:ind w:left="104" w:right="159" w:firstLine="246"/>
              <w:jc w:val="both"/>
              <w:rPr>
                <w:rFonts w:ascii="GHEA Grapalat" w:hAnsi="GHEA Grapalat" w:cs="Arial"/>
                <w:color w:val="000000"/>
                <w:lang w:val="hy-AM" w:eastAsia="hy-AM"/>
              </w:rPr>
            </w:pPr>
            <w:r>
              <w:rPr>
                <w:rFonts w:ascii="GHEA Grapalat" w:hAnsi="GHEA Grapalat" w:cs="Arial"/>
                <w:color w:val="000000"/>
                <w:lang w:val="hy-AM" w:eastAsia="hy-AM"/>
              </w:rPr>
              <w:t>Ընդունվել է ի գիտություն:</w:t>
            </w:r>
          </w:p>
        </w:tc>
      </w:tr>
      <w:tr w:rsidR="002F2706" w:rsidRPr="00416F81" w:rsidTr="008E017C">
        <w:trPr>
          <w:trHeight w:val="413"/>
          <w:tblCellSpacing w:w="0" w:type="dxa"/>
          <w:jc w:val="center"/>
        </w:trPr>
        <w:tc>
          <w:tcPr>
            <w:tcW w:w="11477" w:type="dxa"/>
            <w:gridSpan w:val="2"/>
            <w:vMerge w:val="restart"/>
            <w:shd w:val="clear" w:color="auto" w:fill="D0D0D0"/>
            <w:hideMark/>
          </w:tcPr>
          <w:p w:rsidR="002F2706" w:rsidRPr="00416F81" w:rsidRDefault="002F2706" w:rsidP="002F2706">
            <w:pPr>
              <w:pStyle w:val="ListParagraph"/>
              <w:tabs>
                <w:tab w:val="left" w:pos="4591"/>
              </w:tabs>
              <w:ind w:left="2859"/>
              <w:rPr>
                <w:rFonts w:ascii="GHEA Grapalat" w:hAnsi="GHEA Grapalat"/>
                <w:color w:val="000000"/>
                <w:lang w:val="hy-AM" w:eastAsia="hy-AM"/>
              </w:rPr>
            </w:pPr>
            <w:r>
              <w:rPr>
                <w:rFonts w:ascii="GHEA Grapalat" w:hAnsi="GHEA Grapalat"/>
                <w:color w:val="000000"/>
                <w:lang w:val="hy-AM" w:eastAsia="hy-AM"/>
              </w:rPr>
              <w:t>3. ՀՀ</w:t>
            </w:r>
            <w:r w:rsidRPr="00886A06">
              <w:rPr>
                <w:rFonts w:ascii="GHEA Grapalat" w:hAnsi="GHEA Grapalat"/>
                <w:color w:val="000000"/>
                <w:lang w:val="hy-AM" w:eastAsia="hy-AM"/>
              </w:rPr>
              <w:t xml:space="preserve"> </w:t>
            </w:r>
            <w:r>
              <w:rPr>
                <w:rFonts w:ascii="GHEA Grapalat" w:hAnsi="GHEA Grapalat"/>
                <w:color w:val="000000"/>
                <w:lang w:val="hy-AM" w:eastAsia="hy-AM"/>
              </w:rPr>
              <w:t>էկոնոմիկայի նախարարություն</w:t>
            </w:r>
          </w:p>
        </w:tc>
        <w:tc>
          <w:tcPr>
            <w:tcW w:w="2707" w:type="dxa"/>
            <w:shd w:val="clear" w:color="auto" w:fill="D0D0D0"/>
            <w:hideMark/>
          </w:tcPr>
          <w:p w:rsidR="002F2706" w:rsidRPr="0098606D" w:rsidRDefault="0098606D" w:rsidP="008E017C">
            <w:pPr>
              <w:jc w:val="center"/>
              <w:rPr>
                <w:rFonts w:ascii="GHEA Grapalat" w:hAnsi="GHEA Grapalat"/>
                <w:color w:val="000000"/>
                <w:lang w:eastAsia="hy-AM"/>
              </w:rPr>
            </w:pPr>
            <w:r>
              <w:rPr>
                <w:rFonts w:ascii="GHEA Grapalat" w:hAnsi="GHEA Grapalat"/>
                <w:color w:val="000000"/>
                <w:lang w:eastAsia="hy-AM"/>
              </w:rPr>
              <w:t>14.05.2026</w:t>
            </w:r>
          </w:p>
        </w:tc>
      </w:tr>
      <w:tr w:rsidR="002F2706" w:rsidRPr="00416F81" w:rsidTr="008E017C">
        <w:trPr>
          <w:trHeight w:val="395"/>
          <w:tblCellSpacing w:w="0" w:type="dxa"/>
          <w:jc w:val="center"/>
        </w:trPr>
        <w:tc>
          <w:tcPr>
            <w:tcW w:w="11477" w:type="dxa"/>
            <w:gridSpan w:val="2"/>
            <w:vMerge/>
            <w:shd w:val="clear" w:color="auto" w:fill="FFFFFF"/>
            <w:vAlign w:val="center"/>
            <w:hideMark/>
          </w:tcPr>
          <w:p w:rsidR="002F2706" w:rsidRPr="00416F81" w:rsidRDefault="002F2706" w:rsidP="008E017C">
            <w:pPr>
              <w:rPr>
                <w:rFonts w:ascii="GHEA Grapalat" w:hAnsi="GHEA Grapalat"/>
                <w:color w:val="000000"/>
                <w:lang w:val="hy-AM" w:eastAsia="hy-AM"/>
              </w:rPr>
            </w:pPr>
          </w:p>
        </w:tc>
        <w:tc>
          <w:tcPr>
            <w:tcW w:w="2707" w:type="dxa"/>
            <w:shd w:val="clear" w:color="auto" w:fill="D0D0D0"/>
            <w:hideMark/>
          </w:tcPr>
          <w:p w:rsidR="002F2706" w:rsidRPr="00416F81" w:rsidRDefault="0098606D" w:rsidP="008E017C">
            <w:pPr>
              <w:jc w:val="center"/>
              <w:rPr>
                <w:rFonts w:ascii="GHEA Grapalat" w:hAnsi="GHEA Grapalat"/>
                <w:color w:val="000000"/>
                <w:lang w:val="hy-AM" w:eastAsia="hy-AM"/>
              </w:rPr>
            </w:pPr>
            <w:r w:rsidRPr="0098606D">
              <w:rPr>
                <w:rFonts w:ascii="GHEA Grapalat" w:hAnsi="GHEA Grapalat"/>
                <w:color w:val="000000"/>
                <w:lang w:val="hy-AM" w:eastAsia="hy-AM"/>
              </w:rPr>
              <w:t>01/12860-2026</w:t>
            </w:r>
          </w:p>
        </w:tc>
      </w:tr>
      <w:tr w:rsidR="002F2706" w:rsidRPr="00436DEF" w:rsidTr="008E017C">
        <w:trPr>
          <w:trHeight w:val="395"/>
          <w:tblCellSpacing w:w="0" w:type="dxa"/>
          <w:jc w:val="center"/>
        </w:trPr>
        <w:tc>
          <w:tcPr>
            <w:tcW w:w="8359" w:type="dxa"/>
            <w:shd w:val="clear" w:color="auto" w:fill="FFFFFF"/>
          </w:tcPr>
          <w:p w:rsidR="00256D12" w:rsidRPr="00256D12" w:rsidRDefault="00256D12" w:rsidP="00256D12">
            <w:pPr>
              <w:spacing w:line="276" w:lineRule="auto"/>
              <w:ind w:left="127" w:right="159" w:firstLine="440"/>
              <w:jc w:val="both"/>
              <w:rPr>
                <w:rFonts w:ascii="GHEA Grapalat" w:hAnsi="GHEA Grapalat"/>
                <w:color w:val="000000"/>
                <w:lang w:val="hy-AM" w:eastAsia="hy-AM"/>
              </w:rPr>
            </w:pPr>
            <w:r>
              <w:rPr>
                <w:rFonts w:ascii="GHEA Grapalat" w:hAnsi="GHEA Grapalat"/>
                <w:color w:val="000000"/>
                <w:lang w:val="hy-AM" w:eastAsia="hy-AM"/>
              </w:rPr>
              <w:t>Հ</w:t>
            </w:r>
            <w:r w:rsidRPr="00256D12">
              <w:rPr>
                <w:rFonts w:ascii="GHEA Grapalat" w:hAnsi="GHEA Grapalat"/>
                <w:color w:val="000000"/>
                <w:lang w:val="hy-AM" w:eastAsia="hy-AM"/>
              </w:rPr>
              <w:t>այտնում ենք, որ «Էլեկտրոնային առևտրի օպերատորների և Հայաստանի Հանրապետության պետական եկամուտների կոմիտեի միջև տեղեկատվական փոխգործակցության կարգը սահմանելու մասին» Կառավարության որոշման նախագիծն Էկոնոմիկայի նախարարությունն աշխատանքային կարգով քննարկման է ներկայացրել գործարար համայնքի միություններին, ինչպես նաև էլեկտրոնային առևտրի հարթակներին։</w:t>
            </w:r>
          </w:p>
          <w:p w:rsidR="00256D12" w:rsidRPr="00256D12" w:rsidRDefault="00256D12" w:rsidP="00256D12">
            <w:pPr>
              <w:spacing w:line="276" w:lineRule="auto"/>
              <w:ind w:left="127" w:right="159" w:firstLine="440"/>
              <w:jc w:val="both"/>
              <w:rPr>
                <w:rFonts w:ascii="GHEA Grapalat" w:hAnsi="GHEA Grapalat"/>
                <w:color w:val="000000"/>
                <w:lang w:val="hy-AM" w:eastAsia="hy-AM"/>
              </w:rPr>
            </w:pPr>
            <w:r w:rsidRPr="00256D12">
              <w:rPr>
                <w:rFonts w:ascii="GHEA Grapalat" w:hAnsi="GHEA Grapalat"/>
                <w:color w:val="000000"/>
                <w:lang w:val="hy-AM" w:eastAsia="hy-AM"/>
              </w:rPr>
              <w:t>Կից ներկայացնում ենք նախագծի վերաբերյալ «ԻՄՎԲԱՄ» ՍՊԸ-ի (Wildberries) կողմից ներկայացված առաջարկությունները։</w:t>
            </w:r>
          </w:p>
          <w:p w:rsidR="00256D12" w:rsidRPr="00256D12" w:rsidRDefault="00256D12" w:rsidP="00256D12">
            <w:pPr>
              <w:spacing w:line="276" w:lineRule="auto"/>
              <w:ind w:left="127" w:right="159" w:firstLine="440"/>
              <w:jc w:val="both"/>
              <w:rPr>
                <w:rFonts w:ascii="GHEA Grapalat" w:hAnsi="GHEA Grapalat"/>
                <w:color w:val="000000"/>
                <w:lang w:val="hy-AM" w:eastAsia="hy-AM"/>
              </w:rPr>
            </w:pPr>
            <w:r w:rsidRPr="00256D12">
              <w:rPr>
                <w:rFonts w:ascii="GHEA Grapalat" w:hAnsi="GHEA Grapalat"/>
                <w:color w:val="000000"/>
                <w:lang w:val="hy-AM" w:eastAsia="hy-AM"/>
              </w:rPr>
              <w:t xml:space="preserve">Հաշվի առնելով վերջինիս կողմից նախագծի վերաբերյալ ներկայացրած դիտարկումները՝ առաջարկում ենք նախաձեռնել քննարկում էլեկտրոնային առևտրի հարթակների մասնակցությամբ՝ նախագիծը համապարփակ քննարկելու և իրավական ակտի հետագա </w:t>
            </w:r>
            <w:r w:rsidRPr="00256D12">
              <w:rPr>
                <w:rFonts w:ascii="GHEA Grapalat" w:hAnsi="GHEA Grapalat"/>
                <w:color w:val="000000"/>
                <w:lang w:val="hy-AM" w:eastAsia="hy-AM"/>
              </w:rPr>
              <w:lastRenderedPageBreak/>
              <w:t>գործնական կիրառման ընթացքում հնարավոր խոչընդոտներից խուսափելու նպատակով։</w:t>
            </w:r>
          </w:p>
          <w:p w:rsidR="00256D12" w:rsidRPr="00256D12" w:rsidRDefault="00256D12" w:rsidP="00256D12">
            <w:pPr>
              <w:spacing w:line="276" w:lineRule="auto"/>
              <w:ind w:left="127" w:right="159" w:firstLine="440"/>
              <w:jc w:val="both"/>
              <w:rPr>
                <w:rFonts w:ascii="GHEA Grapalat" w:hAnsi="GHEA Grapalat"/>
                <w:color w:val="000000"/>
                <w:lang w:val="hy-AM" w:eastAsia="hy-AM"/>
              </w:rPr>
            </w:pPr>
            <w:r w:rsidRPr="00256D12">
              <w:rPr>
                <w:rFonts w:ascii="GHEA Grapalat" w:hAnsi="GHEA Grapalat"/>
                <w:color w:val="000000"/>
                <w:lang w:val="hy-AM" w:eastAsia="hy-AM"/>
              </w:rPr>
              <w:t>Միաժամանակ, հայտնում ենք մեր պատրաստակամությունն առաջարկվող քննարկման գործընթացի կազմակերպման վերաբերյալ։</w:t>
            </w:r>
          </w:p>
          <w:p w:rsidR="002F2706" w:rsidRDefault="00256D12" w:rsidP="00256D12">
            <w:pPr>
              <w:spacing w:line="276" w:lineRule="auto"/>
              <w:ind w:left="127" w:right="159" w:firstLine="440"/>
              <w:jc w:val="both"/>
              <w:rPr>
                <w:rFonts w:ascii="GHEA Grapalat" w:hAnsi="GHEA Grapalat"/>
                <w:color w:val="000000"/>
                <w:lang w:val="hy-AM" w:eastAsia="hy-AM"/>
              </w:rPr>
            </w:pPr>
            <w:r w:rsidRPr="00256D12">
              <w:rPr>
                <w:rFonts w:ascii="GHEA Grapalat" w:hAnsi="GHEA Grapalat"/>
                <w:color w:val="000000"/>
                <w:lang w:val="hy-AM" w:eastAsia="hy-AM"/>
              </w:rPr>
              <w:t>Տնտեսավարող սուբյեկտների կողմից լրացուցիչ առաջարկություններ և դիտարկումներ ներկայացվելու դեպքում դրանք ևս կներկայացվեն Պետական եկամուտների կոմիտե։</w:t>
            </w:r>
          </w:p>
          <w:p w:rsidR="00674810" w:rsidRDefault="00674810" w:rsidP="00256D12">
            <w:pPr>
              <w:spacing w:line="276" w:lineRule="auto"/>
              <w:ind w:left="127" w:right="159" w:firstLine="440"/>
              <w:jc w:val="both"/>
              <w:rPr>
                <w:rFonts w:ascii="GHEA Grapalat" w:hAnsi="GHEA Grapalat"/>
                <w:color w:val="000000"/>
                <w:lang w:val="hy-AM" w:eastAsia="hy-AM"/>
              </w:rPr>
            </w:pPr>
          </w:p>
          <w:p w:rsidR="00093BB1" w:rsidRPr="00760971" w:rsidRDefault="00093BB1" w:rsidP="00256D12">
            <w:pPr>
              <w:spacing w:line="276" w:lineRule="auto"/>
              <w:ind w:left="127" w:right="159" w:firstLine="440"/>
              <w:jc w:val="both"/>
              <w:rPr>
                <w:rFonts w:ascii="GHEA Grapalat" w:hAnsi="GHEA Grapalat"/>
                <w:b/>
                <w:i/>
                <w:color w:val="000000"/>
                <w:lang w:val="hy-AM" w:eastAsia="hy-AM"/>
              </w:rPr>
            </w:pPr>
            <w:r w:rsidRPr="00674810">
              <w:rPr>
                <w:rFonts w:ascii="GHEA Grapalat" w:hAnsi="GHEA Grapalat"/>
                <w:b/>
                <w:i/>
                <w:color w:val="000000"/>
                <w:lang w:val="hy-AM" w:eastAsia="hy-AM"/>
              </w:rPr>
              <w:t xml:space="preserve">«ԻՄՎԲԱՄ» ՍՊԸ </w:t>
            </w:r>
            <w:r w:rsidRPr="00760971">
              <w:rPr>
                <w:rFonts w:ascii="GHEA Grapalat" w:hAnsi="GHEA Grapalat"/>
                <w:b/>
                <w:i/>
                <w:color w:val="000000"/>
                <w:lang w:val="hy-AM" w:eastAsia="hy-AM"/>
              </w:rPr>
              <w:t>(Wildberries)</w:t>
            </w:r>
          </w:p>
          <w:p w:rsidR="00674810" w:rsidRPr="00760971" w:rsidRDefault="00674810" w:rsidP="00674810">
            <w:pPr>
              <w:spacing w:line="276" w:lineRule="auto"/>
              <w:ind w:left="127" w:right="159" w:firstLine="440"/>
              <w:jc w:val="both"/>
              <w:rPr>
                <w:rFonts w:ascii="GHEA Grapalat" w:hAnsi="GHEA Grapalat"/>
                <w:color w:val="000000"/>
                <w:lang w:val="hy-AM" w:eastAsia="hy-AM"/>
              </w:rPr>
            </w:pPr>
            <w:r w:rsidRPr="00674810">
              <w:rPr>
                <w:rFonts w:ascii="GHEA Grapalat" w:hAnsi="GHEA Grapalat"/>
                <w:color w:val="000000"/>
                <w:lang w:val="hy-AM" w:eastAsia="hy-AM"/>
              </w:rPr>
              <w:t>Նախագծի վերաբերյալ առաջարկվում է</w:t>
            </w:r>
            <w:r w:rsidRPr="00760971">
              <w:rPr>
                <w:rFonts w:ascii="Cambria Math" w:hAnsi="Cambria Math" w:cs="Cambria Math"/>
                <w:color w:val="000000"/>
                <w:lang w:val="hy-AM" w:eastAsia="hy-AM"/>
              </w:rPr>
              <w:t>․</w:t>
            </w:r>
          </w:p>
          <w:p w:rsidR="00674810" w:rsidRPr="00760971" w:rsidRDefault="00674810" w:rsidP="00674810">
            <w:pPr>
              <w:numPr>
                <w:ilvl w:val="0"/>
                <w:numId w:val="9"/>
              </w:numPr>
              <w:tabs>
                <w:tab w:val="clear" w:pos="720"/>
                <w:tab w:val="num" w:pos="411"/>
              </w:tabs>
              <w:spacing w:line="276" w:lineRule="auto"/>
              <w:ind w:left="127" w:right="159" w:firstLine="233"/>
              <w:jc w:val="both"/>
              <w:rPr>
                <w:rFonts w:ascii="GHEA Grapalat" w:hAnsi="GHEA Grapalat"/>
                <w:color w:val="000000"/>
                <w:lang w:val="hy-AM" w:eastAsia="hy-AM"/>
              </w:rPr>
            </w:pPr>
            <w:r w:rsidRPr="00674810">
              <w:rPr>
                <w:rFonts w:ascii="GHEA Grapalat" w:hAnsi="GHEA Grapalat"/>
                <w:color w:val="000000"/>
                <w:lang w:val="hy-AM" w:eastAsia="hy-AM"/>
              </w:rPr>
              <w:t xml:space="preserve">Նախագծի </w:t>
            </w:r>
            <w:r w:rsidRPr="00760971">
              <w:rPr>
                <w:rFonts w:ascii="GHEA Grapalat" w:hAnsi="GHEA Grapalat"/>
                <w:color w:val="000000"/>
                <w:lang w:val="hy-AM" w:eastAsia="hy-AM"/>
              </w:rPr>
              <w:t xml:space="preserve">3-րդ կետում «մատակարար» բառը փոխարինել «վաճառող» բառով, ինչպես նաև հստակեցնել, որ </w:t>
            </w:r>
            <w:r w:rsidRPr="00674810">
              <w:rPr>
                <w:rFonts w:ascii="GHEA Grapalat" w:hAnsi="GHEA Grapalat"/>
                <w:color w:val="000000"/>
                <w:lang w:val="hy-AM" w:eastAsia="hy-AM"/>
              </w:rPr>
              <w:t>«</w:t>
            </w:r>
            <w:r w:rsidRPr="00760971">
              <w:rPr>
                <w:rFonts w:ascii="GHEA Grapalat" w:hAnsi="GHEA Grapalat"/>
                <w:color w:val="000000"/>
                <w:lang w:val="hy-AM" w:eastAsia="hy-AM"/>
              </w:rPr>
              <w:t>վաճառողը</w:t>
            </w:r>
            <w:r w:rsidRPr="00674810">
              <w:rPr>
                <w:rFonts w:ascii="GHEA Grapalat" w:hAnsi="GHEA Grapalat"/>
                <w:color w:val="000000"/>
                <w:lang w:val="hy-AM" w:eastAsia="hy-AM"/>
              </w:rPr>
              <w:t>»</w:t>
            </w:r>
            <w:r w:rsidRPr="00760971">
              <w:rPr>
                <w:rFonts w:ascii="GHEA Grapalat" w:hAnsi="GHEA Grapalat"/>
                <w:color w:val="000000"/>
                <w:lang w:val="hy-AM" w:eastAsia="hy-AM"/>
              </w:rPr>
              <w:t xml:space="preserve"> հանդիսանում է ՀՀ-ում գրանցված ԱՁ կամ իրավաբանական անձ, իսկ գնորդը՝ ՀՀ-ում պատվեր իրականացրած ֆիզիկական անձ։</w:t>
            </w:r>
          </w:p>
          <w:p w:rsidR="00674810" w:rsidRPr="00760971" w:rsidRDefault="00674810" w:rsidP="00674810">
            <w:pPr>
              <w:numPr>
                <w:ilvl w:val="0"/>
                <w:numId w:val="9"/>
              </w:numPr>
              <w:tabs>
                <w:tab w:val="clear" w:pos="720"/>
                <w:tab w:val="num" w:pos="411"/>
              </w:tabs>
              <w:spacing w:line="276" w:lineRule="auto"/>
              <w:ind w:left="127" w:right="159" w:firstLine="233"/>
              <w:jc w:val="both"/>
              <w:rPr>
                <w:rFonts w:ascii="GHEA Grapalat" w:hAnsi="GHEA Grapalat"/>
                <w:color w:val="000000"/>
                <w:lang w:val="hy-AM" w:eastAsia="hy-AM"/>
              </w:rPr>
            </w:pPr>
            <w:r w:rsidRPr="00674810">
              <w:rPr>
                <w:rFonts w:ascii="GHEA Grapalat" w:hAnsi="GHEA Grapalat"/>
                <w:color w:val="000000"/>
                <w:lang w:val="hy-AM" w:eastAsia="hy-AM"/>
              </w:rPr>
              <w:t xml:space="preserve">Նախագծի </w:t>
            </w:r>
            <w:r w:rsidRPr="00760971">
              <w:rPr>
                <w:rFonts w:ascii="GHEA Grapalat" w:hAnsi="GHEA Grapalat"/>
                <w:color w:val="000000"/>
                <w:lang w:val="hy-AM" w:eastAsia="hy-AM"/>
              </w:rPr>
              <w:t>3-րդ կետի 1-ին ենթակետից բացառել «ապրանքի մասով գործարքի իրականացումը հաստատող փաստաթղթեր» ձևակերպումը՝ հաշվի առնելով, որ ապրանքի փաստացի վաճառքը կատարվում է պատվերի ստացման կետում կամ առաքման միջոցով ապրանքը գնորդին հանձնման պահին, որի ժամկետը կարող է կազմել մինչև 14 օր։ Հետևաբար, սահմանահատման պահին որևէ գործարք (վաճառք) փաստացի իրականացված չի համարվում, և մինչև ապրանքի փաստացի ստացումը գնորդի կողմից հնարավոր չէ տրամադրել էլեկտրոնային ՀԴՄ կտրոն։</w:t>
            </w:r>
          </w:p>
          <w:p w:rsidR="00674810" w:rsidRPr="00760971" w:rsidRDefault="00674810" w:rsidP="00674810">
            <w:pPr>
              <w:numPr>
                <w:ilvl w:val="0"/>
                <w:numId w:val="9"/>
              </w:numPr>
              <w:tabs>
                <w:tab w:val="clear" w:pos="720"/>
                <w:tab w:val="num" w:pos="694"/>
              </w:tabs>
              <w:spacing w:line="276" w:lineRule="auto"/>
              <w:ind w:left="127" w:right="159" w:firstLine="233"/>
              <w:jc w:val="both"/>
              <w:rPr>
                <w:rFonts w:ascii="GHEA Grapalat" w:hAnsi="GHEA Grapalat"/>
                <w:color w:val="000000"/>
                <w:lang w:val="hy-AM" w:eastAsia="hy-AM"/>
              </w:rPr>
            </w:pPr>
            <w:r w:rsidRPr="00674810">
              <w:rPr>
                <w:rFonts w:ascii="GHEA Grapalat" w:hAnsi="GHEA Grapalat"/>
                <w:color w:val="000000"/>
                <w:lang w:val="hy-AM" w:eastAsia="hy-AM"/>
              </w:rPr>
              <w:t xml:space="preserve">Նախագծի </w:t>
            </w:r>
            <w:r w:rsidRPr="00760971">
              <w:rPr>
                <w:rFonts w:ascii="GHEA Grapalat" w:hAnsi="GHEA Grapalat"/>
                <w:color w:val="000000"/>
                <w:lang w:val="hy-AM" w:eastAsia="hy-AM"/>
              </w:rPr>
              <w:t>3-րդ կետի 1-ին ենթակետ</w:t>
            </w:r>
            <w:r w:rsidRPr="00674810">
              <w:rPr>
                <w:rFonts w:ascii="GHEA Grapalat" w:hAnsi="GHEA Grapalat"/>
                <w:color w:val="000000"/>
                <w:lang w:val="hy-AM" w:eastAsia="hy-AM"/>
              </w:rPr>
              <w:t>ում նշված</w:t>
            </w:r>
            <w:r w:rsidRPr="00760971">
              <w:rPr>
                <w:rFonts w:ascii="GHEA Grapalat" w:hAnsi="GHEA Grapalat"/>
                <w:color w:val="000000"/>
                <w:lang w:val="hy-AM" w:eastAsia="hy-AM"/>
              </w:rPr>
              <w:t>՝</w:t>
            </w:r>
            <w:r w:rsidRPr="00674810">
              <w:rPr>
                <w:rFonts w:ascii="GHEA Grapalat" w:hAnsi="GHEA Grapalat"/>
                <w:color w:val="000000"/>
                <w:lang w:val="hy-AM" w:eastAsia="hy-AM"/>
              </w:rPr>
              <w:t xml:space="preserve"> </w:t>
            </w:r>
            <w:r w:rsidRPr="00760971">
              <w:rPr>
                <w:rFonts w:ascii="GHEA Grapalat" w:hAnsi="GHEA Grapalat"/>
                <w:color w:val="000000"/>
                <w:lang w:val="hy-AM" w:eastAsia="hy-AM"/>
              </w:rPr>
              <w:t>«իսկ այդպիսի գործարքի բացակայության դեպքում՝ այլ փաստաթղթեր, որոնք հաստատում են</w:t>
            </w:r>
            <w:r w:rsidRPr="00674810">
              <w:rPr>
                <w:rFonts w:ascii="GHEA Grapalat" w:hAnsi="GHEA Grapalat"/>
                <w:color w:val="000000"/>
                <w:lang w:val="hy-AM" w:eastAsia="hy-AM"/>
              </w:rPr>
              <w:t xml:space="preserve"> </w:t>
            </w:r>
            <w:r w:rsidRPr="00760971">
              <w:rPr>
                <w:rFonts w:ascii="GHEA Grapalat" w:hAnsi="GHEA Grapalat"/>
                <w:color w:val="000000"/>
                <w:lang w:val="hy-AM" w:eastAsia="hy-AM"/>
              </w:rPr>
              <w:t>ապրանքների տիրապետման, օգտագործման, տնօրինման իրավունքը, ինչպես նաև այլ առևտրային փաստաթղթեր, որոնք պետք է պարունակեն ապրանքներն ուղարկողի, ստացողի կամ վաճառողի և գնորդի մասին տեղեկություններ»</w:t>
            </w:r>
            <w:r w:rsidRPr="00674810">
              <w:rPr>
                <w:rFonts w:ascii="GHEA Grapalat" w:hAnsi="GHEA Grapalat"/>
                <w:color w:val="000000"/>
                <w:lang w:val="hy-AM" w:eastAsia="hy-AM"/>
              </w:rPr>
              <w:t xml:space="preserve"> </w:t>
            </w:r>
            <w:r w:rsidRPr="00760971">
              <w:rPr>
                <w:rFonts w:ascii="GHEA Grapalat" w:hAnsi="GHEA Grapalat"/>
                <w:color w:val="000000"/>
                <w:lang w:val="hy-AM" w:eastAsia="hy-AM"/>
              </w:rPr>
              <w:t>ձևակերպ</w:t>
            </w:r>
            <w:r w:rsidRPr="00674810">
              <w:rPr>
                <w:rFonts w:ascii="GHEA Grapalat" w:hAnsi="GHEA Grapalat"/>
                <w:color w:val="000000"/>
                <w:lang w:val="hy-AM" w:eastAsia="hy-AM"/>
              </w:rPr>
              <w:t>ումը խմբագրել</w:t>
            </w:r>
            <w:r w:rsidRPr="00760971">
              <w:rPr>
                <w:rFonts w:ascii="GHEA Grapalat" w:hAnsi="GHEA Grapalat"/>
                <w:color w:val="000000"/>
                <w:lang w:val="hy-AM" w:eastAsia="hy-AM"/>
              </w:rPr>
              <w:t xml:space="preserve">՝ </w:t>
            </w:r>
            <w:r w:rsidRPr="00760971">
              <w:rPr>
                <w:rFonts w:ascii="GHEA Grapalat" w:hAnsi="GHEA Grapalat"/>
                <w:color w:val="000000"/>
                <w:lang w:val="hy-AM" w:eastAsia="hy-AM"/>
              </w:rPr>
              <w:lastRenderedPageBreak/>
              <w:t>նախատեսելով, որ ՀՀ ներմուծման դեպքում ներկայացվեն միայն ստացողի (գնորդի) տվյալները, իսկ արտահանման դեպքում՝ ՀՀ վաճառողի տվյալները։</w:t>
            </w:r>
          </w:p>
          <w:p w:rsidR="00674810" w:rsidRPr="00760971" w:rsidRDefault="00674810" w:rsidP="00674810">
            <w:pPr>
              <w:numPr>
                <w:ilvl w:val="0"/>
                <w:numId w:val="9"/>
              </w:numPr>
              <w:tabs>
                <w:tab w:val="clear" w:pos="720"/>
                <w:tab w:val="num" w:pos="411"/>
              </w:tabs>
              <w:spacing w:line="276" w:lineRule="auto"/>
              <w:ind w:left="127" w:right="159" w:firstLine="233"/>
              <w:jc w:val="both"/>
              <w:rPr>
                <w:rFonts w:ascii="GHEA Grapalat" w:hAnsi="GHEA Grapalat"/>
                <w:color w:val="000000"/>
                <w:lang w:val="hy-AM" w:eastAsia="hy-AM"/>
              </w:rPr>
            </w:pPr>
            <w:r w:rsidRPr="00674810">
              <w:rPr>
                <w:rFonts w:ascii="GHEA Grapalat" w:hAnsi="GHEA Grapalat"/>
                <w:color w:val="000000"/>
                <w:lang w:val="hy-AM" w:eastAsia="hy-AM"/>
              </w:rPr>
              <w:t xml:space="preserve">Նախագծի </w:t>
            </w:r>
            <w:r w:rsidRPr="00760971">
              <w:rPr>
                <w:rFonts w:ascii="GHEA Grapalat" w:hAnsi="GHEA Grapalat"/>
                <w:color w:val="000000"/>
                <w:lang w:val="hy-AM" w:eastAsia="hy-AM"/>
              </w:rPr>
              <w:t xml:space="preserve">3-րդ կետի 3-րդ ենթակետում </w:t>
            </w:r>
            <w:r w:rsidRPr="00674810">
              <w:rPr>
                <w:rFonts w:ascii="GHEA Grapalat" w:hAnsi="GHEA Grapalat"/>
                <w:color w:val="000000"/>
                <w:lang w:val="hy-AM" w:eastAsia="hy-AM"/>
              </w:rPr>
              <w:t>հստակեցնել</w:t>
            </w:r>
            <w:r w:rsidRPr="00760971">
              <w:rPr>
                <w:rFonts w:ascii="GHEA Grapalat" w:hAnsi="GHEA Grapalat"/>
                <w:color w:val="000000"/>
                <w:lang w:val="hy-AM" w:eastAsia="hy-AM"/>
              </w:rPr>
              <w:t xml:space="preserve">՝ նշելով, թե ինչ տեսակի փաստաթղթի ներկայացում կարող է պահանջվել՝ հաշվի առնելով </w:t>
            </w:r>
            <w:r w:rsidRPr="00674810">
              <w:rPr>
                <w:rFonts w:ascii="GHEA Grapalat" w:hAnsi="GHEA Grapalat"/>
                <w:color w:val="000000"/>
                <w:lang w:val="hy-AM" w:eastAsia="hy-AM"/>
              </w:rPr>
              <w:t>այն հանգամանքը, որ</w:t>
            </w:r>
            <w:r w:rsidRPr="00760971">
              <w:rPr>
                <w:rFonts w:ascii="GHEA Grapalat" w:hAnsi="GHEA Grapalat"/>
                <w:color w:val="000000"/>
                <w:lang w:val="hy-AM" w:eastAsia="hy-AM"/>
              </w:rPr>
              <w:t xml:space="preserve"> մինչև ապրանքի փաստացի ստացումը գնորդի կողմից գործարքը համարվում է չկայացած, իսկ ապրանքի ստացման հնարավոր ժամկետը կարող է կազմել մինչև 14 օր։</w:t>
            </w:r>
          </w:p>
          <w:p w:rsidR="00674810" w:rsidRPr="00760971" w:rsidRDefault="00674810" w:rsidP="00674810">
            <w:pPr>
              <w:numPr>
                <w:ilvl w:val="0"/>
                <w:numId w:val="9"/>
              </w:numPr>
              <w:tabs>
                <w:tab w:val="clear" w:pos="720"/>
                <w:tab w:val="num" w:pos="552"/>
              </w:tabs>
              <w:spacing w:line="276" w:lineRule="auto"/>
              <w:ind w:left="127" w:right="159" w:firstLine="233"/>
              <w:jc w:val="both"/>
              <w:rPr>
                <w:rFonts w:ascii="GHEA Grapalat" w:hAnsi="GHEA Grapalat"/>
                <w:color w:val="000000"/>
                <w:lang w:val="hy-AM" w:eastAsia="hy-AM"/>
              </w:rPr>
            </w:pPr>
            <w:r w:rsidRPr="00674810">
              <w:rPr>
                <w:rFonts w:ascii="GHEA Grapalat" w:hAnsi="GHEA Grapalat"/>
                <w:color w:val="000000"/>
                <w:lang w:val="hy-AM" w:eastAsia="hy-AM"/>
              </w:rPr>
              <w:t xml:space="preserve">Նախագծի </w:t>
            </w:r>
            <w:r w:rsidRPr="00760971">
              <w:rPr>
                <w:rFonts w:ascii="GHEA Grapalat" w:hAnsi="GHEA Grapalat"/>
                <w:color w:val="000000"/>
                <w:lang w:val="hy-AM" w:eastAsia="hy-AM"/>
              </w:rPr>
              <w:t xml:space="preserve">3-րդ կետի 5-րդ ենթակետում «էլեկտրոնային առևտրի ապրանքներն ուղարկողի (վաճառողի) անվանումը» ձևակերպումը </w:t>
            </w:r>
            <w:r w:rsidRPr="00674810">
              <w:rPr>
                <w:rFonts w:ascii="GHEA Grapalat" w:hAnsi="GHEA Grapalat"/>
                <w:color w:val="000000"/>
                <w:lang w:val="hy-AM" w:eastAsia="hy-AM"/>
              </w:rPr>
              <w:t>շարադրել</w:t>
            </w:r>
            <w:r w:rsidRPr="00760971">
              <w:rPr>
                <w:rFonts w:ascii="GHEA Grapalat" w:hAnsi="GHEA Grapalat"/>
                <w:color w:val="000000"/>
                <w:lang w:val="hy-AM" w:eastAsia="hy-AM"/>
              </w:rPr>
              <w:t xml:space="preserve"> հետևյալ</w:t>
            </w:r>
            <w:r w:rsidRPr="00674810">
              <w:rPr>
                <w:rFonts w:ascii="GHEA Grapalat" w:hAnsi="GHEA Grapalat"/>
                <w:color w:val="000000"/>
                <w:lang w:val="hy-AM" w:eastAsia="hy-AM"/>
              </w:rPr>
              <w:t xml:space="preserve"> կերպ</w:t>
            </w:r>
            <w:r w:rsidRPr="00760971">
              <w:rPr>
                <w:rFonts w:ascii="GHEA Grapalat" w:hAnsi="GHEA Grapalat"/>
                <w:color w:val="000000"/>
                <w:lang w:val="hy-AM" w:eastAsia="hy-AM"/>
              </w:rPr>
              <w:t>՝ «էլեկտրոնային առևտրի ապրանքներ</w:t>
            </w:r>
            <w:r w:rsidRPr="00674810">
              <w:rPr>
                <w:rFonts w:ascii="GHEA Grapalat" w:hAnsi="GHEA Grapalat"/>
                <w:color w:val="000000"/>
                <w:lang w:val="hy-AM" w:eastAsia="hy-AM"/>
              </w:rPr>
              <w:t>ը</w:t>
            </w:r>
            <w:r w:rsidRPr="00760971">
              <w:rPr>
                <w:rFonts w:ascii="GHEA Grapalat" w:hAnsi="GHEA Grapalat"/>
                <w:color w:val="000000"/>
                <w:lang w:val="hy-AM" w:eastAsia="hy-AM"/>
              </w:rPr>
              <w:t xml:space="preserve"> Հ</w:t>
            </w:r>
            <w:r w:rsidRPr="00674810">
              <w:rPr>
                <w:rFonts w:ascii="GHEA Grapalat" w:hAnsi="GHEA Grapalat"/>
                <w:color w:val="000000"/>
                <w:lang w:val="hy-AM" w:eastAsia="hy-AM"/>
              </w:rPr>
              <w:t xml:space="preserve">այաստանի </w:t>
            </w:r>
            <w:r w:rsidRPr="00760971">
              <w:rPr>
                <w:rFonts w:ascii="GHEA Grapalat" w:hAnsi="GHEA Grapalat"/>
                <w:color w:val="000000"/>
                <w:lang w:val="hy-AM" w:eastAsia="hy-AM"/>
              </w:rPr>
              <w:t>Հ</w:t>
            </w:r>
            <w:r w:rsidRPr="00674810">
              <w:rPr>
                <w:rFonts w:ascii="GHEA Grapalat" w:hAnsi="GHEA Grapalat"/>
                <w:color w:val="000000"/>
                <w:lang w:val="hy-AM" w:eastAsia="hy-AM"/>
              </w:rPr>
              <w:t>անրապետություն</w:t>
            </w:r>
            <w:r w:rsidRPr="00760971">
              <w:rPr>
                <w:rFonts w:ascii="GHEA Grapalat" w:hAnsi="GHEA Grapalat"/>
                <w:color w:val="000000"/>
                <w:lang w:val="hy-AM" w:eastAsia="hy-AM"/>
              </w:rPr>
              <w:t>ից արտահանող ուղարկողի (վաճառողի) անվանումը», կամ այլ ձևակերպմամբ ընդգծել, որ խոսքը վերաբերում է ՀՀ-ում գրանցված տնտես</w:t>
            </w:r>
            <w:r w:rsidRPr="00674810">
              <w:rPr>
                <w:rFonts w:ascii="GHEA Grapalat" w:hAnsi="GHEA Grapalat"/>
                <w:color w:val="000000"/>
                <w:lang w:val="hy-AM" w:eastAsia="hy-AM"/>
              </w:rPr>
              <w:t>ա</w:t>
            </w:r>
            <w:r w:rsidRPr="00760971">
              <w:rPr>
                <w:rFonts w:ascii="GHEA Grapalat" w:hAnsi="GHEA Grapalat"/>
                <w:color w:val="000000"/>
                <w:lang w:val="hy-AM" w:eastAsia="hy-AM"/>
              </w:rPr>
              <w:t>վարողի տվյալներին։</w:t>
            </w:r>
          </w:p>
          <w:p w:rsidR="00674810" w:rsidRPr="00760971" w:rsidRDefault="00674810" w:rsidP="00674810">
            <w:pPr>
              <w:numPr>
                <w:ilvl w:val="0"/>
                <w:numId w:val="9"/>
              </w:numPr>
              <w:tabs>
                <w:tab w:val="clear" w:pos="720"/>
                <w:tab w:val="num" w:pos="552"/>
              </w:tabs>
              <w:spacing w:line="276" w:lineRule="auto"/>
              <w:ind w:left="127" w:right="159" w:firstLine="233"/>
              <w:jc w:val="both"/>
              <w:rPr>
                <w:rFonts w:ascii="GHEA Grapalat" w:hAnsi="GHEA Grapalat"/>
                <w:color w:val="000000"/>
                <w:lang w:val="hy-AM" w:eastAsia="hy-AM"/>
              </w:rPr>
            </w:pPr>
            <w:r w:rsidRPr="00760971">
              <w:rPr>
                <w:rFonts w:ascii="GHEA Grapalat" w:hAnsi="GHEA Grapalat"/>
                <w:color w:val="000000"/>
                <w:lang w:val="hy-AM" w:eastAsia="hy-AM"/>
              </w:rPr>
              <w:t>Նույնաբովանդակ փոփոխություն խնդրում ենք կատարել նաև</w:t>
            </w:r>
            <w:r w:rsidRPr="00674810">
              <w:rPr>
                <w:rFonts w:ascii="GHEA Grapalat" w:hAnsi="GHEA Grapalat"/>
                <w:color w:val="000000"/>
                <w:lang w:val="hy-AM" w:eastAsia="hy-AM"/>
              </w:rPr>
              <w:t xml:space="preserve"> Նախագծի</w:t>
            </w:r>
            <w:r w:rsidRPr="00760971">
              <w:rPr>
                <w:rFonts w:ascii="GHEA Grapalat" w:hAnsi="GHEA Grapalat"/>
                <w:color w:val="000000"/>
                <w:lang w:val="hy-AM" w:eastAsia="hy-AM"/>
              </w:rPr>
              <w:t xml:space="preserve"> 3-րդ կետի 6-րդ ենթակետում՝ նախատեսելով, որ ՀՀ ներմուծման դեպքում նշվեն ստացողի (ՀՀ-ում գտնվող գնորդի) տվյալները՝ համակարգում նրա կողմից նշված անվանմամբ։</w:t>
            </w:r>
          </w:p>
          <w:p w:rsidR="00674810" w:rsidRPr="00760971" w:rsidRDefault="00674810" w:rsidP="00674810">
            <w:pPr>
              <w:numPr>
                <w:ilvl w:val="0"/>
                <w:numId w:val="9"/>
              </w:numPr>
              <w:tabs>
                <w:tab w:val="clear" w:pos="720"/>
                <w:tab w:val="num" w:pos="552"/>
              </w:tabs>
              <w:spacing w:line="276" w:lineRule="auto"/>
              <w:ind w:left="127" w:right="159" w:firstLine="233"/>
              <w:jc w:val="both"/>
              <w:rPr>
                <w:rFonts w:ascii="GHEA Grapalat" w:hAnsi="GHEA Grapalat"/>
                <w:color w:val="000000"/>
                <w:lang w:val="hy-AM" w:eastAsia="hy-AM"/>
              </w:rPr>
            </w:pPr>
            <w:r w:rsidRPr="00674810">
              <w:rPr>
                <w:rFonts w:ascii="GHEA Grapalat" w:hAnsi="GHEA Grapalat"/>
                <w:color w:val="000000"/>
                <w:lang w:val="hy-AM" w:eastAsia="hy-AM"/>
              </w:rPr>
              <w:t xml:space="preserve">Նախագծի </w:t>
            </w:r>
            <w:r w:rsidRPr="00760971">
              <w:rPr>
                <w:rFonts w:ascii="GHEA Grapalat" w:hAnsi="GHEA Grapalat"/>
                <w:color w:val="000000"/>
                <w:lang w:val="hy-AM" w:eastAsia="hy-AM"/>
              </w:rPr>
              <w:t xml:space="preserve">3-րդ կետի 7-րդ ենթակետը </w:t>
            </w:r>
            <w:r w:rsidRPr="00674810">
              <w:rPr>
                <w:rFonts w:ascii="GHEA Grapalat" w:hAnsi="GHEA Grapalat"/>
                <w:color w:val="000000"/>
                <w:lang w:val="hy-AM" w:eastAsia="hy-AM"/>
              </w:rPr>
              <w:t>հանել</w:t>
            </w:r>
            <w:r w:rsidRPr="00760971">
              <w:rPr>
                <w:rFonts w:ascii="GHEA Grapalat" w:hAnsi="GHEA Grapalat"/>
                <w:color w:val="000000"/>
                <w:lang w:val="hy-AM" w:eastAsia="hy-AM"/>
              </w:rPr>
              <w:t>, քանի որ հարթակը ֆիզիկական անձանց անձնագրային տվյալներ չի պարունակում, ուստի դրանց տրամադրումը փաստացի անհնար է։</w:t>
            </w:r>
          </w:p>
          <w:p w:rsidR="00674810" w:rsidRPr="00760971" w:rsidRDefault="00674810" w:rsidP="00674810">
            <w:pPr>
              <w:numPr>
                <w:ilvl w:val="0"/>
                <w:numId w:val="9"/>
              </w:numPr>
              <w:tabs>
                <w:tab w:val="clear" w:pos="720"/>
                <w:tab w:val="num" w:pos="552"/>
              </w:tabs>
              <w:spacing w:line="276" w:lineRule="auto"/>
              <w:ind w:left="127" w:right="159" w:firstLine="233"/>
              <w:jc w:val="both"/>
              <w:rPr>
                <w:rFonts w:ascii="GHEA Grapalat" w:hAnsi="GHEA Grapalat"/>
                <w:color w:val="000000"/>
                <w:lang w:val="hy-AM" w:eastAsia="hy-AM"/>
              </w:rPr>
            </w:pPr>
            <w:r w:rsidRPr="00674810">
              <w:rPr>
                <w:rFonts w:ascii="GHEA Grapalat" w:hAnsi="GHEA Grapalat"/>
                <w:color w:val="000000"/>
                <w:lang w:val="hy-AM" w:eastAsia="hy-AM"/>
              </w:rPr>
              <w:t xml:space="preserve">Նախագծի </w:t>
            </w:r>
            <w:r w:rsidRPr="00760971">
              <w:rPr>
                <w:rFonts w:ascii="GHEA Grapalat" w:hAnsi="GHEA Grapalat"/>
                <w:color w:val="000000"/>
                <w:lang w:val="hy-AM" w:eastAsia="hy-AM"/>
              </w:rPr>
              <w:t xml:space="preserve">3-րդ կետի 8-րդ ենթակետից </w:t>
            </w:r>
            <w:r w:rsidRPr="00674810">
              <w:rPr>
                <w:rFonts w:ascii="GHEA Grapalat" w:hAnsi="GHEA Grapalat"/>
                <w:color w:val="000000"/>
                <w:lang w:val="hy-AM" w:eastAsia="hy-AM"/>
              </w:rPr>
              <w:t>հանել</w:t>
            </w:r>
            <w:r w:rsidRPr="00760971">
              <w:rPr>
                <w:rFonts w:ascii="GHEA Grapalat" w:hAnsi="GHEA Grapalat"/>
                <w:color w:val="000000"/>
                <w:lang w:val="hy-AM" w:eastAsia="hy-AM"/>
              </w:rPr>
              <w:t xml:space="preserve"> «ապրանքները ստացողի (գնորդի) հասցեն և էլեկտրոնային փոստի հասցեն» ձևակերպումը, քանի որ հարթակում գնորդի վերաբերյալ առկա են միայն հեռախոսահամարը և նրա կողմից նշված անվանումը, որոնց իսկությունը կամ արդիականությունը ստուգելու հնարավորություն առկա չէ։ Միաժամանակ</w:t>
            </w:r>
            <w:r w:rsidRPr="00674810">
              <w:rPr>
                <w:rFonts w:ascii="GHEA Grapalat" w:hAnsi="GHEA Grapalat"/>
                <w:color w:val="000000"/>
                <w:lang w:val="hy-AM" w:eastAsia="hy-AM"/>
              </w:rPr>
              <w:t>,</w:t>
            </w:r>
            <w:r w:rsidRPr="00760971">
              <w:rPr>
                <w:rFonts w:ascii="GHEA Grapalat" w:hAnsi="GHEA Grapalat"/>
                <w:color w:val="000000"/>
                <w:lang w:val="hy-AM" w:eastAsia="hy-AM"/>
              </w:rPr>
              <w:t xml:space="preserve"> խնդրում ենք ավելացնել, որ ՀՀ ներմուծման դեպքում տրամադրվում է ստացողի (ՀՀ-ում գտնվող գնորդի) հեռախոսահամարը։</w:t>
            </w:r>
          </w:p>
          <w:p w:rsidR="00674810" w:rsidRPr="00760971" w:rsidRDefault="00674810" w:rsidP="00674810">
            <w:pPr>
              <w:numPr>
                <w:ilvl w:val="0"/>
                <w:numId w:val="9"/>
              </w:numPr>
              <w:tabs>
                <w:tab w:val="clear" w:pos="720"/>
                <w:tab w:val="num" w:pos="552"/>
              </w:tabs>
              <w:spacing w:line="276" w:lineRule="auto"/>
              <w:ind w:left="127" w:right="159" w:firstLine="233"/>
              <w:jc w:val="both"/>
              <w:rPr>
                <w:rFonts w:ascii="GHEA Grapalat" w:hAnsi="GHEA Grapalat"/>
                <w:color w:val="000000"/>
                <w:lang w:val="hy-AM" w:eastAsia="hy-AM"/>
              </w:rPr>
            </w:pPr>
            <w:r w:rsidRPr="00674810">
              <w:rPr>
                <w:rFonts w:ascii="GHEA Grapalat" w:hAnsi="GHEA Grapalat"/>
                <w:color w:val="000000"/>
                <w:lang w:val="hy-AM" w:eastAsia="hy-AM"/>
              </w:rPr>
              <w:lastRenderedPageBreak/>
              <w:t xml:space="preserve">Նախագծի </w:t>
            </w:r>
            <w:r w:rsidRPr="00760971">
              <w:rPr>
                <w:rFonts w:ascii="GHEA Grapalat" w:hAnsi="GHEA Grapalat"/>
                <w:color w:val="000000"/>
                <w:lang w:val="hy-AM" w:eastAsia="hy-AM"/>
              </w:rPr>
              <w:t xml:space="preserve">5-րդ կետում </w:t>
            </w:r>
            <w:r w:rsidRPr="00674810">
              <w:rPr>
                <w:rFonts w:ascii="GHEA Grapalat" w:hAnsi="GHEA Grapalat"/>
                <w:color w:val="000000"/>
                <w:lang w:val="hy-AM" w:eastAsia="hy-AM"/>
              </w:rPr>
              <w:t>կատարել</w:t>
            </w:r>
            <w:r w:rsidRPr="00760971">
              <w:rPr>
                <w:rFonts w:ascii="GHEA Grapalat" w:hAnsi="GHEA Grapalat"/>
                <w:color w:val="000000"/>
                <w:lang w:val="hy-AM" w:eastAsia="hy-AM"/>
              </w:rPr>
              <w:t xml:space="preserve"> հետևյալ խմբագրումը՝</w:t>
            </w:r>
            <w:r w:rsidRPr="00760971">
              <w:rPr>
                <w:rFonts w:ascii="GHEA Grapalat" w:hAnsi="GHEA Grapalat"/>
                <w:color w:val="000000"/>
                <w:lang w:val="hy-AM" w:eastAsia="hy-AM"/>
              </w:rPr>
              <w:br/>
              <w:t>«նաև շտրիխ ծածկագիրը (QR կոդը), ինչպես նաև «Data Matrix» ծածկագիրը՝ այն դեպքերում, երբ տվյալ ապրանքատեսակը ՀՀ-ում ենթակա է պարտադիր դրոշմավորման կամ նույնականացման այլ ձևաչափի, որի միջոցով մաքսային մարմինը նույնականացնում է տվյալ առաքանին փոխադրողի համակարգում»։</w:t>
            </w:r>
          </w:p>
          <w:p w:rsidR="00093BB1" w:rsidRPr="00760971" w:rsidRDefault="00674810" w:rsidP="0071052A">
            <w:pPr>
              <w:numPr>
                <w:ilvl w:val="0"/>
                <w:numId w:val="9"/>
              </w:numPr>
              <w:tabs>
                <w:tab w:val="clear" w:pos="720"/>
                <w:tab w:val="num" w:pos="552"/>
              </w:tabs>
              <w:spacing w:line="276" w:lineRule="auto"/>
              <w:ind w:left="127" w:right="159" w:firstLine="440"/>
              <w:jc w:val="both"/>
              <w:rPr>
                <w:rFonts w:ascii="GHEA Grapalat" w:hAnsi="GHEA Grapalat"/>
                <w:color w:val="000000"/>
                <w:lang w:val="hy-AM" w:eastAsia="hy-AM"/>
              </w:rPr>
            </w:pPr>
            <w:r w:rsidRPr="0071052A">
              <w:rPr>
                <w:rFonts w:ascii="GHEA Grapalat" w:hAnsi="GHEA Grapalat"/>
                <w:color w:val="000000"/>
                <w:lang w:val="hy-AM" w:eastAsia="hy-AM"/>
              </w:rPr>
              <w:t xml:space="preserve">Նախագծի </w:t>
            </w:r>
            <w:r w:rsidRPr="00760971">
              <w:rPr>
                <w:rFonts w:ascii="GHEA Grapalat" w:hAnsi="GHEA Grapalat"/>
                <w:color w:val="000000"/>
                <w:lang w:val="hy-AM" w:eastAsia="hy-AM"/>
              </w:rPr>
              <w:t>9-րդ կետում վերանայել հետևյալ ձևակերպումը՝</w:t>
            </w:r>
            <w:r w:rsidRPr="0071052A">
              <w:rPr>
                <w:rFonts w:ascii="GHEA Grapalat" w:hAnsi="GHEA Grapalat"/>
                <w:color w:val="000000"/>
                <w:lang w:val="hy-AM" w:eastAsia="hy-AM"/>
              </w:rPr>
              <w:t xml:space="preserve"> </w:t>
            </w:r>
            <w:r w:rsidRPr="00760971">
              <w:rPr>
                <w:rFonts w:ascii="GHEA Grapalat" w:hAnsi="GHEA Grapalat"/>
                <w:color w:val="000000"/>
                <w:lang w:val="hy-AM" w:eastAsia="hy-AM"/>
              </w:rPr>
              <w:t>«արդյունքները օպերատորները տրամադրում են հարցումը ստանալուց հետո 3 օրվա ընթացքում՝ էլեկտրոնային եղանակով»,</w:t>
            </w:r>
            <w:r w:rsidRPr="0071052A">
              <w:rPr>
                <w:rFonts w:ascii="GHEA Grapalat" w:hAnsi="GHEA Grapalat"/>
                <w:color w:val="000000"/>
                <w:lang w:val="hy-AM" w:eastAsia="hy-AM"/>
              </w:rPr>
              <w:t xml:space="preserve"> </w:t>
            </w:r>
            <w:r w:rsidRPr="00760971">
              <w:rPr>
                <w:rFonts w:ascii="GHEA Grapalat" w:hAnsi="GHEA Grapalat"/>
                <w:color w:val="000000"/>
                <w:lang w:val="hy-AM" w:eastAsia="hy-AM"/>
              </w:rPr>
              <w:t>քանի որ պահանջվող տեղեկատվության ծավալը կարող է լինել զգալի, ինչպես նաև հնարավոր են տեխնիկական խափանումներ, որոնք կարող են հանգեցնել ժամկետների խախտման:</w:t>
            </w:r>
          </w:p>
        </w:tc>
        <w:tc>
          <w:tcPr>
            <w:tcW w:w="5825" w:type="dxa"/>
            <w:gridSpan w:val="2"/>
            <w:shd w:val="clear" w:color="auto" w:fill="FFFFFF"/>
          </w:tcPr>
          <w:p w:rsidR="00D0116E" w:rsidRDefault="007C0101" w:rsidP="004C762B">
            <w:pPr>
              <w:spacing w:line="276" w:lineRule="auto"/>
              <w:ind w:left="104" w:right="159" w:firstLine="246"/>
              <w:jc w:val="both"/>
              <w:rPr>
                <w:rFonts w:ascii="GHEA Grapalat" w:hAnsi="GHEA Grapalat" w:cs="Arial"/>
                <w:color w:val="000000"/>
                <w:lang w:val="hy-AM" w:eastAsia="hy-AM"/>
              </w:rPr>
            </w:pPr>
            <w:r w:rsidRPr="007C0101">
              <w:rPr>
                <w:rFonts w:ascii="GHEA Grapalat" w:hAnsi="GHEA Grapalat" w:cs="Arial"/>
                <w:color w:val="000000"/>
                <w:lang w:val="hy-AM" w:eastAsia="hy-AM"/>
              </w:rPr>
              <w:lastRenderedPageBreak/>
              <w:t>2026թ</w:t>
            </w:r>
            <w:r w:rsidRPr="007C0101">
              <w:rPr>
                <w:rFonts w:ascii="Cambria Math" w:hAnsi="Cambria Math" w:cs="Cambria Math"/>
                <w:color w:val="000000"/>
                <w:lang w:val="hy-AM" w:eastAsia="hy-AM"/>
              </w:rPr>
              <w:t>․</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հունիսի</w:t>
            </w:r>
            <w:r w:rsidRPr="007C0101">
              <w:rPr>
                <w:rFonts w:ascii="GHEA Grapalat" w:hAnsi="GHEA Grapalat" w:cs="Arial"/>
                <w:color w:val="000000"/>
                <w:lang w:val="hy-AM" w:eastAsia="hy-AM"/>
              </w:rPr>
              <w:t xml:space="preserve"> 8-</w:t>
            </w:r>
            <w:r w:rsidRPr="007C0101">
              <w:rPr>
                <w:rFonts w:ascii="GHEA Grapalat" w:hAnsi="GHEA Grapalat" w:cs="GHEA Grapalat"/>
                <w:color w:val="000000"/>
                <w:lang w:val="hy-AM" w:eastAsia="hy-AM"/>
              </w:rPr>
              <w:t>ին</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և</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հունիսի</w:t>
            </w:r>
            <w:r w:rsidRPr="007C0101">
              <w:rPr>
                <w:rFonts w:ascii="GHEA Grapalat" w:hAnsi="GHEA Grapalat" w:cs="Arial"/>
                <w:color w:val="000000"/>
                <w:lang w:val="hy-AM" w:eastAsia="hy-AM"/>
              </w:rPr>
              <w:t xml:space="preserve"> 15-</w:t>
            </w:r>
            <w:r w:rsidRPr="007C0101">
              <w:rPr>
                <w:rFonts w:ascii="GHEA Grapalat" w:hAnsi="GHEA Grapalat" w:cs="GHEA Grapalat"/>
                <w:color w:val="000000"/>
                <w:lang w:val="hy-AM" w:eastAsia="hy-AM"/>
              </w:rPr>
              <w:t>ին</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տեղի</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են</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ունեցել</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քննարկումներ</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ՀՀ</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էկոնոմիկայի</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նախարարության</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հարթակում՝</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ՀՀ</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ԷՆ</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ՀՀ</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ՊԵԿ</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և</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գործարար</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համայնքի</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ներկայացուցիչների</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հետ</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որոնց</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ընթացքում</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պարզաբանվել</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են</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նախագծի</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կարգավորումները</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և</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համաձայնեցվել</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Նախագծով</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նախատեսված</w:t>
            </w:r>
            <w:r w:rsidRPr="007C0101">
              <w:rPr>
                <w:rFonts w:ascii="GHEA Grapalat" w:hAnsi="GHEA Grapalat" w:cs="Arial"/>
                <w:color w:val="000000"/>
                <w:lang w:val="hy-AM" w:eastAsia="hy-AM"/>
              </w:rPr>
              <w:t xml:space="preserve"> </w:t>
            </w:r>
            <w:r w:rsidRPr="007C0101">
              <w:rPr>
                <w:rFonts w:ascii="GHEA Grapalat" w:hAnsi="GHEA Grapalat" w:cs="GHEA Grapalat"/>
                <w:color w:val="000000"/>
                <w:lang w:val="hy-AM" w:eastAsia="hy-AM"/>
              </w:rPr>
              <w:t>դրո</w:t>
            </w:r>
            <w:r w:rsidRPr="007C0101">
              <w:rPr>
                <w:rFonts w:ascii="GHEA Grapalat" w:hAnsi="GHEA Grapalat" w:cs="Arial"/>
                <w:color w:val="000000"/>
                <w:lang w:val="hy-AM" w:eastAsia="hy-AM"/>
              </w:rPr>
              <w:t xml:space="preserve">ւյթները։ </w:t>
            </w:r>
          </w:p>
          <w:p w:rsidR="00D0116E" w:rsidRDefault="00D0116E" w:rsidP="008E017C">
            <w:pPr>
              <w:ind w:left="104" w:right="159" w:firstLine="246"/>
              <w:jc w:val="both"/>
              <w:rPr>
                <w:rFonts w:ascii="GHEA Grapalat" w:hAnsi="GHEA Grapalat" w:cs="Arial"/>
                <w:color w:val="000000"/>
                <w:lang w:val="hy-AM" w:eastAsia="hy-AM"/>
              </w:rPr>
            </w:pPr>
          </w:p>
          <w:p w:rsidR="00D0116E" w:rsidRDefault="00D0116E" w:rsidP="008E017C">
            <w:pPr>
              <w:ind w:left="104" w:right="159" w:firstLine="246"/>
              <w:jc w:val="both"/>
              <w:rPr>
                <w:rFonts w:ascii="GHEA Grapalat" w:hAnsi="GHEA Grapalat" w:cs="Arial"/>
                <w:color w:val="000000"/>
                <w:lang w:val="hy-AM" w:eastAsia="hy-AM"/>
              </w:rPr>
            </w:pPr>
          </w:p>
          <w:p w:rsidR="00D0116E" w:rsidRDefault="00D0116E" w:rsidP="008E017C">
            <w:pPr>
              <w:ind w:left="104" w:right="159" w:firstLine="246"/>
              <w:jc w:val="both"/>
              <w:rPr>
                <w:rFonts w:ascii="GHEA Grapalat" w:hAnsi="GHEA Grapalat" w:cs="Arial"/>
                <w:color w:val="000000"/>
                <w:lang w:val="hy-AM" w:eastAsia="hy-AM"/>
              </w:rPr>
            </w:pPr>
          </w:p>
          <w:p w:rsidR="00D0116E" w:rsidRDefault="00D0116E" w:rsidP="008E017C">
            <w:pPr>
              <w:ind w:left="104" w:right="159" w:firstLine="246"/>
              <w:jc w:val="both"/>
              <w:rPr>
                <w:rFonts w:ascii="GHEA Grapalat" w:hAnsi="GHEA Grapalat" w:cs="Arial"/>
                <w:color w:val="000000"/>
                <w:lang w:val="hy-AM" w:eastAsia="hy-AM"/>
              </w:rPr>
            </w:pPr>
          </w:p>
          <w:p w:rsidR="00D0116E" w:rsidRDefault="00D0116E" w:rsidP="008E017C">
            <w:pPr>
              <w:ind w:left="104" w:right="159" w:firstLine="246"/>
              <w:jc w:val="both"/>
              <w:rPr>
                <w:rFonts w:ascii="GHEA Grapalat" w:hAnsi="GHEA Grapalat" w:cs="Arial"/>
                <w:color w:val="000000"/>
                <w:lang w:val="hy-AM" w:eastAsia="hy-AM"/>
              </w:rPr>
            </w:pPr>
          </w:p>
          <w:p w:rsidR="00D0116E" w:rsidRDefault="00D0116E" w:rsidP="008E017C">
            <w:pPr>
              <w:ind w:left="104" w:right="159" w:firstLine="246"/>
              <w:jc w:val="both"/>
              <w:rPr>
                <w:rFonts w:ascii="GHEA Grapalat" w:hAnsi="GHEA Grapalat" w:cs="Arial"/>
                <w:color w:val="000000"/>
                <w:lang w:val="hy-AM" w:eastAsia="hy-AM"/>
              </w:rPr>
            </w:pPr>
          </w:p>
          <w:p w:rsidR="00D0116E" w:rsidRDefault="00D0116E" w:rsidP="008E017C">
            <w:pPr>
              <w:ind w:left="104" w:right="159" w:firstLine="246"/>
              <w:jc w:val="both"/>
              <w:rPr>
                <w:rFonts w:ascii="GHEA Grapalat" w:hAnsi="GHEA Grapalat" w:cs="Arial"/>
                <w:color w:val="000000"/>
                <w:lang w:val="hy-AM" w:eastAsia="hy-AM"/>
              </w:rPr>
            </w:pPr>
          </w:p>
          <w:p w:rsidR="00D0116E" w:rsidRDefault="00D0116E" w:rsidP="008E017C">
            <w:pPr>
              <w:ind w:left="104" w:right="159" w:firstLine="246"/>
              <w:jc w:val="both"/>
              <w:rPr>
                <w:rFonts w:ascii="GHEA Grapalat" w:hAnsi="GHEA Grapalat" w:cs="Arial"/>
                <w:color w:val="000000"/>
                <w:lang w:val="hy-AM" w:eastAsia="hy-AM"/>
              </w:rPr>
            </w:pPr>
          </w:p>
          <w:p w:rsidR="00D0116E" w:rsidRDefault="00D0116E" w:rsidP="008E017C">
            <w:pPr>
              <w:ind w:left="104" w:right="159" w:firstLine="246"/>
              <w:jc w:val="both"/>
              <w:rPr>
                <w:rFonts w:ascii="GHEA Grapalat" w:hAnsi="GHEA Grapalat" w:cs="Arial"/>
                <w:color w:val="000000"/>
                <w:lang w:val="hy-AM" w:eastAsia="hy-AM"/>
              </w:rPr>
            </w:pPr>
          </w:p>
          <w:p w:rsidR="00D0116E" w:rsidRDefault="00D0116E" w:rsidP="008E017C">
            <w:pPr>
              <w:ind w:left="104" w:right="159" w:firstLine="246"/>
              <w:jc w:val="both"/>
              <w:rPr>
                <w:rFonts w:ascii="GHEA Grapalat" w:hAnsi="GHEA Grapalat" w:cs="Arial"/>
                <w:color w:val="000000"/>
                <w:lang w:val="hy-AM" w:eastAsia="hy-AM"/>
              </w:rPr>
            </w:pPr>
          </w:p>
          <w:p w:rsidR="00D0116E" w:rsidRDefault="00D0116E" w:rsidP="008E017C">
            <w:pPr>
              <w:ind w:left="104" w:right="159" w:firstLine="246"/>
              <w:jc w:val="both"/>
              <w:rPr>
                <w:rFonts w:ascii="GHEA Grapalat" w:hAnsi="GHEA Grapalat" w:cs="Arial"/>
                <w:color w:val="000000"/>
                <w:lang w:val="hy-AM" w:eastAsia="hy-AM"/>
              </w:rPr>
            </w:pPr>
          </w:p>
          <w:p w:rsidR="00D0116E" w:rsidRDefault="00D0116E" w:rsidP="008E017C">
            <w:pPr>
              <w:ind w:left="104" w:right="159" w:firstLine="246"/>
              <w:jc w:val="both"/>
              <w:rPr>
                <w:rFonts w:ascii="GHEA Grapalat" w:hAnsi="GHEA Grapalat" w:cs="Arial"/>
                <w:color w:val="000000"/>
                <w:lang w:val="hy-AM" w:eastAsia="hy-AM"/>
              </w:rPr>
            </w:pPr>
          </w:p>
          <w:p w:rsidR="00D0116E" w:rsidRDefault="00D0116E" w:rsidP="008E017C">
            <w:pPr>
              <w:ind w:left="104" w:right="159" w:firstLine="246"/>
              <w:jc w:val="both"/>
              <w:rPr>
                <w:rFonts w:ascii="GHEA Grapalat" w:hAnsi="GHEA Grapalat" w:cs="Arial"/>
                <w:color w:val="000000"/>
                <w:lang w:val="hy-AM" w:eastAsia="hy-AM"/>
              </w:rPr>
            </w:pPr>
          </w:p>
          <w:p w:rsidR="00D0116E" w:rsidRDefault="00D0116E" w:rsidP="008E017C">
            <w:pPr>
              <w:ind w:left="104" w:right="159" w:firstLine="246"/>
              <w:jc w:val="both"/>
              <w:rPr>
                <w:rFonts w:ascii="GHEA Grapalat" w:hAnsi="GHEA Grapalat" w:cs="Arial"/>
                <w:color w:val="000000"/>
                <w:lang w:val="hy-AM" w:eastAsia="hy-AM"/>
              </w:rPr>
            </w:pPr>
          </w:p>
          <w:p w:rsidR="00D0116E" w:rsidRDefault="00D0116E" w:rsidP="008E017C">
            <w:pPr>
              <w:ind w:left="104" w:right="159" w:firstLine="246"/>
              <w:jc w:val="both"/>
              <w:rPr>
                <w:rFonts w:ascii="GHEA Grapalat" w:hAnsi="GHEA Grapalat" w:cs="Arial"/>
                <w:color w:val="000000"/>
                <w:lang w:val="hy-AM" w:eastAsia="hy-AM"/>
              </w:rPr>
            </w:pPr>
          </w:p>
          <w:p w:rsidR="00D0116E" w:rsidRDefault="00D0116E" w:rsidP="008E017C">
            <w:pPr>
              <w:ind w:left="104" w:right="159" w:firstLine="246"/>
              <w:jc w:val="both"/>
              <w:rPr>
                <w:rFonts w:ascii="GHEA Grapalat" w:hAnsi="GHEA Grapalat" w:cs="Arial"/>
                <w:color w:val="000000"/>
                <w:lang w:val="hy-AM" w:eastAsia="hy-AM"/>
              </w:rPr>
            </w:pPr>
          </w:p>
          <w:p w:rsidR="00D0116E" w:rsidRDefault="00D0116E" w:rsidP="008E017C">
            <w:pPr>
              <w:ind w:left="104" w:right="159" w:firstLine="246"/>
              <w:jc w:val="both"/>
              <w:rPr>
                <w:rFonts w:ascii="GHEA Grapalat" w:hAnsi="GHEA Grapalat" w:cs="Arial"/>
                <w:color w:val="000000"/>
                <w:lang w:val="hy-AM" w:eastAsia="hy-AM"/>
              </w:rPr>
            </w:pPr>
          </w:p>
          <w:p w:rsidR="00D0116E" w:rsidRDefault="00D0116E" w:rsidP="008E017C">
            <w:pPr>
              <w:ind w:left="104" w:right="159" w:firstLine="246"/>
              <w:jc w:val="both"/>
              <w:rPr>
                <w:rFonts w:ascii="GHEA Grapalat" w:hAnsi="GHEA Grapalat" w:cs="Arial"/>
                <w:color w:val="000000"/>
                <w:lang w:val="hy-AM" w:eastAsia="hy-AM"/>
              </w:rPr>
            </w:pPr>
          </w:p>
          <w:p w:rsidR="00D0116E" w:rsidRDefault="00D0116E" w:rsidP="008E017C">
            <w:pPr>
              <w:ind w:left="104" w:right="159" w:firstLine="246"/>
              <w:jc w:val="both"/>
              <w:rPr>
                <w:rFonts w:ascii="GHEA Grapalat" w:hAnsi="GHEA Grapalat" w:cs="Arial"/>
                <w:color w:val="000000"/>
                <w:lang w:val="hy-AM" w:eastAsia="hy-AM"/>
              </w:rPr>
            </w:pPr>
          </w:p>
          <w:p w:rsidR="00D0116E" w:rsidRDefault="00D0116E" w:rsidP="008E017C">
            <w:pPr>
              <w:ind w:left="104" w:right="159" w:firstLine="246"/>
              <w:jc w:val="both"/>
              <w:rPr>
                <w:rFonts w:ascii="GHEA Grapalat" w:hAnsi="GHEA Grapalat" w:cs="Arial"/>
                <w:color w:val="000000"/>
                <w:lang w:val="hy-AM" w:eastAsia="hy-AM"/>
              </w:rPr>
            </w:pPr>
          </w:p>
          <w:p w:rsidR="00D0116E" w:rsidRDefault="00D0116E" w:rsidP="008E017C">
            <w:pPr>
              <w:ind w:left="104" w:right="159" w:firstLine="246"/>
              <w:jc w:val="both"/>
              <w:rPr>
                <w:rFonts w:ascii="GHEA Grapalat" w:hAnsi="GHEA Grapalat" w:cs="Arial"/>
                <w:color w:val="000000"/>
                <w:lang w:val="hy-AM" w:eastAsia="hy-AM"/>
              </w:rPr>
            </w:pPr>
          </w:p>
          <w:p w:rsidR="00D0116E" w:rsidRDefault="00D0116E" w:rsidP="008E017C">
            <w:pPr>
              <w:ind w:left="104" w:right="159" w:firstLine="246"/>
              <w:jc w:val="both"/>
              <w:rPr>
                <w:rFonts w:ascii="GHEA Grapalat" w:hAnsi="GHEA Grapalat" w:cs="Arial"/>
                <w:color w:val="000000"/>
                <w:lang w:val="hy-AM" w:eastAsia="hy-AM"/>
              </w:rPr>
            </w:pPr>
          </w:p>
          <w:p w:rsidR="00D0116E" w:rsidRPr="0057791C" w:rsidRDefault="00D0116E" w:rsidP="00C13714">
            <w:pPr>
              <w:ind w:left="104" w:right="159" w:firstLine="246"/>
              <w:jc w:val="both"/>
              <w:rPr>
                <w:rFonts w:ascii="GHEA Grapalat" w:hAnsi="GHEA Grapalat" w:cs="Arial"/>
                <w:color w:val="000000"/>
                <w:lang w:val="hy-AM" w:eastAsia="hy-AM"/>
              </w:rPr>
            </w:pPr>
          </w:p>
        </w:tc>
      </w:tr>
      <w:tr w:rsidR="00132664" w:rsidRPr="00132664" w:rsidTr="00937902">
        <w:trPr>
          <w:trHeight w:val="413"/>
          <w:tblCellSpacing w:w="0" w:type="dxa"/>
          <w:jc w:val="center"/>
        </w:trPr>
        <w:tc>
          <w:tcPr>
            <w:tcW w:w="11477" w:type="dxa"/>
            <w:gridSpan w:val="2"/>
            <w:vMerge w:val="restart"/>
            <w:shd w:val="clear" w:color="auto" w:fill="D0D0D0"/>
            <w:hideMark/>
          </w:tcPr>
          <w:p w:rsidR="00132664" w:rsidRPr="00132664" w:rsidRDefault="00132664" w:rsidP="00132664">
            <w:pPr>
              <w:tabs>
                <w:tab w:val="left" w:pos="4591"/>
              </w:tabs>
              <w:ind w:left="2859"/>
              <w:contextualSpacing/>
              <w:rPr>
                <w:rFonts w:ascii="GHEA Grapalat" w:hAnsi="GHEA Grapalat"/>
                <w:color w:val="000000"/>
                <w:lang w:val="hy-AM" w:eastAsia="hy-AM"/>
              </w:rPr>
            </w:pPr>
            <w:r>
              <w:rPr>
                <w:rFonts w:ascii="GHEA Grapalat" w:hAnsi="GHEA Grapalat"/>
                <w:color w:val="000000"/>
                <w:lang w:val="hy-AM" w:eastAsia="hy-AM"/>
              </w:rPr>
              <w:lastRenderedPageBreak/>
              <w:t>4</w:t>
            </w:r>
            <w:r w:rsidRPr="00132664">
              <w:rPr>
                <w:rFonts w:ascii="GHEA Grapalat" w:hAnsi="GHEA Grapalat"/>
                <w:color w:val="000000"/>
                <w:lang w:val="hy-AM" w:eastAsia="hy-AM"/>
              </w:rPr>
              <w:t xml:space="preserve">. ՀՀ </w:t>
            </w:r>
            <w:r>
              <w:rPr>
                <w:rFonts w:ascii="GHEA Grapalat" w:hAnsi="GHEA Grapalat"/>
                <w:color w:val="000000"/>
                <w:lang w:val="hy-AM" w:eastAsia="hy-AM"/>
              </w:rPr>
              <w:t>բարձր տեխնոլոգիական արդյունաբերության</w:t>
            </w:r>
            <w:r w:rsidRPr="00132664">
              <w:rPr>
                <w:rFonts w:ascii="GHEA Grapalat" w:hAnsi="GHEA Grapalat"/>
                <w:color w:val="000000"/>
                <w:lang w:val="hy-AM" w:eastAsia="hy-AM"/>
              </w:rPr>
              <w:t xml:space="preserve"> նախարարություն</w:t>
            </w:r>
          </w:p>
        </w:tc>
        <w:tc>
          <w:tcPr>
            <w:tcW w:w="2707" w:type="dxa"/>
            <w:shd w:val="clear" w:color="auto" w:fill="D0D0D0"/>
            <w:hideMark/>
          </w:tcPr>
          <w:p w:rsidR="00132664" w:rsidRPr="00132664" w:rsidRDefault="000A54CC" w:rsidP="00132664">
            <w:pPr>
              <w:jc w:val="center"/>
              <w:rPr>
                <w:rFonts w:ascii="GHEA Grapalat" w:hAnsi="GHEA Grapalat"/>
                <w:color w:val="000000"/>
                <w:lang w:val="hy-AM" w:eastAsia="hy-AM"/>
              </w:rPr>
            </w:pPr>
            <w:r>
              <w:rPr>
                <w:rFonts w:ascii="GHEA Grapalat" w:hAnsi="GHEA Grapalat"/>
                <w:color w:val="000000"/>
                <w:lang w:val="hy-AM" w:eastAsia="hy-AM"/>
              </w:rPr>
              <w:t>27.05.2026թ.</w:t>
            </w:r>
          </w:p>
        </w:tc>
      </w:tr>
      <w:tr w:rsidR="00132664" w:rsidRPr="00132664" w:rsidTr="00937902">
        <w:trPr>
          <w:trHeight w:val="395"/>
          <w:tblCellSpacing w:w="0" w:type="dxa"/>
          <w:jc w:val="center"/>
        </w:trPr>
        <w:tc>
          <w:tcPr>
            <w:tcW w:w="11477" w:type="dxa"/>
            <w:gridSpan w:val="2"/>
            <w:vMerge/>
            <w:shd w:val="clear" w:color="auto" w:fill="FFFFFF"/>
            <w:vAlign w:val="center"/>
            <w:hideMark/>
          </w:tcPr>
          <w:p w:rsidR="00132664" w:rsidRPr="00132664" w:rsidRDefault="00132664" w:rsidP="00132664">
            <w:pPr>
              <w:rPr>
                <w:rFonts w:ascii="GHEA Grapalat" w:hAnsi="GHEA Grapalat"/>
                <w:color w:val="000000"/>
                <w:lang w:val="hy-AM" w:eastAsia="hy-AM"/>
              </w:rPr>
            </w:pPr>
          </w:p>
        </w:tc>
        <w:tc>
          <w:tcPr>
            <w:tcW w:w="2707" w:type="dxa"/>
            <w:shd w:val="clear" w:color="auto" w:fill="D0D0D0"/>
            <w:hideMark/>
          </w:tcPr>
          <w:p w:rsidR="00132664" w:rsidRPr="00132664" w:rsidRDefault="000A54CC" w:rsidP="00132664">
            <w:pPr>
              <w:jc w:val="center"/>
              <w:rPr>
                <w:rFonts w:ascii="GHEA Grapalat" w:hAnsi="GHEA Grapalat"/>
                <w:color w:val="000000"/>
                <w:lang w:val="hy-AM" w:eastAsia="hy-AM"/>
              </w:rPr>
            </w:pPr>
            <w:r w:rsidRPr="000A54CC">
              <w:rPr>
                <w:rFonts w:ascii="GHEA Grapalat" w:hAnsi="GHEA Grapalat"/>
                <w:color w:val="000000"/>
                <w:lang w:eastAsia="hy-AM"/>
              </w:rPr>
              <w:t>01/11.2/3723-2026</w:t>
            </w:r>
          </w:p>
        </w:tc>
      </w:tr>
      <w:tr w:rsidR="00132664" w:rsidRPr="00436DEF" w:rsidTr="00937902">
        <w:trPr>
          <w:trHeight w:val="395"/>
          <w:tblCellSpacing w:w="0" w:type="dxa"/>
          <w:jc w:val="center"/>
        </w:trPr>
        <w:tc>
          <w:tcPr>
            <w:tcW w:w="8359" w:type="dxa"/>
            <w:shd w:val="clear" w:color="auto" w:fill="FFFFFF"/>
          </w:tcPr>
          <w:p w:rsidR="00132664" w:rsidRDefault="00132664" w:rsidP="00132664">
            <w:pPr>
              <w:spacing w:line="276" w:lineRule="auto"/>
              <w:ind w:left="127" w:right="159" w:firstLine="440"/>
              <w:jc w:val="both"/>
              <w:rPr>
                <w:rFonts w:ascii="GHEA Grapalat" w:hAnsi="GHEA Grapalat"/>
                <w:color w:val="000000"/>
                <w:lang w:val="hy-AM" w:eastAsia="hy-AM"/>
              </w:rPr>
            </w:pPr>
            <w:r w:rsidRPr="00132664">
              <w:rPr>
                <w:rFonts w:ascii="GHEA Grapalat" w:hAnsi="GHEA Grapalat"/>
                <w:color w:val="000000"/>
                <w:lang w:val="hy-AM" w:eastAsia="hy-AM"/>
              </w:rPr>
              <w:t>Ի լրումն ՀՀ բարձր տեխնոլոգիական արդյունաբերության նախարարության 21.05.2026թ. թիվ 01/11.2/3548-2026 և թիվ 01/11.2/3561-2026 գրությունների՝ կից ներկայացնում եմ Հայաստանի Հանրապետության կառավարության «Էլեկտրոնային առևտրի օպերատորների և Հայաստանի Հանրապետության պետական եկամուտների կոմիտեի միջև տեղեկատվական փոխգործակցության կարգը սահմանելու մասին» և «Էլեկտրոնային առևտրի ապրանքների առանձնացված հաշվառման վերաբերյալ հաշվետվության ձևը, հաշվետվության` Հայաստանի Հանրապետության պետական եկամուտների կոմիտեին ներկայացման կարգը, ժամկետը և պարբերականությունը սահմանելու մասին» որոշման նախագծերի վերաբերյալ «Հայփոստ» ՓԲԸ-ի և «Օնէքս» ՍՊԸ-ի առաջարկությունները:</w:t>
            </w:r>
          </w:p>
          <w:p w:rsidR="00674810" w:rsidRDefault="00674810" w:rsidP="00132664">
            <w:pPr>
              <w:spacing w:line="276" w:lineRule="auto"/>
              <w:ind w:left="127" w:right="159" w:firstLine="440"/>
              <w:jc w:val="both"/>
              <w:rPr>
                <w:rFonts w:ascii="GHEA Grapalat" w:hAnsi="GHEA Grapalat"/>
                <w:color w:val="000000"/>
                <w:lang w:val="hy-AM" w:eastAsia="hy-AM"/>
              </w:rPr>
            </w:pPr>
          </w:p>
          <w:p w:rsidR="00E27D90" w:rsidRDefault="00E27D90" w:rsidP="00132664">
            <w:pPr>
              <w:spacing w:line="276" w:lineRule="auto"/>
              <w:ind w:left="127" w:right="159" w:firstLine="440"/>
              <w:jc w:val="both"/>
              <w:rPr>
                <w:rFonts w:ascii="GHEA Grapalat" w:hAnsi="GHEA Grapalat"/>
                <w:b/>
                <w:i/>
                <w:color w:val="000000"/>
                <w:lang w:val="hy-AM" w:eastAsia="hy-AM"/>
              </w:rPr>
            </w:pPr>
            <w:r w:rsidRPr="00E27D90">
              <w:rPr>
                <w:rFonts w:ascii="GHEA Grapalat" w:hAnsi="GHEA Grapalat"/>
                <w:b/>
                <w:i/>
                <w:color w:val="000000"/>
                <w:lang w:val="hy-AM" w:eastAsia="hy-AM"/>
              </w:rPr>
              <w:t>«ՀԱՅՓՈՏ» ՓԲԸ</w:t>
            </w:r>
          </w:p>
          <w:p w:rsidR="00AF3A0E" w:rsidRPr="00AF3A0E" w:rsidRDefault="00AF3A0E" w:rsidP="00AF3A0E">
            <w:pPr>
              <w:spacing w:line="276" w:lineRule="auto"/>
              <w:ind w:left="127" w:right="159" w:firstLine="440"/>
              <w:jc w:val="both"/>
              <w:rPr>
                <w:rFonts w:ascii="GHEA Grapalat" w:hAnsi="GHEA Grapalat"/>
                <w:color w:val="000000"/>
                <w:lang w:val="hy-AM" w:eastAsia="hy-AM"/>
              </w:rPr>
            </w:pPr>
            <w:r w:rsidRPr="00AF3A0E">
              <w:rPr>
                <w:rFonts w:ascii="GHEA Grapalat" w:hAnsi="GHEA Grapalat"/>
                <w:color w:val="000000"/>
                <w:lang w:val="hy-AM" w:eastAsia="hy-AM"/>
              </w:rPr>
              <w:lastRenderedPageBreak/>
              <w:t xml:space="preserve">ՀՀ պետական եկամուտների կոմիտեի կողմից ներկայացված նախագծերի վերաբերյալ, ներկայացնում ենք մեր դիտողություններն ու առաջարկությունները՝ կապված միջազգային փոստային փոխանակման գործընթացների և </w:t>
            </w:r>
            <w:r w:rsidRPr="00B6133E">
              <w:rPr>
                <w:rFonts w:ascii="GHEA Grapalat" w:hAnsi="GHEA Grapalat"/>
                <w:b/>
                <w:color w:val="000000"/>
                <w:lang w:val="hy-AM" w:eastAsia="hy-AM"/>
              </w:rPr>
              <w:t>Համաշխարհային փոստային միության (ՀՓՄ/UPU)</w:t>
            </w:r>
            <w:r w:rsidRPr="00AF3A0E">
              <w:rPr>
                <w:rFonts w:ascii="GHEA Grapalat" w:hAnsi="GHEA Grapalat"/>
                <w:color w:val="000000"/>
                <w:lang w:val="hy-AM" w:eastAsia="hy-AM"/>
              </w:rPr>
              <w:t xml:space="preserve"> շրջանակում գործող նշանակված փոստային օպերատորի գործունեության առանձնահատկությունների հետ։</w:t>
            </w:r>
          </w:p>
          <w:p w:rsidR="00AF3A0E" w:rsidRPr="00B6133E" w:rsidRDefault="00AF3A0E" w:rsidP="00AF3A0E">
            <w:pPr>
              <w:spacing w:line="276" w:lineRule="auto"/>
              <w:ind w:left="127" w:right="159" w:firstLine="440"/>
              <w:jc w:val="both"/>
              <w:rPr>
                <w:rFonts w:ascii="GHEA Grapalat" w:hAnsi="GHEA Grapalat"/>
                <w:b/>
                <w:color w:val="000000"/>
                <w:lang w:val="hy-AM" w:eastAsia="hy-AM"/>
              </w:rPr>
            </w:pPr>
            <w:r w:rsidRPr="00AF3A0E">
              <w:rPr>
                <w:rFonts w:ascii="GHEA Grapalat" w:hAnsi="GHEA Grapalat"/>
                <w:color w:val="000000"/>
                <w:lang w:val="hy-AM" w:eastAsia="hy-AM"/>
              </w:rPr>
              <w:t xml:space="preserve">«Հայփոստ» ՓԲԸ-ն հանդիսանում է Հայաստանի Հանրապետության նշանակված ազգային փոստային օպերատորը և Համաշխարհային փոստային միության (UPU) անդամ, իրականացնում է միջազգային փոստի փոխանակման կենտրոնի գործառույթներ՝ համաձայն ՀՓՄ Կոնվենցիայի, կանոնակարգերի և տեխնիկական ստանդարտների և </w:t>
            </w:r>
            <w:r w:rsidRPr="00B6133E">
              <w:rPr>
                <w:rFonts w:ascii="GHEA Grapalat" w:hAnsi="GHEA Grapalat"/>
                <w:b/>
                <w:color w:val="000000"/>
                <w:lang w:val="hy-AM" w:eastAsia="hy-AM"/>
              </w:rPr>
              <w:t>չի հանդիսանում «մաքսային տերմինալ»։</w:t>
            </w:r>
          </w:p>
          <w:p w:rsidR="00C712C9" w:rsidRPr="00C712C9" w:rsidRDefault="00C712C9" w:rsidP="00C712C9">
            <w:pPr>
              <w:spacing w:line="276" w:lineRule="auto"/>
              <w:ind w:left="127" w:right="159" w:firstLine="440"/>
              <w:jc w:val="both"/>
              <w:rPr>
                <w:rFonts w:ascii="GHEA Grapalat" w:hAnsi="GHEA Grapalat"/>
                <w:color w:val="000000"/>
                <w:lang w:val="hy-AM" w:eastAsia="hy-AM"/>
              </w:rPr>
            </w:pPr>
            <w:r w:rsidRPr="00C712C9">
              <w:rPr>
                <w:rFonts w:ascii="GHEA Grapalat" w:hAnsi="GHEA Grapalat"/>
                <w:color w:val="000000"/>
                <w:lang w:val="hy-AM" w:eastAsia="hy-AM"/>
              </w:rPr>
              <w:t xml:space="preserve">«Հայփոստ» ՓԲԸ-ն, հանդիսանալով ՀՓՄ անդամ երկրի նշանակված օպերատոր, գործում է </w:t>
            </w:r>
            <w:r w:rsidRPr="00B6133E">
              <w:rPr>
                <w:rFonts w:ascii="GHEA Grapalat" w:hAnsi="GHEA Grapalat"/>
                <w:b/>
                <w:color w:val="000000"/>
                <w:lang w:val="hy-AM" w:eastAsia="hy-AM"/>
              </w:rPr>
              <w:t>UPU-WCO (Համաշխարհային փոստային միություն – Համաշխարհային մաքսային կազմակերպություն)</w:t>
            </w:r>
            <w:r w:rsidRPr="00C712C9">
              <w:rPr>
                <w:rFonts w:ascii="GHEA Grapalat" w:hAnsi="GHEA Grapalat"/>
                <w:color w:val="000000"/>
                <w:lang w:val="hy-AM" w:eastAsia="hy-AM"/>
              </w:rPr>
              <w:t xml:space="preserve"> համատեղ մշակված ստանդարտների շրջանակում, որոնցով արդեն սահմանված են մաքսային տեղեկատվության էլեկտրոնային փոխանակման ձևաչափերը։</w:t>
            </w:r>
          </w:p>
          <w:p w:rsidR="00C712C9" w:rsidRDefault="00C712C9" w:rsidP="00C712C9">
            <w:pPr>
              <w:spacing w:line="276" w:lineRule="auto"/>
              <w:ind w:left="127" w:right="159" w:firstLine="440"/>
              <w:jc w:val="both"/>
              <w:rPr>
                <w:rFonts w:ascii="GHEA Grapalat" w:hAnsi="GHEA Grapalat"/>
                <w:color w:val="000000"/>
                <w:lang w:val="hy-AM" w:eastAsia="hy-AM"/>
              </w:rPr>
            </w:pPr>
            <w:r w:rsidRPr="00C712C9">
              <w:rPr>
                <w:rFonts w:ascii="GHEA Grapalat" w:hAnsi="GHEA Grapalat"/>
                <w:color w:val="000000"/>
                <w:lang w:val="hy-AM" w:eastAsia="hy-AM"/>
              </w:rPr>
              <w:t>Մասնավորապես կիրառվում են հետևյալ հաղորդագրությունները.</w:t>
            </w:r>
          </w:p>
          <w:p w:rsidR="00C712C9" w:rsidRPr="00C712C9" w:rsidRDefault="00C712C9" w:rsidP="00C712C9">
            <w:pPr>
              <w:spacing w:line="276" w:lineRule="auto"/>
              <w:ind w:left="127" w:right="159" w:firstLine="440"/>
              <w:jc w:val="both"/>
              <w:rPr>
                <w:rFonts w:ascii="GHEA Grapalat" w:hAnsi="GHEA Grapalat"/>
                <w:color w:val="000000"/>
                <w:lang w:val="hy-AM" w:eastAsia="hy-AM"/>
              </w:rPr>
            </w:pPr>
            <w:r w:rsidRPr="00C712C9">
              <w:rPr>
                <w:rFonts w:ascii="GHEA Grapalat" w:hAnsi="GHEA Grapalat"/>
                <w:color w:val="000000"/>
                <w:lang w:val="hy-AM" w:eastAsia="hy-AM"/>
              </w:rPr>
              <w:t>3.1. CUSITM հաղորդագրությունը նախատեսված է նշանակված փոստային օպերատորի կողմից տեղական մաքսային մարմիններին փոստային առաքանիների վերաբերյալ տվյալների փոխանցման համար։ Այն ներառում է CN22/CN23 և CP72 ձևերի էլեկտրոնային ներկայացումը։</w:t>
            </w:r>
          </w:p>
          <w:p w:rsidR="00C712C9" w:rsidRDefault="00C712C9" w:rsidP="00C712C9">
            <w:pPr>
              <w:tabs>
                <w:tab w:val="left" w:pos="978"/>
                <w:tab w:val="left" w:pos="1119"/>
              </w:tabs>
              <w:spacing w:line="276" w:lineRule="auto"/>
              <w:ind w:left="127" w:right="159" w:firstLine="440"/>
              <w:jc w:val="both"/>
              <w:rPr>
                <w:rFonts w:ascii="GHEA Grapalat" w:hAnsi="GHEA Grapalat"/>
                <w:color w:val="000000"/>
                <w:lang w:val="hy-AM" w:eastAsia="hy-AM"/>
              </w:rPr>
            </w:pPr>
            <w:r w:rsidRPr="00C712C9">
              <w:rPr>
                <w:rFonts w:ascii="GHEA Grapalat" w:hAnsi="GHEA Grapalat"/>
                <w:color w:val="000000"/>
                <w:lang w:val="hy-AM" w:eastAsia="hy-AM"/>
              </w:rPr>
              <w:t xml:space="preserve">3.2. </w:t>
            </w:r>
            <w:r w:rsidRPr="00B6133E">
              <w:rPr>
                <w:rFonts w:ascii="GHEA Grapalat" w:hAnsi="GHEA Grapalat"/>
                <w:b/>
                <w:color w:val="000000"/>
                <w:lang w:val="hy-AM" w:eastAsia="hy-AM"/>
              </w:rPr>
              <w:t xml:space="preserve">CUSRSP </w:t>
            </w:r>
            <w:r w:rsidRPr="00C712C9">
              <w:rPr>
                <w:rFonts w:ascii="GHEA Grapalat" w:hAnsi="GHEA Grapalat"/>
                <w:color w:val="000000"/>
                <w:lang w:val="hy-AM" w:eastAsia="hy-AM"/>
              </w:rPr>
              <w:t>հաղորդագրությունը նախատեսված է մաքսային մարմնի կողմից նշանակված փոստային օպերատորին պատասխան տեղեկատվության փոխանցման համար՝ սովորաբար CUSITM հաղորդագրությանն ի պատասխան։</w:t>
            </w:r>
          </w:p>
          <w:p w:rsidR="00C712C9" w:rsidRDefault="00C712C9" w:rsidP="00C712C9">
            <w:pPr>
              <w:spacing w:line="276" w:lineRule="auto"/>
              <w:ind w:left="127" w:right="159" w:firstLine="440"/>
              <w:jc w:val="both"/>
              <w:rPr>
                <w:rFonts w:ascii="GHEA Grapalat" w:hAnsi="GHEA Grapalat"/>
                <w:color w:val="000000"/>
                <w:lang w:val="hy-AM" w:eastAsia="hy-AM"/>
              </w:rPr>
            </w:pPr>
            <w:r w:rsidRPr="00C712C9">
              <w:rPr>
                <w:rFonts w:ascii="GHEA Grapalat" w:hAnsi="GHEA Grapalat"/>
                <w:color w:val="000000"/>
                <w:lang w:val="hy-AM" w:eastAsia="hy-AM"/>
              </w:rPr>
              <w:lastRenderedPageBreak/>
              <w:t xml:space="preserve">Ուստի նպատակահարմար ենք համարում, որպեսզի </w:t>
            </w:r>
            <w:r w:rsidRPr="00B6133E">
              <w:rPr>
                <w:rFonts w:ascii="GHEA Grapalat" w:hAnsi="GHEA Grapalat"/>
                <w:b/>
                <w:color w:val="000000"/>
                <w:lang w:val="hy-AM" w:eastAsia="hy-AM"/>
              </w:rPr>
              <w:t>trade.gov.am</w:t>
            </w:r>
            <w:r w:rsidRPr="00C712C9">
              <w:rPr>
                <w:rFonts w:ascii="GHEA Grapalat" w:hAnsi="GHEA Grapalat"/>
                <w:color w:val="000000"/>
                <w:lang w:val="hy-AM" w:eastAsia="hy-AM"/>
              </w:rPr>
              <w:t xml:space="preserve"> հարթակին տեղեկատվությունը տրամադրվի հենց վերոնշյալ միջազգային ստանդարտ ձևաչափերով։</w:t>
            </w:r>
          </w:p>
          <w:p w:rsidR="009C17A0" w:rsidRDefault="009C17A0" w:rsidP="00C712C9">
            <w:pPr>
              <w:spacing w:line="276" w:lineRule="auto"/>
              <w:ind w:left="127" w:right="159" w:firstLine="440"/>
              <w:jc w:val="both"/>
              <w:rPr>
                <w:rFonts w:ascii="GHEA Grapalat" w:hAnsi="GHEA Grapalat"/>
                <w:color w:val="000000"/>
                <w:lang w:val="hy-AM" w:eastAsia="hy-AM"/>
              </w:rPr>
            </w:pPr>
          </w:p>
          <w:p w:rsidR="009C17A0" w:rsidRDefault="009C17A0" w:rsidP="00C712C9">
            <w:pPr>
              <w:spacing w:line="276" w:lineRule="auto"/>
              <w:ind w:left="127" w:right="159" w:firstLine="440"/>
              <w:jc w:val="both"/>
              <w:rPr>
                <w:rFonts w:ascii="GHEA Grapalat" w:hAnsi="GHEA Grapalat"/>
                <w:color w:val="000000"/>
                <w:lang w:val="hy-AM" w:eastAsia="hy-AM"/>
              </w:rPr>
            </w:pPr>
          </w:p>
          <w:p w:rsidR="009C17A0" w:rsidRDefault="009C17A0" w:rsidP="00C712C9">
            <w:pPr>
              <w:spacing w:line="276" w:lineRule="auto"/>
              <w:ind w:left="127" w:right="159" w:firstLine="440"/>
              <w:jc w:val="both"/>
              <w:rPr>
                <w:rFonts w:ascii="GHEA Grapalat" w:hAnsi="GHEA Grapalat"/>
                <w:color w:val="000000"/>
                <w:lang w:val="hy-AM" w:eastAsia="hy-AM"/>
              </w:rPr>
            </w:pPr>
          </w:p>
          <w:p w:rsidR="00037BBB" w:rsidRDefault="00037BBB" w:rsidP="00C712C9">
            <w:pPr>
              <w:spacing w:line="276" w:lineRule="auto"/>
              <w:ind w:left="127" w:right="159" w:firstLine="440"/>
              <w:jc w:val="both"/>
              <w:rPr>
                <w:rFonts w:ascii="GHEA Grapalat" w:hAnsi="GHEA Grapalat"/>
                <w:color w:val="000000"/>
                <w:lang w:val="hy-AM" w:eastAsia="hy-AM"/>
              </w:rPr>
            </w:pPr>
          </w:p>
          <w:p w:rsidR="00037BBB" w:rsidRPr="00C712C9" w:rsidRDefault="00037BBB" w:rsidP="00C712C9">
            <w:pPr>
              <w:spacing w:line="276" w:lineRule="auto"/>
              <w:ind w:left="127" w:right="159" w:firstLine="440"/>
              <w:jc w:val="both"/>
              <w:rPr>
                <w:rFonts w:ascii="GHEA Grapalat" w:hAnsi="GHEA Grapalat"/>
                <w:color w:val="000000"/>
                <w:lang w:val="hy-AM" w:eastAsia="hy-AM"/>
              </w:rPr>
            </w:pPr>
          </w:p>
          <w:p w:rsidR="00C712C9" w:rsidRDefault="00C712C9" w:rsidP="00D2768E">
            <w:pPr>
              <w:pStyle w:val="ListParagraph"/>
              <w:numPr>
                <w:ilvl w:val="1"/>
                <w:numId w:val="1"/>
              </w:numPr>
              <w:tabs>
                <w:tab w:val="left" w:pos="1119"/>
              </w:tabs>
              <w:spacing w:line="276" w:lineRule="auto"/>
              <w:ind w:left="127" w:right="159" w:firstLine="425"/>
              <w:jc w:val="both"/>
              <w:rPr>
                <w:rFonts w:ascii="GHEA Grapalat" w:hAnsi="GHEA Grapalat"/>
                <w:color w:val="000000"/>
                <w:lang w:val="hy-AM" w:eastAsia="hy-AM"/>
              </w:rPr>
            </w:pPr>
            <w:r w:rsidRPr="00C712C9">
              <w:rPr>
                <w:rFonts w:ascii="GHEA Grapalat" w:hAnsi="GHEA Grapalat"/>
                <w:color w:val="000000"/>
                <w:lang w:val="hy-AM" w:eastAsia="hy-AM"/>
              </w:rPr>
              <w:t xml:space="preserve">«Հայփոստ» ՓԲԸ-ն չի իրականացնում առաքանիներում ներդրված ապրանքների անվանացանկային և ծածկագրային հաշվառում, այլ իրականացնում է բացառապես առաքանիների հաշվառում։ Հետևաբար, նախատեսված հաշվետվության ներկայացումը՝ ապրանքների անվանման, քանակի և </w:t>
            </w:r>
            <w:r w:rsidRPr="00887019">
              <w:rPr>
                <w:rFonts w:ascii="GHEA Grapalat" w:hAnsi="GHEA Grapalat"/>
                <w:b/>
                <w:color w:val="000000"/>
                <w:lang w:val="hy-AM" w:eastAsia="hy-AM"/>
              </w:rPr>
              <w:t>ԱՏԳ ԱԱ ծածկագրերի</w:t>
            </w:r>
            <w:r w:rsidRPr="00C712C9">
              <w:rPr>
                <w:rFonts w:ascii="GHEA Grapalat" w:hAnsi="GHEA Grapalat"/>
                <w:color w:val="000000"/>
                <w:lang w:val="hy-AM" w:eastAsia="hy-AM"/>
              </w:rPr>
              <w:t xml:space="preserve"> խմբավորմամբ, գործնականում </w:t>
            </w:r>
            <w:r w:rsidRPr="00887019">
              <w:rPr>
                <w:rFonts w:ascii="GHEA Grapalat" w:hAnsi="GHEA Grapalat"/>
                <w:b/>
                <w:color w:val="000000"/>
                <w:lang w:val="hy-AM" w:eastAsia="hy-AM"/>
              </w:rPr>
              <w:t>անհնարին է</w:t>
            </w:r>
            <w:r w:rsidRPr="00C712C9">
              <w:rPr>
                <w:rFonts w:ascii="GHEA Grapalat" w:hAnsi="GHEA Grapalat"/>
                <w:color w:val="000000"/>
                <w:lang w:val="hy-AM" w:eastAsia="hy-AM"/>
              </w:rPr>
              <w:t>։</w:t>
            </w:r>
          </w:p>
          <w:p w:rsidR="00C712C9" w:rsidRPr="00C712C9" w:rsidRDefault="00C712C9" w:rsidP="00E073BC">
            <w:pPr>
              <w:pStyle w:val="ListParagraph"/>
              <w:numPr>
                <w:ilvl w:val="0"/>
                <w:numId w:val="8"/>
              </w:numPr>
              <w:tabs>
                <w:tab w:val="left" w:pos="836"/>
              </w:tabs>
              <w:spacing w:line="276" w:lineRule="auto"/>
              <w:ind w:left="127" w:right="159" w:firstLine="425"/>
              <w:jc w:val="both"/>
              <w:rPr>
                <w:rFonts w:ascii="GHEA Grapalat" w:hAnsi="GHEA Grapalat"/>
                <w:color w:val="000000"/>
                <w:lang w:val="hy-AM" w:eastAsia="hy-AM"/>
              </w:rPr>
            </w:pPr>
            <w:r w:rsidRPr="00C712C9">
              <w:rPr>
                <w:rFonts w:ascii="GHEA Grapalat" w:hAnsi="GHEA Grapalat"/>
                <w:color w:val="000000"/>
                <w:lang w:val="hy-AM" w:eastAsia="hy-AM"/>
              </w:rPr>
              <w:t>Միջազգային տվյալների փոխանակման վերաբերյալ կան սահմանափակումներ, այն է՝ ՀՓՄ անդամ երկրների նշանակված փոստային օպերատորները միմյանց միջև փոխանակում են հետևյալ հիմնական հաղորդագրությունները՝</w:t>
            </w:r>
          </w:p>
          <w:p w:rsidR="00C712C9" w:rsidRPr="00C712C9" w:rsidRDefault="00C712C9" w:rsidP="00C712C9">
            <w:pPr>
              <w:pStyle w:val="ListParagraph"/>
              <w:tabs>
                <w:tab w:val="left" w:pos="1119"/>
              </w:tabs>
              <w:spacing w:line="276" w:lineRule="auto"/>
              <w:ind w:left="127" w:right="159" w:firstLine="425"/>
              <w:jc w:val="both"/>
              <w:rPr>
                <w:rFonts w:ascii="GHEA Grapalat" w:hAnsi="GHEA Grapalat"/>
                <w:color w:val="000000"/>
                <w:lang w:val="hy-AM" w:eastAsia="hy-AM"/>
              </w:rPr>
            </w:pPr>
            <w:r w:rsidRPr="00C712C9">
              <w:rPr>
                <w:rFonts w:ascii="GHEA Grapalat" w:hAnsi="GHEA Grapalat"/>
                <w:color w:val="000000"/>
                <w:lang w:val="hy-AM" w:eastAsia="hy-AM"/>
              </w:rPr>
              <w:t xml:space="preserve">4.1. </w:t>
            </w:r>
            <w:r w:rsidRPr="00887019">
              <w:rPr>
                <w:rFonts w:ascii="GHEA Grapalat" w:hAnsi="GHEA Grapalat"/>
                <w:b/>
                <w:color w:val="000000"/>
                <w:lang w:val="hy-AM" w:eastAsia="hy-AM"/>
              </w:rPr>
              <w:t>ITMATT</w:t>
            </w:r>
            <w:r w:rsidRPr="00C712C9">
              <w:rPr>
                <w:rFonts w:ascii="GHEA Grapalat" w:hAnsi="GHEA Grapalat"/>
                <w:color w:val="000000"/>
                <w:lang w:val="hy-AM" w:eastAsia="hy-AM"/>
              </w:rPr>
              <w:t xml:space="preserve"> հաղորդագրությունը նախատեսված է փոստային առաքանիների վերաբերյալ տեղեկատվության էլեկտրոնային փոխանցման համար և հանդիսանում է CN22 և CN23 ձևերի էլեկտրոնային հավասարժեքը։</w:t>
            </w:r>
          </w:p>
          <w:p w:rsidR="00C712C9" w:rsidRDefault="00C712C9" w:rsidP="00C712C9">
            <w:pPr>
              <w:pStyle w:val="ListParagraph"/>
              <w:tabs>
                <w:tab w:val="left" w:pos="1119"/>
              </w:tabs>
              <w:spacing w:line="276" w:lineRule="auto"/>
              <w:ind w:left="127" w:right="159" w:firstLine="425"/>
              <w:jc w:val="both"/>
              <w:rPr>
                <w:rFonts w:ascii="GHEA Grapalat" w:hAnsi="GHEA Grapalat"/>
                <w:color w:val="000000"/>
                <w:lang w:val="hy-AM" w:eastAsia="hy-AM"/>
              </w:rPr>
            </w:pPr>
            <w:r w:rsidRPr="00C712C9">
              <w:rPr>
                <w:rFonts w:ascii="GHEA Grapalat" w:hAnsi="GHEA Grapalat"/>
                <w:color w:val="000000"/>
                <w:lang w:val="hy-AM" w:eastAsia="hy-AM"/>
              </w:rPr>
              <w:t xml:space="preserve">4.2. </w:t>
            </w:r>
            <w:r w:rsidR="00887019">
              <w:rPr>
                <w:rFonts w:ascii="GHEA Grapalat" w:hAnsi="GHEA Grapalat"/>
                <w:b/>
                <w:color w:val="000000"/>
                <w:lang w:val="hy-AM" w:eastAsia="hy-AM"/>
              </w:rPr>
              <w:t>EMSEVT/</w:t>
            </w:r>
            <w:r w:rsidRPr="00887019">
              <w:rPr>
                <w:rFonts w:ascii="GHEA Grapalat" w:hAnsi="GHEA Grapalat"/>
                <w:b/>
                <w:color w:val="000000"/>
                <w:lang w:val="hy-AM" w:eastAsia="hy-AM"/>
              </w:rPr>
              <w:t>EMSEV</w:t>
            </w:r>
            <w:r w:rsidRPr="00C712C9">
              <w:rPr>
                <w:rFonts w:ascii="GHEA Grapalat" w:hAnsi="GHEA Grapalat"/>
                <w:color w:val="000000"/>
                <w:lang w:val="hy-AM" w:eastAsia="hy-AM"/>
              </w:rPr>
              <w:t xml:space="preserve"> հաղորդագրությունները սահմանում են առաքանու շարժի հիմնական իրադարձությունների փոխանակման մեխանիզմը՝ ընդունումից մինչև վերջնական հանձնման փուլ։</w:t>
            </w:r>
          </w:p>
          <w:p w:rsidR="00265A63" w:rsidRPr="00265A63" w:rsidRDefault="00265A63" w:rsidP="00265A63">
            <w:pPr>
              <w:pStyle w:val="ListParagraph"/>
              <w:tabs>
                <w:tab w:val="left" w:pos="1119"/>
              </w:tabs>
              <w:spacing w:line="276" w:lineRule="auto"/>
              <w:ind w:left="127" w:right="159" w:firstLine="425"/>
              <w:jc w:val="both"/>
              <w:rPr>
                <w:rFonts w:ascii="GHEA Grapalat" w:hAnsi="GHEA Grapalat"/>
                <w:color w:val="000000"/>
                <w:lang w:val="hy-AM" w:eastAsia="hy-AM"/>
              </w:rPr>
            </w:pPr>
            <w:r w:rsidRPr="00265A63">
              <w:rPr>
                <w:rFonts w:ascii="GHEA Grapalat" w:hAnsi="GHEA Grapalat"/>
                <w:color w:val="000000"/>
                <w:lang w:val="hy-AM" w:eastAsia="hy-AM"/>
              </w:rPr>
              <w:t xml:space="preserve">Միաժամանակ նշում ենք, որ վերոնշյալ միջազգային հաղորդագրությունների շրջանակում </w:t>
            </w:r>
            <w:r w:rsidRPr="00265A63">
              <w:rPr>
                <w:rFonts w:ascii="GHEA Grapalat" w:hAnsi="GHEA Grapalat"/>
                <w:b/>
                <w:color w:val="000000"/>
                <w:lang w:val="hy-AM" w:eastAsia="hy-AM"/>
              </w:rPr>
              <w:t>ստացողների անձնագրային տվյալներ առկա չեն</w:t>
            </w:r>
            <w:r w:rsidRPr="00265A63">
              <w:rPr>
                <w:rFonts w:ascii="GHEA Grapalat" w:hAnsi="GHEA Grapalat"/>
                <w:color w:val="000000"/>
                <w:lang w:val="hy-AM" w:eastAsia="hy-AM"/>
              </w:rPr>
              <w:t>, և նման տեղեկատվության փոխանցում ՀՓՄ տեխնիկական ստանդարտներով նախատեսված չէ։</w:t>
            </w:r>
          </w:p>
          <w:p w:rsidR="00265A63" w:rsidRDefault="00265A63" w:rsidP="00E073BC">
            <w:pPr>
              <w:pStyle w:val="ListParagraph"/>
              <w:numPr>
                <w:ilvl w:val="0"/>
                <w:numId w:val="7"/>
              </w:numPr>
              <w:tabs>
                <w:tab w:val="left" w:pos="836"/>
              </w:tabs>
              <w:spacing w:line="276" w:lineRule="auto"/>
              <w:ind w:left="127" w:right="159" w:firstLine="425"/>
              <w:jc w:val="both"/>
              <w:rPr>
                <w:rFonts w:ascii="GHEA Grapalat" w:hAnsi="GHEA Grapalat"/>
                <w:color w:val="000000"/>
                <w:lang w:val="hy-AM" w:eastAsia="hy-AM"/>
              </w:rPr>
            </w:pPr>
            <w:r w:rsidRPr="00265A63">
              <w:rPr>
                <w:rFonts w:ascii="GHEA Grapalat" w:hAnsi="GHEA Grapalat"/>
                <w:color w:val="000000"/>
                <w:lang w:val="hy-AM" w:eastAsia="hy-AM"/>
              </w:rPr>
              <w:lastRenderedPageBreak/>
              <w:t xml:space="preserve">Հաշվի առնելով նախագծով նախատեսվող տեղեկատվական փոխգործակցության պահանջները՝ տեղեկացնում ենք, որ ՀՓՄ անդամ երկրների նշանակված փոստային օպերատորները չեն կարող </w:t>
            </w:r>
            <w:r w:rsidRPr="00265A63">
              <w:rPr>
                <w:rFonts w:ascii="GHEA Grapalat" w:hAnsi="GHEA Grapalat"/>
                <w:b/>
                <w:color w:val="000000"/>
                <w:lang w:val="hy-AM" w:eastAsia="hy-AM"/>
              </w:rPr>
              <w:t>«Հայփոստ» ՓԲԸ-ին տրամադրել նախագծով պահանջվող մի շարք տեղեկություններ և փաստաթղթեր</w:t>
            </w:r>
            <w:r w:rsidRPr="00265A63">
              <w:rPr>
                <w:rFonts w:ascii="GHEA Grapalat" w:hAnsi="GHEA Grapalat"/>
                <w:color w:val="000000"/>
                <w:lang w:val="hy-AM" w:eastAsia="hy-AM"/>
              </w:rPr>
              <w:t>։</w:t>
            </w:r>
          </w:p>
          <w:p w:rsidR="00265A63" w:rsidRPr="00265A63" w:rsidRDefault="00265A63" w:rsidP="00265A63">
            <w:pPr>
              <w:pStyle w:val="ListParagraph"/>
              <w:tabs>
                <w:tab w:val="left" w:pos="1119"/>
              </w:tabs>
              <w:spacing w:line="276" w:lineRule="auto"/>
              <w:ind w:left="127" w:right="159" w:firstLine="425"/>
              <w:jc w:val="both"/>
              <w:rPr>
                <w:rFonts w:ascii="GHEA Grapalat" w:hAnsi="GHEA Grapalat"/>
                <w:color w:val="000000"/>
                <w:lang w:val="hy-AM" w:eastAsia="hy-AM"/>
              </w:rPr>
            </w:pPr>
            <w:r w:rsidRPr="00265A63">
              <w:rPr>
                <w:rFonts w:ascii="GHEA Grapalat" w:hAnsi="GHEA Grapalat"/>
                <w:color w:val="000000"/>
                <w:lang w:val="hy-AM" w:eastAsia="hy-AM"/>
              </w:rPr>
              <w:t>5.1. Էլեկտրոնային առևտրի ապրանքների ձեռքբերման դիմաց կատարված վճարումների վերաբերյալ փաստաթղթերը չեն փոխանցվում միջազգային փոստային փոխանակման շրջանակում. «Հայփոստ» ՓԲԸ-ն առևտրային գործարքի կողմ չէ և չի տիրապետում վճարումների կամ բանկային փաստաթղթերին։</w:t>
            </w:r>
          </w:p>
          <w:p w:rsidR="00265A63" w:rsidRPr="00265A63" w:rsidRDefault="00265A63" w:rsidP="00265A63">
            <w:pPr>
              <w:pStyle w:val="ListParagraph"/>
              <w:tabs>
                <w:tab w:val="left" w:pos="1119"/>
              </w:tabs>
              <w:spacing w:line="276" w:lineRule="auto"/>
              <w:ind w:left="127" w:right="159" w:firstLine="425"/>
              <w:jc w:val="both"/>
              <w:rPr>
                <w:rFonts w:ascii="GHEA Grapalat" w:hAnsi="GHEA Grapalat"/>
                <w:color w:val="000000"/>
                <w:lang w:val="hy-AM" w:eastAsia="hy-AM"/>
              </w:rPr>
            </w:pPr>
            <w:r w:rsidRPr="00265A63">
              <w:rPr>
                <w:rFonts w:ascii="GHEA Grapalat" w:hAnsi="GHEA Grapalat"/>
                <w:color w:val="000000"/>
                <w:lang w:val="hy-AM" w:eastAsia="hy-AM"/>
              </w:rPr>
              <w:t>5.2. Էլեկտրոնային առևտրի հարթակի (</w:t>
            </w:r>
            <w:r w:rsidRPr="00265A63">
              <w:rPr>
                <w:rFonts w:ascii="GHEA Grapalat" w:hAnsi="GHEA Grapalat"/>
                <w:b/>
                <w:color w:val="000000"/>
                <w:lang w:val="hy-AM" w:eastAsia="hy-AM"/>
              </w:rPr>
              <w:t>Temu, Amazon, AliExpress</w:t>
            </w:r>
            <w:r w:rsidRPr="00265A63">
              <w:rPr>
                <w:rFonts w:ascii="GHEA Grapalat" w:hAnsi="GHEA Grapalat"/>
                <w:color w:val="000000"/>
                <w:lang w:val="hy-AM" w:eastAsia="hy-AM"/>
              </w:rPr>
              <w:t xml:space="preserve"> և այլն) վերաբերյալ տեղեկատվությունը ՀՓՄ ստանդարտներով նախատեսված տվյալ չէ։ Սովորաբար փոխանցվում է միայն ուղարկողի կամ վաճառողի անվանումը։</w:t>
            </w:r>
          </w:p>
          <w:p w:rsidR="00265A63" w:rsidRPr="00265A63" w:rsidRDefault="00265A63" w:rsidP="00265A63">
            <w:pPr>
              <w:pStyle w:val="ListParagraph"/>
              <w:tabs>
                <w:tab w:val="left" w:pos="1119"/>
              </w:tabs>
              <w:spacing w:line="276" w:lineRule="auto"/>
              <w:ind w:left="127" w:right="159" w:firstLine="425"/>
              <w:jc w:val="both"/>
              <w:rPr>
                <w:rFonts w:ascii="GHEA Grapalat" w:hAnsi="GHEA Grapalat"/>
                <w:color w:val="000000"/>
                <w:lang w:val="hy-AM" w:eastAsia="hy-AM"/>
              </w:rPr>
            </w:pPr>
            <w:r w:rsidRPr="00265A63">
              <w:rPr>
                <w:rFonts w:ascii="GHEA Grapalat" w:hAnsi="GHEA Grapalat"/>
                <w:color w:val="000000"/>
                <w:lang w:val="hy-AM" w:eastAsia="hy-AM"/>
              </w:rPr>
              <w:t xml:space="preserve">5.3. Ստացողների կոնտակտային տվյալները՝ հեռախոսահամարը և էլեկտրոնային հասցեն, հաճախ բացակայում են, քանի որ դրանց առկայությունը միջազգային փոստային առաքանիների համար </w:t>
            </w:r>
            <w:r w:rsidRPr="00265A63">
              <w:rPr>
                <w:rFonts w:ascii="GHEA Grapalat" w:hAnsi="GHEA Grapalat"/>
                <w:b/>
                <w:color w:val="000000"/>
                <w:lang w:val="hy-AM" w:eastAsia="hy-AM"/>
              </w:rPr>
              <w:t>պարտադիր պահանջ չէ։</w:t>
            </w:r>
          </w:p>
          <w:p w:rsidR="00265A63" w:rsidRDefault="00265A63" w:rsidP="00265A63">
            <w:pPr>
              <w:pStyle w:val="ListParagraph"/>
              <w:tabs>
                <w:tab w:val="left" w:pos="1119"/>
              </w:tabs>
              <w:spacing w:line="276" w:lineRule="auto"/>
              <w:ind w:left="127" w:right="159" w:firstLine="425"/>
              <w:jc w:val="both"/>
              <w:rPr>
                <w:rFonts w:ascii="GHEA Grapalat" w:hAnsi="GHEA Grapalat"/>
                <w:color w:val="000000"/>
                <w:lang w:val="hy-AM" w:eastAsia="hy-AM"/>
              </w:rPr>
            </w:pPr>
            <w:r w:rsidRPr="00265A63">
              <w:rPr>
                <w:rFonts w:ascii="GHEA Grapalat" w:hAnsi="GHEA Grapalat"/>
                <w:color w:val="000000"/>
                <w:lang w:val="hy-AM" w:eastAsia="hy-AM"/>
              </w:rPr>
              <w:t>5.4. Ստացողների անձնագրային տվյալները միջազգային փոստային փոխանակման շրջանակում չեն հավաքագրվում և չեն փոխանցվում։ Դրանք կարող են հասանելի դառնալ միայն առաքանու հանձնման պահին՝ ստացողի նույնականացման արդյունքում։</w:t>
            </w:r>
          </w:p>
          <w:p w:rsidR="00201598" w:rsidRPr="00201598" w:rsidRDefault="00201598" w:rsidP="00201598">
            <w:pPr>
              <w:pStyle w:val="ListParagraph"/>
              <w:tabs>
                <w:tab w:val="left" w:pos="1119"/>
              </w:tabs>
              <w:spacing w:line="276" w:lineRule="auto"/>
              <w:ind w:left="127" w:right="159" w:firstLine="425"/>
              <w:jc w:val="both"/>
              <w:rPr>
                <w:rFonts w:ascii="GHEA Grapalat" w:hAnsi="GHEA Grapalat"/>
                <w:color w:val="000000"/>
                <w:lang w:val="hy-AM" w:eastAsia="hy-AM"/>
              </w:rPr>
            </w:pPr>
            <w:r w:rsidRPr="00201598">
              <w:rPr>
                <w:rFonts w:ascii="GHEA Grapalat" w:hAnsi="GHEA Grapalat"/>
                <w:color w:val="000000"/>
                <w:lang w:val="hy-AM" w:eastAsia="hy-AM"/>
              </w:rPr>
              <w:t xml:space="preserve">Միաժամանակ հայտնում ենք, որ </w:t>
            </w:r>
            <w:r w:rsidRPr="00201598">
              <w:rPr>
                <w:rFonts w:ascii="GHEA Grapalat" w:hAnsi="GHEA Grapalat"/>
                <w:b/>
                <w:color w:val="000000"/>
                <w:lang w:val="hy-AM" w:eastAsia="hy-AM"/>
              </w:rPr>
              <w:t>ՀՓՄ միասնական միջազգային կանոնները գերակա են</w:t>
            </w:r>
            <w:r w:rsidRPr="00201598">
              <w:rPr>
                <w:rFonts w:ascii="GHEA Grapalat" w:hAnsi="GHEA Grapalat"/>
                <w:color w:val="000000"/>
                <w:lang w:val="hy-AM" w:eastAsia="hy-AM"/>
              </w:rPr>
              <w:t xml:space="preserve"> միջազգային փոստային փոխանակման գործընթացներում, և առանձին պետությունները չեն կարող օտարերկրյա նշանակված փոստային օպերատորներից պահանջել հավելյալ տվյալների պարտադիր փոխանցում, եթե դրանք նախատեսված չեն ՀՓՄ Կոնվենցիայով։</w:t>
            </w:r>
          </w:p>
          <w:p w:rsidR="00201598" w:rsidRPr="00201598" w:rsidRDefault="00201598" w:rsidP="00201598">
            <w:pPr>
              <w:pStyle w:val="ListParagraph"/>
              <w:tabs>
                <w:tab w:val="left" w:pos="1119"/>
              </w:tabs>
              <w:spacing w:line="276" w:lineRule="auto"/>
              <w:ind w:left="127" w:right="159" w:firstLine="425"/>
              <w:jc w:val="both"/>
              <w:rPr>
                <w:rFonts w:ascii="GHEA Grapalat" w:hAnsi="GHEA Grapalat"/>
                <w:color w:val="000000"/>
                <w:lang w:val="hy-AM" w:eastAsia="hy-AM"/>
              </w:rPr>
            </w:pPr>
            <w:r w:rsidRPr="00201598">
              <w:rPr>
                <w:rFonts w:ascii="GHEA Grapalat" w:hAnsi="GHEA Grapalat"/>
                <w:color w:val="000000"/>
                <w:lang w:val="hy-AM" w:eastAsia="hy-AM"/>
              </w:rPr>
              <w:lastRenderedPageBreak/>
              <w:t xml:space="preserve">Վերոգրյալի հիման վրա առաջարկում ենք նախագծերում հստակ սահմանել, որ համապատասխան կարգավորումները </w:t>
            </w:r>
            <w:r w:rsidRPr="00201598">
              <w:rPr>
                <w:rFonts w:ascii="GHEA Grapalat" w:hAnsi="GHEA Grapalat"/>
                <w:b/>
                <w:color w:val="000000"/>
                <w:lang w:val="hy-AM" w:eastAsia="hy-AM"/>
              </w:rPr>
              <w:t>չեն տարածվում ՀՓՄ շրջանակում գործող նշանակված փոստային օպերատորի վրա</w:t>
            </w:r>
            <w:r w:rsidRPr="00201598">
              <w:rPr>
                <w:rFonts w:ascii="GHEA Grapalat" w:hAnsi="GHEA Grapalat"/>
                <w:color w:val="000000"/>
                <w:lang w:val="hy-AM" w:eastAsia="hy-AM"/>
              </w:rPr>
              <w:t>, կամ սահմանել բացառություններ այն տվյալների և փաստաթղթերի մասով, որոնք նախատեսված չեն ՀՓՄ Կոնվենցիայով։</w:t>
            </w:r>
          </w:p>
          <w:p w:rsidR="00201598" w:rsidRDefault="00201598" w:rsidP="00201598">
            <w:pPr>
              <w:pStyle w:val="ListParagraph"/>
              <w:tabs>
                <w:tab w:val="left" w:pos="1119"/>
              </w:tabs>
              <w:spacing w:line="276" w:lineRule="auto"/>
              <w:ind w:left="127" w:right="159" w:firstLine="425"/>
              <w:jc w:val="both"/>
              <w:rPr>
                <w:rFonts w:ascii="GHEA Grapalat" w:hAnsi="GHEA Grapalat"/>
                <w:color w:val="000000"/>
                <w:lang w:val="hy-AM" w:eastAsia="hy-AM"/>
              </w:rPr>
            </w:pPr>
            <w:r w:rsidRPr="00201598">
              <w:rPr>
                <w:rFonts w:ascii="GHEA Grapalat" w:hAnsi="GHEA Grapalat"/>
                <w:color w:val="000000"/>
                <w:lang w:val="hy-AM" w:eastAsia="hy-AM"/>
              </w:rPr>
              <w:t>Հակառակ դեպքում առկա է ռիսկ, որ միջազգային փոստային առաքանիների ընդունման և մշակման գործընթացները գործնականում կարող են էապես բարդանալ կամ դառնալ անհնարին։</w:t>
            </w:r>
          </w:p>
          <w:p w:rsidR="00201598" w:rsidRPr="00201598" w:rsidRDefault="00201598" w:rsidP="00201598">
            <w:pPr>
              <w:pStyle w:val="ListParagraph"/>
              <w:tabs>
                <w:tab w:val="left" w:pos="1119"/>
              </w:tabs>
              <w:spacing w:line="276" w:lineRule="auto"/>
              <w:ind w:left="127" w:right="159" w:firstLine="425"/>
              <w:jc w:val="both"/>
              <w:rPr>
                <w:rFonts w:ascii="GHEA Grapalat" w:hAnsi="GHEA Grapalat"/>
                <w:color w:val="000000"/>
                <w:lang w:val="hy-AM" w:eastAsia="hy-AM"/>
              </w:rPr>
            </w:pPr>
            <w:r w:rsidRPr="00201598">
              <w:rPr>
                <w:rFonts w:ascii="GHEA Grapalat" w:hAnsi="GHEA Grapalat"/>
                <w:color w:val="000000"/>
                <w:lang w:val="hy-AM" w:eastAsia="hy-AM"/>
              </w:rPr>
              <w:t xml:space="preserve">Միաժամանակ հայտնում ենք, որ նախկինում </w:t>
            </w:r>
            <w:r w:rsidRPr="00201598">
              <w:rPr>
                <w:rFonts w:ascii="GHEA Grapalat" w:hAnsi="GHEA Grapalat"/>
                <w:b/>
                <w:color w:val="000000"/>
                <w:lang w:val="hy-AM" w:eastAsia="hy-AM"/>
              </w:rPr>
              <w:t>ԵԱՏՄ անդամ պետությունների</w:t>
            </w:r>
            <w:r w:rsidRPr="00201598">
              <w:rPr>
                <w:rFonts w:ascii="GHEA Grapalat" w:hAnsi="GHEA Grapalat"/>
                <w:color w:val="000000"/>
                <w:lang w:val="hy-AM" w:eastAsia="hy-AM"/>
              </w:rPr>
              <w:t xml:space="preserve"> ազգային փոստային օպերատորների կողմից համատեղ դիմում է ներկայացվել Եվրասիական տնտեսական հանձնաժողովի մաքսային համագործակցության նախարար Էլդար Ալիշերովին՝ բարձրացնելով էլեկտրոնային առևտրի ապրանքների տեղափոխման և միջազգային փոստային առաքումների կարգավորման հետ կապված խնդիրները։</w:t>
            </w:r>
          </w:p>
          <w:p w:rsidR="00201598" w:rsidRPr="00201598" w:rsidRDefault="00201598" w:rsidP="00201598">
            <w:pPr>
              <w:pStyle w:val="ListParagraph"/>
              <w:tabs>
                <w:tab w:val="left" w:pos="1119"/>
              </w:tabs>
              <w:spacing w:line="276" w:lineRule="auto"/>
              <w:ind w:left="127" w:right="159" w:firstLine="425"/>
              <w:jc w:val="both"/>
              <w:rPr>
                <w:rFonts w:ascii="GHEA Grapalat" w:hAnsi="GHEA Grapalat"/>
                <w:color w:val="000000"/>
                <w:lang w:val="hy-AM" w:eastAsia="hy-AM"/>
              </w:rPr>
            </w:pPr>
            <w:r w:rsidRPr="00201598">
              <w:rPr>
                <w:rFonts w:ascii="GHEA Grapalat" w:hAnsi="GHEA Grapalat"/>
                <w:color w:val="000000"/>
                <w:lang w:val="hy-AM" w:eastAsia="hy-AM"/>
              </w:rPr>
              <w:t>Հաշվի առնելով վերոգրյալը՝ խնդրում ենք անդրադառնալ ներկայացված դիտողություններին և առաջարկություններին՝ միջազգային փոստային փոխանակման անխափան իրականացումը և Հայաստանի Հանրապետության միջազգային պարտավորությունների պատշաճ կատարումն ապահովելու նպատակով։</w:t>
            </w:r>
          </w:p>
          <w:p w:rsidR="00265A63" w:rsidRDefault="00201598" w:rsidP="00201598">
            <w:pPr>
              <w:pStyle w:val="ListParagraph"/>
              <w:tabs>
                <w:tab w:val="left" w:pos="1119"/>
              </w:tabs>
              <w:spacing w:line="276" w:lineRule="auto"/>
              <w:ind w:left="127" w:right="159" w:firstLine="425"/>
              <w:jc w:val="both"/>
              <w:rPr>
                <w:rFonts w:ascii="GHEA Grapalat" w:hAnsi="GHEA Grapalat"/>
                <w:color w:val="000000"/>
                <w:lang w:val="hy-AM" w:eastAsia="hy-AM"/>
              </w:rPr>
            </w:pPr>
            <w:r w:rsidRPr="00201598">
              <w:rPr>
                <w:rFonts w:ascii="GHEA Grapalat" w:hAnsi="GHEA Grapalat"/>
                <w:color w:val="000000"/>
                <w:lang w:val="hy-AM" w:eastAsia="hy-AM"/>
              </w:rPr>
              <w:t>Կից ներկայացնում ենք ԵԱՏՄ անդամ պետությունների ազգային փոստային օպերատորների համատեղ դիմումը</w:t>
            </w:r>
            <w:r>
              <w:rPr>
                <w:rFonts w:ascii="GHEA Grapalat" w:hAnsi="GHEA Grapalat"/>
                <w:color w:val="000000"/>
                <w:lang w:val="hy-AM" w:eastAsia="hy-AM"/>
              </w:rPr>
              <w:t>:</w:t>
            </w:r>
          </w:p>
          <w:p w:rsidR="00674810" w:rsidRDefault="00674810" w:rsidP="00201598">
            <w:pPr>
              <w:pStyle w:val="ListParagraph"/>
              <w:tabs>
                <w:tab w:val="left" w:pos="1119"/>
              </w:tabs>
              <w:spacing w:line="276" w:lineRule="auto"/>
              <w:ind w:left="127" w:right="159" w:firstLine="425"/>
              <w:jc w:val="both"/>
              <w:rPr>
                <w:rFonts w:ascii="GHEA Grapalat" w:hAnsi="GHEA Grapalat"/>
                <w:color w:val="000000"/>
                <w:lang w:val="hy-AM" w:eastAsia="hy-AM"/>
              </w:rPr>
            </w:pPr>
          </w:p>
          <w:p w:rsidR="00674810" w:rsidRPr="00674810" w:rsidRDefault="00674810" w:rsidP="00201598">
            <w:pPr>
              <w:pStyle w:val="ListParagraph"/>
              <w:tabs>
                <w:tab w:val="left" w:pos="1119"/>
              </w:tabs>
              <w:spacing w:line="276" w:lineRule="auto"/>
              <w:ind w:left="127" w:right="159" w:firstLine="425"/>
              <w:jc w:val="both"/>
              <w:rPr>
                <w:rFonts w:ascii="GHEA Grapalat" w:hAnsi="GHEA Grapalat"/>
                <w:b/>
                <w:i/>
                <w:color w:val="000000"/>
                <w:lang w:val="hy-AM" w:eastAsia="hy-AM"/>
              </w:rPr>
            </w:pPr>
            <w:r w:rsidRPr="00674810">
              <w:rPr>
                <w:rFonts w:ascii="GHEA Grapalat" w:hAnsi="GHEA Grapalat"/>
                <w:b/>
                <w:i/>
                <w:color w:val="000000"/>
                <w:lang w:val="hy-AM" w:eastAsia="hy-AM"/>
              </w:rPr>
              <w:t>«ՕՆԵՔՍ» ՍՊԸ</w:t>
            </w:r>
          </w:p>
          <w:p w:rsidR="00674810" w:rsidRPr="00674810" w:rsidRDefault="00674810" w:rsidP="00674810">
            <w:pPr>
              <w:pStyle w:val="ListParagraph"/>
              <w:tabs>
                <w:tab w:val="left" w:pos="1119"/>
              </w:tabs>
              <w:spacing w:line="276" w:lineRule="auto"/>
              <w:ind w:left="127" w:right="159" w:firstLine="425"/>
              <w:jc w:val="both"/>
              <w:rPr>
                <w:rFonts w:ascii="GHEA Grapalat" w:hAnsi="GHEA Grapalat"/>
                <w:color w:val="000000"/>
                <w:lang w:val="hy-AM" w:eastAsia="hy-AM"/>
              </w:rPr>
            </w:pPr>
            <w:r w:rsidRPr="00674810">
              <w:rPr>
                <w:rFonts w:ascii="GHEA Grapalat" w:hAnsi="GHEA Grapalat"/>
                <w:color w:val="000000"/>
                <w:lang w:val="hy-AM" w:eastAsia="hy-AM"/>
              </w:rPr>
              <w:t xml:space="preserve">«Օնեքս» ՍՊԸ-ն շնորհակալություն է հայտնում նշված «Էլեկտրոնային առևտրի օպերատորների և Հայաստանի Հանրապետության պետական եկամուտների կոմիտեի միջև տեղեկատվական փոխգործակցության կարգը սահմանելու մասին» ՀՀ կառավարության որոշման նախագծի վերաբերյալ ոլորտի տնտեսվարողների կարծիքը ներկայացնելու </w:t>
            </w:r>
            <w:r w:rsidRPr="00674810">
              <w:rPr>
                <w:rFonts w:ascii="GHEA Grapalat" w:hAnsi="GHEA Grapalat"/>
                <w:color w:val="000000"/>
                <w:lang w:val="hy-AM" w:eastAsia="hy-AM"/>
              </w:rPr>
              <w:lastRenderedPageBreak/>
              <w:t>հնարավորության համար և, գործընկերային համագործակցության շրջանակներում, ներկայացնում է հետևյալ պաշտոնական դիրքորոշումը։</w:t>
            </w:r>
          </w:p>
          <w:p w:rsidR="00674810" w:rsidRPr="00674810" w:rsidRDefault="00674810" w:rsidP="00674810">
            <w:pPr>
              <w:pStyle w:val="ListParagraph"/>
              <w:tabs>
                <w:tab w:val="left" w:pos="1119"/>
              </w:tabs>
              <w:spacing w:line="276" w:lineRule="auto"/>
              <w:ind w:left="127" w:right="159" w:firstLine="425"/>
              <w:jc w:val="both"/>
              <w:rPr>
                <w:rFonts w:ascii="GHEA Grapalat" w:hAnsi="GHEA Grapalat"/>
                <w:color w:val="000000"/>
                <w:lang w:val="hy-AM" w:eastAsia="hy-AM"/>
              </w:rPr>
            </w:pPr>
            <w:r w:rsidRPr="00674810">
              <w:rPr>
                <w:rFonts w:ascii="GHEA Grapalat" w:hAnsi="GHEA Grapalat"/>
                <w:color w:val="000000"/>
                <w:lang w:val="hy-AM" w:eastAsia="hy-AM"/>
              </w:rPr>
              <w:t>Էլեկտրոնային առևտրի օպերատորների և Հայաստանի Հանրապետության պետական եկամուտների կոմիտեի միջև տեղեկատվական փոխգործակցության կարգի 3-րդ կետի 1) և 8) ենթակետերում նշված տեղեկատվությունը էլեկտրոնային առևտրի օպերատորի համար անհասանելի է, հետևաբար չի կարող տրամադրվել պետական եկամուտների կոմիտեին։ Այդ տեղեկատվությունը չի տրամադրվում էլեկտրոնային առևտրի օպերատորին միջազգային գործընկերների կողմից, քանի որ այն անհրաժեշտ չէ գործունեության իրականացման համար։</w:t>
            </w:r>
          </w:p>
          <w:p w:rsidR="00674810" w:rsidRPr="00760971" w:rsidRDefault="00674810" w:rsidP="00674810">
            <w:pPr>
              <w:pStyle w:val="ListParagraph"/>
              <w:tabs>
                <w:tab w:val="left" w:pos="1119"/>
              </w:tabs>
              <w:spacing w:line="276" w:lineRule="auto"/>
              <w:ind w:left="127" w:right="159" w:firstLine="425"/>
              <w:jc w:val="both"/>
              <w:rPr>
                <w:rFonts w:ascii="GHEA Grapalat" w:hAnsi="GHEA Grapalat"/>
                <w:color w:val="000000"/>
                <w:lang w:val="hy-AM" w:eastAsia="hy-AM"/>
              </w:rPr>
            </w:pPr>
            <w:r w:rsidRPr="00760971">
              <w:rPr>
                <w:rFonts w:ascii="GHEA Grapalat" w:hAnsi="GHEA Grapalat"/>
                <w:color w:val="000000"/>
                <w:lang w:val="hy-AM" w:eastAsia="hy-AM"/>
              </w:rPr>
              <w:t>Այսպես՝</w:t>
            </w:r>
          </w:p>
          <w:p w:rsidR="00674810" w:rsidRPr="00760971" w:rsidRDefault="00674810" w:rsidP="00674810">
            <w:pPr>
              <w:pStyle w:val="ListParagraph"/>
              <w:tabs>
                <w:tab w:val="left" w:pos="1119"/>
              </w:tabs>
              <w:spacing w:line="276" w:lineRule="auto"/>
              <w:ind w:left="127" w:right="159" w:firstLine="425"/>
              <w:jc w:val="both"/>
              <w:rPr>
                <w:rFonts w:ascii="GHEA Grapalat" w:hAnsi="GHEA Grapalat"/>
                <w:color w:val="000000"/>
                <w:lang w:val="hy-AM" w:eastAsia="hy-AM"/>
              </w:rPr>
            </w:pPr>
            <w:r w:rsidRPr="00760971">
              <w:rPr>
                <w:rFonts w:ascii="GHEA Grapalat" w:hAnsi="GHEA Grapalat"/>
                <w:color w:val="000000"/>
                <w:lang w:val="hy-AM" w:eastAsia="hy-AM"/>
              </w:rPr>
              <w:t>Էլեկտրոնային առևտրի ապրանքների մասով գործարքի իրականացումը հաստատող փաստաթղթերը միջազգային գործընկերների կողմից, որպես կանոն, նախօրոք չեն տրամադրվում էլեկտրոնային առևտրի օպերատորին։ Դրանք կարող են ընտրութային կերպով ստացվել առանձին պահանջով։</w:t>
            </w:r>
          </w:p>
          <w:p w:rsidR="00674810" w:rsidRPr="00760971" w:rsidRDefault="00674810" w:rsidP="00674810">
            <w:pPr>
              <w:pStyle w:val="ListParagraph"/>
              <w:tabs>
                <w:tab w:val="left" w:pos="1119"/>
              </w:tabs>
              <w:spacing w:line="276" w:lineRule="auto"/>
              <w:ind w:left="127" w:right="159" w:firstLine="425"/>
              <w:jc w:val="both"/>
              <w:rPr>
                <w:rFonts w:ascii="GHEA Grapalat" w:hAnsi="GHEA Grapalat"/>
                <w:color w:val="000000"/>
                <w:lang w:val="hy-AM" w:eastAsia="hy-AM"/>
              </w:rPr>
            </w:pPr>
            <w:r w:rsidRPr="00760971">
              <w:rPr>
                <w:rFonts w:ascii="GHEA Grapalat" w:hAnsi="GHEA Grapalat"/>
                <w:color w:val="000000"/>
                <w:lang w:val="hy-AM" w:eastAsia="hy-AM"/>
              </w:rPr>
              <w:t>Էլեկտրոնային առևտրի օպերատորը չունի հասանելիություն էլեկտրոնային առևտրի ապրանքները ստացողի (գնորդի) էլեկտրոնային փոստի հասցեին, քանի որ դա միջազգային գործընկերների կողմից դիտարկվում է որպես անձնական տվյալ և անհրաժեշտ չէ գործունեության իրականացման համար։</w:t>
            </w:r>
          </w:p>
          <w:p w:rsidR="00674810" w:rsidRPr="00760971" w:rsidRDefault="00674810" w:rsidP="00674810">
            <w:pPr>
              <w:pStyle w:val="ListParagraph"/>
              <w:tabs>
                <w:tab w:val="left" w:pos="1119"/>
              </w:tabs>
              <w:spacing w:line="276" w:lineRule="auto"/>
              <w:ind w:left="127" w:right="159" w:firstLine="425"/>
              <w:jc w:val="both"/>
              <w:rPr>
                <w:rFonts w:ascii="GHEA Grapalat" w:hAnsi="GHEA Grapalat"/>
                <w:color w:val="000000"/>
                <w:lang w:val="hy-AM" w:eastAsia="hy-AM"/>
              </w:rPr>
            </w:pPr>
            <w:r w:rsidRPr="00760971">
              <w:rPr>
                <w:rFonts w:ascii="GHEA Grapalat" w:hAnsi="GHEA Grapalat"/>
                <w:color w:val="000000"/>
                <w:lang w:val="hy-AM" w:eastAsia="hy-AM"/>
              </w:rPr>
              <w:t>Միաժամանակ, ցանկանում ենք տեղեկացնել, որ վերը նշված դիտարկումները վերաբերվում են բացառապես էլեկտրոնային առևտրի օպերատորների գործունեության շրջանակներին և որևէ կերպ չեն առնչվում էքսպրես բեռների առաքման ոլորտին։</w:t>
            </w:r>
          </w:p>
          <w:p w:rsidR="00674810" w:rsidRPr="00760971" w:rsidRDefault="00674810" w:rsidP="00674810">
            <w:pPr>
              <w:pStyle w:val="ListParagraph"/>
              <w:tabs>
                <w:tab w:val="left" w:pos="1119"/>
              </w:tabs>
              <w:spacing w:line="276" w:lineRule="auto"/>
              <w:ind w:left="127" w:right="159" w:firstLine="425"/>
              <w:jc w:val="both"/>
              <w:rPr>
                <w:rFonts w:ascii="GHEA Grapalat" w:hAnsi="GHEA Grapalat"/>
                <w:color w:val="000000"/>
                <w:lang w:val="hy-AM" w:eastAsia="hy-AM"/>
              </w:rPr>
            </w:pPr>
            <w:r w:rsidRPr="00760971">
              <w:rPr>
                <w:rFonts w:ascii="GHEA Grapalat" w:hAnsi="GHEA Grapalat"/>
                <w:color w:val="000000"/>
                <w:lang w:val="hy-AM" w:eastAsia="hy-AM"/>
              </w:rPr>
              <w:t xml:space="preserve">«Օնեքս» ՍՊԸ-ն պատրաստ է շարունակել կառուցողական քննարկումները և, անհրաժեշտության դեպքում, ներկայացնել լրացուցիչ </w:t>
            </w:r>
            <w:r w:rsidRPr="00760971">
              <w:rPr>
                <w:rFonts w:ascii="GHEA Grapalat" w:hAnsi="GHEA Grapalat"/>
                <w:color w:val="000000"/>
                <w:lang w:val="hy-AM" w:eastAsia="hy-AM"/>
              </w:rPr>
              <w:lastRenderedPageBreak/>
              <w:t>պարզաբանումներ՝ նախագծի դրույթները գործնականում իրագործելի և ոլորտի առանձնահատկություններին համահունչ դարձնելու նպատակով։</w:t>
            </w:r>
          </w:p>
        </w:tc>
        <w:tc>
          <w:tcPr>
            <w:tcW w:w="5825" w:type="dxa"/>
            <w:gridSpan w:val="2"/>
            <w:shd w:val="clear" w:color="auto" w:fill="FFFFFF"/>
          </w:tcPr>
          <w:p w:rsidR="000A54CC" w:rsidRDefault="000A54CC" w:rsidP="00132664">
            <w:pPr>
              <w:ind w:left="104" w:right="159" w:firstLine="246"/>
              <w:jc w:val="both"/>
              <w:rPr>
                <w:rFonts w:ascii="GHEA Grapalat" w:hAnsi="GHEA Grapalat" w:cs="Arial"/>
                <w:color w:val="000000"/>
                <w:lang w:val="hy-AM" w:eastAsia="hy-AM"/>
              </w:rPr>
            </w:pPr>
          </w:p>
          <w:p w:rsidR="000A54CC" w:rsidRDefault="000A54CC"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D91F2B" w:rsidRDefault="00D91F2B" w:rsidP="00D91F2B">
            <w:pPr>
              <w:ind w:left="131" w:firstLine="131"/>
              <w:rPr>
                <w:rFonts w:ascii="GHEA Grapalat" w:hAnsi="GHEA Grapalat" w:cs="Arial"/>
                <w:lang w:val="hy-AM" w:eastAsia="hy-AM"/>
              </w:rPr>
            </w:pPr>
          </w:p>
          <w:p w:rsidR="00C13714" w:rsidRDefault="00C13714" w:rsidP="00D91F2B">
            <w:pPr>
              <w:ind w:left="131" w:firstLine="131"/>
              <w:rPr>
                <w:rFonts w:ascii="GHEA Grapalat" w:hAnsi="GHEA Grapalat" w:cs="Arial"/>
                <w:lang w:val="hy-AM" w:eastAsia="hy-AM"/>
              </w:rPr>
            </w:pPr>
          </w:p>
          <w:p w:rsidR="003862FC" w:rsidRDefault="003862FC" w:rsidP="008B5222">
            <w:pPr>
              <w:ind w:left="131" w:right="145" w:firstLine="131"/>
              <w:jc w:val="both"/>
              <w:rPr>
                <w:rFonts w:ascii="GHEA Grapalat" w:hAnsi="GHEA Grapalat" w:cs="Arial"/>
                <w:lang w:val="hy-AM" w:eastAsia="hy-AM"/>
              </w:rPr>
            </w:pPr>
          </w:p>
          <w:p w:rsidR="003862FC" w:rsidRDefault="003862FC" w:rsidP="008B5222">
            <w:pPr>
              <w:ind w:left="131" w:right="145" w:firstLine="131"/>
              <w:jc w:val="both"/>
              <w:rPr>
                <w:rFonts w:ascii="GHEA Grapalat" w:hAnsi="GHEA Grapalat" w:cs="Arial"/>
                <w:lang w:val="hy-AM" w:eastAsia="hy-AM"/>
              </w:rPr>
            </w:pPr>
          </w:p>
          <w:p w:rsidR="00D91F2B" w:rsidRDefault="00A71745" w:rsidP="009C17A0">
            <w:pPr>
              <w:spacing w:line="276" w:lineRule="auto"/>
              <w:ind w:left="131" w:right="145" w:firstLine="131"/>
              <w:jc w:val="both"/>
              <w:rPr>
                <w:rFonts w:ascii="GHEA Grapalat" w:hAnsi="GHEA Grapalat" w:cs="Arial"/>
                <w:lang w:val="hy-AM" w:eastAsia="hy-AM"/>
              </w:rPr>
            </w:pPr>
            <w:r>
              <w:rPr>
                <w:rFonts w:ascii="GHEA Grapalat" w:hAnsi="GHEA Grapalat" w:cs="Arial"/>
                <w:lang w:val="hy-AM" w:eastAsia="hy-AM"/>
              </w:rPr>
              <w:t>Հ</w:t>
            </w:r>
            <w:r w:rsidR="003862FC">
              <w:rPr>
                <w:rFonts w:ascii="GHEA Grapalat" w:hAnsi="GHEA Grapalat" w:cs="Arial"/>
                <w:lang w:val="hy-AM" w:eastAsia="hy-AM"/>
              </w:rPr>
              <w:t xml:space="preserve">ամակարգերին հասանելիության ձևաչափերը մշակվել են հիմք ընդունելով </w:t>
            </w:r>
            <w:r w:rsidR="003862FC" w:rsidRPr="008B5222">
              <w:rPr>
                <w:rFonts w:ascii="GHEA Grapalat" w:hAnsi="GHEA Grapalat" w:cs="Arial"/>
                <w:lang w:val="hy-AM" w:eastAsia="hy-AM"/>
              </w:rPr>
              <w:t>«</w:t>
            </w:r>
            <w:r w:rsidR="003862FC">
              <w:rPr>
                <w:rFonts w:ascii="GHEA Grapalat" w:hAnsi="GHEA Grapalat" w:cs="Arial"/>
                <w:lang w:val="hy-AM" w:eastAsia="hy-AM"/>
              </w:rPr>
              <w:t>Փոստային և</w:t>
            </w:r>
            <w:r w:rsidR="003862FC" w:rsidRPr="008B5222">
              <w:rPr>
                <w:rFonts w:ascii="GHEA Grapalat" w:hAnsi="GHEA Grapalat" w:cs="Arial"/>
                <w:lang w:val="hy-AM" w:eastAsia="hy-AM"/>
              </w:rPr>
              <w:t xml:space="preserve"> սուրհանդակային կապի օպերատորների տ</w:t>
            </w:r>
            <w:r w:rsidR="003862FC">
              <w:rPr>
                <w:rFonts w:ascii="GHEA Grapalat" w:hAnsi="GHEA Grapalat" w:cs="Arial"/>
                <w:lang w:val="hy-AM" w:eastAsia="hy-AM"/>
              </w:rPr>
              <w:t>եխնոլոգիական սարքավորումներին և</w:t>
            </w:r>
            <w:r w:rsidR="003862FC" w:rsidRPr="008B5222">
              <w:rPr>
                <w:rFonts w:ascii="GHEA Grapalat" w:hAnsi="GHEA Grapalat" w:cs="Arial"/>
                <w:lang w:val="hy-AM" w:eastAsia="hy-AM"/>
              </w:rPr>
              <w:t xml:space="preserve"> մեքենայացման, ավտո</w:t>
            </w:r>
            <w:r w:rsidR="003862FC">
              <w:rPr>
                <w:rFonts w:ascii="GHEA Grapalat" w:hAnsi="GHEA Grapalat" w:cs="Arial"/>
                <w:lang w:val="hy-AM" w:eastAsia="hy-AM"/>
              </w:rPr>
              <w:t xml:space="preserve">մատացման և </w:t>
            </w:r>
            <w:r w:rsidR="003862FC" w:rsidRPr="008B5222">
              <w:rPr>
                <w:rFonts w:ascii="GHEA Grapalat" w:hAnsi="GHEA Grapalat" w:cs="Arial"/>
                <w:lang w:val="hy-AM" w:eastAsia="hy-AM"/>
              </w:rPr>
              <w:t>տեղեկատվայնացման միջոցներին մաքսային</w:t>
            </w:r>
            <w:r w:rsidR="003862FC">
              <w:rPr>
                <w:rFonts w:ascii="GHEA Grapalat" w:hAnsi="GHEA Grapalat" w:cs="Arial"/>
                <w:lang w:val="hy-AM" w:eastAsia="hy-AM"/>
              </w:rPr>
              <w:t xml:space="preserve"> մարմնի համար հասանելիության ձև</w:t>
            </w:r>
            <w:r w:rsidR="003862FC" w:rsidRPr="008B5222">
              <w:rPr>
                <w:rFonts w:ascii="GHEA Grapalat" w:hAnsi="GHEA Grapalat" w:cs="Arial"/>
                <w:lang w:val="hy-AM" w:eastAsia="hy-AM"/>
              </w:rPr>
              <w:t>աչափը սահմանելու մասին» ՀՀ պետական եկամուտների կոմիտեի նախագահի 2024թ. հունվարի 30-ի №94-Ն և ՀՀ բարձր տեխնոլոգիական արդյունա</w:t>
            </w:r>
            <w:r w:rsidR="003862FC">
              <w:rPr>
                <w:rFonts w:ascii="GHEA Grapalat" w:hAnsi="GHEA Grapalat" w:cs="Arial"/>
                <w:lang w:val="hy-AM" w:eastAsia="hy-AM"/>
              </w:rPr>
              <w:t>–</w:t>
            </w:r>
            <w:r w:rsidR="003862FC" w:rsidRPr="008B5222">
              <w:rPr>
                <w:rFonts w:ascii="GHEA Grapalat" w:hAnsi="GHEA Grapalat" w:cs="Arial"/>
                <w:lang w:val="hy-AM" w:eastAsia="hy-AM"/>
              </w:rPr>
              <w:t>բերության նախարարի 2024թ. փետր</w:t>
            </w:r>
            <w:r w:rsidR="003862FC">
              <w:rPr>
                <w:rFonts w:ascii="GHEA Grapalat" w:hAnsi="GHEA Grapalat" w:cs="Arial"/>
                <w:lang w:val="hy-AM" w:eastAsia="hy-AM"/>
              </w:rPr>
              <w:t xml:space="preserve">վարի 09-ի </w:t>
            </w:r>
            <w:r w:rsidR="003862FC">
              <w:rPr>
                <w:rFonts w:ascii="GHEA Grapalat" w:hAnsi="GHEA Grapalat" w:cs="Arial"/>
                <w:lang w:val="hy-AM" w:eastAsia="hy-AM"/>
              </w:rPr>
              <w:lastRenderedPageBreak/>
              <w:t xml:space="preserve">№ 01-Ն </w:t>
            </w:r>
            <w:r w:rsidR="00037BBB">
              <w:rPr>
                <w:rFonts w:ascii="GHEA Grapalat" w:hAnsi="GHEA Grapalat" w:cs="Arial"/>
                <w:lang w:val="hy-AM" w:eastAsia="hy-AM"/>
              </w:rPr>
              <w:t xml:space="preserve">համատեղ հրամանով </w:t>
            </w:r>
            <w:r w:rsidR="003862FC">
              <w:rPr>
                <w:rFonts w:ascii="GHEA Grapalat" w:hAnsi="GHEA Grapalat" w:cs="Arial"/>
                <w:lang w:val="hy-AM" w:eastAsia="hy-AM"/>
              </w:rPr>
              <w:t xml:space="preserve">համատեղ հրամանով </w:t>
            </w:r>
            <w:r w:rsidR="00037BBB">
              <w:rPr>
                <w:rFonts w:ascii="GHEA Grapalat" w:hAnsi="GHEA Grapalat" w:cs="Arial"/>
                <w:lang w:val="hy-AM" w:eastAsia="hy-AM"/>
              </w:rPr>
              <w:t>արդեն իսկ գործող</w:t>
            </w:r>
            <w:r w:rsidR="003862FC">
              <w:rPr>
                <w:rFonts w:ascii="GHEA Grapalat" w:hAnsi="GHEA Grapalat" w:cs="Arial"/>
                <w:lang w:val="hy-AM" w:eastAsia="hy-AM"/>
              </w:rPr>
              <w:t>` փոստային և սուրհանդակային կապի օ</w:t>
            </w:r>
            <w:r w:rsidR="008B5222">
              <w:rPr>
                <w:rFonts w:ascii="GHEA Grapalat" w:hAnsi="GHEA Grapalat" w:cs="Arial"/>
                <w:lang w:val="hy-AM" w:eastAsia="hy-AM"/>
              </w:rPr>
              <w:t>պերատորների կողմից` իրենց համակարգերին մաքսային</w:t>
            </w:r>
            <w:r w:rsidR="0002413E">
              <w:rPr>
                <w:rFonts w:ascii="GHEA Grapalat" w:hAnsi="GHEA Grapalat" w:cs="Arial"/>
                <w:lang w:val="hy-AM" w:eastAsia="hy-AM"/>
              </w:rPr>
              <w:t xml:space="preserve"> մարմինների համար հասանելիությա</w:t>
            </w:r>
            <w:r w:rsidR="008B5222">
              <w:rPr>
                <w:rFonts w:ascii="GHEA Grapalat" w:hAnsi="GHEA Grapalat" w:cs="Arial"/>
                <w:lang w:val="hy-AM" w:eastAsia="hy-AM"/>
              </w:rPr>
              <w:t xml:space="preserve">ն </w:t>
            </w:r>
            <w:r w:rsidR="003862FC">
              <w:rPr>
                <w:rFonts w:ascii="GHEA Grapalat" w:hAnsi="GHEA Grapalat" w:cs="Arial"/>
                <w:lang w:val="hy-AM" w:eastAsia="hy-AM"/>
              </w:rPr>
              <w:t>ապահովման ձևաչափերը:</w:t>
            </w:r>
          </w:p>
          <w:p w:rsidR="00D91F2B" w:rsidRDefault="00D91F2B" w:rsidP="00D91F2B">
            <w:pPr>
              <w:ind w:left="131" w:firstLine="131"/>
              <w:rPr>
                <w:rFonts w:ascii="GHEA Grapalat" w:hAnsi="GHEA Grapalat" w:cs="Arial"/>
                <w:lang w:val="hy-AM" w:eastAsia="hy-AM"/>
              </w:rPr>
            </w:pPr>
          </w:p>
          <w:p w:rsidR="0082484C" w:rsidRDefault="0082484C" w:rsidP="009C17A0">
            <w:pPr>
              <w:spacing w:line="276" w:lineRule="auto"/>
              <w:ind w:left="131" w:right="145" w:firstLine="131"/>
              <w:jc w:val="both"/>
              <w:rPr>
                <w:rFonts w:ascii="GHEA Grapalat" w:hAnsi="GHEA Grapalat" w:cs="Arial"/>
                <w:lang w:val="hy-AM" w:eastAsia="hy-AM"/>
              </w:rPr>
            </w:pPr>
          </w:p>
          <w:p w:rsidR="00D91F2B" w:rsidRDefault="00B849A8" w:rsidP="009C17A0">
            <w:pPr>
              <w:spacing w:line="276" w:lineRule="auto"/>
              <w:ind w:left="131" w:right="145" w:firstLine="131"/>
              <w:jc w:val="both"/>
              <w:rPr>
                <w:rFonts w:ascii="GHEA Grapalat" w:hAnsi="GHEA Grapalat" w:cs="Arial"/>
                <w:lang w:val="hy-AM" w:eastAsia="hy-AM"/>
              </w:rPr>
            </w:pPr>
            <w:r>
              <w:rPr>
                <w:rFonts w:ascii="GHEA Grapalat" w:hAnsi="GHEA Grapalat" w:cs="Arial"/>
                <w:lang w:val="hy-AM" w:eastAsia="hy-AM"/>
              </w:rPr>
              <w:t>Նախագծով սահմանվող տեղեկությունների և փաստաթղթերի մաքսային մարմիններին ներկայացման վերաբերյալ դրույթները մշակվել են հիմք ընդունելով «</w:t>
            </w:r>
            <w:r w:rsidRPr="00B849A8">
              <w:rPr>
                <w:rFonts w:ascii="GHEA Grapalat" w:hAnsi="GHEA Grapalat" w:cs="Arial"/>
                <w:lang w:val="hy-AM" w:eastAsia="hy-AM"/>
              </w:rPr>
              <w:t xml:space="preserve">Եվրասիական տնտեսական միության մաքսային օրենսգրքի մասին» 2017 թվականի ապրիլի 11-ի պայմանագրում փոփոխություններ կատարելու մասին» 2023 թվականի </w:t>
            </w:r>
            <w:r>
              <w:rPr>
                <w:rFonts w:ascii="GHEA Grapalat" w:hAnsi="GHEA Grapalat" w:cs="Arial"/>
                <w:lang w:val="hy-AM" w:eastAsia="hy-AM"/>
              </w:rPr>
              <w:t>դեկտեմբերի 25-ի արձանագրությամբ, ՀՀ</w:t>
            </w:r>
            <w:r w:rsidRPr="00B849A8">
              <w:rPr>
                <w:rFonts w:ascii="GHEA Grapalat" w:eastAsiaTheme="minorHAnsi" w:hAnsi="GHEA Grapalat" w:cstheme="minorBidi"/>
                <w:lang w:val="hy-AM"/>
              </w:rPr>
              <w:t xml:space="preserve"> </w:t>
            </w:r>
            <w:r w:rsidRPr="00B849A8">
              <w:rPr>
                <w:rFonts w:ascii="GHEA Grapalat" w:hAnsi="GHEA Grapalat" w:cs="Arial"/>
                <w:lang w:val="hy-AM" w:eastAsia="hy-AM"/>
              </w:rPr>
              <w:t>կառավարության 16</w:t>
            </w:r>
            <w:r w:rsidRPr="00B849A8">
              <w:rPr>
                <w:rFonts w:ascii="Cambria Math" w:hAnsi="Cambria Math" w:cs="Cambria Math"/>
                <w:lang w:val="hy-AM" w:eastAsia="hy-AM"/>
              </w:rPr>
              <w:t>․</w:t>
            </w:r>
            <w:r w:rsidRPr="00B849A8">
              <w:rPr>
                <w:rFonts w:ascii="GHEA Grapalat" w:hAnsi="GHEA Grapalat" w:cs="Arial"/>
                <w:lang w:val="hy-AM" w:eastAsia="hy-AM"/>
              </w:rPr>
              <w:t>02</w:t>
            </w:r>
            <w:r w:rsidRPr="00B849A8">
              <w:rPr>
                <w:rFonts w:ascii="Cambria Math" w:hAnsi="Cambria Math" w:cs="Cambria Math"/>
                <w:lang w:val="hy-AM" w:eastAsia="hy-AM"/>
              </w:rPr>
              <w:t>․</w:t>
            </w:r>
            <w:r w:rsidRPr="00B849A8">
              <w:rPr>
                <w:rFonts w:ascii="GHEA Grapalat" w:hAnsi="GHEA Grapalat" w:cs="Arial"/>
                <w:lang w:val="hy-AM" w:eastAsia="hy-AM"/>
              </w:rPr>
              <w:t>2012</w:t>
            </w:r>
            <w:r w:rsidRPr="00B849A8">
              <w:rPr>
                <w:rFonts w:ascii="GHEA Grapalat" w:hAnsi="GHEA Grapalat" w:cs="GHEA Grapalat"/>
                <w:lang w:val="hy-AM" w:eastAsia="hy-AM"/>
              </w:rPr>
              <w:t>թ</w:t>
            </w:r>
            <w:r w:rsidRPr="00B849A8">
              <w:rPr>
                <w:rFonts w:ascii="Cambria Math" w:hAnsi="Cambria Math" w:cs="Cambria Math"/>
                <w:lang w:val="hy-AM" w:eastAsia="hy-AM"/>
              </w:rPr>
              <w:t>․</w:t>
            </w:r>
            <w:r w:rsidRPr="00B849A8">
              <w:rPr>
                <w:rFonts w:ascii="GHEA Grapalat" w:hAnsi="GHEA Grapalat" w:cs="Arial"/>
                <w:lang w:val="hy-AM" w:eastAsia="hy-AM"/>
              </w:rPr>
              <w:t xml:space="preserve"> N 211-Ն և N</w:t>
            </w:r>
            <w:r>
              <w:rPr>
                <w:rFonts w:ascii="GHEA Grapalat" w:hAnsi="GHEA Grapalat" w:cs="Arial"/>
                <w:lang w:val="hy-AM" w:eastAsia="hy-AM"/>
              </w:rPr>
              <w:t xml:space="preserve"> </w:t>
            </w:r>
            <w:r w:rsidRPr="00B849A8">
              <w:rPr>
                <w:rFonts w:ascii="GHEA Grapalat" w:hAnsi="GHEA Grapalat" w:cs="Arial"/>
                <w:lang w:val="hy-AM" w:eastAsia="hy-AM"/>
              </w:rPr>
              <w:t>173-Ն</w:t>
            </w:r>
            <w:r>
              <w:rPr>
                <w:rFonts w:ascii="GHEA Grapalat" w:hAnsi="GHEA Grapalat" w:cs="Arial"/>
                <w:lang w:val="hy-AM" w:eastAsia="hy-AM"/>
              </w:rPr>
              <w:t xml:space="preserve"> որոշումներով</w:t>
            </w:r>
            <w:r w:rsidR="00037BBB">
              <w:rPr>
                <w:rFonts w:ascii="GHEA Grapalat" w:hAnsi="GHEA Grapalat" w:cs="Arial"/>
                <w:lang w:val="hy-AM" w:eastAsia="hy-AM"/>
              </w:rPr>
              <w:t xml:space="preserve"> արդեն իսկ</w:t>
            </w:r>
            <w:r>
              <w:rPr>
                <w:rFonts w:ascii="GHEA Grapalat" w:hAnsi="GHEA Grapalat" w:cs="Arial"/>
                <w:lang w:val="hy-AM" w:eastAsia="hy-AM"/>
              </w:rPr>
              <w:t xml:space="preserve"> </w:t>
            </w:r>
            <w:r w:rsidR="00037BBB">
              <w:rPr>
                <w:rFonts w:ascii="GHEA Grapalat" w:hAnsi="GHEA Grapalat" w:cs="Arial"/>
                <w:lang w:val="hy-AM" w:eastAsia="hy-AM"/>
              </w:rPr>
              <w:t>սահմանվ</w:t>
            </w:r>
            <w:r>
              <w:rPr>
                <w:rFonts w:ascii="GHEA Grapalat" w:hAnsi="GHEA Grapalat" w:cs="Arial"/>
                <w:lang w:val="hy-AM" w:eastAsia="hy-AM"/>
              </w:rPr>
              <w:t>ած կարգավորումները:</w:t>
            </w:r>
          </w:p>
          <w:p w:rsidR="00037BBB" w:rsidRDefault="00037BBB" w:rsidP="009C17A0">
            <w:pPr>
              <w:spacing w:line="276" w:lineRule="auto"/>
              <w:ind w:left="131" w:right="145" w:firstLine="131"/>
              <w:jc w:val="both"/>
              <w:rPr>
                <w:rFonts w:ascii="GHEA Grapalat" w:hAnsi="GHEA Grapalat" w:cs="Arial"/>
                <w:lang w:val="hy-AM" w:eastAsia="hy-AM"/>
              </w:rPr>
            </w:pPr>
          </w:p>
          <w:p w:rsidR="00037BBB" w:rsidRDefault="00037BBB" w:rsidP="009C17A0">
            <w:pPr>
              <w:spacing w:line="276" w:lineRule="auto"/>
              <w:ind w:left="131" w:right="145" w:firstLine="131"/>
              <w:jc w:val="both"/>
              <w:rPr>
                <w:rFonts w:ascii="GHEA Grapalat" w:hAnsi="GHEA Grapalat" w:cs="Arial"/>
                <w:lang w:val="hy-AM" w:eastAsia="hy-AM"/>
              </w:rPr>
            </w:pPr>
            <w:r>
              <w:rPr>
                <w:rFonts w:ascii="GHEA Grapalat" w:hAnsi="GHEA Grapalat" w:cs="Arial"/>
                <w:lang w:val="hy-AM" w:eastAsia="hy-AM"/>
              </w:rPr>
              <w:t xml:space="preserve">Վերոգրյալի առնչությամբ պարզաբանվել է նաև </w:t>
            </w:r>
            <w:r w:rsidRPr="00037BBB">
              <w:rPr>
                <w:rFonts w:ascii="GHEA Grapalat" w:hAnsi="GHEA Grapalat" w:cs="Arial"/>
                <w:lang w:val="hy-AM" w:eastAsia="hy-AM"/>
              </w:rPr>
              <w:t>2026թ</w:t>
            </w:r>
            <w:r w:rsidRPr="00037BBB">
              <w:rPr>
                <w:rFonts w:ascii="Cambria Math" w:hAnsi="Cambria Math" w:cs="Cambria Math"/>
                <w:lang w:val="hy-AM" w:eastAsia="hy-AM"/>
              </w:rPr>
              <w:t>․</w:t>
            </w:r>
            <w:r w:rsidRPr="00037BBB">
              <w:rPr>
                <w:rFonts w:ascii="GHEA Grapalat" w:hAnsi="GHEA Grapalat" w:cs="Arial"/>
                <w:lang w:val="hy-AM" w:eastAsia="hy-AM"/>
              </w:rPr>
              <w:t xml:space="preserve"> </w:t>
            </w:r>
            <w:r w:rsidRPr="00037BBB">
              <w:rPr>
                <w:rFonts w:ascii="GHEA Grapalat" w:hAnsi="GHEA Grapalat" w:cs="GHEA Grapalat"/>
                <w:lang w:val="hy-AM" w:eastAsia="hy-AM"/>
              </w:rPr>
              <w:t>հունիսի</w:t>
            </w:r>
            <w:r w:rsidRPr="00037BBB">
              <w:rPr>
                <w:rFonts w:ascii="GHEA Grapalat" w:hAnsi="GHEA Grapalat" w:cs="Arial"/>
                <w:lang w:val="hy-AM" w:eastAsia="hy-AM"/>
              </w:rPr>
              <w:t xml:space="preserve"> 8-</w:t>
            </w:r>
            <w:r w:rsidRPr="00037BBB">
              <w:rPr>
                <w:rFonts w:ascii="GHEA Grapalat" w:hAnsi="GHEA Grapalat" w:cs="GHEA Grapalat"/>
                <w:lang w:val="hy-AM" w:eastAsia="hy-AM"/>
              </w:rPr>
              <w:t>ին</w:t>
            </w:r>
            <w:r w:rsidRPr="00037BBB">
              <w:rPr>
                <w:rFonts w:ascii="GHEA Grapalat" w:hAnsi="GHEA Grapalat" w:cs="Arial"/>
                <w:lang w:val="hy-AM" w:eastAsia="hy-AM"/>
              </w:rPr>
              <w:t xml:space="preserve"> </w:t>
            </w:r>
            <w:r w:rsidRPr="00037BBB">
              <w:rPr>
                <w:rFonts w:ascii="GHEA Grapalat" w:hAnsi="GHEA Grapalat" w:cs="GHEA Grapalat"/>
                <w:lang w:val="hy-AM" w:eastAsia="hy-AM"/>
              </w:rPr>
              <w:t>և</w:t>
            </w:r>
            <w:r w:rsidRPr="00037BBB">
              <w:rPr>
                <w:rFonts w:ascii="GHEA Grapalat" w:hAnsi="GHEA Grapalat" w:cs="Arial"/>
                <w:lang w:val="hy-AM" w:eastAsia="hy-AM"/>
              </w:rPr>
              <w:t xml:space="preserve"> </w:t>
            </w:r>
            <w:r w:rsidRPr="00037BBB">
              <w:rPr>
                <w:rFonts w:ascii="GHEA Grapalat" w:hAnsi="GHEA Grapalat" w:cs="GHEA Grapalat"/>
                <w:lang w:val="hy-AM" w:eastAsia="hy-AM"/>
              </w:rPr>
              <w:t>հունիսի</w:t>
            </w:r>
            <w:r w:rsidRPr="00037BBB">
              <w:rPr>
                <w:rFonts w:ascii="GHEA Grapalat" w:hAnsi="GHEA Grapalat" w:cs="Arial"/>
                <w:lang w:val="hy-AM" w:eastAsia="hy-AM"/>
              </w:rPr>
              <w:t xml:space="preserve"> 15-</w:t>
            </w:r>
            <w:r w:rsidRPr="00037BBB">
              <w:rPr>
                <w:rFonts w:ascii="GHEA Grapalat" w:hAnsi="GHEA Grapalat" w:cs="GHEA Grapalat"/>
                <w:lang w:val="hy-AM" w:eastAsia="hy-AM"/>
              </w:rPr>
              <w:t>ին</w:t>
            </w:r>
            <w:r w:rsidRPr="00037BBB">
              <w:rPr>
                <w:rFonts w:ascii="GHEA Grapalat" w:hAnsi="GHEA Grapalat" w:cs="Arial"/>
                <w:lang w:val="hy-AM" w:eastAsia="hy-AM"/>
              </w:rPr>
              <w:t xml:space="preserve"> </w:t>
            </w:r>
            <w:r>
              <w:rPr>
                <w:rFonts w:ascii="GHEA Grapalat" w:hAnsi="GHEA Grapalat" w:cs="Arial"/>
                <w:lang w:val="hy-AM" w:eastAsia="hy-AM"/>
              </w:rPr>
              <w:t xml:space="preserve">ՀՀ ԷՆ հարթակում </w:t>
            </w:r>
            <w:r w:rsidRPr="00037BBB">
              <w:rPr>
                <w:rFonts w:ascii="GHEA Grapalat" w:hAnsi="GHEA Grapalat" w:cs="GHEA Grapalat"/>
                <w:lang w:val="hy-AM" w:eastAsia="hy-AM"/>
              </w:rPr>
              <w:t>տեղի</w:t>
            </w:r>
            <w:r w:rsidRPr="00037BBB">
              <w:rPr>
                <w:rFonts w:ascii="GHEA Grapalat" w:hAnsi="GHEA Grapalat" w:cs="Arial"/>
                <w:lang w:val="hy-AM" w:eastAsia="hy-AM"/>
              </w:rPr>
              <w:t xml:space="preserve"> </w:t>
            </w:r>
            <w:r w:rsidRPr="00037BBB">
              <w:rPr>
                <w:rFonts w:ascii="GHEA Grapalat" w:hAnsi="GHEA Grapalat" w:cs="GHEA Grapalat"/>
                <w:lang w:val="hy-AM" w:eastAsia="hy-AM"/>
              </w:rPr>
              <w:t>ունեց</w:t>
            </w:r>
            <w:r>
              <w:rPr>
                <w:rFonts w:ascii="GHEA Grapalat" w:hAnsi="GHEA Grapalat" w:cs="GHEA Grapalat"/>
                <w:lang w:val="hy-AM" w:eastAsia="hy-AM"/>
              </w:rPr>
              <w:t>ած</w:t>
            </w:r>
            <w:r w:rsidRPr="00037BBB">
              <w:rPr>
                <w:rFonts w:ascii="GHEA Grapalat" w:hAnsi="GHEA Grapalat" w:cs="Arial"/>
                <w:lang w:val="hy-AM" w:eastAsia="hy-AM"/>
              </w:rPr>
              <w:t xml:space="preserve"> </w:t>
            </w:r>
            <w:r>
              <w:rPr>
                <w:rFonts w:ascii="GHEA Grapalat" w:hAnsi="GHEA Grapalat" w:cs="GHEA Grapalat"/>
                <w:lang w:val="hy-AM" w:eastAsia="hy-AM"/>
              </w:rPr>
              <w:t>քննարկումների ընթացքում։</w:t>
            </w:r>
            <w:r>
              <w:rPr>
                <w:rFonts w:ascii="GHEA Grapalat" w:hAnsi="GHEA Grapalat" w:cs="Arial"/>
                <w:lang w:val="hy-AM" w:eastAsia="hy-AM"/>
              </w:rPr>
              <w:t xml:space="preserve"> </w:t>
            </w: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C13714" w:rsidP="00B849A8">
            <w:pPr>
              <w:ind w:left="131" w:right="145" w:firstLine="131"/>
              <w:jc w:val="both"/>
              <w:rPr>
                <w:rFonts w:ascii="GHEA Grapalat" w:hAnsi="GHEA Grapalat" w:cs="Arial"/>
                <w:lang w:val="hy-AM" w:eastAsia="hy-AM"/>
              </w:rPr>
            </w:pPr>
          </w:p>
          <w:p w:rsidR="00C13714" w:rsidRDefault="0079068C" w:rsidP="00881861">
            <w:pPr>
              <w:spacing w:line="276" w:lineRule="auto"/>
              <w:ind w:left="131" w:right="145" w:firstLine="131"/>
              <w:jc w:val="both"/>
              <w:rPr>
                <w:rFonts w:ascii="GHEA Grapalat" w:hAnsi="GHEA Grapalat" w:cs="Arial"/>
                <w:lang w:val="hy-AM" w:eastAsia="hy-AM"/>
              </w:rPr>
            </w:pPr>
            <w:r>
              <w:rPr>
                <w:rFonts w:ascii="GHEA Grapalat" w:hAnsi="GHEA Grapalat" w:cs="Arial"/>
                <w:lang w:val="hy-AM" w:eastAsia="hy-AM"/>
              </w:rPr>
              <w:t>Ընդունվել է մասնակի: Փոփոխություն է կատարվել նախագծում` ստացողի էլեկտրոնային հասցեի մասով: Միաժամանակ, ն</w:t>
            </w:r>
            <w:r w:rsidR="00C13714" w:rsidRPr="00C13714">
              <w:rPr>
                <w:rFonts w:ascii="GHEA Grapalat" w:hAnsi="GHEA Grapalat" w:cs="Arial"/>
                <w:lang w:val="hy-AM" w:eastAsia="hy-AM"/>
              </w:rPr>
              <w:t>ախագիծը մշակվել է հիմք ընդունելով ՀՀ կառավարության 16</w:t>
            </w:r>
            <w:r w:rsidR="00C13714" w:rsidRPr="00C13714">
              <w:rPr>
                <w:rFonts w:ascii="Cambria Math" w:hAnsi="Cambria Math" w:cs="Cambria Math"/>
                <w:lang w:val="hy-AM" w:eastAsia="hy-AM"/>
              </w:rPr>
              <w:t>․</w:t>
            </w:r>
            <w:r w:rsidR="00C13714" w:rsidRPr="00C13714">
              <w:rPr>
                <w:rFonts w:ascii="GHEA Grapalat" w:hAnsi="GHEA Grapalat" w:cs="Arial"/>
                <w:lang w:val="hy-AM" w:eastAsia="hy-AM"/>
              </w:rPr>
              <w:t>02</w:t>
            </w:r>
            <w:r w:rsidR="00C13714" w:rsidRPr="00C13714">
              <w:rPr>
                <w:rFonts w:ascii="Cambria Math" w:hAnsi="Cambria Math" w:cs="Cambria Math"/>
                <w:lang w:val="hy-AM" w:eastAsia="hy-AM"/>
              </w:rPr>
              <w:t>․</w:t>
            </w:r>
            <w:r w:rsidR="00C13714" w:rsidRPr="00C13714">
              <w:rPr>
                <w:rFonts w:ascii="GHEA Grapalat" w:hAnsi="GHEA Grapalat" w:cs="Arial"/>
                <w:lang w:val="hy-AM" w:eastAsia="hy-AM"/>
              </w:rPr>
              <w:t>2012</w:t>
            </w:r>
            <w:r w:rsidR="00C13714" w:rsidRPr="00C13714">
              <w:rPr>
                <w:rFonts w:ascii="GHEA Grapalat" w:hAnsi="GHEA Grapalat" w:cs="GHEA Grapalat"/>
                <w:lang w:val="hy-AM" w:eastAsia="hy-AM"/>
              </w:rPr>
              <w:t>թ</w:t>
            </w:r>
            <w:r w:rsidR="00C13714" w:rsidRPr="00C13714">
              <w:rPr>
                <w:rFonts w:ascii="Cambria Math" w:hAnsi="Cambria Math" w:cs="Cambria Math"/>
                <w:lang w:val="hy-AM" w:eastAsia="hy-AM"/>
              </w:rPr>
              <w:t>․</w:t>
            </w:r>
            <w:r w:rsidR="00C13714" w:rsidRPr="00C13714">
              <w:rPr>
                <w:rFonts w:ascii="GHEA Grapalat" w:hAnsi="GHEA Grapalat" w:cs="Arial"/>
                <w:lang w:val="hy-AM" w:eastAsia="hy-AM"/>
              </w:rPr>
              <w:t xml:space="preserve"> N 211-Ն և N 173-Ն որոշումներով </w:t>
            </w:r>
            <w:r w:rsidR="004A4C9D" w:rsidRPr="00C13714">
              <w:rPr>
                <w:rFonts w:ascii="GHEA Grapalat" w:hAnsi="GHEA Grapalat" w:cs="Arial"/>
                <w:lang w:val="hy-AM" w:eastAsia="hy-AM"/>
              </w:rPr>
              <w:t xml:space="preserve">արդեն իսկ գործող </w:t>
            </w:r>
            <w:r w:rsidR="00C13714" w:rsidRPr="00C13714">
              <w:rPr>
                <w:rFonts w:ascii="GHEA Grapalat" w:hAnsi="GHEA Grapalat" w:cs="Arial"/>
                <w:lang w:val="hy-AM" w:eastAsia="hy-AM"/>
              </w:rPr>
              <w:t>կարգավորումները:</w:t>
            </w:r>
          </w:p>
          <w:p w:rsidR="00C13714" w:rsidRDefault="00C13714" w:rsidP="00881861">
            <w:pPr>
              <w:spacing w:line="276" w:lineRule="auto"/>
              <w:ind w:left="131" w:right="145" w:firstLine="131"/>
              <w:jc w:val="both"/>
              <w:rPr>
                <w:rFonts w:ascii="GHEA Grapalat" w:hAnsi="GHEA Grapalat" w:cs="Arial"/>
                <w:lang w:val="hy-AM" w:eastAsia="hy-AM"/>
              </w:rPr>
            </w:pPr>
          </w:p>
          <w:p w:rsidR="00C13714" w:rsidRPr="00C13714" w:rsidRDefault="00C13714" w:rsidP="00B849A8">
            <w:pPr>
              <w:ind w:left="131" w:right="145" w:firstLine="131"/>
              <w:jc w:val="both"/>
              <w:rPr>
                <w:rFonts w:ascii="GHEA Grapalat" w:hAnsi="GHEA Grapalat" w:cs="Arial"/>
                <w:lang w:val="hy-AM" w:eastAsia="hy-AM"/>
              </w:rPr>
            </w:pPr>
          </w:p>
          <w:p w:rsidR="000A54CC" w:rsidRDefault="000A54CC" w:rsidP="00B849A8">
            <w:pPr>
              <w:jc w:val="both"/>
              <w:rPr>
                <w:rFonts w:ascii="GHEA Grapalat" w:hAnsi="GHEA Grapalat" w:cs="Arial"/>
                <w:lang w:val="hy-AM" w:eastAsia="hy-AM"/>
              </w:rPr>
            </w:pPr>
          </w:p>
          <w:p w:rsidR="00132664" w:rsidRPr="000A54CC" w:rsidRDefault="00132664" w:rsidP="000A54CC">
            <w:pPr>
              <w:jc w:val="right"/>
              <w:rPr>
                <w:rFonts w:ascii="GHEA Grapalat" w:hAnsi="GHEA Grapalat" w:cs="Arial"/>
                <w:lang w:val="hy-AM" w:eastAsia="hy-AM"/>
              </w:rPr>
            </w:pPr>
          </w:p>
        </w:tc>
      </w:tr>
      <w:tr w:rsidR="00A673E1" w:rsidRPr="009C38BC" w:rsidTr="00922472">
        <w:trPr>
          <w:trHeight w:val="413"/>
          <w:tblCellSpacing w:w="0" w:type="dxa"/>
          <w:jc w:val="center"/>
        </w:trPr>
        <w:tc>
          <w:tcPr>
            <w:tcW w:w="11477" w:type="dxa"/>
            <w:gridSpan w:val="2"/>
            <w:vMerge w:val="restart"/>
            <w:shd w:val="clear" w:color="auto" w:fill="D0D0D0"/>
            <w:hideMark/>
          </w:tcPr>
          <w:p w:rsidR="00A673E1" w:rsidRPr="00EB6BAA" w:rsidRDefault="00A673E1" w:rsidP="00A673E1">
            <w:pPr>
              <w:pStyle w:val="ListParagraph"/>
              <w:tabs>
                <w:tab w:val="left" w:pos="4591"/>
              </w:tabs>
              <w:ind w:left="2859"/>
              <w:rPr>
                <w:rFonts w:ascii="GHEA Grapalat" w:hAnsi="GHEA Grapalat"/>
                <w:color w:val="000000"/>
                <w:lang w:eastAsia="hy-AM"/>
              </w:rPr>
            </w:pPr>
            <w:r>
              <w:rPr>
                <w:rFonts w:ascii="GHEA Grapalat" w:hAnsi="GHEA Grapalat"/>
                <w:color w:val="000000"/>
                <w:lang w:val="hy-AM" w:eastAsia="hy-AM"/>
              </w:rPr>
              <w:lastRenderedPageBreak/>
              <w:t>5. ՀՀ</w:t>
            </w:r>
            <w:r w:rsidRPr="00886A06">
              <w:rPr>
                <w:rFonts w:ascii="GHEA Grapalat" w:hAnsi="GHEA Grapalat"/>
                <w:color w:val="000000"/>
                <w:lang w:val="hy-AM" w:eastAsia="hy-AM"/>
              </w:rPr>
              <w:t xml:space="preserve"> </w:t>
            </w:r>
            <w:r>
              <w:rPr>
                <w:rFonts w:ascii="GHEA Grapalat" w:hAnsi="GHEA Grapalat"/>
                <w:color w:val="000000"/>
                <w:lang w:val="hy-AM" w:eastAsia="hy-AM"/>
              </w:rPr>
              <w:t>արդարադատության նախարարություն</w:t>
            </w:r>
          </w:p>
        </w:tc>
        <w:tc>
          <w:tcPr>
            <w:tcW w:w="2707" w:type="dxa"/>
            <w:shd w:val="clear" w:color="auto" w:fill="D0D0D0"/>
            <w:hideMark/>
          </w:tcPr>
          <w:p w:rsidR="00A673E1" w:rsidRPr="009C38BC" w:rsidRDefault="00A77B8D" w:rsidP="00A77B8D">
            <w:pPr>
              <w:jc w:val="center"/>
              <w:rPr>
                <w:rFonts w:ascii="GHEA Grapalat" w:hAnsi="GHEA Grapalat"/>
                <w:color w:val="000000"/>
                <w:lang w:eastAsia="hy-AM"/>
              </w:rPr>
            </w:pPr>
            <w:r>
              <w:rPr>
                <w:rFonts w:ascii="GHEA Grapalat" w:hAnsi="GHEA Grapalat"/>
                <w:color w:val="000000"/>
                <w:lang w:val="hy-AM" w:eastAsia="hy-AM"/>
              </w:rPr>
              <w:t>04</w:t>
            </w:r>
            <w:r w:rsidR="00A673E1">
              <w:rPr>
                <w:rFonts w:ascii="GHEA Grapalat" w:hAnsi="GHEA Grapalat"/>
                <w:color w:val="000000"/>
                <w:lang w:eastAsia="hy-AM"/>
              </w:rPr>
              <w:t>.0</w:t>
            </w:r>
            <w:r>
              <w:rPr>
                <w:rFonts w:ascii="GHEA Grapalat" w:hAnsi="GHEA Grapalat"/>
                <w:color w:val="000000"/>
                <w:lang w:val="hy-AM" w:eastAsia="hy-AM"/>
              </w:rPr>
              <w:t>9</w:t>
            </w:r>
            <w:r w:rsidR="00A673E1">
              <w:rPr>
                <w:rFonts w:ascii="GHEA Grapalat" w:hAnsi="GHEA Grapalat"/>
                <w:color w:val="000000"/>
                <w:lang w:eastAsia="hy-AM"/>
              </w:rPr>
              <w:t>.2026</w:t>
            </w:r>
          </w:p>
        </w:tc>
      </w:tr>
      <w:tr w:rsidR="00A673E1" w:rsidRPr="00416F81" w:rsidTr="00922472">
        <w:trPr>
          <w:trHeight w:val="395"/>
          <w:tblCellSpacing w:w="0" w:type="dxa"/>
          <w:jc w:val="center"/>
        </w:trPr>
        <w:tc>
          <w:tcPr>
            <w:tcW w:w="11477" w:type="dxa"/>
            <w:gridSpan w:val="2"/>
            <w:vMerge/>
            <w:shd w:val="clear" w:color="auto" w:fill="FFFFFF"/>
            <w:vAlign w:val="center"/>
            <w:hideMark/>
          </w:tcPr>
          <w:p w:rsidR="00A673E1" w:rsidRPr="00416F81" w:rsidRDefault="00A673E1" w:rsidP="00922472">
            <w:pPr>
              <w:rPr>
                <w:rFonts w:ascii="GHEA Grapalat" w:hAnsi="GHEA Grapalat"/>
                <w:color w:val="000000"/>
                <w:lang w:val="hy-AM" w:eastAsia="hy-AM"/>
              </w:rPr>
            </w:pPr>
          </w:p>
        </w:tc>
        <w:tc>
          <w:tcPr>
            <w:tcW w:w="2707" w:type="dxa"/>
            <w:shd w:val="clear" w:color="auto" w:fill="D0D0D0"/>
            <w:hideMark/>
          </w:tcPr>
          <w:p w:rsidR="00A673E1" w:rsidRPr="00A77B8D" w:rsidRDefault="00A77B8D" w:rsidP="00A77B8D">
            <w:pPr>
              <w:jc w:val="center"/>
              <w:rPr>
                <w:rFonts w:ascii="GHEA Grapalat" w:hAnsi="GHEA Grapalat"/>
                <w:color w:val="000000"/>
                <w:lang w:eastAsia="hy-AM"/>
              </w:rPr>
            </w:pPr>
            <w:r w:rsidRPr="00A77B8D">
              <w:rPr>
                <w:rFonts w:ascii="GHEA Grapalat" w:hAnsi="GHEA Grapalat"/>
                <w:color w:val="000000"/>
                <w:lang w:eastAsia="hy-AM"/>
              </w:rPr>
              <w:t>/27.4.1/46627-2026</w:t>
            </w:r>
          </w:p>
        </w:tc>
      </w:tr>
      <w:tr w:rsidR="00A673E1" w:rsidRPr="00436DEF" w:rsidTr="00922472">
        <w:trPr>
          <w:trHeight w:val="395"/>
          <w:tblCellSpacing w:w="0" w:type="dxa"/>
          <w:jc w:val="center"/>
        </w:trPr>
        <w:tc>
          <w:tcPr>
            <w:tcW w:w="8359" w:type="dxa"/>
            <w:shd w:val="clear" w:color="auto" w:fill="FFFFFF"/>
          </w:tcPr>
          <w:p w:rsidR="00EB6BAA" w:rsidRPr="00EB6BAA" w:rsidRDefault="00EB6BAA" w:rsidP="00EB6BAA">
            <w:pPr>
              <w:pStyle w:val="ListParagraph"/>
              <w:widowControl w:val="0"/>
              <w:numPr>
                <w:ilvl w:val="0"/>
                <w:numId w:val="11"/>
              </w:numPr>
              <w:spacing w:line="276" w:lineRule="auto"/>
              <w:ind w:left="127" w:right="132" w:firstLine="233"/>
              <w:jc w:val="both"/>
              <w:textAlignment w:val="baseline"/>
              <w:rPr>
                <w:rFonts w:ascii="GHEA Grapalat" w:hAnsi="GHEA Grapalat"/>
                <w:bCs/>
                <w:lang w:val="hy-AM"/>
              </w:rPr>
            </w:pPr>
            <w:r w:rsidRPr="00EB6BAA">
              <w:rPr>
                <w:rFonts w:ascii="GHEA Grapalat" w:hAnsi="GHEA Grapalat"/>
                <w:bCs/>
                <w:lang w:val="hy-AM"/>
              </w:rPr>
              <w:t>Նախագծի հավելվածի (այսուհետ՝ Հավելված) 3-րդ կետի 1-ին ենթակետով նախատեսված է, որ էլեկտրոնային առևտրի օպերատորի էլեկտրոնային համակարգը պետք է ապահովի մատակարարի (ուղարկողի) կողմից ստացված և (կամ) գնորդի (ստացողի) կողմից մուտքագրված էլեկտրոնային առևտրի ապրանքների մասով գործարքի իրականացումը հաստատող փաստաթղթերի ներկայացումը մաքսային մարմիններին։</w:t>
            </w:r>
          </w:p>
          <w:p w:rsidR="00A673E1" w:rsidRDefault="00EB6BAA" w:rsidP="00EB6BAA">
            <w:pPr>
              <w:widowControl w:val="0"/>
              <w:tabs>
                <w:tab w:val="left" w:pos="411"/>
              </w:tabs>
              <w:spacing w:line="276" w:lineRule="auto"/>
              <w:ind w:left="127" w:right="132" w:firstLine="142"/>
              <w:jc w:val="both"/>
              <w:textAlignment w:val="baseline"/>
              <w:rPr>
                <w:rFonts w:ascii="GHEA Grapalat" w:hAnsi="GHEA Grapalat"/>
                <w:bCs/>
                <w:lang w:val="hy-AM"/>
              </w:rPr>
            </w:pPr>
            <w:r>
              <w:rPr>
                <w:rFonts w:ascii="GHEA Grapalat" w:hAnsi="GHEA Grapalat"/>
                <w:bCs/>
                <w:lang w:val="hy-AM"/>
              </w:rPr>
              <w:tab/>
            </w:r>
            <w:r w:rsidRPr="0020773B">
              <w:rPr>
                <w:rFonts w:ascii="GHEA Grapalat" w:hAnsi="GHEA Grapalat"/>
                <w:bCs/>
                <w:lang w:val="hy-AM"/>
              </w:rPr>
              <w:t>Նշվածի համատեքստում</w:t>
            </w:r>
            <w:r>
              <w:rPr>
                <w:rFonts w:ascii="GHEA Grapalat" w:hAnsi="GHEA Grapalat"/>
                <w:bCs/>
                <w:lang w:val="hy-AM"/>
              </w:rPr>
              <w:t xml:space="preserve"> գտնում ենք, որ</w:t>
            </w:r>
            <w:r w:rsidRPr="0020773B">
              <w:rPr>
                <w:rFonts w:ascii="GHEA Grapalat" w:hAnsi="GHEA Grapalat"/>
                <w:bCs/>
                <w:lang w:val="hy-AM"/>
              </w:rPr>
              <w:t xml:space="preserve"> անհրաժեշտ է հստակեցնել, թե կոնկրետ ինչ փաստաթղթեր են համարվում «գործարքի իրականացումը հաստատող փաստաթղթեր», քանի որ նախագծով այդ փաստաթղթերի շրջանակը կամ դրանց նկատմամբ ներկայացվող որևէ չափանիշ սահմանված </w:t>
            </w:r>
            <w:r>
              <w:rPr>
                <w:rFonts w:ascii="GHEA Grapalat" w:hAnsi="GHEA Grapalat"/>
                <w:bCs/>
                <w:lang w:val="hy-AM"/>
              </w:rPr>
              <w:t>չէ:</w:t>
            </w:r>
          </w:p>
          <w:p w:rsidR="00021DCD" w:rsidRPr="00021DCD" w:rsidRDefault="00021DCD" w:rsidP="00021DCD">
            <w:pPr>
              <w:pStyle w:val="ListParagraph"/>
              <w:widowControl w:val="0"/>
              <w:numPr>
                <w:ilvl w:val="0"/>
                <w:numId w:val="11"/>
              </w:numPr>
              <w:tabs>
                <w:tab w:val="left" w:pos="411"/>
              </w:tabs>
              <w:spacing w:line="276" w:lineRule="auto"/>
              <w:ind w:left="127" w:right="132" w:firstLine="233"/>
              <w:jc w:val="both"/>
              <w:textAlignment w:val="baseline"/>
              <w:rPr>
                <w:rFonts w:ascii="GHEA Grapalat" w:eastAsia="Calibri" w:hAnsi="GHEA Grapalat"/>
                <w:bCs/>
                <w:lang w:val="hy-AM"/>
              </w:rPr>
            </w:pPr>
            <w:r w:rsidRPr="00021DCD">
              <w:rPr>
                <w:rFonts w:ascii="GHEA Grapalat" w:hAnsi="GHEA Grapalat"/>
                <w:bCs/>
                <w:lang w:val="hy-AM"/>
              </w:rPr>
              <w:t>Հավելվածի 9-րդ կետով նախատեսված է, որ հարցման արդյունքները օպերատորները տրամադրում են հարցումը ստանալուց հետո 1 օրվա ընթացքում՝ էլեկտրոնային եղանակով, մինչդեռ սահմանված չէ, թե ինչ իրավական հետևանքներ են առաջանում օպերատորի կողմից սահմանված ժամկետում տեղեկատվությունը չտրամադրելու, ինչպես նաև սխալ կամ ոչ ամբողջական տեղեկատվություն տրամադրելու դեպքում։</w:t>
            </w:r>
            <w:r w:rsidRPr="00021DCD">
              <w:rPr>
                <w:rFonts w:ascii="GHEA Grapalat" w:hAnsi="GHEA Grapalat"/>
                <w:bCs/>
                <w:lang w:val="hy-AM"/>
              </w:rPr>
              <w:tab/>
            </w:r>
            <w:r w:rsidRPr="00021DCD">
              <w:rPr>
                <w:rFonts w:ascii="GHEA Grapalat" w:eastAsia="Calibri" w:hAnsi="GHEA Grapalat"/>
                <w:bCs/>
                <w:lang w:val="hy-AM"/>
              </w:rPr>
              <w:t>Այդ առումով գտնում ենք, որ անհրաժեշտ է հստակեցնել համապատասխան պարտավորության չկատարման կամ ոչ պատշաճ կատարման դեպքում կիրառելի իրավական հետևանքները։</w:t>
            </w:r>
          </w:p>
          <w:p w:rsidR="00021DCD" w:rsidRPr="00021DCD" w:rsidRDefault="00021DCD" w:rsidP="00021DCD">
            <w:pPr>
              <w:widowControl w:val="0"/>
              <w:spacing w:line="276" w:lineRule="auto"/>
              <w:ind w:left="127" w:right="132" w:hanging="127"/>
              <w:jc w:val="both"/>
              <w:textAlignment w:val="baseline"/>
              <w:rPr>
                <w:rFonts w:ascii="GHEA Grapalat" w:eastAsia="Calibri" w:hAnsi="GHEA Grapalat"/>
                <w:bCs/>
                <w:lang w:val="hy-AM"/>
              </w:rPr>
            </w:pPr>
            <w:r w:rsidRPr="00021DCD">
              <w:rPr>
                <w:rFonts w:ascii="GHEA Grapalat" w:eastAsia="Calibri" w:hAnsi="GHEA Grapalat"/>
                <w:bCs/>
                <w:lang w:val="hy-AM"/>
              </w:rPr>
              <w:tab/>
              <w:t xml:space="preserve">Անդրադառնալով նախագծերի հիմնավորմանը՝ հարկ ենք համարում նշել, որ հիմնավորումը պետք է ոչ միայն ընդհանուր նկարագրի նախագծի ընդունման անհրաժեշտությունը և նպատակը, այլև բավարար չափով պարզաբանի նախագծով առաջարկվող յուրաքանչյուր կարգավորման </w:t>
            </w:r>
            <w:r w:rsidRPr="00021DCD">
              <w:rPr>
                <w:rFonts w:ascii="GHEA Grapalat" w:eastAsia="Calibri" w:hAnsi="GHEA Grapalat"/>
                <w:bCs/>
                <w:lang w:val="hy-AM"/>
              </w:rPr>
              <w:lastRenderedPageBreak/>
              <w:t>անհրաժեշտությունը, դրա ընտրության հիմքերը և ակնկալվող արդյունքները։</w:t>
            </w:r>
          </w:p>
          <w:p w:rsidR="00021DCD" w:rsidRDefault="00021DCD" w:rsidP="00021DCD">
            <w:pPr>
              <w:widowControl w:val="0"/>
              <w:tabs>
                <w:tab w:val="left" w:pos="411"/>
              </w:tabs>
              <w:spacing w:line="276" w:lineRule="auto"/>
              <w:ind w:left="127" w:right="132" w:firstLine="284"/>
              <w:jc w:val="both"/>
              <w:textAlignment w:val="baseline"/>
              <w:rPr>
                <w:rFonts w:ascii="GHEA Grapalat" w:eastAsia="Calibri" w:hAnsi="GHEA Grapalat"/>
                <w:bCs/>
                <w:lang w:val="hy-AM"/>
              </w:rPr>
            </w:pPr>
            <w:r w:rsidRPr="00021DCD">
              <w:rPr>
                <w:rFonts w:ascii="GHEA Grapalat" w:eastAsia="Calibri" w:hAnsi="GHEA Grapalat"/>
                <w:bCs/>
                <w:lang w:val="hy-AM"/>
              </w:rPr>
              <w:t xml:space="preserve"> Ուստի անհրաժեշտ է առավել լրամշակված հիմնավորում ներկայացնել նախագծով նախատեսվող կարգավորումների վերաբերյալ՝ բավարար չափով արտացոլելով նախագծի ընդունման անհրաժեշտությունը, առաջարկվող կարգավորումների նպատակն ու հիմնավորվածությունը, ինչպես նաև դրանց սահմանման հիմքում ընկած հանգամանքները՝ հնարավորություն տալով ամբողջական պատկերացում կազմել նախատեսվող կարգավորումների անհրաժեշտության և նպատակահարմարության վերաբերյալ։</w:t>
            </w:r>
          </w:p>
          <w:p w:rsidR="00BC7CEE" w:rsidRPr="00BC7CEE" w:rsidRDefault="00BC7CEE" w:rsidP="00BC7CEE">
            <w:pPr>
              <w:pStyle w:val="ListParagraph"/>
              <w:widowControl w:val="0"/>
              <w:numPr>
                <w:ilvl w:val="0"/>
                <w:numId w:val="11"/>
              </w:numPr>
              <w:spacing w:line="276" w:lineRule="auto"/>
              <w:ind w:left="127" w:right="132" w:firstLine="233"/>
              <w:jc w:val="both"/>
              <w:textAlignment w:val="baseline"/>
              <w:rPr>
                <w:rFonts w:ascii="GHEA Grapalat" w:hAnsi="GHEA Grapalat"/>
                <w:bCs/>
                <w:lang w:val="hy-AM"/>
              </w:rPr>
            </w:pPr>
            <w:r w:rsidRPr="00BC7CEE">
              <w:rPr>
                <w:rFonts w:ascii="GHEA Grapalat" w:hAnsi="GHEA Grapalat"/>
                <w:bCs/>
                <w:lang w:val="hy-AM"/>
              </w:rPr>
              <w:t>Նախագծով նախատեսվում է էլեկտրոնային առևտրի օպերատորների կողմից մաքսային մարմիններին էլեկտրոնային առևտրի ապրանքները ստացող ֆիզիկական անձանց անունը, ազգանունը, անձնագրային տվյալները, հասցեն, հեռախոսահամարը, էլեկտրոնային փոստի հասցեն, ինչպես նաև գործարքի, վճարման, փոխադրման և առաքանու վերաբերյալ փաստաթղթեր ու տեղեկություններ ներկայացնելու պարտավորություն, ուստի գտնում ենք, որ անհրաժեշտ է ապահովել, որ նշված տվյալների մշակումը և փոխանցումը իրականացվեն բացառապես մաքսային հսկողության, մաքսային ձևակերպումների և առաքանու նույնականացման նպատակներով՝ «Անձնական տվյալների պաշտպանության մասին» օրենքով սահմանված որոշակի նպատակի, համաչափության և նվազագույն տվյալների մշակման սկզբունքների պահպանմամբ։</w:t>
            </w:r>
          </w:p>
          <w:p w:rsidR="00BC7CEE" w:rsidRDefault="00BC7CEE" w:rsidP="00BC7CEE">
            <w:pPr>
              <w:widowControl w:val="0"/>
              <w:spacing w:line="276" w:lineRule="auto"/>
              <w:ind w:left="127" w:right="132" w:firstLine="411"/>
              <w:jc w:val="both"/>
              <w:textAlignment w:val="baseline"/>
              <w:rPr>
                <w:rFonts w:ascii="GHEA Grapalat" w:hAnsi="GHEA Grapalat"/>
                <w:bCs/>
                <w:lang w:val="hy-AM"/>
              </w:rPr>
            </w:pPr>
            <w:r w:rsidRPr="0027350C">
              <w:rPr>
                <w:rFonts w:ascii="GHEA Grapalat" w:hAnsi="GHEA Grapalat"/>
                <w:bCs/>
                <w:lang w:val="hy-AM"/>
              </w:rPr>
              <w:t xml:space="preserve">Այս կապակցությամբ առաջարկվում է Նախագծի 3-րդ կետի 7-րդ ենթակետում հստակեցնել «անձնագրային տվյալներ» ձևակերպումը՝ սահմանելով մաքսային հսկողության և անձի նույնականացման համար անհրաժեշտ տվյալների կոնկրետ կազմը։ Նման հստակեցումը թույլ կտա բացառել անձի նույնականացման և մաքսային հսկողության նպատակներին չառնչվող կամ անհրաժեշտ ծավալը գերազանցող </w:t>
            </w:r>
            <w:r w:rsidRPr="0027350C">
              <w:rPr>
                <w:rFonts w:ascii="GHEA Grapalat" w:hAnsi="GHEA Grapalat"/>
                <w:bCs/>
                <w:lang w:val="hy-AM"/>
              </w:rPr>
              <w:lastRenderedPageBreak/>
              <w:t>անձնական տվյալների փոխանցումը։</w:t>
            </w:r>
          </w:p>
          <w:p w:rsidR="00A21788" w:rsidRPr="00A21788" w:rsidRDefault="00A21788" w:rsidP="00A21788">
            <w:pPr>
              <w:widowControl w:val="0"/>
              <w:spacing w:line="276" w:lineRule="auto"/>
              <w:ind w:left="127" w:right="132" w:firstLine="411"/>
              <w:jc w:val="both"/>
              <w:textAlignment w:val="baseline"/>
              <w:rPr>
                <w:rFonts w:ascii="GHEA Grapalat" w:hAnsi="GHEA Grapalat"/>
                <w:bCs/>
                <w:lang w:val="hy-AM"/>
              </w:rPr>
            </w:pPr>
            <w:r w:rsidRPr="00A21788">
              <w:rPr>
                <w:rFonts w:ascii="GHEA Grapalat" w:hAnsi="GHEA Grapalat"/>
                <w:bCs/>
                <w:lang w:val="hy-AM"/>
              </w:rPr>
              <w:t>Միաժամանակ, Նախագծի 3-րդ կետի 3-րդ ենթակետով նախատեսված վճարման վերաբերյալ փաստաթղթերի փոխանցման շրջանակում անհրաժեշտ է ապահովել, որ փոխանցվեն միայն ապրանքի արժեքի, վճարման փաստի և մաքսային արժեքի ստուգման համար անհրաժեշտ տվյալները՝ բացառելով վճարային քարտի, բանկային հաշվի կամ այլ ֆինանսական տվյալների այնպիսի ծավալի փոխանցումը, որն անհրաժեշտ չէ նշված նպատակների համար։</w:t>
            </w:r>
          </w:p>
          <w:p w:rsidR="00A21788" w:rsidRDefault="00A21788" w:rsidP="00A21788">
            <w:pPr>
              <w:widowControl w:val="0"/>
              <w:spacing w:line="276" w:lineRule="auto"/>
              <w:ind w:left="127" w:right="132" w:firstLine="411"/>
              <w:jc w:val="both"/>
              <w:textAlignment w:val="baseline"/>
              <w:rPr>
                <w:rFonts w:ascii="GHEA Grapalat" w:hAnsi="GHEA Grapalat"/>
                <w:bCs/>
                <w:lang w:val="hy-AM"/>
              </w:rPr>
            </w:pPr>
            <w:r w:rsidRPr="00A21788">
              <w:rPr>
                <w:rFonts w:ascii="GHEA Grapalat" w:hAnsi="GHEA Grapalat"/>
                <w:bCs/>
                <w:lang w:val="hy-AM"/>
              </w:rPr>
              <w:t>Հաշվի առնելով, որ Նախագծի 5-րդ կետով նախատեսվում է առաքանուն առնչվող փաստաթղթերի ներբեռնման համար ակտիվ էլեկտրոնային հղման կիրառումը, առաջարկվում է հստակեցնել, որ այդ հղման միջոցով փաստաթղթերի հասանելիությունը տրամադրվում է միայն իրավասու մաքսային մարմիններին՝ նույնականացման, ավտորիզացման, հասանելիության սահմանափակման, գործողութ–յունների հաշվառման և անվտանգ փոխանցման պահանջների պահպանմամբ։ Անհրաժեշտ է բացառել հղման միջոցով երրորդ անձանց կամ ոչ լիազորված անձանց կողմից առաքանուն վերաբերող փաստաթղթերին հասանելիությունը։</w:t>
            </w:r>
          </w:p>
          <w:p w:rsidR="00A21788" w:rsidRDefault="00A21788" w:rsidP="00A21788">
            <w:pPr>
              <w:widowControl w:val="0"/>
              <w:spacing w:line="276" w:lineRule="auto"/>
              <w:ind w:left="127" w:right="132" w:firstLine="411"/>
              <w:jc w:val="both"/>
              <w:textAlignment w:val="baseline"/>
              <w:rPr>
                <w:rFonts w:ascii="GHEA Grapalat" w:hAnsi="GHEA Grapalat"/>
                <w:bCs/>
                <w:lang w:val="hy-AM"/>
              </w:rPr>
            </w:pPr>
            <w:r w:rsidRPr="00A21788">
              <w:rPr>
                <w:rFonts w:ascii="GHEA Grapalat" w:hAnsi="GHEA Grapalat"/>
                <w:bCs/>
                <w:lang w:val="hy-AM"/>
              </w:rPr>
              <w:t>Բացի այդ, Նախագծի 6-րդ և 7-րդ կետերով նախատեսված տեղեկատվական փոխգործակցության, այդ թվում՝ API-ի կամ Կոմիտեի հարցման հիման վրա տվյալների տրամադրման դեպքում, անհրաժեշտ է ապահովել, որ հարցումները և փոխանցվող տվյալները սահմանափակվեն սույն կարգի 3-րդ կետով նախատեսված տվյալներով և կոնկրետ մաքսային հսկողության նպատակով</w:t>
            </w:r>
            <w:r>
              <w:rPr>
                <w:rFonts w:ascii="GHEA Grapalat" w:hAnsi="GHEA Grapalat"/>
                <w:bCs/>
                <w:lang w:val="hy-AM"/>
              </w:rPr>
              <w:t xml:space="preserve"> անհրաժեշտ ծավալով։</w:t>
            </w:r>
          </w:p>
          <w:p w:rsidR="00A21788" w:rsidRPr="00A21788" w:rsidRDefault="00A21788" w:rsidP="00A21788">
            <w:pPr>
              <w:widowControl w:val="0"/>
              <w:spacing w:line="276" w:lineRule="auto"/>
              <w:ind w:left="127" w:right="132" w:firstLine="411"/>
              <w:jc w:val="both"/>
              <w:textAlignment w:val="baseline"/>
              <w:rPr>
                <w:rFonts w:ascii="GHEA Grapalat" w:hAnsi="GHEA Grapalat"/>
                <w:bCs/>
                <w:lang w:val="hy-AM"/>
              </w:rPr>
            </w:pPr>
            <w:r w:rsidRPr="00A21788">
              <w:rPr>
                <w:rFonts w:ascii="GHEA Grapalat" w:hAnsi="GHEA Grapalat"/>
                <w:bCs/>
                <w:lang w:val="hy-AM"/>
              </w:rPr>
              <w:t>Նպատակահարմար է նաև ապահովել, որ տվյալներին հասանելիություն ունենան միայն լիազորված պաշտոնատար անձինք՝ ըստ իրենց գործառույթների, իսկ տվյալների հասանելիության, հարցման, դիտման, ներբեռնման կամ փոխանցման գործողությունները ենթակա լինեն հաշվառման։</w:t>
            </w:r>
          </w:p>
          <w:p w:rsidR="00021DCD" w:rsidRPr="00021DCD" w:rsidRDefault="00A21788" w:rsidP="00A21788">
            <w:pPr>
              <w:widowControl w:val="0"/>
              <w:spacing w:line="276" w:lineRule="auto"/>
              <w:ind w:left="127" w:right="132" w:firstLine="411"/>
              <w:jc w:val="both"/>
              <w:textAlignment w:val="baseline"/>
              <w:rPr>
                <w:rFonts w:ascii="GHEA Grapalat" w:hAnsi="GHEA Grapalat"/>
                <w:bCs/>
                <w:lang w:val="hy-AM"/>
              </w:rPr>
            </w:pPr>
            <w:r w:rsidRPr="00A21788">
              <w:rPr>
                <w:rFonts w:ascii="GHEA Grapalat" w:hAnsi="GHEA Grapalat"/>
                <w:bCs/>
                <w:lang w:val="hy-AM"/>
              </w:rPr>
              <w:lastRenderedPageBreak/>
              <w:t>Ներկայացված տվյալների պահպանումը և հետագա օգտագործումը պետք է իրականացվեն մաքսային օրենսդրությամբ և այլ կիրառելի իրավական ակտերով սահմանված նպատակների և ժամկետների շրջանակում՝ բացառելով տվյալների օգտագործումը մաքսային հսկողության և օրենսդրությամբ նախատեսված այլ նպատակներից դուրս։</w:t>
            </w:r>
          </w:p>
        </w:tc>
        <w:tc>
          <w:tcPr>
            <w:tcW w:w="5825" w:type="dxa"/>
            <w:gridSpan w:val="2"/>
            <w:shd w:val="clear" w:color="auto" w:fill="FFFFFF"/>
          </w:tcPr>
          <w:p w:rsidR="00505139" w:rsidRDefault="00404FDD" w:rsidP="004C788F">
            <w:pPr>
              <w:spacing w:line="276" w:lineRule="auto"/>
              <w:ind w:left="104" w:right="159" w:firstLine="246"/>
              <w:jc w:val="both"/>
              <w:rPr>
                <w:rFonts w:ascii="GHEA Grapalat" w:hAnsi="GHEA Grapalat" w:cs="Arial"/>
                <w:color w:val="000000"/>
                <w:lang w:val="hy-AM" w:eastAsia="hy-AM"/>
              </w:rPr>
            </w:pPr>
            <w:r>
              <w:rPr>
                <w:rFonts w:ascii="GHEA Grapalat" w:hAnsi="GHEA Grapalat" w:cs="Arial"/>
                <w:color w:val="000000"/>
                <w:lang w:val="hy-AM" w:eastAsia="hy-AM"/>
              </w:rPr>
              <w:lastRenderedPageBreak/>
              <w:t xml:space="preserve">1․ </w:t>
            </w:r>
            <w:r w:rsidR="00A137BC">
              <w:rPr>
                <w:rFonts w:ascii="GHEA Grapalat" w:hAnsi="GHEA Grapalat" w:cs="Arial"/>
                <w:color w:val="000000"/>
                <w:lang w:val="hy-AM" w:eastAsia="hy-AM"/>
              </w:rPr>
              <w:t>Ընդունվել է</w:t>
            </w:r>
            <w:r>
              <w:rPr>
                <w:rFonts w:ascii="GHEA Grapalat" w:hAnsi="GHEA Grapalat" w:cs="Arial"/>
                <w:color w:val="000000"/>
                <w:lang w:val="hy-AM" w:eastAsia="hy-AM"/>
              </w:rPr>
              <w:t xml:space="preserve"> ի գիտություն</w:t>
            </w:r>
            <w:r w:rsidR="00A137BC">
              <w:rPr>
                <w:rFonts w:ascii="GHEA Grapalat" w:hAnsi="GHEA Grapalat" w:cs="Arial"/>
                <w:color w:val="000000"/>
                <w:lang w:val="hy-AM" w:eastAsia="hy-AM"/>
              </w:rPr>
              <w:t xml:space="preserve">: Կատարվել է համապատասխան </w:t>
            </w:r>
            <w:r>
              <w:rPr>
                <w:rFonts w:ascii="GHEA Grapalat" w:hAnsi="GHEA Grapalat" w:cs="Arial"/>
                <w:color w:val="000000"/>
                <w:lang w:val="hy-AM" w:eastAsia="hy-AM"/>
              </w:rPr>
              <w:t>լրացում՝ հղում կատարելով համապատասխան իրավական ակտին</w:t>
            </w:r>
            <w:r w:rsidR="00A137BC">
              <w:rPr>
                <w:rFonts w:ascii="GHEA Grapalat" w:hAnsi="GHEA Grapalat" w:cs="Arial"/>
                <w:color w:val="000000"/>
                <w:lang w:val="hy-AM" w:eastAsia="hy-AM"/>
              </w:rPr>
              <w:t xml:space="preserve">: </w:t>
            </w:r>
          </w:p>
          <w:p w:rsidR="009D75B2" w:rsidRDefault="009D75B2" w:rsidP="00922472">
            <w:pPr>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r>
              <w:rPr>
                <w:rFonts w:ascii="GHEA Grapalat" w:hAnsi="GHEA Grapalat" w:cs="Arial"/>
                <w:color w:val="000000"/>
                <w:lang w:val="hy-AM" w:eastAsia="hy-AM"/>
              </w:rPr>
              <w:t xml:space="preserve">2․ </w:t>
            </w:r>
            <w:r w:rsidR="00A137BC">
              <w:rPr>
                <w:rFonts w:ascii="GHEA Grapalat" w:hAnsi="GHEA Grapalat" w:cs="Arial"/>
                <w:color w:val="000000"/>
                <w:lang w:val="hy-AM" w:eastAsia="hy-AM"/>
              </w:rPr>
              <w:t xml:space="preserve">Ընդունվել է: Կատարվել են համապատասխան </w:t>
            </w:r>
            <w:r>
              <w:rPr>
                <w:rFonts w:ascii="GHEA Grapalat" w:hAnsi="GHEA Grapalat" w:cs="Arial"/>
                <w:color w:val="000000"/>
                <w:lang w:val="hy-AM" w:eastAsia="hy-AM"/>
              </w:rPr>
              <w:t>լրացումներ</w:t>
            </w:r>
            <w:r w:rsidR="00A137BC">
              <w:rPr>
                <w:rFonts w:ascii="GHEA Grapalat" w:hAnsi="GHEA Grapalat" w:cs="Arial"/>
                <w:color w:val="000000"/>
                <w:lang w:val="hy-AM" w:eastAsia="hy-AM"/>
              </w:rPr>
              <w:t>:</w:t>
            </w:r>
            <w:r>
              <w:rPr>
                <w:rFonts w:ascii="GHEA Grapalat" w:hAnsi="GHEA Grapalat" w:cs="Arial"/>
                <w:color w:val="000000"/>
                <w:lang w:val="hy-AM" w:eastAsia="hy-AM"/>
              </w:rPr>
              <w:t xml:space="preserve"> Լրացվել է պատասխանատվության նորմ, հիմնավորումը լրամշակվել է։</w:t>
            </w: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08114A">
            <w:pPr>
              <w:spacing w:line="276" w:lineRule="auto"/>
              <w:ind w:left="104" w:right="159" w:firstLine="246"/>
              <w:jc w:val="both"/>
              <w:rPr>
                <w:rFonts w:ascii="GHEA Grapalat" w:hAnsi="GHEA Grapalat" w:cs="Arial"/>
                <w:color w:val="000000"/>
                <w:lang w:val="hy-AM" w:eastAsia="hy-AM"/>
              </w:rPr>
            </w:pPr>
          </w:p>
          <w:p w:rsidR="00404FDD" w:rsidRDefault="00404FDD" w:rsidP="00147E93">
            <w:pPr>
              <w:tabs>
                <w:tab w:val="left" w:pos="840"/>
              </w:tabs>
              <w:spacing w:line="276" w:lineRule="auto"/>
              <w:ind w:left="104" w:right="159" w:firstLine="246"/>
              <w:jc w:val="both"/>
              <w:rPr>
                <w:rFonts w:ascii="GHEA Grapalat" w:hAnsi="GHEA Grapalat"/>
                <w:bCs/>
                <w:color w:val="000000"/>
                <w:lang w:val="hy-AM" w:eastAsia="hy-AM"/>
              </w:rPr>
            </w:pPr>
            <w:r>
              <w:rPr>
                <w:rFonts w:ascii="GHEA Grapalat" w:hAnsi="GHEA Grapalat" w:cs="Arial"/>
                <w:color w:val="000000"/>
                <w:lang w:val="hy-AM" w:eastAsia="hy-AM"/>
              </w:rPr>
              <w:t xml:space="preserve">3․ </w:t>
            </w:r>
            <w:r w:rsidR="00A137BC">
              <w:rPr>
                <w:rFonts w:ascii="GHEA Grapalat" w:hAnsi="GHEA Grapalat" w:cs="Arial"/>
                <w:color w:val="000000"/>
                <w:lang w:val="hy-AM" w:eastAsia="hy-AM"/>
              </w:rPr>
              <w:t xml:space="preserve"> </w:t>
            </w:r>
            <w:r>
              <w:rPr>
                <w:rFonts w:ascii="GHEA Grapalat" w:hAnsi="GHEA Grapalat" w:cs="Arial"/>
                <w:color w:val="000000"/>
                <w:lang w:val="hy-AM" w:eastAsia="hy-AM"/>
              </w:rPr>
              <w:t>Ընդունվել է, կատարվել են փոփոխությունները։</w:t>
            </w:r>
            <w:r w:rsidRPr="00404FDD">
              <w:rPr>
                <w:rFonts w:ascii="GHEA Grapalat" w:hAnsi="GHEA Grapalat"/>
                <w:bCs/>
                <w:color w:val="000000"/>
                <w:lang w:val="hy-AM" w:eastAsia="hy-AM"/>
              </w:rPr>
              <w:t xml:space="preserve"> </w:t>
            </w:r>
          </w:p>
          <w:p w:rsidR="00404FDD" w:rsidRPr="00404FDD" w:rsidRDefault="00404FDD" w:rsidP="00404FDD">
            <w:pPr>
              <w:spacing w:line="276" w:lineRule="auto"/>
              <w:ind w:left="104" w:right="159" w:firstLine="246"/>
              <w:jc w:val="both"/>
              <w:rPr>
                <w:rFonts w:ascii="GHEA Grapalat" w:hAnsi="GHEA Grapalat" w:cs="Arial"/>
                <w:bCs/>
                <w:color w:val="000000"/>
                <w:lang w:val="hy-AM" w:eastAsia="hy-AM"/>
              </w:rPr>
            </w:pPr>
            <w:r>
              <w:rPr>
                <w:rFonts w:ascii="GHEA Grapalat" w:hAnsi="GHEA Grapalat"/>
                <w:bCs/>
                <w:color w:val="000000"/>
                <w:lang w:val="hy-AM" w:eastAsia="hy-AM"/>
              </w:rPr>
              <w:t>Միաժամանակ, տ</w:t>
            </w:r>
            <w:r w:rsidRPr="00404FDD">
              <w:rPr>
                <w:rFonts w:ascii="GHEA Grapalat" w:hAnsi="GHEA Grapalat" w:cs="Arial"/>
                <w:bCs/>
                <w:color w:val="000000"/>
                <w:lang w:val="hy-AM" w:eastAsia="hy-AM"/>
              </w:rPr>
              <w:t>վյալների հավաքագրումը նախատեսվում է մաքսային հսկողության իրականացման նպատակով։ Տեղեկություններին հասանելիություն կունենան մաքսային մարմնի այն աշխատակիցները, որոնք լիազորված կլինեն նշված տարածքների նկատմամբ իրականացնելու մաքսային հսկողություն, ինչը կարգավորվում է համապատասխան պաշտոնատար անձանց պաշտոնի նկարագրերով, ստորաբաժանումների կանոնադրությամբ, ինչպես նաև մաքսային ծառայության վերաբերյալ օրենսդրությամբ։</w:t>
            </w:r>
            <w:r>
              <w:rPr>
                <w:rFonts w:ascii="GHEA Grapalat" w:hAnsi="GHEA Grapalat" w:cs="Arial"/>
                <w:bCs/>
                <w:color w:val="000000"/>
                <w:lang w:val="hy-AM" w:eastAsia="hy-AM"/>
              </w:rPr>
              <w:t xml:space="preserve"> </w:t>
            </w:r>
            <w:r w:rsidRPr="00404FDD">
              <w:rPr>
                <w:rFonts w:ascii="GHEA Grapalat" w:hAnsi="GHEA Grapalat" w:cs="Arial"/>
                <w:bCs/>
                <w:color w:val="000000"/>
                <w:lang w:val="hy-AM" w:eastAsia="hy-AM"/>
              </w:rPr>
              <w:t xml:space="preserve">Միաժամանակ, Եվրասիական տնտեսական միության մաքսային օրենսգրքի 356-րդ հոդվածի 1-2-րդ կետերի համաձայն՝ ցանկացած տեղեկատվություն, որը մաքսային մարմինների կողմից ստացվել է նույն Օրենսգրքին, մաքսային կարգավորման ոլորտի այլ միջազգային </w:t>
            </w:r>
            <w:r w:rsidRPr="00404FDD">
              <w:rPr>
                <w:rFonts w:ascii="GHEA Grapalat" w:hAnsi="GHEA Grapalat" w:cs="Arial"/>
                <w:bCs/>
                <w:color w:val="000000"/>
                <w:lang w:val="hy-AM" w:eastAsia="hy-AM"/>
              </w:rPr>
              <w:lastRenderedPageBreak/>
              <w:t>պայմանագրերին և ակտերին, երրորդ կողմի հետ անդամ պետությունների միջազգային պայմանագրերին և (կամ) անդամ պետությունների օրենսդրությանը համապատասխան, մաքսային մարմինների կողմից օգտագործվում է բացառապես իրենց վերապահված խնդիրների և գործառույթների իրականացման համար: Մաքսային մարմինները, դրանց պաշտոնատար անձինք, ինչպես նաև նույն կետում նշված այլ անձինք իրավունք չունեն հրապարակելու, անձնական նպատակներով օգտագործելու կամ այլ անձանց, այդ թվում՝ անդամ պետությունների պետական մարմիններին փոխանցելու պետական, առևտրային, հարկային, բանկային և անդամ պետությունների օրենսդրությամբ պահպանվող այլ գաղտնիք (գաղտնիքներ) պարունակող տեղեկատվությունը, ինչպես նաև այլ գաղտնի տեղեկատվություն՝ բացառությամբ նույն կետով նշված դեպքերի:</w:t>
            </w:r>
          </w:p>
          <w:p w:rsidR="009D75B2" w:rsidRDefault="00404FDD" w:rsidP="00CB6EB6">
            <w:pPr>
              <w:spacing w:line="276" w:lineRule="auto"/>
              <w:ind w:left="104" w:right="159" w:firstLine="246"/>
              <w:jc w:val="both"/>
              <w:rPr>
                <w:rFonts w:ascii="GHEA Grapalat" w:hAnsi="GHEA Grapalat" w:cs="Arial"/>
                <w:color w:val="000000"/>
                <w:lang w:val="hy-AM" w:eastAsia="hy-AM"/>
              </w:rPr>
            </w:pPr>
            <w:r>
              <w:rPr>
                <w:rFonts w:ascii="GHEA Grapalat" w:hAnsi="GHEA Grapalat" w:cs="Arial"/>
                <w:color w:val="000000"/>
                <w:lang w:val="hy-AM" w:eastAsia="hy-AM"/>
              </w:rPr>
              <w:t>Ն</w:t>
            </w:r>
            <w:r w:rsidR="009D75B2" w:rsidRPr="009D75B2">
              <w:rPr>
                <w:rFonts w:ascii="GHEA Grapalat" w:hAnsi="GHEA Grapalat" w:cs="Arial"/>
                <w:color w:val="000000"/>
                <w:lang w:val="hy-AM" w:eastAsia="hy-AM"/>
              </w:rPr>
              <w:t>ախագիծը մշակվել է հիմք ընդունելով ՀՀ կառավարության 16</w:t>
            </w:r>
            <w:r w:rsidR="009D75B2" w:rsidRPr="009D75B2">
              <w:rPr>
                <w:rFonts w:ascii="Cambria Math" w:hAnsi="Cambria Math" w:cs="Cambria Math"/>
                <w:color w:val="000000"/>
                <w:lang w:val="hy-AM" w:eastAsia="hy-AM"/>
              </w:rPr>
              <w:t>․</w:t>
            </w:r>
            <w:r w:rsidR="009D75B2" w:rsidRPr="009D75B2">
              <w:rPr>
                <w:rFonts w:ascii="GHEA Grapalat" w:hAnsi="GHEA Grapalat" w:cs="Arial"/>
                <w:color w:val="000000"/>
                <w:lang w:val="hy-AM" w:eastAsia="hy-AM"/>
              </w:rPr>
              <w:t>02</w:t>
            </w:r>
            <w:r w:rsidR="009D75B2" w:rsidRPr="009D75B2">
              <w:rPr>
                <w:rFonts w:ascii="Cambria Math" w:hAnsi="Cambria Math" w:cs="Cambria Math"/>
                <w:color w:val="000000"/>
                <w:lang w:val="hy-AM" w:eastAsia="hy-AM"/>
              </w:rPr>
              <w:t>․</w:t>
            </w:r>
            <w:r w:rsidR="009D75B2" w:rsidRPr="009D75B2">
              <w:rPr>
                <w:rFonts w:ascii="GHEA Grapalat" w:hAnsi="GHEA Grapalat" w:cs="Arial"/>
                <w:color w:val="000000"/>
                <w:lang w:val="hy-AM" w:eastAsia="hy-AM"/>
              </w:rPr>
              <w:t>2012թ</w:t>
            </w:r>
            <w:r w:rsidR="009D75B2" w:rsidRPr="009D75B2">
              <w:rPr>
                <w:rFonts w:ascii="Cambria Math" w:hAnsi="Cambria Math" w:cs="Cambria Math"/>
                <w:color w:val="000000"/>
                <w:lang w:val="hy-AM" w:eastAsia="hy-AM"/>
              </w:rPr>
              <w:t>․</w:t>
            </w:r>
            <w:r w:rsidR="009D75B2" w:rsidRPr="009D75B2">
              <w:rPr>
                <w:rFonts w:ascii="GHEA Grapalat" w:hAnsi="GHEA Grapalat" w:cs="Arial"/>
                <w:color w:val="000000"/>
                <w:lang w:val="hy-AM" w:eastAsia="hy-AM"/>
              </w:rPr>
              <w:t xml:space="preserve"> N 211-Ն և N 173-Ն որոշումներով </w:t>
            </w:r>
            <w:r>
              <w:rPr>
                <w:rFonts w:ascii="GHEA Grapalat" w:hAnsi="GHEA Grapalat" w:cs="Arial"/>
                <w:color w:val="000000"/>
                <w:lang w:val="hy-AM" w:eastAsia="hy-AM"/>
              </w:rPr>
              <w:t>գ</w:t>
            </w:r>
            <w:r w:rsidR="009D75B2" w:rsidRPr="009D75B2">
              <w:rPr>
                <w:rFonts w:ascii="GHEA Grapalat" w:hAnsi="GHEA Grapalat" w:cs="Arial"/>
                <w:color w:val="000000"/>
                <w:lang w:val="hy-AM" w:eastAsia="hy-AM"/>
              </w:rPr>
              <w:t xml:space="preserve">ործող </w:t>
            </w:r>
            <w:r w:rsidR="009D75B2">
              <w:rPr>
                <w:rFonts w:ascii="GHEA Grapalat" w:hAnsi="GHEA Grapalat" w:cs="Arial"/>
                <w:color w:val="000000"/>
                <w:lang w:val="hy-AM" w:eastAsia="hy-AM"/>
              </w:rPr>
              <w:t xml:space="preserve">կարգավորումները, որոնցով արդեն իսկ սահմանված են </w:t>
            </w:r>
            <w:r>
              <w:rPr>
                <w:rFonts w:ascii="GHEA Grapalat" w:hAnsi="GHEA Grapalat" w:cs="Arial"/>
                <w:color w:val="000000"/>
                <w:lang w:val="hy-AM" w:eastAsia="hy-AM"/>
              </w:rPr>
              <w:t>նույնանման</w:t>
            </w:r>
            <w:r w:rsidR="009D75B2">
              <w:rPr>
                <w:rFonts w:ascii="GHEA Grapalat" w:hAnsi="GHEA Grapalat" w:cs="Arial"/>
                <w:color w:val="000000"/>
                <w:lang w:val="hy-AM" w:eastAsia="hy-AM"/>
              </w:rPr>
              <w:t xml:space="preserve"> տե</w:t>
            </w:r>
            <w:r>
              <w:rPr>
                <w:rFonts w:ascii="GHEA Grapalat" w:hAnsi="GHEA Grapalat" w:cs="Arial"/>
                <w:color w:val="000000"/>
                <w:lang w:val="hy-AM" w:eastAsia="hy-AM"/>
              </w:rPr>
              <w:t>ղ</w:t>
            </w:r>
            <w:r w:rsidR="009D75B2">
              <w:rPr>
                <w:rFonts w:ascii="GHEA Grapalat" w:hAnsi="GHEA Grapalat" w:cs="Arial"/>
                <w:color w:val="000000"/>
                <w:lang w:val="hy-AM" w:eastAsia="hy-AM"/>
              </w:rPr>
              <w:t xml:space="preserve">եկությունների կազմ: </w:t>
            </w:r>
          </w:p>
          <w:p w:rsidR="00D06A8B" w:rsidRPr="009D75B2" w:rsidRDefault="00D06A8B" w:rsidP="00CB6EB6">
            <w:pPr>
              <w:spacing w:line="276" w:lineRule="auto"/>
              <w:ind w:left="104" w:right="159" w:firstLine="246"/>
              <w:jc w:val="both"/>
              <w:rPr>
                <w:rFonts w:ascii="GHEA Grapalat" w:hAnsi="GHEA Grapalat" w:cs="Arial"/>
                <w:color w:val="000000"/>
                <w:lang w:val="hy-AM" w:eastAsia="hy-AM"/>
              </w:rPr>
            </w:pPr>
            <w:r>
              <w:rPr>
                <w:rFonts w:ascii="GHEA Grapalat" w:hAnsi="GHEA Grapalat" w:cs="Arial"/>
                <w:color w:val="000000"/>
                <w:lang w:val="hy-AM" w:eastAsia="hy-AM"/>
              </w:rPr>
              <w:t xml:space="preserve">Նախագծով նախատեսված տվյալների կազմից բացի այլ տվյալների փոխանակում </w:t>
            </w:r>
            <w:r w:rsidR="008352AC">
              <w:rPr>
                <w:rFonts w:ascii="GHEA Grapalat" w:hAnsi="GHEA Grapalat" w:cs="Arial"/>
                <w:color w:val="000000"/>
                <w:lang w:val="hy-AM" w:eastAsia="hy-AM"/>
              </w:rPr>
              <w:t>չի նախատեսվում, ինչն արտացոլված է նախագծի համապատասխան կետերում։</w:t>
            </w:r>
          </w:p>
          <w:p w:rsidR="009D75B2" w:rsidRDefault="009D75B2" w:rsidP="00922472">
            <w:pPr>
              <w:ind w:left="104" w:right="159" w:firstLine="246"/>
              <w:jc w:val="both"/>
              <w:rPr>
                <w:rFonts w:ascii="GHEA Grapalat" w:hAnsi="GHEA Grapalat" w:cs="Arial"/>
                <w:color w:val="000000"/>
                <w:lang w:val="hy-AM" w:eastAsia="hy-AM"/>
              </w:rPr>
            </w:pPr>
          </w:p>
          <w:p w:rsidR="009D75B2" w:rsidRDefault="009D75B2" w:rsidP="00922472">
            <w:pPr>
              <w:ind w:left="104" w:right="159" w:firstLine="246"/>
              <w:jc w:val="both"/>
              <w:rPr>
                <w:rFonts w:ascii="GHEA Grapalat" w:hAnsi="GHEA Grapalat" w:cs="Arial"/>
                <w:color w:val="000000"/>
                <w:lang w:val="hy-AM" w:eastAsia="hy-AM"/>
              </w:rPr>
            </w:pPr>
          </w:p>
          <w:p w:rsidR="009D75B2" w:rsidRDefault="009D75B2" w:rsidP="00922472">
            <w:pPr>
              <w:ind w:left="104" w:right="159" w:firstLine="246"/>
              <w:jc w:val="both"/>
              <w:rPr>
                <w:rFonts w:ascii="GHEA Grapalat" w:hAnsi="GHEA Grapalat" w:cs="Arial"/>
                <w:color w:val="000000"/>
                <w:lang w:val="hy-AM" w:eastAsia="hy-AM"/>
              </w:rPr>
            </w:pPr>
          </w:p>
          <w:p w:rsidR="009D75B2" w:rsidRDefault="009D75B2" w:rsidP="00922472">
            <w:pPr>
              <w:ind w:left="104" w:right="159" w:firstLine="246"/>
              <w:jc w:val="both"/>
              <w:rPr>
                <w:rFonts w:ascii="GHEA Grapalat" w:hAnsi="GHEA Grapalat" w:cs="Arial"/>
                <w:color w:val="000000"/>
                <w:lang w:val="hy-AM" w:eastAsia="hy-AM"/>
              </w:rPr>
            </w:pPr>
          </w:p>
          <w:p w:rsidR="009D75B2" w:rsidRDefault="009D75B2" w:rsidP="00922472">
            <w:pPr>
              <w:ind w:left="104" w:right="159" w:firstLine="246"/>
              <w:jc w:val="both"/>
              <w:rPr>
                <w:rFonts w:ascii="GHEA Grapalat" w:hAnsi="GHEA Grapalat" w:cs="Arial"/>
                <w:color w:val="000000"/>
                <w:lang w:val="hy-AM" w:eastAsia="hy-AM"/>
              </w:rPr>
            </w:pPr>
          </w:p>
          <w:p w:rsidR="009D75B2" w:rsidRPr="0057791C" w:rsidRDefault="009D75B2" w:rsidP="00922472">
            <w:pPr>
              <w:ind w:left="104" w:right="159" w:firstLine="246"/>
              <w:jc w:val="both"/>
              <w:rPr>
                <w:rFonts w:ascii="GHEA Grapalat" w:hAnsi="GHEA Grapalat" w:cs="Arial"/>
                <w:color w:val="000000"/>
                <w:lang w:val="hy-AM" w:eastAsia="hy-AM"/>
              </w:rPr>
            </w:pPr>
          </w:p>
        </w:tc>
      </w:tr>
      <w:tr w:rsidR="0029795C" w:rsidRPr="009C38BC" w:rsidTr="00FE47CA">
        <w:trPr>
          <w:trHeight w:val="413"/>
          <w:tblCellSpacing w:w="0" w:type="dxa"/>
          <w:jc w:val="center"/>
        </w:trPr>
        <w:tc>
          <w:tcPr>
            <w:tcW w:w="11477" w:type="dxa"/>
            <w:gridSpan w:val="2"/>
            <w:vMerge w:val="restart"/>
            <w:shd w:val="clear" w:color="auto" w:fill="D0D0D0"/>
            <w:hideMark/>
          </w:tcPr>
          <w:p w:rsidR="0029795C" w:rsidRPr="00416F81" w:rsidRDefault="0029795C" w:rsidP="0029795C">
            <w:pPr>
              <w:pStyle w:val="ListParagraph"/>
              <w:tabs>
                <w:tab w:val="left" w:pos="4591"/>
              </w:tabs>
              <w:ind w:left="2859"/>
              <w:rPr>
                <w:rFonts w:ascii="GHEA Grapalat" w:hAnsi="GHEA Grapalat"/>
                <w:color w:val="000000"/>
                <w:lang w:val="hy-AM" w:eastAsia="hy-AM"/>
              </w:rPr>
            </w:pPr>
            <w:r w:rsidRPr="00CF47DF">
              <w:rPr>
                <w:rFonts w:ascii="GHEA Grapalat" w:hAnsi="GHEA Grapalat"/>
                <w:color w:val="000000"/>
                <w:lang w:val="hy-AM" w:eastAsia="hy-AM"/>
              </w:rPr>
              <w:lastRenderedPageBreak/>
              <w:t>6</w:t>
            </w:r>
            <w:r>
              <w:rPr>
                <w:rFonts w:ascii="GHEA Grapalat" w:hAnsi="GHEA Grapalat"/>
                <w:color w:val="000000"/>
                <w:lang w:val="hy-AM" w:eastAsia="hy-AM"/>
              </w:rPr>
              <w:t>. ՀՀ</w:t>
            </w:r>
            <w:r w:rsidRPr="00886A06">
              <w:rPr>
                <w:rFonts w:ascii="GHEA Grapalat" w:hAnsi="GHEA Grapalat"/>
                <w:color w:val="000000"/>
                <w:lang w:val="hy-AM" w:eastAsia="hy-AM"/>
              </w:rPr>
              <w:t xml:space="preserve"> </w:t>
            </w:r>
            <w:r>
              <w:rPr>
                <w:rFonts w:ascii="GHEA Grapalat" w:hAnsi="GHEA Grapalat"/>
                <w:color w:val="000000"/>
                <w:lang w:val="hy-AM" w:eastAsia="hy-AM"/>
              </w:rPr>
              <w:t>վարչապետի աշխատակազմի իրավաբանական վարչություն</w:t>
            </w:r>
          </w:p>
        </w:tc>
        <w:tc>
          <w:tcPr>
            <w:tcW w:w="2707" w:type="dxa"/>
            <w:shd w:val="clear" w:color="auto" w:fill="D0D0D0"/>
            <w:hideMark/>
          </w:tcPr>
          <w:p w:rsidR="0029795C" w:rsidRPr="009C38BC" w:rsidRDefault="0029795C" w:rsidP="00FE47CA">
            <w:pPr>
              <w:jc w:val="center"/>
              <w:rPr>
                <w:rFonts w:ascii="GHEA Grapalat" w:hAnsi="GHEA Grapalat"/>
                <w:color w:val="000000"/>
                <w:lang w:eastAsia="hy-AM"/>
              </w:rPr>
            </w:pPr>
            <w:r>
              <w:rPr>
                <w:rFonts w:ascii="GHEA Grapalat" w:hAnsi="GHEA Grapalat"/>
                <w:color w:val="000000"/>
                <w:lang w:eastAsia="hy-AM"/>
              </w:rPr>
              <w:t>25.05.2026</w:t>
            </w:r>
          </w:p>
        </w:tc>
      </w:tr>
      <w:tr w:rsidR="0029795C" w:rsidRPr="00416F81" w:rsidTr="00FE47CA">
        <w:trPr>
          <w:trHeight w:val="395"/>
          <w:tblCellSpacing w:w="0" w:type="dxa"/>
          <w:jc w:val="center"/>
        </w:trPr>
        <w:tc>
          <w:tcPr>
            <w:tcW w:w="11477" w:type="dxa"/>
            <w:gridSpan w:val="2"/>
            <w:vMerge/>
            <w:shd w:val="clear" w:color="auto" w:fill="FFFFFF"/>
            <w:vAlign w:val="center"/>
            <w:hideMark/>
          </w:tcPr>
          <w:p w:rsidR="0029795C" w:rsidRPr="00416F81" w:rsidRDefault="0029795C" w:rsidP="00FE47CA">
            <w:pPr>
              <w:rPr>
                <w:rFonts w:ascii="GHEA Grapalat" w:hAnsi="GHEA Grapalat"/>
                <w:color w:val="000000"/>
                <w:lang w:val="hy-AM" w:eastAsia="hy-AM"/>
              </w:rPr>
            </w:pPr>
          </w:p>
        </w:tc>
        <w:tc>
          <w:tcPr>
            <w:tcW w:w="2707" w:type="dxa"/>
            <w:shd w:val="clear" w:color="auto" w:fill="D0D0D0"/>
            <w:hideMark/>
          </w:tcPr>
          <w:p w:rsidR="0029795C" w:rsidRPr="00416F81" w:rsidRDefault="0029795C" w:rsidP="00FE47CA">
            <w:pPr>
              <w:jc w:val="center"/>
              <w:rPr>
                <w:rFonts w:ascii="GHEA Grapalat" w:hAnsi="GHEA Grapalat"/>
                <w:color w:val="000000"/>
                <w:lang w:val="hy-AM" w:eastAsia="hy-AM"/>
              </w:rPr>
            </w:pPr>
            <w:r w:rsidRPr="009C38BC">
              <w:rPr>
                <w:rFonts w:ascii="GHEA Grapalat" w:hAnsi="GHEA Grapalat"/>
                <w:color w:val="000000"/>
                <w:lang w:val="hy-AM" w:eastAsia="hy-AM"/>
              </w:rPr>
              <w:t>01/2-1/13851-2026</w:t>
            </w:r>
          </w:p>
        </w:tc>
      </w:tr>
      <w:tr w:rsidR="0029795C" w:rsidRPr="00436DEF" w:rsidTr="00FE47CA">
        <w:trPr>
          <w:trHeight w:val="395"/>
          <w:tblCellSpacing w:w="0" w:type="dxa"/>
          <w:jc w:val="center"/>
        </w:trPr>
        <w:tc>
          <w:tcPr>
            <w:tcW w:w="8359" w:type="dxa"/>
            <w:shd w:val="clear" w:color="auto" w:fill="FFFFFF"/>
          </w:tcPr>
          <w:p w:rsidR="00CF47DF" w:rsidRPr="00DD4A50" w:rsidRDefault="0029795C" w:rsidP="00CF47DF">
            <w:pPr>
              <w:pStyle w:val="NormalWeb"/>
              <w:numPr>
                <w:ilvl w:val="0"/>
                <w:numId w:val="12"/>
              </w:numPr>
              <w:tabs>
                <w:tab w:val="left" w:pos="540"/>
                <w:tab w:val="left" w:pos="1080"/>
              </w:tabs>
              <w:spacing w:after="0" w:line="276" w:lineRule="auto"/>
              <w:ind w:left="180" w:right="132" w:firstLine="450"/>
              <w:jc w:val="both"/>
              <w:rPr>
                <w:rFonts w:ascii="GHEA Grapalat" w:eastAsia="Calibri" w:hAnsi="GHEA Grapalat" w:cs="AK Courier"/>
                <w:lang w:val="hy-AM"/>
              </w:rPr>
            </w:pPr>
            <w:r w:rsidRPr="00256D12">
              <w:rPr>
                <w:rFonts w:ascii="GHEA Grapalat" w:hAnsi="GHEA Grapalat"/>
                <w:color w:val="000000"/>
                <w:lang w:val="hy-AM" w:eastAsia="hy-AM"/>
              </w:rPr>
              <w:t>«</w:t>
            </w:r>
            <w:r w:rsidR="00CF47DF" w:rsidRPr="00CF47DF">
              <w:rPr>
                <w:rFonts w:ascii="GHEA Grapalat" w:eastAsia="Calibri" w:hAnsi="GHEA Grapalat" w:cs="AK Courier"/>
                <w:lang w:val="hy-AM"/>
              </w:rPr>
              <w:t xml:space="preserve">Նախագծի 2-րդ կետի համաձայն՝ </w:t>
            </w:r>
            <w:r w:rsidR="00CF47DF" w:rsidRPr="00CF47DF">
              <w:rPr>
                <w:rFonts w:ascii="GHEA Grapalat" w:hAnsi="GHEA Grapalat"/>
                <w:lang w:val="hy-AM" w:eastAsia="hy-AM"/>
              </w:rPr>
              <w:t xml:space="preserve">սույն որոշումն ուժի մեջ է մտնում </w:t>
            </w:r>
            <w:r w:rsidR="00CF47DF" w:rsidRPr="00CF47DF">
              <w:rPr>
                <w:rFonts w:ascii="GHEA Grapalat" w:hAnsi="GHEA Grapalat"/>
                <w:i/>
                <w:lang w:val="hy-AM" w:eastAsia="hy-AM"/>
              </w:rPr>
              <w:t xml:space="preserve">«Մաքսային կարգավորման մասին» օրենքում լրացումներ և փոփոխություններ կատարելու մասին» 2026 թվականի մարտի 4-ի ՀՕ-84-Ն </w:t>
            </w:r>
            <w:r w:rsidR="00CF47DF" w:rsidRPr="00CF47DF">
              <w:rPr>
                <w:rFonts w:ascii="GHEA Grapalat" w:hAnsi="GHEA Grapalat"/>
                <w:i/>
                <w:u w:val="single"/>
                <w:lang w:val="hy-AM" w:eastAsia="hy-AM"/>
              </w:rPr>
              <w:t>օրենքի ուժի մեջ մտնելու օրվանից</w:t>
            </w:r>
            <w:r w:rsidR="00CF47DF" w:rsidRPr="00CF47DF">
              <w:rPr>
                <w:rFonts w:ascii="GHEA Grapalat" w:hAnsi="GHEA Grapalat"/>
                <w:lang w:val="hy-AM" w:eastAsia="hy-AM"/>
              </w:rPr>
              <w:t xml:space="preserve">, սակայն, հաշվի առնելով վերը նշված օրենքի 22-րդ հոդվածի 2-րդ մասը, ըստ որի՝ </w:t>
            </w:r>
            <w:r w:rsidR="00CF47DF" w:rsidRPr="00CF47DF">
              <w:rPr>
                <w:rFonts w:ascii="GHEA Grapalat" w:hAnsi="GHEA Grapalat" w:cs="Arial"/>
                <w:i/>
                <w:shd w:val="clear" w:color="auto" w:fill="FFFFFF"/>
                <w:lang w:val="hy-AM"/>
              </w:rPr>
              <w:t xml:space="preserve">սույն օրենքով նախատեսված իրավական ակտերն ընդունվում են </w:t>
            </w:r>
            <w:r w:rsidR="00CF47DF" w:rsidRPr="00CF47DF">
              <w:rPr>
                <w:rFonts w:ascii="GHEA Grapalat" w:hAnsi="GHEA Grapalat" w:cs="Arial"/>
                <w:i/>
                <w:u w:val="single"/>
                <w:shd w:val="clear" w:color="auto" w:fill="FFFFFF"/>
                <w:lang w:val="hy-AM"/>
              </w:rPr>
              <w:t>օրենքն ուժի մեջ մտնելուց հետո՝ վեց ամսվա ընթացքում՝</w:t>
            </w:r>
            <w:r w:rsidR="00CF47DF" w:rsidRPr="00CF47DF">
              <w:rPr>
                <w:rFonts w:ascii="GHEA Grapalat" w:hAnsi="GHEA Grapalat" w:cs="Arial"/>
                <w:shd w:val="clear" w:color="auto" w:fill="FFFFFF"/>
                <w:lang w:val="hy-AM"/>
              </w:rPr>
              <w:t xml:space="preserve"> սույն նախագիծն կարող է հաստատվել հիշատակվող օրենքի ուժի մեջ մտնելուց հետո:</w:t>
            </w:r>
          </w:p>
          <w:p w:rsidR="00DD4A50" w:rsidRDefault="00DD4A50" w:rsidP="00DD4A50">
            <w:pPr>
              <w:pStyle w:val="NormalWeb"/>
              <w:tabs>
                <w:tab w:val="left" w:pos="540"/>
                <w:tab w:val="left" w:pos="1080"/>
              </w:tabs>
              <w:spacing w:after="0" w:line="276" w:lineRule="auto"/>
              <w:ind w:right="132"/>
              <w:jc w:val="both"/>
              <w:rPr>
                <w:rFonts w:ascii="GHEA Grapalat" w:hAnsi="GHEA Grapalat" w:cs="Arial"/>
                <w:shd w:val="clear" w:color="auto" w:fill="FFFFFF"/>
                <w:lang w:val="hy-AM"/>
              </w:rPr>
            </w:pPr>
          </w:p>
          <w:p w:rsidR="00DD4A50" w:rsidRDefault="00DD4A50" w:rsidP="00DD4A50">
            <w:pPr>
              <w:pStyle w:val="NormalWeb"/>
              <w:tabs>
                <w:tab w:val="left" w:pos="540"/>
                <w:tab w:val="left" w:pos="1080"/>
              </w:tabs>
              <w:spacing w:after="0" w:line="276" w:lineRule="auto"/>
              <w:ind w:right="132"/>
              <w:jc w:val="both"/>
              <w:rPr>
                <w:rFonts w:ascii="GHEA Grapalat" w:hAnsi="GHEA Grapalat" w:cs="Arial"/>
                <w:shd w:val="clear" w:color="auto" w:fill="FFFFFF"/>
                <w:lang w:val="hy-AM"/>
              </w:rPr>
            </w:pPr>
          </w:p>
          <w:p w:rsidR="00DD4A50" w:rsidRDefault="00DD4A50" w:rsidP="00DD4A50">
            <w:pPr>
              <w:pStyle w:val="NormalWeb"/>
              <w:tabs>
                <w:tab w:val="left" w:pos="540"/>
                <w:tab w:val="left" w:pos="1080"/>
              </w:tabs>
              <w:spacing w:after="0" w:line="276" w:lineRule="auto"/>
              <w:ind w:right="132"/>
              <w:jc w:val="both"/>
              <w:rPr>
                <w:rFonts w:ascii="GHEA Grapalat" w:hAnsi="GHEA Grapalat" w:cs="Arial"/>
                <w:shd w:val="clear" w:color="auto" w:fill="FFFFFF"/>
                <w:lang w:val="hy-AM"/>
              </w:rPr>
            </w:pPr>
          </w:p>
          <w:p w:rsidR="00DD4A50" w:rsidRDefault="00DD4A50" w:rsidP="00DD4A50">
            <w:pPr>
              <w:pStyle w:val="NormalWeb"/>
              <w:tabs>
                <w:tab w:val="left" w:pos="540"/>
                <w:tab w:val="left" w:pos="1080"/>
              </w:tabs>
              <w:spacing w:after="0" w:line="276" w:lineRule="auto"/>
              <w:ind w:right="132"/>
              <w:jc w:val="both"/>
              <w:rPr>
                <w:rFonts w:ascii="GHEA Grapalat" w:hAnsi="GHEA Grapalat" w:cs="Arial"/>
                <w:shd w:val="clear" w:color="auto" w:fill="FFFFFF"/>
                <w:lang w:val="hy-AM"/>
              </w:rPr>
            </w:pPr>
          </w:p>
          <w:p w:rsidR="00DD4A50" w:rsidRDefault="00DD4A50" w:rsidP="00DD4A50">
            <w:pPr>
              <w:pStyle w:val="NormalWeb"/>
              <w:tabs>
                <w:tab w:val="left" w:pos="540"/>
                <w:tab w:val="left" w:pos="1080"/>
              </w:tabs>
              <w:spacing w:after="0" w:line="276" w:lineRule="auto"/>
              <w:ind w:right="132"/>
              <w:jc w:val="both"/>
              <w:rPr>
                <w:rFonts w:ascii="GHEA Grapalat" w:hAnsi="GHEA Grapalat" w:cs="Arial"/>
                <w:shd w:val="clear" w:color="auto" w:fill="FFFFFF"/>
                <w:lang w:val="hy-AM"/>
              </w:rPr>
            </w:pPr>
          </w:p>
          <w:p w:rsidR="00DD4A50" w:rsidRDefault="00DD4A50" w:rsidP="00DD4A50">
            <w:pPr>
              <w:pStyle w:val="NormalWeb"/>
              <w:tabs>
                <w:tab w:val="left" w:pos="540"/>
                <w:tab w:val="left" w:pos="1080"/>
              </w:tabs>
              <w:spacing w:after="0" w:line="276" w:lineRule="auto"/>
              <w:ind w:right="132"/>
              <w:jc w:val="both"/>
              <w:rPr>
                <w:rFonts w:ascii="GHEA Grapalat" w:hAnsi="GHEA Grapalat" w:cs="Arial"/>
                <w:shd w:val="clear" w:color="auto" w:fill="FFFFFF"/>
                <w:lang w:val="hy-AM"/>
              </w:rPr>
            </w:pPr>
          </w:p>
          <w:p w:rsidR="00DD4A50" w:rsidRDefault="00DD4A50" w:rsidP="00DD4A50">
            <w:pPr>
              <w:pStyle w:val="NormalWeb"/>
              <w:tabs>
                <w:tab w:val="left" w:pos="540"/>
                <w:tab w:val="left" w:pos="1080"/>
              </w:tabs>
              <w:spacing w:after="0" w:line="276" w:lineRule="auto"/>
              <w:ind w:right="132"/>
              <w:jc w:val="both"/>
              <w:rPr>
                <w:rFonts w:ascii="GHEA Grapalat" w:hAnsi="GHEA Grapalat" w:cs="Arial"/>
                <w:shd w:val="clear" w:color="auto" w:fill="FFFFFF"/>
                <w:lang w:val="hy-AM"/>
              </w:rPr>
            </w:pPr>
          </w:p>
          <w:p w:rsidR="00DD4A50" w:rsidRDefault="00DD4A50" w:rsidP="00DD4A50">
            <w:pPr>
              <w:pStyle w:val="NormalWeb"/>
              <w:tabs>
                <w:tab w:val="left" w:pos="540"/>
                <w:tab w:val="left" w:pos="1080"/>
              </w:tabs>
              <w:spacing w:after="0" w:line="276" w:lineRule="auto"/>
              <w:ind w:right="132"/>
              <w:jc w:val="both"/>
              <w:rPr>
                <w:rFonts w:ascii="GHEA Grapalat" w:hAnsi="GHEA Grapalat" w:cs="Arial"/>
                <w:shd w:val="clear" w:color="auto" w:fill="FFFFFF"/>
                <w:lang w:val="hy-AM"/>
              </w:rPr>
            </w:pPr>
          </w:p>
          <w:p w:rsidR="00DD4A50" w:rsidRDefault="00DD4A50" w:rsidP="00DD4A50">
            <w:pPr>
              <w:pStyle w:val="NormalWeb"/>
              <w:tabs>
                <w:tab w:val="left" w:pos="540"/>
                <w:tab w:val="left" w:pos="1080"/>
              </w:tabs>
              <w:spacing w:after="0" w:line="276" w:lineRule="auto"/>
              <w:ind w:right="132"/>
              <w:jc w:val="both"/>
              <w:rPr>
                <w:rFonts w:ascii="GHEA Grapalat" w:hAnsi="GHEA Grapalat" w:cs="Arial"/>
                <w:shd w:val="clear" w:color="auto" w:fill="FFFFFF"/>
                <w:lang w:val="hy-AM"/>
              </w:rPr>
            </w:pPr>
          </w:p>
          <w:p w:rsidR="00DD4A50" w:rsidRDefault="00DD4A50" w:rsidP="00DD4A50">
            <w:pPr>
              <w:pStyle w:val="NormalWeb"/>
              <w:tabs>
                <w:tab w:val="left" w:pos="540"/>
                <w:tab w:val="left" w:pos="1080"/>
              </w:tabs>
              <w:spacing w:after="0" w:line="276" w:lineRule="auto"/>
              <w:ind w:right="132"/>
              <w:jc w:val="both"/>
              <w:rPr>
                <w:rFonts w:ascii="GHEA Grapalat" w:hAnsi="GHEA Grapalat" w:cs="Arial"/>
                <w:shd w:val="clear" w:color="auto" w:fill="FFFFFF"/>
                <w:lang w:val="hy-AM"/>
              </w:rPr>
            </w:pPr>
          </w:p>
          <w:p w:rsidR="00DD4A50" w:rsidRDefault="00DD4A50" w:rsidP="00DD4A50">
            <w:pPr>
              <w:pStyle w:val="NormalWeb"/>
              <w:tabs>
                <w:tab w:val="left" w:pos="540"/>
                <w:tab w:val="left" w:pos="1080"/>
              </w:tabs>
              <w:spacing w:after="0" w:line="276" w:lineRule="auto"/>
              <w:ind w:right="132"/>
              <w:jc w:val="both"/>
              <w:rPr>
                <w:rFonts w:ascii="GHEA Grapalat" w:hAnsi="GHEA Grapalat" w:cs="Arial"/>
                <w:shd w:val="clear" w:color="auto" w:fill="FFFFFF"/>
                <w:lang w:val="hy-AM"/>
              </w:rPr>
            </w:pPr>
          </w:p>
          <w:p w:rsidR="00DD4A50" w:rsidRDefault="00DD4A50" w:rsidP="00DD4A50">
            <w:pPr>
              <w:pStyle w:val="NormalWeb"/>
              <w:tabs>
                <w:tab w:val="left" w:pos="540"/>
                <w:tab w:val="left" w:pos="1080"/>
              </w:tabs>
              <w:spacing w:after="0" w:line="276" w:lineRule="auto"/>
              <w:ind w:right="132"/>
              <w:jc w:val="both"/>
              <w:rPr>
                <w:rFonts w:ascii="GHEA Grapalat" w:eastAsia="Calibri" w:hAnsi="GHEA Grapalat" w:cs="AK Courier"/>
                <w:lang w:val="hy-AM"/>
              </w:rPr>
            </w:pPr>
          </w:p>
          <w:p w:rsidR="00DD4A50" w:rsidRDefault="00DD4A50" w:rsidP="00DD4A50">
            <w:pPr>
              <w:pStyle w:val="NormalWeb"/>
              <w:tabs>
                <w:tab w:val="left" w:pos="540"/>
                <w:tab w:val="left" w:pos="1080"/>
              </w:tabs>
              <w:spacing w:after="0" w:line="276" w:lineRule="auto"/>
              <w:ind w:right="132"/>
              <w:jc w:val="both"/>
              <w:rPr>
                <w:rFonts w:ascii="GHEA Grapalat" w:eastAsia="Calibri" w:hAnsi="GHEA Grapalat" w:cs="AK Courier"/>
                <w:lang w:val="hy-AM"/>
              </w:rPr>
            </w:pPr>
          </w:p>
          <w:p w:rsidR="00DE4C1C" w:rsidRDefault="00DE4C1C" w:rsidP="000973F5">
            <w:pPr>
              <w:tabs>
                <w:tab w:val="left" w:pos="540"/>
                <w:tab w:val="left" w:pos="1080"/>
              </w:tabs>
              <w:spacing w:before="100" w:beforeAutospacing="1" w:after="200" w:afterAutospacing="1" w:line="276" w:lineRule="auto"/>
              <w:ind w:right="132"/>
              <w:jc w:val="both"/>
              <w:rPr>
                <w:rFonts w:ascii="GHEA Grapalat" w:eastAsia="Calibri" w:hAnsi="GHEA Grapalat" w:cs="AK Courier"/>
                <w:lang w:val="hy-AM" w:eastAsia="ru-RU"/>
              </w:rPr>
            </w:pPr>
          </w:p>
          <w:p w:rsidR="0029795C" w:rsidRPr="0099605C" w:rsidRDefault="00CF47DF" w:rsidP="00FF6912">
            <w:pPr>
              <w:numPr>
                <w:ilvl w:val="0"/>
                <w:numId w:val="12"/>
              </w:numPr>
              <w:tabs>
                <w:tab w:val="left" w:pos="540"/>
                <w:tab w:val="left" w:pos="1080"/>
              </w:tabs>
              <w:spacing w:before="100" w:beforeAutospacing="1" w:after="200" w:afterAutospacing="1" w:line="276" w:lineRule="auto"/>
              <w:ind w:left="180" w:right="132" w:firstLine="450"/>
              <w:jc w:val="both"/>
              <w:rPr>
                <w:rFonts w:ascii="GHEA Grapalat" w:hAnsi="GHEA Grapalat"/>
                <w:color w:val="000000"/>
                <w:lang w:val="hy-AM" w:eastAsia="hy-AM"/>
              </w:rPr>
            </w:pPr>
            <w:r w:rsidRPr="00CF47DF">
              <w:rPr>
                <w:rFonts w:ascii="GHEA Grapalat" w:hAnsi="GHEA Grapalat" w:cs="Arial"/>
                <w:lang w:val="hy-AM" w:eastAsia="hy-AM"/>
              </w:rPr>
              <w:t xml:space="preserve">Նախագծի հավելվածի 7-րդ կետի 2-րդ ենթակետի համաձայն՝ </w:t>
            </w:r>
            <w:r w:rsidRPr="00CF47DF">
              <w:rPr>
                <w:rFonts w:ascii="GHEA Grapalat" w:hAnsi="GHEA Grapalat" w:cs="Sylfaen"/>
                <w:i/>
                <w:lang w:val="hy-AM"/>
              </w:rPr>
              <w:t>օպերատորներն</w:t>
            </w:r>
            <w:r w:rsidRPr="00CF47DF">
              <w:rPr>
                <w:rFonts w:ascii="GHEA Grapalat" w:hAnsi="GHEA Grapalat"/>
                <w:i/>
                <w:lang w:val="hy-AM"/>
              </w:rPr>
              <w:t xml:space="preserve"> </w:t>
            </w:r>
            <w:r w:rsidRPr="00CF47DF">
              <w:rPr>
                <w:rFonts w:ascii="GHEA Grapalat" w:hAnsi="GHEA Grapalat" w:cs="Sylfaen"/>
                <w:i/>
                <w:lang w:val="hy-AM"/>
              </w:rPr>
              <w:t>իրենց</w:t>
            </w:r>
            <w:r w:rsidRPr="00CF47DF">
              <w:rPr>
                <w:rFonts w:ascii="GHEA Grapalat" w:hAnsi="GHEA Grapalat"/>
                <w:i/>
                <w:lang w:val="hy-AM"/>
              </w:rPr>
              <w:t xml:space="preserve"> </w:t>
            </w:r>
            <w:r w:rsidRPr="00CF47DF">
              <w:rPr>
                <w:rFonts w:ascii="GHEA Grapalat" w:hAnsi="GHEA Grapalat" w:cs="Sylfaen"/>
                <w:i/>
                <w:lang w:val="hy-AM"/>
              </w:rPr>
              <w:t>համակարգերին</w:t>
            </w:r>
            <w:r w:rsidRPr="00CF47DF">
              <w:rPr>
                <w:rFonts w:ascii="GHEA Grapalat" w:hAnsi="GHEA Grapalat"/>
                <w:i/>
                <w:lang w:val="hy-AM"/>
              </w:rPr>
              <w:t xml:space="preserve"> </w:t>
            </w:r>
            <w:r w:rsidRPr="00CF47DF">
              <w:rPr>
                <w:rFonts w:ascii="GHEA Grapalat" w:hAnsi="GHEA Grapalat" w:cs="Sylfaen"/>
                <w:i/>
                <w:lang w:val="hy-AM"/>
              </w:rPr>
              <w:t>կոմիտեի</w:t>
            </w:r>
            <w:r w:rsidRPr="00CF47DF">
              <w:rPr>
                <w:rFonts w:ascii="GHEA Grapalat" w:hAnsi="GHEA Grapalat"/>
                <w:i/>
                <w:lang w:val="hy-AM"/>
              </w:rPr>
              <w:t xml:space="preserve"> </w:t>
            </w:r>
            <w:r w:rsidRPr="00CF47DF">
              <w:rPr>
                <w:rFonts w:ascii="GHEA Grapalat" w:hAnsi="GHEA Grapalat" w:cs="Sylfaen"/>
                <w:i/>
                <w:lang w:val="hy-AM"/>
              </w:rPr>
              <w:t>համար</w:t>
            </w:r>
            <w:r w:rsidRPr="00CF47DF">
              <w:rPr>
                <w:rFonts w:ascii="GHEA Grapalat" w:hAnsi="GHEA Grapalat"/>
                <w:i/>
                <w:lang w:val="hy-AM"/>
              </w:rPr>
              <w:t xml:space="preserve"> </w:t>
            </w:r>
            <w:proofErr w:type="spellStart"/>
            <w:r w:rsidRPr="00CF47DF">
              <w:rPr>
                <w:rFonts w:ascii="GHEA Grapalat" w:hAnsi="GHEA Grapalat" w:cs="Sylfaen"/>
                <w:i/>
                <w:lang w:val="hy-AM"/>
              </w:rPr>
              <w:t>հասանելիությունն</w:t>
            </w:r>
            <w:proofErr w:type="spellEnd"/>
            <w:r w:rsidRPr="00CF47DF">
              <w:rPr>
                <w:rFonts w:ascii="GHEA Grapalat" w:hAnsi="GHEA Grapalat"/>
                <w:i/>
                <w:lang w:val="hy-AM"/>
              </w:rPr>
              <w:t xml:space="preserve"> </w:t>
            </w:r>
            <w:r w:rsidRPr="00CF47DF">
              <w:rPr>
                <w:rFonts w:ascii="GHEA Grapalat" w:hAnsi="GHEA Grapalat" w:cs="Sylfaen"/>
                <w:i/>
                <w:lang w:val="hy-AM"/>
              </w:rPr>
              <w:t>ապահովում</w:t>
            </w:r>
            <w:r w:rsidRPr="00CF47DF">
              <w:rPr>
                <w:rFonts w:ascii="GHEA Grapalat" w:hAnsi="GHEA Grapalat"/>
                <w:i/>
                <w:lang w:val="hy-AM"/>
              </w:rPr>
              <w:t xml:space="preserve"> </w:t>
            </w:r>
            <w:r w:rsidRPr="00CF47DF">
              <w:rPr>
                <w:rFonts w:ascii="GHEA Grapalat" w:hAnsi="GHEA Grapalat" w:cs="Sylfaen"/>
                <w:i/>
                <w:lang w:val="hy-AM"/>
              </w:rPr>
              <w:t>են՝ օպերատորների</w:t>
            </w:r>
            <w:r w:rsidRPr="00CF47DF">
              <w:rPr>
                <w:rFonts w:ascii="GHEA Grapalat" w:hAnsi="GHEA Grapalat"/>
                <w:i/>
                <w:lang w:val="hy-AM"/>
              </w:rPr>
              <w:t xml:space="preserve"> </w:t>
            </w:r>
            <w:r w:rsidRPr="00CF47DF">
              <w:rPr>
                <w:rFonts w:ascii="GHEA Grapalat" w:hAnsi="GHEA Grapalat" w:cs="Sylfaen"/>
                <w:i/>
                <w:lang w:val="hy-AM"/>
              </w:rPr>
              <w:t>կողմից</w:t>
            </w:r>
            <w:r w:rsidRPr="00CF47DF">
              <w:rPr>
                <w:rFonts w:ascii="GHEA Grapalat" w:hAnsi="GHEA Grapalat"/>
                <w:i/>
                <w:lang w:val="hy-AM"/>
              </w:rPr>
              <w:t xml:space="preserve"> </w:t>
            </w:r>
            <w:r w:rsidRPr="00CF47DF">
              <w:rPr>
                <w:rFonts w:ascii="GHEA Grapalat" w:hAnsi="GHEA Grapalat" w:cs="Sylfaen"/>
                <w:i/>
                <w:lang w:val="hy-AM"/>
              </w:rPr>
              <w:t>կիրառվող</w:t>
            </w:r>
            <w:r w:rsidRPr="00CF47DF">
              <w:rPr>
                <w:rFonts w:ascii="GHEA Grapalat" w:hAnsi="GHEA Grapalat"/>
                <w:i/>
                <w:lang w:val="hy-AM"/>
              </w:rPr>
              <w:t xml:space="preserve"> </w:t>
            </w:r>
            <w:r w:rsidRPr="00CF47DF">
              <w:rPr>
                <w:rFonts w:ascii="GHEA Grapalat" w:hAnsi="GHEA Grapalat" w:cs="Sylfaen"/>
                <w:i/>
                <w:lang w:val="hy-AM"/>
              </w:rPr>
              <w:t>համակարգերից</w:t>
            </w:r>
            <w:r w:rsidRPr="00CF47DF">
              <w:rPr>
                <w:rFonts w:ascii="GHEA Grapalat" w:hAnsi="GHEA Grapalat"/>
                <w:i/>
                <w:lang w:val="hy-AM"/>
              </w:rPr>
              <w:t xml:space="preserve"> «</w:t>
            </w:r>
            <w:r w:rsidRPr="00CF47DF">
              <w:rPr>
                <w:rFonts w:ascii="GHEA Grapalat" w:hAnsi="GHEA Grapalat" w:cs="Sylfaen"/>
                <w:i/>
                <w:lang w:val="hy-AM"/>
              </w:rPr>
              <w:t>Հայաստանի</w:t>
            </w:r>
            <w:r w:rsidRPr="00CF47DF">
              <w:rPr>
                <w:rFonts w:ascii="GHEA Grapalat" w:hAnsi="GHEA Grapalat"/>
                <w:i/>
                <w:lang w:val="hy-AM"/>
              </w:rPr>
              <w:t xml:space="preserve"> </w:t>
            </w:r>
            <w:r w:rsidRPr="00CF47DF">
              <w:rPr>
                <w:rFonts w:ascii="GHEA Grapalat" w:hAnsi="GHEA Grapalat" w:cs="Sylfaen"/>
                <w:i/>
                <w:lang w:val="hy-AM"/>
              </w:rPr>
              <w:t>Հանրապետության</w:t>
            </w:r>
            <w:r w:rsidRPr="00CF47DF">
              <w:rPr>
                <w:rFonts w:ascii="GHEA Grapalat" w:hAnsi="GHEA Grapalat"/>
                <w:i/>
                <w:lang w:val="hy-AM"/>
              </w:rPr>
              <w:t xml:space="preserve"> </w:t>
            </w:r>
            <w:r w:rsidRPr="00CF47DF">
              <w:rPr>
                <w:rFonts w:ascii="GHEA Grapalat" w:hAnsi="GHEA Grapalat" w:cs="Sylfaen"/>
                <w:i/>
                <w:lang w:val="hy-AM"/>
              </w:rPr>
              <w:t>արտաքին</w:t>
            </w:r>
            <w:r w:rsidRPr="00CF47DF">
              <w:rPr>
                <w:rFonts w:ascii="GHEA Grapalat" w:hAnsi="GHEA Grapalat"/>
                <w:i/>
                <w:lang w:val="hy-AM"/>
              </w:rPr>
              <w:t xml:space="preserve"> </w:t>
            </w:r>
            <w:r w:rsidRPr="00CF47DF">
              <w:rPr>
                <w:rFonts w:ascii="GHEA Grapalat" w:hAnsi="GHEA Grapalat" w:cs="Sylfaen"/>
                <w:i/>
                <w:lang w:val="hy-AM"/>
              </w:rPr>
              <w:t>առևտրի</w:t>
            </w:r>
            <w:r w:rsidRPr="00CF47DF">
              <w:rPr>
                <w:rFonts w:ascii="GHEA Grapalat" w:hAnsi="GHEA Grapalat"/>
                <w:i/>
                <w:lang w:val="hy-AM"/>
              </w:rPr>
              <w:t xml:space="preserve"> </w:t>
            </w:r>
            <w:r w:rsidRPr="00CF47DF">
              <w:rPr>
                <w:rFonts w:ascii="GHEA Grapalat" w:hAnsi="GHEA Grapalat" w:cs="Sylfaen"/>
                <w:i/>
                <w:lang w:val="hy-AM"/>
              </w:rPr>
              <w:t>ազգային</w:t>
            </w:r>
            <w:r w:rsidRPr="00CF47DF">
              <w:rPr>
                <w:rFonts w:ascii="GHEA Grapalat" w:hAnsi="GHEA Grapalat"/>
                <w:i/>
                <w:lang w:val="hy-AM"/>
              </w:rPr>
              <w:t xml:space="preserve"> </w:t>
            </w:r>
            <w:r w:rsidRPr="00CF47DF">
              <w:rPr>
                <w:rFonts w:ascii="GHEA Grapalat" w:hAnsi="GHEA Grapalat" w:cs="Sylfaen"/>
                <w:i/>
                <w:lang w:val="hy-AM"/>
              </w:rPr>
              <w:t>մեկ</w:t>
            </w:r>
            <w:r w:rsidRPr="00CF47DF">
              <w:rPr>
                <w:rFonts w:ascii="GHEA Grapalat" w:hAnsi="GHEA Grapalat"/>
                <w:i/>
                <w:lang w:val="hy-AM"/>
              </w:rPr>
              <w:t xml:space="preserve"> </w:t>
            </w:r>
            <w:r w:rsidRPr="00CF47DF">
              <w:rPr>
                <w:rFonts w:ascii="GHEA Grapalat" w:hAnsi="GHEA Grapalat" w:cs="Sylfaen"/>
                <w:i/>
                <w:lang w:val="hy-AM"/>
              </w:rPr>
              <w:t>պատուհան</w:t>
            </w:r>
            <w:r w:rsidRPr="00CF47DF">
              <w:rPr>
                <w:rFonts w:ascii="GHEA Grapalat" w:hAnsi="GHEA Grapalat"/>
                <w:i/>
                <w:lang w:val="hy-AM"/>
              </w:rPr>
              <w:t>» (trade.g</w:t>
            </w:r>
            <w:r w:rsidRPr="00CF47DF">
              <w:rPr>
                <w:rFonts w:ascii="GHEA Grapalat" w:hAnsi="GHEA Grapalat" w:cs="Sylfaen"/>
                <w:i/>
                <w:lang w:val="hy-AM"/>
              </w:rPr>
              <w:t>օ</w:t>
            </w:r>
            <w:r w:rsidRPr="00CF47DF">
              <w:rPr>
                <w:rFonts w:ascii="GHEA Grapalat" w:hAnsi="GHEA Grapalat"/>
                <w:i/>
                <w:lang w:val="hy-AM"/>
              </w:rPr>
              <w:t xml:space="preserve">v.am) </w:t>
            </w:r>
            <w:r w:rsidRPr="00CF47DF">
              <w:rPr>
                <w:rFonts w:ascii="GHEA Grapalat" w:hAnsi="GHEA Grapalat" w:cs="Sylfaen"/>
                <w:i/>
                <w:u w:val="single"/>
                <w:lang w:val="hy-AM"/>
              </w:rPr>
              <w:t>հարթակի</w:t>
            </w:r>
            <w:r w:rsidRPr="00CF47DF">
              <w:rPr>
                <w:rFonts w:ascii="GHEA Grapalat" w:hAnsi="GHEA Grapalat"/>
                <w:i/>
                <w:u w:val="single"/>
                <w:lang w:val="hy-AM"/>
              </w:rPr>
              <w:t xml:space="preserve"> </w:t>
            </w:r>
            <w:r w:rsidRPr="00CF47DF">
              <w:rPr>
                <w:rFonts w:ascii="GHEA Grapalat" w:hAnsi="GHEA Grapalat" w:cs="Sylfaen"/>
                <w:i/>
                <w:u w:val="single"/>
                <w:lang w:val="hy-AM"/>
              </w:rPr>
              <w:t>միջոցով</w:t>
            </w:r>
            <w:r w:rsidRPr="00CF47DF">
              <w:rPr>
                <w:rFonts w:ascii="GHEA Grapalat" w:hAnsi="GHEA Grapalat" w:cs="Sylfaen"/>
                <w:i/>
                <w:lang w:val="hy-AM"/>
              </w:rPr>
              <w:t xml:space="preserve"> (…), իսկ </w:t>
            </w:r>
            <w:proofErr w:type="spellStart"/>
            <w:r w:rsidRPr="00CF47DF">
              <w:rPr>
                <w:rFonts w:ascii="GHEA Grapalat" w:hAnsi="GHEA Grapalat" w:cs="Sylfaen"/>
                <w:i/>
                <w:u w:val="single"/>
                <w:lang w:val="hy-AM"/>
              </w:rPr>
              <w:t>մինչև</w:t>
            </w:r>
            <w:proofErr w:type="spellEnd"/>
            <w:r w:rsidRPr="00CF47DF">
              <w:rPr>
                <w:rFonts w:ascii="GHEA Grapalat" w:hAnsi="GHEA Grapalat"/>
                <w:i/>
                <w:u w:val="single"/>
                <w:lang w:val="hy-AM"/>
              </w:rPr>
              <w:t xml:space="preserve"> </w:t>
            </w:r>
            <w:r w:rsidRPr="00CF47DF">
              <w:rPr>
                <w:rFonts w:ascii="GHEA Grapalat" w:hAnsi="GHEA Grapalat" w:cs="Sylfaen"/>
                <w:i/>
                <w:u w:val="single"/>
                <w:lang w:val="hy-AM"/>
              </w:rPr>
              <w:t>սույն</w:t>
            </w:r>
            <w:r w:rsidRPr="00CF47DF">
              <w:rPr>
                <w:rFonts w:ascii="GHEA Grapalat" w:hAnsi="GHEA Grapalat"/>
                <w:i/>
                <w:u w:val="single"/>
                <w:lang w:val="hy-AM"/>
              </w:rPr>
              <w:t xml:space="preserve"> </w:t>
            </w:r>
            <w:proofErr w:type="spellStart"/>
            <w:r w:rsidRPr="00CF47DF">
              <w:rPr>
                <w:rFonts w:ascii="GHEA Grapalat" w:hAnsi="GHEA Grapalat" w:cs="Sylfaen"/>
                <w:i/>
                <w:u w:val="single"/>
                <w:lang w:val="hy-AM"/>
              </w:rPr>
              <w:t>ձևաչափի</w:t>
            </w:r>
            <w:proofErr w:type="spellEnd"/>
            <w:r w:rsidRPr="00CF47DF">
              <w:rPr>
                <w:rFonts w:ascii="GHEA Grapalat" w:hAnsi="GHEA Grapalat"/>
                <w:i/>
                <w:u w:val="single"/>
                <w:lang w:val="hy-AM"/>
              </w:rPr>
              <w:t xml:space="preserve"> </w:t>
            </w:r>
            <w:r w:rsidRPr="00CF47DF">
              <w:rPr>
                <w:rFonts w:ascii="GHEA Grapalat" w:hAnsi="GHEA Grapalat" w:cs="Sylfaen"/>
                <w:i/>
                <w:u w:val="single"/>
                <w:lang w:val="hy-AM"/>
              </w:rPr>
              <w:t>գործարկումը</w:t>
            </w:r>
            <w:r w:rsidRPr="00CF47DF">
              <w:rPr>
                <w:rFonts w:ascii="GHEA Grapalat" w:hAnsi="GHEA Grapalat" w:cs="Sylfaen"/>
                <w:i/>
                <w:lang w:val="hy-AM"/>
              </w:rPr>
              <w:t>՝</w:t>
            </w:r>
            <w:r w:rsidRPr="00CF47DF">
              <w:rPr>
                <w:rFonts w:ascii="GHEA Grapalat" w:hAnsi="GHEA Grapalat"/>
                <w:i/>
                <w:lang w:val="hy-AM"/>
              </w:rPr>
              <w:t xml:space="preserve"> </w:t>
            </w:r>
            <w:r w:rsidRPr="00CF47DF">
              <w:rPr>
                <w:rFonts w:ascii="GHEA Grapalat" w:hAnsi="GHEA Grapalat" w:cs="Sylfaen"/>
                <w:i/>
                <w:lang w:val="hy-AM"/>
              </w:rPr>
              <w:t>օպերատորների</w:t>
            </w:r>
            <w:r w:rsidRPr="00CF47DF">
              <w:rPr>
                <w:rFonts w:ascii="GHEA Grapalat" w:hAnsi="GHEA Grapalat"/>
                <w:i/>
                <w:lang w:val="hy-AM"/>
              </w:rPr>
              <w:t xml:space="preserve"> </w:t>
            </w:r>
            <w:r w:rsidRPr="00CF47DF">
              <w:rPr>
                <w:rFonts w:ascii="GHEA Grapalat" w:hAnsi="GHEA Grapalat" w:cs="Sylfaen"/>
                <w:i/>
                <w:lang w:val="hy-AM"/>
              </w:rPr>
              <w:t>կողմից</w:t>
            </w:r>
            <w:r w:rsidRPr="00CF47DF">
              <w:rPr>
                <w:rFonts w:ascii="GHEA Grapalat" w:hAnsi="GHEA Grapalat"/>
                <w:i/>
                <w:lang w:val="hy-AM"/>
              </w:rPr>
              <w:t xml:space="preserve"> </w:t>
            </w:r>
            <w:r w:rsidRPr="00CF47DF">
              <w:rPr>
                <w:rFonts w:ascii="GHEA Grapalat" w:hAnsi="GHEA Grapalat" w:cs="Sylfaen"/>
                <w:i/>
                <w:lang w:val="hy-AM"/>
              </w:rPr>
              <w:t>կիրառվող</w:t>
            </w:r>
            <w:r w:rsidRPr="00CF47DF">
              <w:rPr>
                <w:rFonts w:ascii="GHEA Grapalat" w:hAnsi="GHEA Grapalat"/>
                <w:i/>
                <w:lang w:val="hy-AM"/>
              </w:rPr>
              <w:t xml:space="preserve"> </w:t>
            </w:r>
            <w:r w:rsidRPr="00CF47DF">
              <w:rPr>
                <w:rFonts w:ascii="GHEA Grapalat" w:hAnsi="GHEA Grapalat" w:cs="Sylfaen"/>
                <w:i/>
                <w:lang w:val="hy-AM"/>
              </w:rPr>
              <w:t>համակարգերից</w:t>
            </w:r>
            <w:r w:rsidRPr="00CF47DF">
              <w:rPr>
                <w:rFonts w:ascii="GHEA Grapalat" w:hAnsi="GHEA Grapalat"/>
                <w:i/>
                <w:lang w:val="hy-AM"/>
              </w:rPr>
              <w:t xml:space="preserve"> </w:t>
            </w:r>
            <w:r w:rsidRPr="00CF47DF">
              <w:rPr>
                <w:rFonts w:ascii="GHEA Grapalat" w:hAnsi="GHEA Grapalat" w:cs="Sylfaen"/>
                <w:i/>
                <w:lang w:val="hy-AM"/>
              </w:rPr>
              <w:t>կոմիտեի</w:t>
            </w:r>
            <w:r w:rsidRPr="00CF47DF">
              <w:rPr>
                <w:rFonts w:ascii="GHEA Grapalat" w:hAnsi="GHEA Grapalat"/>
                <w:i/>
                <w:lang w:val="hy-AM"/>
              </w:rPr>
              <w:t xml:space="preserve"> </w:t>
            </w:r>
            <w:r w:rsidRPr="00CF47DF">
              <w:rPr>
                <w:rFonts w:ascii="GHEA Grapalat" w:hAnsi="GHEA Grapalat" w:cs="Sylfaen"/>
                <w:i/>
                <w:lang w:val="hy-AM"/>
              </w:rPr>
              <w:t>հարցմամբ</w:t>
            </w:r>
            <w:r w:rsidRPr="00CF47DF">
              <w:rPr>
                <w:rFonts w:ascii="GHEA Grapalat" w:hAnsi="GHEA Grapalat"/>
                <w:i/>
                <w:lang w:val="hy-AM"/>
              </w:rPr>
              <w:t xml:space="preserve"> </w:t>
            </w:r>
            <w:r w:rsidRPr="00CF47DF">
              <w:rPr>
                <w:rFonts w:ascii="GHEA Grapalat" w:hAnsi="GHEA Grapalat" w:cs="Sylfaen"/>
                <w:i/>
                <w:lang w:val="hy-AM"/>
              </w:rPr>
              <w:t>սույն կարգով նախատեսված</w:t>
            </w:r>
            <w:r w:rsidRPr="00CF47DF">
              <w:rPr>
                <w:rFonts w:ascii="GHEA Grapalat" w:hAnsi="GHEA Grapalat"/>
                <w:i/>
                <w:lang w:val="hy-AM"/>
              </w:rPr>
              <w:t xml:space="preserve"> </w:t>
            </w:r>
            <w:r w:rsidRPr="00CF47DF">
              <w:rPr>
                <w:rFonts w:ascii="GHEA Grapalat" w:hAnsi="GHEA Grapalat" w:cs="Sylfaen"/>
                <w:i/>
                <w:lang w:val="hy-AM"/>
              </w:rPr>
              <w:t>տվյալների</w:t>
            </w:r>
            <w:r w:rsidRPr="00CF47DF">
              <w:rPr>
                <w:rFonts w:ascii="GHEA Grapalat" w:hAnsi="GHEA Grapalat"/>
                <w:i/>
                <w:lang w:val="hy-AM"/>
              </w:rPr>
              <w:t xml:space="preserve"> </w:t>
            </w:r>
            <w:r w:rsidRPr="00CF47DF">
              <w:rPr>
                <w:rFonts w:ascii="GHEA Grapalat" w:hAnsi="GHEA Grapalat" w:cs="Sylfaen"/>
                <w:i/>
                <w:lang w:val="hy-AM"/>
              </w:rPr>
              <w:t>տրամադրմամբ</w:t>
            </w:r>
            <w:r w:rsidRPr="00CF47DF">
              <w:rPr>
                <w:rFonts w:ascii="GHEA Grapalat" w:hAnsi="GHEA Grapalat" w:cs="Tahoma"/>
                <w:lang w:val="hy-AM"/>
              </w:rPr>
              <w:t xml:space="preserve">, սակայն որոշակիացման անհրաժեշտություն ունի սույն կետով նախատեսված </w:t>
            </w:r>
            <w:proofErr w:type="spellStart"/>
            <w:r w:rsidRPr="00CF47DF">
              <w:rPr>
                <w:rFonts w:ascii="GHEA Grapalat" w:hAnsi="GHEA Grapalat" w:cs="Tahoma"/>
                <w:lang w:val="hy-AM"/>
              </w:rPr>
              <w:t>ձևաչափի</w:t>
            </w:r>
            <w:proofErr w:type="spellEnd"/>
            <w:r w:rsidRPr="00CF47DF">
              <w:rPr>
                <w:rFonts w:ascii="GHEA Grapalat" w:hAnsi="GHEA Grapalat" w:cs="Tahoma"/>
                <w:lang w:val="hy-AM"/>
              </w:rPr>
              <w:t xml:space="preserve"> գործարկման ժամկետները:</w:t>
            </w:r>
          </w:p>
        </w:tc>
        <w:tc>
          <w:tcPr>
            <w:tcW w:w="5825" w:type="dxa"/>
            <w:gridSpan w:val="2"/>
            <w:shd w:val="clear" w:color="auto" w:fill="FFFFFF"/>
          </w:tcPr>
          <w:p w:rsidR="0029795C" w:rsidRDefault="005D69EB" w:rsidP="00DD4A50">
            <w:pPr>
              <w:spacing w:line="276" w:lineRule="auto"/>
              <w:ind w:left="104" w:right="159" w:firstLine="246"/>
              <w:jc w:val="both"/>
              <w:rPr>
                <w:rFonts w:ascii="GHEA Grapalat" w:hAnsi="GHEA Grapalat" w:cs="Arial"/>
                <w:color w:val="000000"/>
                <w:lang w:val="hy-AM" w:eastAsia="hy-AM"/>
              </w:rPr>
            </w:pPr>
            <w:r>
              <w:rPr>
                <w:rFonts w:ascii="GHEA Grapalat" w:hAnsi="GHEA Grapalat" w:cs="Arial"/>
                <w:color w:val="000000"/>
                <w:lang w:val="hy-AM" w:eastAsia="hy-AM"/>
              </w:rPr>
              <w:lastRenderedPageBreak/>
              <w:t>«</w:t>
            </w:r>
            <w:r w:rsidR="00DD4A50" w:rsidRPr="00DD4A50">
              <w:rPr>
                <w:rFonts w:ascii="GHEA Grapalat" w:hAnsi="GHEA Grapalat" w:cs="Arial"/>
                <w:color w:val="000000"/>
                <w:lang w:val="hy-AM" w:eastAsia="hy-AM"/>
              </w:rPr>
              <w:t>Մաքսային կարգավորման մասին» օրենքում լրացումներ և փոփոխություններ կատարելու մասին» 04</w:t>
            </w:r>
            <w:r w:rsidR="00DD4A50" w:rsidRPr="00DD4A50">
              <w:rPr>
                <w:rFonts w:ascii="Cambria Math" w:hAnsi="Cambria Math" w:cs="Cambria Math"/>
                <w:color w:val="000000"/>
                <w:lang w:val="hy-AM" w:eastAsia="hy-AM"/>
              </w:rPr>
              <w:t>․</w:t>
            </w:r>
            <w:r w:rsidR="00DD4A50" w:rsidRPr="00DD4A50">
              <w:rPr>
                <w:rFonts w:ascii="GHEA Grapalat" w:hAnsi="GHEA Grapalat" w:cs="Arial"/>
                <w:color w:val="000000"/>
                <w:lang w:val="hy-AM" w:eastAsia="hy-AM"/>
              </w:rPr>
              <w:t>03</w:t>
            </w:r>
            <w:r w:rsidR="00DD4A50" w:rsidRPr="00DD4A50">
              <w:rPr>
                <w:rFonts w:ascii="Cambria Math" w:hAnsi="Cambria Math" w:cs="Cambria Math"/>
                <w:color w:val="000000"/>
                <w:lang w:val="hy-AM" w:eastAsia="hy-AM"/>
              </w:rPr>
              <w:t>․</w:t>
            </w:r>
            <w:r w:rsidR="00DD4A50" w:rsidRPr="00DD4A50">
              <w:rPr>
                <w:rFonts w:ascii="GHEA Grapalat" w:hAnsi="GHEA Grapalat" w:cs="Arial"/>
                <w:color w:val="000000"/>
                <w:lang w:val="hy-AM" w:eastAsia="hy-AM"/>
              </w:rPr>
              <w:t>2026</w:t>
            </w:r>
            <w:r w:rsidR="00DD4A50" w:rsidRPr="00DD4A50">
              <w:rPr>
                <w:rFonts w:ascii="GHEA Grapalat" w:hAnsi="GHEA Grapalat" w:cs="GHEA Grapalat"/>
                <w:color w:val="000000"/>
                <w:lang w:val="hy-AM" w:eastAsia="hy-AM"/>
              </w:rPr>
              <w:t>թ</w:t>
            </w:r>
            <w:r w:rsidR="00DD4A50" w:rsidRPr="00DD4A50">
              <w:rPr>
                <w:rFonts w:ascii="Cambria Math" w:hAnsi="Cambria Math" w:cs="Cambria Math"/>
                <w:color w:val="000000"/>
                <w:lang w:val="hy-AM" w:eastAsia="hy-AM"/>
              </w:rPr>
              <w:t>․</w:t>
            </w:r>
            <w:r w:rsidR="00DD4A50" w:rsidRPr="00DD4A50">
              <w:rPr>
                <w:rFonts w:ascii="GHEA Grapalat" w:hAnsi="GHEA Grapalat" w:cs="Arial"/>
                <w:color w:val="000000"/>
                <w:lang w:val="hy-AM" w:eastAsia="hy-AM"/>
              </w:rPr>
              <w:t xml:space="preserve"> </w:t>
            </w:r>
            <w:r w:rsidR="00DD4A50" w:rsidRPr="00DD4A50">
              <w:rPr>
                <w:rFonts w:ascii="GHEA Grapalat" w:hAnsi="GHEA Grapalat" w:cs="GHEA Grapalat"/>
                <w:color w:val="000000"/>
                <w:lang w:val="hy-AM" w:eastAsia="hy-AM"/>
              </w:rPr>
              <w:t>ՀՕ</w:t>
            </w:r>
            <w:r w:rsidR="00DD4A50" w:rsidRPr="00DD4A50">
              <w:rPr>
                <w:rFonts w:ascii="GHEA Grapalat" w:hAnsi="GHEA Grapalat" w:cs="Arial"/>
                <w:color w:val="000000"/>
                <w:lang w:val="hy-AM" w:eastAsia="hy-AM"/>
              </w:rPr>
              <w:t>-84-</w:t>
            </w:r>
            <w:r w:rsidR="00DD4A50" w:rsidRPr="00DD4A50">
              <w:rPr>
                <w:rFonts w:ascii="GHEA Grapalat" w:hAnsi="GHEA Grapalat" w:cs="GHEA Grapalat"/>
                <w:color w:val="000000"/>
                <w:lang w:val="hy-AM" w:eastAsia="hy-AM"/>
              </w:rPr>
              <w:t>Ն</w:t>
            </w:r>
            <w:r w:rsidR="00DD4A50" w:rsidRPr="00DD4A50">
              <w:rPr>
                <w:rFonts w:ascii="GHEA Grapalat" w:hAnsi="GHEA Grapalat" w:cs="Arial"/>
                <w:color w:val="000000"/>
                <w:lang w:val="hy-AM" w:eastAsia="hy-AM"/>
              </w:rPr>
              <w:t xml:space="preserve"> </w:t>
            </w:r>
            <w:r w:rsidR="00DD4A50" w:rsidRPr="00DD4A50">
              <w:rPr>
                <w:rFonts w:ascii="GHEA Grapalat" w:hAnsi="GHEA Grapalat" w:cs="GHEA Grapalat"/>
                <w:color w:val="000000"/>
                <w:lang w:val="hy-AM" w:eastAsia="hy-AM"/>
              </w:rPr>
              <w:t>օրենքով</w:t>
            </w:r>
            <w:r w:rsidR="00DD4A50" w:rsidRPr="00DD4A50">
              <w:rPr>
                <w:rFonts w:ascii="GHEA Grapalat" w:hAnsi="GHEA Grapalat" w:cs="Arial"/>
                <w:color w:val="000000"/>
                <w:lang w:val="hy-AM" w:eastAsia="hy-AM"/>
              </w:rPr>
              <w:t xml:space="preserve"> </w:t>
            </w:r>
            <w:r w:rsidR="00DD4A50" w:rsidRPr="00DD4A50">
              <w:rPr>
                <w:rFonts w:ascii="GHEA Grapalat" w:hAnsi="GHEA Grapalat" w:cs="GHEA Grapalat"/>
                <w:color w:val="000000"/>
                <w:lang w:val="hy-AM" w:eastAsia="hy-AM"/>
              </w:rPr>
              <w:t>ենթաօրենսդրական</w:t>
            </w:r>
            <w:r w:rsidR="00DD4A50" w:rsidRPr="00DD4A50">
              <w:rPr>
                <w:rFonts w:ascii="GHEA Grapalat" w:hAnsi="GHEA Grapalat" w:cs="Arial"/>
                <w:color w:val="000000"/>
                <w:lang w:val="hy-AM" w:eastAsia="hy-AM"/>
              </w:rPr>
              <w:t xml:space="preserve"> </w:t>
            </w:r>
            <w:r w:rsidR="00DD4A50" w:rsidRPr="00DD4A50">
              <w:rPr>
                <w:rFonts w:ascii="GHEA Grapalat" w:hAnsi="GHEA Grapalat" w:cs="GHEA Grapalat"/>
                <w:color w:val="000000"/>
                <w:lang w:val="hy-AM" w:eastAsia="hy-AM"/>
              </w:rPr>
              <w:t>նորմատիվ</w:t>
            </w:r>
            <w:r w:rsidR="00DD4A50" w:rsidRPr="00DD4A50">
              <w:rPr>
                <w:rFonts w:ascii="GHEA Grapalat" w:hAnsi="GHEA Grapalat" w:cs="Arial"/>
                <w:color w:val="000000"/>
                <w:lang w:val="hy-AM" w:eastAsia="hy-AM"/>
              </w:rPr>
              <w:t xml:space="preserve"> </w:t>
            </w:r>
            <w:r w:rsidR="00DD4A50" w:rsidRPr="00DD4A50">
              <w:rPr>
                <w:rFonts w:ascii="GHEA Grapalat" w:hAnsi="GHEA Grapalat" w:cs="GHEA Grapalat"/>
                <w:color w:val="000000"/>
                <w:lang w:val="hy-AM" w:eastAsia="hy-AM"/>
              </w:rPr>
              <w:t>իրավական</w:t>
            </w:r>
            <w:r w:rsidR="00DD4A50" w:rsidRPr="00DD4A50">
              <w:rPr>
                <w:rFonts w:ascii="GHEA Grapalat" w:hAnsi="GHEA Grapalat" w:cs="Arial"/>
                <w:color w:val="000000"/>
                <w:lang w:val="hy-AM" w:eastAsia="hy-AM"/>
              </w:rPr>
              <w:t xml:space="preserve"> </w:t>
            </w:r>
            <w:r w:rsidR="00DD4A50" w:rsidRPr="00DD4A50">
              <w:rPr>
                <w:rFonts w:ascii="GHEA Grapalat" w:hAnsi="GHEA Grapalat" w:cs="GHEA Grapalat"/>
                <w:color w:val="000000"/>
                <w:lang w:val="hy-AM" w:eastAsia="hy-AM"/>
              </w:rPr>
              <w:t>ակտերի</w:t>
            </w:r>
            <w:r w:rsidR="00DD4A50" w:rsidRPr="00DD4A50">
              <w:rPr>
                <w:rFonts w:ascii="GHEA Grapalat" w:hAnsi="GHEA Grapalat" w:cs="Arial"/>
                <w:color w:val="000000"/>
                <w:lang w:val="hy-AM" w:eastAsia="hy-AM"/>
              </w:rPr>
              <w:t xml:space="preserve"> </w:t>
            </w:r>
            <w:r w:rsidR="00DD4A50" w:rsidRPr="00DD4A50">
              <w:rPr>
                <w:rFonts w:ascii="GHEA Grapalat" w:hAnsi="GHEA Grapalat" w:cs="GHEA Grapalat"/>
                <w:color w:val="000000"/>
                <w:lang w:val="hy-AM" w:eastAsia="hy-AM"/>
              </w:rPr>
              <w:t>ընդունման</w:t>
            </w:r>
            <w:r w:rsidR="00DD4A50" w:rsidRPr="00DD4A50">
              <w:rPr>
                <w:rFonts w:ascii="GHEA Grapalat" w:hAnsi="GHEA Grapalat" w:cs="Arial"/>
                <w:color w:val="000000"/>
                <w:lang w:val="hy-AM" w:eastAsia="hy-AM"/>
              </w:rPr>
              <w:t xml:space="preserve"> </w:t>
            </w:r>
            <w:r w:rsidR="00DD4A50" w:rsidRPr="00DD4A50">
              <w:rPr>
                <w:rFonts w:ascii="GHEA Grapalat" w:hAnsi="GHEA Grapalat" w:cs="GHEA Grapalat"/>
                <w:color w:val="000000"/>
                <w:lang w:val="hy-AM" w:eastAsia="hy-AM"/>
              </w:rPr>
              <w:t>համար</w:t>
            </w:r>
            <w:r w:rsidR="00DD4A50" w:rsidRPr="00DD4A50">
              <w:rPr>
                <w:rFonts w:ascii="GHEA Grapalat" w:hAnsi="GHEA Grapalat" w:cs="Arial"/>
                <w:color w:val="000000"/>
                <w:lang w:val="hy-AM" w:eastAsia="hy-AM"/>
              </w:rPr>
              <w:t xml:space="preserve"> </w:t>
            </w:r>
            <w:r w:rsidR="00DD4A50" w:rsidRPr="00DD4A50">
              <w:rPr>
                <w:rFonts w:ascii="GHEA Grapalat" w:hAnsi="GHEA Grapalat" w:cs="GHEA Grapalat"/>
                <w:color w:val="000000"/>
                <w:lang w:val="hy-AM" w:eastAsia="hy-AM"/>
              </w:rPr>
              <w:t>նախատեսված</w:t>
            </w:r>
            <w:r w:rsidR="00DD4A50" w:rsidRPr="00DD4A50">
              <w:rPr>
                <w:rFonts w:ascii="GHEA Grapalat" w:hAnsi="GHEA Grapalat" w:cs="Arial"/>
                <w:color w:val="000000"/>
                <w:lang w:val="hy-AM" w:eastAsia="hy-AM"/>
              </w:rPr>
              <w:t xml:space="preserve"> </w:t>
            </w:r>
            <w:r w:rsidR="00DD4A50" w:rsidRPr="00DD4A50">
              <w:rPr>
                <w:rFonts w:ascii="GHEA Grapalat" w:hAnsi="GHEA Grapalat" w:cs="GHEA Grapalat"/>
                <w:color w:val="000000"/>
                <w:lang w:val="hy-AM" w:eastAsia="hy-AM"/>
              </w:rPr>
              <w:t>ժամկետները</w:t>
            </w:r>
            <w:r w:rsidR="00DD4A50" w:rsidRPr="00DD4A50">
              <w:rPr>
                <w:rFonts w:ascii="GHEA Grapalat" w:hAnsi="GHEA Grapalat" w:cs="Arial"/>
                <w:color w:val="000000"/>
                <w:lang w:val="hy-AM" w:eastAsia="hy-AM"/>
              </w:rPr>
              <w:t xml:space="preserve"> </w:t>
            </w:r>
            <w:r w:rsidR="00DD4A50" w:rsidRPr="00DD4A50">
              <w:rPr>
                <w:rFonts w:ascii="GHEA Grapalat" w:hAnsi="GHEA Grapalat" w:cs="GHEA Grapalat"/>
                <w:color w:val="000000"/>
                <w:lang w:val="hy-AM" w:eastAsia="hy-AM"/>
              </w:rPr>
              <w:t>սահմանային</w:t>
            </w:r>
            <w:r w:rsidR="00DD4A50" w:rsidRPr="00DD4A50">
              <w:rPr>
                <w:rFonts w:ascii="GHEA Grapalat" w:hAnsi="GHEA Grapalat" w:cs="Arial"/>
                <w:color w:val="000000"/>
                <w:lang w:val="hy-AM" w:eastAsia="hy-AM"/>
              </w:rPr>
              <w:t xml:space="preserve"> </w:t>
            </w:r>
            <w:r w:rsidR="00DD4A50" w:rsidRPr="00DD4A50">
              <w:rPr>
                <w:rFonts w:ascii="GHEA Grapalat" w:hAnsi="GHEA Grapalat" w:cs="GHEA Grapalat"/>
                <w:color w:val="000000"/>
                <w:lang w:val="hy-AM" w:eastAsia="hy-AM"/>
              </w:rPr>
              <w:t>ժամկետներ</w:t>
            </w:r>
            <w:r w:rsidR="00DD4A50" w:rsidRPr="00DD4A50">
              <w:rPr>
                <w:rFonts w:ascii="GHEA Grapalat" w:hAnsi="GHEA Grapalat" w:cs="Arial"/>
                <w:color w:val="000000"/>
                <w:lang w:val="hy-AM" w:eastAsia="hy-AM"/>
              </w:rPr>
              <w:t xml:space="preserve"> </w:t>
            </w:r>
            <w:r w:rsidR="00DD4A50" w:rsidRPr="00DD4A50">
              <w:rPr>
                <w:rFonts w:ascii="GHEA Grapalat" w:hAnsi="GHEA Grapalat" w:cs="GHEA Grapalat"/>
                <w:color w:val="000000"/>
                <w:lang w:val="hy-AM" w:eastAsia="hy-AM"/>
              </w:rPr>
              <w:t>են</w:t>
            </w:r>
            <w:r w:rsidR="00DD4A50" w:rsidRPr="00DD4A50">
              <w:rPr>
                <w:rFonts w:ascii="GHEA Grapalat" w:hAnsi="GHEA Grapalat" w:cs="Arial"/>
                <w:color w:val="000000"/>
                <w:lang w:val="hy-AM" w:eastAsia="hy-AM"/>
              </w:rPr>
              <w:t xml:space="preserve"> </w:t>
            </w:r>
            <w:r w:rsidR="00DD4A50" w:rsidRPr="00DD4A50">
              <w:rPr>
                <w:rFonts w:ascii="GHEA Grapalat" w:hAnsi="GHEA Grapalat" w:cs="GHEA Grapalat"/>
                <w:color w:val="000000"/>
                <w:lang w:val="hy-AM" w:eastAsia="hy-AM"/>
              </w:rPr>
              <w:t>և</w:t>
            </w:r>
            <w:r w:rsidR="00DD4A50" w:rsidRPr="00DD4A50">
              <w:rPr>
                <w:rFonts w:ascii="GHEA Grapalat" w:hAnsi="GHEA Grapalat" w:cs="Arial"/>
                <w:color w:val="000000"/>
                <w:lang w:val="hy-AM" w:eastAsia="hy-AM"/>
              </w:rPr>
              <w:t xml:space="preserve"> </w:t>
            </w:r>
            <w:r w:rsidR="00DD4A50" w:rsidRPr="00DD4A50">
              <w:rPr>
                <w:rFonts w:ascii="GHEA Grapalat" w:hAnsi="GHEA Grapalat" w:cs="GHEA Grapalat"/>
                <w:color w:val="000000"/>
                <w:lang w:val="hy-AM" w:eastAsia="hy-AM"/>
              </w:rPr>
              <w:t>չեն</w:t>
            </w:r>
            <w:r w:rsidR="00DD4A50" w:rsidRPr="00DD4A50">
              <w:rPr>
                <w:rFonts w:ascii="GHEA Grapalat" w:hAnsi="GHEA Grapalat" w:cs="Arial"/>
                <w:color w:val="000000"/>
                <w:lang w:val="hy-AM" w:eastAsia="hy-AM"/>
              </w:rPr>
              <w:t xml:space="preserve"> </w:t>
            </w:r>
            <w:r w:rsidR="00DD4A50" w:rsidRPr="00DD4A50">
              <w:rPr>
                <w:rFonts w:ascii="GHEA Grapalat" w:hAnsi="GHEA Grapalat" w:cs="GHEA Grapalat"/>
                <w:color w:val="000000"/>
                <w:lang w:val="hy-AM" w:eastAsia="hy-AM"/>
              </w:rPr>
              <w:t>սահմանափակում</w:t>
            </w:r>
            <w:r w:rsidR="00DD4A50" w:rsidRPr="00DD4A50">
              <w:rPr>
                <w:rFonts w:ascii="GHEA Grapalat" w:hAnsi="GHEA Grapalat" w:cs="Arial"/>
                <w:color w:val="000000"/>
                <w:lang w:val="hy-AM" w:eastAsia="hy-AM"/>
              </w:rPr>
              <w:t xml:space="preserve"> </w:t>
            </w:r>
            <w:r w:rsidR="00DD4A50" w:rsidRPr="00DD4A50">
              <w:rPr>
                <w:rFonts w:ascii="GHEA Grapalat" w:hAnsi="GHEA Grapalat" w:cs="GHEA Grapalat"/>
                <w:color w:val="000000"/>
                <w:lang w:val="hy-AM" w:eastAsia="hy-AM"/>
              </w:rPr>
              <w:t>այդպիսի</w:t>
            </w:r>
            <w:r w:rsidR="00DD4A50" w:rsidRPr="00DD4A50">
              <w:rPr>
                <w:rFonts w:ascii="GHEA Grapalat" w:hAnsi="GHEA Grapalat" w:cs="Arial"/>
                <w:color w:val="000000"/>
                <w:lang w:val="hy-AM" w:eastAsia="hy-AM"/>
              </w:rPr>
              <w:t xml:space="preserve"> </w:t>
            </w:r>
            <w:r w:rsidR="00DD4A50" w:rsidRPr="00DD4A50">
              <w:rPr>
                <w:rFonts w:ascii="GHEA Grapalat" w:hAnsi="GHEA Grapalat" w:cs="GHEA Grapalat"/>
                <w:color w:val="000000"/>
                <w:lang w:val="hy-AM" w:eastAsia="hy-AM"/>
              </w:rPr>
              <w:t>նորմատիվ</w:t>
            </w:r>
            <w:r w:rsidR="00DD4A50" w:rsidRPr="00DD4A50">
              <w:rPr>
                <w:rFonts w:ascii="GHEA Grapalat" w:hAnsi="GHEA Grapalat" w:cs="Arial"/>
                <w:color w:val="000000"/>
                <w:lang w:val="hy-AM" w:eastAsia="hy-AM"/>
              </w:rPr>
              <w:t xml:space="preserve"> </w:t>
            </w:r>
            <w:r w:rsidR="00DD4A50" w:rsidRPr="00DD4A50">
              <w:rPr>
                <w:rFonts w:ascii="GHEA Grapalat" w:hAnsi="GHEA Grapalat" w:cs="GHEA Grapalat"/>
                <w:color w:val="000000"/>
                <w:lang w:val="hy-AM" w:eastAsia="hy-AM"/>
              </w:rPr>
              <w:t>իրավական</w:t>
            </w:r>
            <w:r w:rsidR="00DD4A50" w:rsidRPr="00DD4A50">
              <w:rPr>
                <w:rFonts w:ascii="GHEA Grapalat" w:hAnsi="GHEA Grapalat" w:cs="Arial"/>
                <w:color w:val="000000"/>
                <w:lang w:val="hy-AM" w:eastAsia="hy-AM"/>
              </w:rPr>
              <w:t xml:space="preserve"> ակտերի ընդունումը՝ </w:t>
            </w:r>
            <w:proofErr w:type="spellStart"/>
            <w:r w:rsidR="00DD4A50" w:rsidRPr="00DD4A50">
              <w:rPr>
                <w:rFonts w:ascii="GHEA Grapalat" w:hAnsi="GHEA Grapalat" w:cs="Arial"/>
                <w:color w:val="000000"/>
                <w:lang w:val="hy-AM" w:eastAsia="hy-AM"/>
              </w:rPr>
              <w:t>մինչև</w:t>
            </w:r>
            <w:proofErr w:type="spellEnd"/>
            <w:r w:rsidR="00DD4A50" w:rsidRPr="00DD4A50">
              <w:rPr>
                <w:rFonts w:ascii="GHEA Grapalat" w:hAnsi="GHEA Grapalat" w:cs="Arial"/>
                <w:color w:val="000000"/>
                <w:lang w:val="hy-AM" w:eastAsia="hy-AM"/>
              </w:rPr>
              <w:t xml:space="preserve"> նշված ժամկետի ավարտը, իսկ օրենքի ուժի մեջ մտնելու հանգամանքը փոխկապակցված է «</w:t>
            </w:r>
            <w:proofErr w:type="spellStart"/>
            <w:r w:rsidR="00DD4A50" w:rsidRPr="00DD4A50">
              <w:rPr>
                <w:rFonts w:ascii="GHEA Grapalat" w:hAnsi="GHEA Grapalat" w:cs="Arial"/>
                <w:color w:val="000000"/>
                <w:lang w:val="hy-AM" w:eastAsia="hy-AM"/>
              </w:rPr>
              <w:t>Եվրասիական</w:t>
            </w:r>
            <w:proofErr w:type="spellEnd"/>
            <w:r w:rsidR="00DD4A50" w:rsidRPr="00DD4A50">
              <w:rPr>
                <w:rFonts w:ascii="GHEA Grapalat" w:hAnsi="GHEA Grapalat" w:cs="Arial"/>
                <w:color w:val="000000"/>
                <w:lang w:val="hy-AM" w:eastAsia="hy-AM"/>
              </w:rPr>
              <w:t xml:space="preserve"> տնտեսական միության մաքսային օրենսգրքի մասին» 2017 թվականի ապրիլի 11-ի պայմանագրում փոփոխություններ կատարելու մասին» 25.12.2023թ. արձանագրության ուժի մեջ մտնելու հետ։ Միաժամանակ, </w:t>
            </w:r>
            <w:proofErr w:type="spellStart"/>
            <w:r w:rsidR="00DD4A50" w:rsidRPr="00DD4A50">
              <w:rPr>
                <w:rFonts w:ascii="GHEA Grapalat" w:hAnsi="GHEA Grapalat" w:cs="Arial"/>
                <w:color w:val="000000"/>
                <w:lang w:val="hy-AM" w:eastAsia="hy-AM"/>
              </w:rPr>
              <w:t>Եվրասիական</w:t>
            </w:r>
            <w:proofErr w:type="spellEnd"/>
            <w:r w:rsidR="00DD4A50" w:rsidRPr="00DD4A50">
              <w:rPr>
                <w:rFonts w:ascii="GHEA Grapalat" w:hAnsi="GHEA Grapalat" w:cs="Arial"/>
                <w:color w:val="000000"/>
                <w:lang w:val="hy-AM" w:eastAsia="hy-AM"/>
              </w:rPr>
              <w:t xml:space="preserve"> միջկառավարական խորհրդի 07.08.2026թ. N 5 հանձնարարականով սահմանվել է, որ ԵՏՄ անդամ պետությունների կողմից </w:t>
            </w:r>
            <w:proofErr w:type="spellStart"/>
            <w:r w:rsidR="00DD4A50" w:rsidRPr="00DD4A50">
              <w:rPr>
                <w:rFonts w:ascii="GHEA Grapalat" w:hAnsi="GHEA Grapalat" w:cs="Arial"/>
                <w:color w:val="000000"/>
                <w:lang w:val="hy-AM" w:eastAsia="hy-AM"/>
              </w:rPr>
              <w:t>մինչև</w:t>
            </w:r>
            <w:proofErr w:type="spellEnd"/>
            <w:r w:rsidR="00DD4A50" w:rsidRPr="00DD4A50">
              <w:rPr>
                <w:rFonts w:ascii="GHEA Grapalat" w:hAnsi="GHEA Grapalat" w:cs="Arial"/>
                <w:color w:val="000000"/>
                <w:lang w:val="hy-AM" w:eastAsia="hy-AM"/>
              </w:rPr>
              <w:t xml:space="preserve"> 01.01.2027թ. պետք է ապահովվի «</w:t>
            </w:r>
            <w:proofErr w:type="spellStart"/>
            <w:r w:rsidR="00DD4A50" w:rsidRPr="00DD4A50">
              <w:rPr>
                <w:rFonts w:ascii="GHEA Grapalat" w:hAnsi="GHEA Grapalat" w:cs="Arial"/>
                <w:color w:val="000000"/>
                <w:lang w:val="hy-AM" w:eastAsia="hy-AM"/>
              </w:rPr>
              <w:t>Եվրասիական</w:t>
            </w:r>
            <w:proofErr w:type="spellEnd"/>
            <w:r w:rsidR="00DD4A50" w:rsidRPr="00DD4A50">
              <w:rPr>
                <w:rFonts w:ascii="GHEA Grapalat" w:hAnsi="GHEA Grapalat" w:cs="Arial"/>
                <w:color w:val="000000"/>
                <w:lang w:val="hy-AM" w:eastAsia="hy-AM"/>
              </w:rPr>
              <w:t xml:space="preserve"> տնտեսական միության մաքսային օրենսգրքի մասին» 2017 թվականի ապրիլի 11-ի </w:t>
            </w:r>
            <w:r w:rsidR="00DD4A50" w:rsidRPr="00DD4A50">
              <w:rPr>
                <w:rFonts w:ascii="GHEA Grapalat" w:hAnsi="GHEA Grapalat" w:cs="Arial"/>
                <w:color w:val="000000"/>
                <w:lang w:val="hy-AM" w:eastAsia="hy-AM"/>
              </w:rPr>
              <w:lastRenderedPageBreak/>
              <w:t>պայմանագրում փոփոխություններ կատարելու մասին» 25.12.2023թ. արձանագրության դրույթների կիրառման պատրաստվածությունը, ինչը ենթադրում է, ի թիվս այլոց, օրենքից բխող ենթաօրենսդրական նորմատիվ իրավական ակտերի առկայությունը, էլեկտրոնային առևտրի ապրանքների հայտարարագրման համար անհրաժեշտ համակարգերի առկայությունը, որոնք նախատեսված են նաև խնդրո առարկա ենթաօրենսդրական նորմատիվ իրավական ակտերով և որոնց ծրագրավորման համար պետք է ընդունված լինեն այդպիսի իրավական ակտերը։</w:t>
            </w:r>
          </w:p>
          <w:p w:rsidR="00665173" w:rsidRDefault="00665173" w:rsidP="00DD4A50">
            <w:pPr>
              <w:spacing w:line="276" w:lineRule="auto"/>
              <w:ind w:left="104" w:right="159" w:firstLine="246"/>
              <w:jc w:val="both"/>
              <w:rPr>
                <w:rFonts w:ascii="GHEA Grapalat" w:hAnsi="GHEA Grapalat" w:cs="Arial"/>
                <w:color w:val="000000"/>
                <w:lang w:val="hy-AM" w:eastAsia="hy-AM"/>
              </w:rPr>
            </w:pPr>
          </w:p>
          <w:p w:rsidR="00665173" w:rsidRPr="00665173" w:rsidRDefault="00665173" w:rsidP="00262FA3">
            <w:pPr>
              <w:spacing w:line="276" w:lineRule="auto"/>
              <w:ind w:left="104" w:right="159" w:firstLine="246"/>
              <w:jc w:val="both"/>
              <w:rPr>
                <w:rFonts w:ascii="GHEA Grapalat" w:hAnsi="GHEA Grapalat" w:cs="Arial"/>
                <w:color w:val="000000"/>
                <w:lang w:val="hy-AM" w:eastAsia="hy-AM"/>
              </w:rPr>
            </w:pPr>
            <w:r>
              <w:rPr>
                <w:rFonts w:ascii="GHEA Grapalat" w:hAnsi="GHEA Grapalat" w:cs="Arial"/>
                <w:color w:val="000000"/>
                <w:lang w:val="hy-AM" w:eastAsia="hy-AM"/>
              </w:rPr>
              <w:t xml:space="preserve">Ընդունվել է ի գիտություն: </w:t>
            </w:r>
            <w:r w:rsidR="00262FA3">
              <w:rPr>
                <w:rFonts w:ascii="GHEA Grapalat" w:hAnsi="GHEA Grapalat" w:cs="Arial"/>
                <w:color w:val="000000"/>
                <w:lang w:val="hy-AM" w:eastAsia="hy-AM"/>
              </w:rPr>
              <w:t>Օ</w:t>
            </w:r>
            <w:r>
              <w:rPr>
                <w:rFonts w:ascii="GHEA Grapalat" w:hAnsi="GHEA Grapalat" w:cs="Arial"/>
                <w:color w:val="000000"/>
                <w:lang w:val="hy-AM" w:eastAsia="hy-AM"/>
              </w:rPr>
              <w:t xml:space="preserve">պերատորների </w:t>
            </w:r>
            <w:r w:rsidRPr="00665173">
              <w:rPr>
                <w:rFonts w:ascii="GHEA Grapalat" w:hAnsi="GHEA Grapalat" w:cs="Arial"/>
                <w:color w:val="000000"/>
                <w:lang w:val="hy-AM" w:eastAsia="hy-AM"/>
              </w:rPr>
              <w:t>համակարգերի</w:t>
            </w:r>
            <w:r>
              <w:rPr>
                <w:rFonts w:ascii="GHEA Grapalat" w:hAnsi="GHEA Grapalat" w:cs="Arial"/>
                <w:color w:val="000000"/>
                <w:lang w:val="hy-AM" w:eastAsia="hy-AM"/>
              </w:rPr>
              <w:t xml:space="preserve">ն կոմիտեի համար </w:t>
            </w:r>
            <w:proofErr w:type="spellStart"/>
            <w:r>
              <w:rPr>
                <w:rFonts w:ascii="GHEA Grapalat" w:hAnsi="GHEA Grapalat" w:cs="Arial"/>
                <w:color w:val="000000"/>
                <w:lang w:val="hy-AM" w:eastAsia="hy-AM"/>
              </w:rPr>
              <w:t>հասանելիության</w:t>
            </w:r>
            <w:proofErr w:type="spellEnd"/>
            <w:r w:rsidR="00262FA3" w:rsidRPr="00262FA3">
              <w:rPr>
                <w:rFonts w:ascii="GHEA Grapalat" w:hAnsi="GHEA Grapalat" w:cs="Arial"/>
                <w:color w:val="000000"/>
                <w:lang w:val="hy-AM" w:eastAsia="hy-AM"/>
              </w:rPr>
              <w:t>`</w:t>
            </w:r>
            <w:r>
              <w:rPr>
                <w:rFonts w:ascii="GHEA Grapalat" w:hAnsi="GHEA Grapalat" w:cs="Arial"/>
                <w:color w:val="000000"/>
                <w:lang w:val="hy-AM" w:eastAsia="hy-AM"/>
              </w:rPr>
              <w:t xml:space="preserve"> </w:t>
            </w:r>
            <w:r w:rsidR="00262FA3">
              <w:rPr>
                <w:rFonts w:ascii="GHEA Grapalat" w:hAnsi="GHEA Grapalat" w:cs="Arial"/>
                <w:color w:val="000000"/>
                <w:lang w:val="hy-AM" w:eastAsia="hy-AM"/>
              </w:rPr>
              <w:t xml:space="preserve">նախագծի հավելվածի 7-րդ կետի 1-ին ենթակետով նախատեսվող </w:t>
            </w:r>
            <w:proofErr w:type="spellStart"/>
            <w:r>
              <w:rPr>
                <w:rFonts w:ascii="GHEA Grapalat" w:hAnsi="GHEA Grapalat" w:cs="Arial"/>
                <w:color w:val="000000"/>
                <w:lang w:val="hy-AM" w:eastAsia="hy-AM"/>
              </w:rPr>
              <w:t>ձևաչափի</w:t>
            </w:r>
            <w:proofErr w:type="spellEnd"/>
            <w:r>
              <w:rPr>
                <w:rFonts w:ascii="GHEA Grapalat" w:hAnsi="GHEA Grapalat" w:cs="Arial"/>
                <w:color w:val="000000"/>
                <w:lang w:val="hy-AM" w:eastAsia="hy-AM"/>
              </w:rPr>
              <w:t xml:space="preserve"> գործարկման ժամկետներ այս պահին հնարավոր չէ </w:t>
            </w:r>
            <w:r w:rsidR="00E654B7">
              <w:rPr>
                <w:rFonts w:ascii="GHEA Grapalat" w:hAnsi="GHEA Grapalat" w:cs="Arial"/>
                <w:color w:val="000000"/>
                <w:lang w:val="hy-AM" w:eastAsia="hy-AM"/>
              </w:rPr>
              <w:t>նշել</w:t>
            </w:r>
            <w:r>
              <w:rPr>
                <w:rFonts w:ascii="GHEA Grapalat" w:hAnsi="GHEA Grapalat" w:cs="Arial"/>
                <w:color w:val="000000"/>
                <w:lang w:val="hy-AM" w:eastAsia="hy-AM"/>
              </w:rPr>
              <w:t>:</w:t>
            </w:r>
          </w:p>
        </w:tc>
      </w:tr>
      <w:tr w:rsidR="00436DEF" w:rsidRPr="00436DEF" w:rsidTr="00ED2087">
        <w:trPr>
          <w:trHeight w:val="413"/>
          <w:tblCellSpacing w:w="0" w:type="dxa"/>
          <w:jc w:val="center"/>
        </w:trPr>
        <w:tc>
          <w:tcPr>
            <w:tcW w:w="11477" w:type="dxa"/>
            <w:gridSpan w:val="2"/>
            <w:vMerge w:val="restart"/>
            <w:shd w:val="clear" w:color="auto" w:fill="D0D0D0"/>
            <w:hideMark/>
          </w:tcPr>
          <w:p w:rsidR="00436DEF" w:rsidRPr="00416F81" w:rsidRDefault="00436DEF" w:rsidP="00ED75F6">
            <w:pPr>
              <w:pStyle w:val="ListParagraph"/>
              <w:tabs>
                <w:tab w:val="left" w:pos="4591"/>
              </w:tabs>
              <w:ind w:left="2859"/>
              <w:rPr>
                <w:rFonts w:ascii="GHEA Grapalat" w:hAnsi="GHEA Grapalat"/>
                <w:color w:val="000000"/>
                <w:lang w:val="hy-AM" w:eastAsia="hy-AM"/>
              </w:rPr>
            </w:pPr>
            <w:r>
              <w:rPr>
                <w:rFonts w:ascii="GHEA Grapalat" w:hAnsi="GHEA Grapalat"/>
                <w:color w:val="000000"/>
                <w:lang w:val="hy-AM" w:eastAsia="hy-AM"/>
              </w:rPr>
              <w:lastRenderedPageBreak/>
              <w:t>7</w:t>
            </w:r>
            <w:r>
              <w:rPr>
                <w:rFonts w:ascii="GHEA Grapalat" w:hAnsi="GHEA Grapalat"/>
                <w:color w:val="000000"/>
                <w:lang w:val="hy-AM" w:eastAsia="hy-AM"/>
              </w:rPr>
              <w:t xml:space="preserve">. </w:t>
            </w:r>
            <w:r>
              <w:rPr>
                <w:rFonts w:ascii="GHEA Grapalat" w:hAnsi="GHEA Grapalat"/>
                <w:color w:val="000000"/>
                <w:lang w:val="hy-AM" w:eastAsia="hy-AM"/>
              </w:rPr>
              <w:t xml:space="preserve">Ֆինանսատնտեսական նախարարական կոմիտեի 13.10.2026թ. կայացած նիստի արդյունքներով </w:t>
            </w:r>
            <w:r w:rsidR="00ED75F6">
              <w:rPr>
                <w:rFonts w:ascii="GHEA Grapalat" w:hAnsi="GHEA Grapalat"/>
                <w:color w:val="000000"/>
                <w:lang w:val="hy-AM" w:eastAsia="hy-AM"/>
              </w:rPr>
              <w:t>ներկայացված</w:t>
            </w:r>
            <w:r>
              <w:rPr>
                <w:rFonts w:ascii="GHEA Grapalat" w:hAnsi="GHEA Grapalat"/>
                <w:color w:val="000000"/>
                <w:lang w:val="hy-AM" w:eastAsia="hy-AM"/>
              </w:rPr>
              <w:t xml:space="preserve"> առաջարկ</w:t>
            </w:r>
          </w:p>
        </w:tc>
        <w:tc>
          <w:tcPr>
            <w:tcW w:w="2707" w:type="dxa"/>
            <w:shd w:val="clear" w:color="auto" w:fill="D0D0D0"/>
            <w:hideMark/>
          </w:tcPr>
          <w:p w:rsidR="00436DEF" w:rsidRPr="00436DEF" w:rsidRDefault="00531B0A" w:rsidP="00ED2087">
            <w:pPr>
              <w:jc w:val="center"/>
              <w:rPr>
                <w:rFonts w:ascii="GHEA Grapalat" w:hAnsi="GHEA Grapalat"/>
                <w:color w:val="000000"/>
                <w:lang w:val="hy-AM" w:eastAsia="hy-AM"/>
              </w:rPr>
            </w:pPr>
            <w:r>
              <w:rPr>
                <w:rFonts w:ascii="GHEA Grapalat" w:hAnsi="GHEA Grapalat"/>
                <w:color w:val="000000"/>
                <w:lang w:val="hy-AM" w:eastAsia="hy-AM"/>
              </w:rPr>
              <w:t>13.10.2026թ.</w:t>
            </w:r>
            <w:bookmarkStart w:id="1" w:name="_GoBack"/>
            <w:bookmarkEnd w:id="1"/>
          </w:p>
        </w:tc>
      </w:tr>
      <w:tr w:rsidR="00436DEF" w:rsidRPr="00416F81" w:rsidTr="00ED2087">
        <w:trPr>
          <w:trHeight w:val="395"/>
          <w:tblCellSpacing w:w="0" w:type="dxa"/>
          <w:jc w:val="center"/>
        </w:trPr>
        <w:tc>
          <w:tcPr>
            <w:tcW w:w="11477" w:type="dxa"/>
            <w:gridSpan w:val="2"/>
            <w:vMerge/>
            <w:shd w:val="clear" w:color="auto" w:fill="FFFFFF"/>
            <w:vAlign w:val="center"/>
            <w:hideMark/>
          </w:tcPr>
          <w:p w:rsidR="00436DEF" w:rsidRPr="00416F81" w:rsidRDefault="00436DEF" w:rsidP="00ED2087">
            <w:pPr>
              <w:rPr>
                <w:rFonts w:ascii="GHEA Grapalat" w:hAnsi="GHEA Grapalat"/>
                <w:color w:val="000000"/>
                <w:lang w:val="hy-AM" w:eastAsia="hy-AM"/>
              </w:rPr>
            </w:pPr>
          </w:p>
        </w:tc>
        <w:tc>
          <w:tcPr>
            <w:tcW w:w="2707" w:type="dxa"/>
            <w:shd w:val="clear" w:color="auto" w:fill="D0D0D0"/>
            <w:hideMark/>
          </w:tcPr>
          <w:p w:rsidR="00436DEF" w:rsidRPr="00416F81" w:rsidRDefault="00436DEF" w:rsidP="00ED2087">
            <w:pPr>
              <w:jc w:val="center"/>
              <w:rPr>
                <w:rFonts w:ascii="GHEA Grapalat" w:hAnsi="GHEA Grapalat"/>
                <w:color w:val="000000"/>
                <w:lang w:val="hy-AM" w:eastAsia="hy-AM"/>
              </w:rPr>
            </w:pPr>
          </w:p>
        </w:tc>
      </w:tr>
      <w:tr w:rsidR="00436DEF" w:rsidRPr="0057791C" w:rsidTr="00ED2087">
        <w:trPr>
          <w:trHeight w:val="395"/>
          <w:tblCellSpacing w:w="0" w:type="dxa"/>
          <w:jc w:val="center"/>
        </w:trPr>
        <w:tc>
          <w:tcPr>
            <w:tcW w:w="8359" w:type="dxa"/>
            <w:shd w:val="clear" w:color="auto" w:fill="FFFFFF"/>
          </w:tcPr>
          <w:p w:rsidR="00436DEF" w:rsidRPr="0099605C" w:rsidRDefault="00417921" w:rsidP="00436DEF">
            <w:pPr>
              <w:spacing w:line="276" w:lineRule="auto"/>
              <w:ind w:left="127" w:right="159" w:firstLine="440"/>
              <w:jc w:val="both"/>
              <w:rPr>
                <w:rFonts w:ascii="GHEA Grapalat" w:hAnsi="GHEA Grapalat"/>
                <w:color w:val="000000"/>
                <w:lang w:val="hy-AM" w:eastAsia="hy-AM"/>
              </w:rPr>
            </w:pPr>
            <w:r w:rsidRPr="00417921">
              <w:rPr>
                <w:rFonts w:ascii="GHEA Grapalat" w:hAnsi="GHEA Grapalat"/>
                <w:color w:val="000000"/>
                <w:lang w:val="hy-AM" w:eastAsia="hy-AM"/>
              </w:rPr>
              <w:t>Առաջարկվում է նախագծի ուժի մեջ մտնելու ժամկետը նախատեսել «Մաքսային կարգավորման մասին» օրենքում լրացումներ և փոփոխություններ կատարելու մասին» 04</w:t>
            </w:r>
            <w:r w:rsidRPr="00417921">
              <w:rPr>
                <w:rFonts w:ascii="Cambria Math" w:hAnsi="Cambria Math" w:cs="Cambria Math"/>
                <w:color w:val="000000"/>
                <w:lang w:val="hy-AM" w:eastAsia="hy-AM"/>
              </w:rPr>
              <w:t>․</w:t>
            </w:r>
            <w:r w:rsidRPr="00417921">
              <w:rPr>
                <w:rFonts w:ascii="GHEA Grapalat" w:hAnsi="GHEA Grapalat"/>
                <w:color w:val="000000"/>
                <w:lang w:val="hy-AM" w:eastAsia="hy-AM"/>
              </w:rPr>
              <w:t>03</w:t>
            </w:r>
            <w:r w:rsidRPr="00417921">
              <w:rPr>
                <w:rFonts w:ascii="Cambria Math" w:hAnsi="Cambria Math" w:cs="Cambria Math"/>
                <w:color w:val="000000"/>
                <w:lang w:val="hy-AM" w:eastAsia="hy-AM"/>
              </w:rPr>
              <w:t>․</w:t>
            </w:r>
            <w:r w:rsidRPr="00417921">
              <w:rPr>
                <w:rFonts w:ascii="GHEA Grapalat" w:hAnsi="GHEA Grapalat"/>
                <w:color w:val="000000"/>
                <w:lang w:val="hy-AM" w:eastAsia="hy-AM"/>
              </w:rPr>
              <w:t>2026</w:t>
            </w:r>
            <w:r w:rsidRPr="00417921">
              <w:rPr>
                <w:rFonts w:ascii="GHEA Grapalat" w:hAnsi="GHEA Grapalat" w:cs="GHEA Grapalat"/>
                <w:color w:val="000000"/>
                <w:lang w:val="hy-AM" w:eastAsia="hy-AM"/>
              </w:rPr>
              <w:t>թ</w:t>
            </w:r>
            <w:r w:rsidRPr="00417921">
              <w:rPr>
                <w:rFonts w:ascii="Cambria Math" w:hAnsi="Cambria Math" w:cs="Cambria Math"/>
                <w:color w:val="000000"/>
                <w:lang w:val="hy-AM" w:eastAsia="hy-AM"/>
              </w:rPr>
              <w:t>․</w:t>
            </w:r>
            <w:r w:rsidRPr="00417921">
              <w:rPr>
                <w:rFonts w:ascii="GHEA Grapalat" w:hAnsi="GHEA Grapalat"/>
                <w:color w:val="000000"/>
                <w:lang w:val="hy-AM" w:eastAsia="hy-AM"/>
              </w:rPr>
              <w:t xml:space="preserve"> </w:t>
            </w:r>
            <w:r w:rsidRPr="00417921">
              <w:rPr>
                <w:rFonts w:ascii="GHEA Grapalat" w:hAnsi="GHEA Grapalat" w:cs="GHEA Grapalat"/>
                <w:color w:val="000000"/>
                <w:lang w:val="hy-AM" w:eastAsia="hy-AM"/>
              </w:rPr>
              <w:t>ՀՕ</w:t>
            </w:r>
            <w:r w:rsidRPr="00417921">
              <w:rPr>
                <w:rFonts w:ascii="GHEA Grapalat" w:hAnsi="GHEA Grapalat"/>
                <w:color w:val="000000"/>
                <w:lang w:val="hy-AM" w:eastAsia="hy-AM"/>
              </w:rPr>
              <w:t>-84-</w:t>
            </w:r>
            <w:r w:rsidRPr="00417921">
              <w:rPr>
                <w:rFonts w:ascii="GHEA Grapalat" w:hAnsi="GHEA Grapalat" w:cs="GHEA Grapalat"/>
                <w:color w:val="000000"/>
                <w:lang w:val="hy-AM" w:eastAsia="hy-AM"/>
              </w:rPr>
              <w:t>Ն</w:t>
            </w:r>
            <w:r w:rsidRPr="00417921">
              <w:rPr>
                <w:rFonts w:ascii="GHEA Grapalat" w:hAnsi="GHEA Grapalat"/>
                <w:color w:val="000000"/>
                <w:lang w:val="hy-AM" w:eastAsia="hy-AM"/>
              </w:rPr>
              <w:t xml:space="preserve"> </w:t>
            </w:r>
            <w:r w:rsidRPr="00417921">
              <w:rPr>
                <w:rFonts w:ascii="GHEA Grapalat" w:hAnsi="GHEA Grapalat" w:cs="GHEA Grapalat"/>
                <w:color w:val="000000"/>
                <w:lang w:val="hy-AM" w:eastAsia="hy-AM"/>
              </w:rPr>
              <w:t>օրենքի</w:t>
            </w:r>
            <w:r w:rsidRPr="00417921">
              <w:rPr>
                <w:rFonts w:ascii="GHEA Grapalat" w:hAnsi="GHEA Grapalat"/>
                <w:color w:val="000000"/>
                <w:lang w:val="hy-AM" w:eastAsia="hy-AM"/>
              </w:rPr>
              <w:t xml:space="preserve"> </w:t>
            </w:r>
            <w:r w:rsidRPr="00417921">
              <w:rPr>
                <w:rFonts w:ascii="GHEA Grapalat" w:hAnsi="GHEA Grapalat" w:cs="GHEA Grapalat"/>
                <w:color w:val="000000"/>
                <w:lang w:val="hy-AM" w:eastAsia="hy-AM"/>
              </w:rPr>
              <w:t>ուժի</w:t>
            </w:r>
            <w:r w:rsidRPr="00417921">
              <w:rPr>
                <w:rFonts w:ascii="GHEA Grapalat" w:hAnsi="GHEA Grapalat"/>
                <w:color w:val="000000"/>
                <w:lang w:val="hy-AM" w:eastAsia="hy-AM"/>
              </w:rPr>
              <w:t xml:space="preserve"> </w:t>
            </w:r>
            <w:r w:rsidRPr="00417921">
              <w:rPr>
                <w:rFonts w:ascii="GHEA Grapalat" w:hAnsi="GHEA Grapalat" w:cs="GHEA Grapalat"/>
                <w:color w:val="000000"/>
                <w:lang w:val="hy-AM" w:eastAsia="hy-AM"/>
              </w:rPr>
              <w:t>մեջ</w:t>
            </w:r>
            <w:r w:rsidRPr="00417921">
              <w:rPr>
                <w:rFonts w:ascii="GHEA Grapalat" w:hAnsi="GHEA Grapalat"/>
                <w:color w:val="000000"/>
                <w:lang w:val="hy-AM" w:eastAsia="hy-AM"/>
              </w:rPr>
              <w:t xml:space="preserve"> </w:t>
            </w:r>
            <w:r w:rsidRPr="00417921">
              <w:rPr>
                <w:rFonts w:ascii="GHEA Grapalat" w:hAnsi="GHEA Grapalat" w:cs="GHEA Grapalat"/>
                <w:color w:val="000000"/>
                <w:lang w:val="hy-AM" w:eastAsia="hy-AM"/>
              </w:rPr>
              <w:t>մտնելուց</w:t>
            </w:r>
            <w:r w:rsidRPr="00417921">
              <w:rPr>
                <w:rFonts w:ascii="GHEA Grapalat" w:hAnsi="GHEA Grapalat"/>
                <w:color w:val="000000"/>
                <w:lang w:val="hy-AM" w:eastAsia="hy-AM"/>
              </w:rPr>
              <w:t xml:space="preserve"> 90 </w:t>
            </w:r>
            <w:r w:rsidRPr="00417921">
              <w:rPr>
                <w:rFonts w:ascii="GHEA Grapalat" w:hAnsi="GHEA Grapalat" w:cs="GHEA Grapalat"/>
                <w:color w:val="000000"/>
                <w:lang w:val="hy-AM" w:eastAsia="hy-AM"/>
              </w:rPr>
              <w:t>օր</w:t>
            </w:r>
            <w:r w:rsidRPr="00417921">
              <w:rPr>
                <w:rFonts w:ascii="GHEA Grapalat" w:hAnsi="GHEA Grapalat"/>
                <w:color w:val="000000"/>
                <w:lang w:val="hy-AM" w:eastAsia="hy-AM"/>
              </w:rPr>
              <w:t xml:space="preserve"> </w:t>
            </w:r>
            <w:r w:rsidRPr="00417921">
              <w:rPr>
                <w:rFonts w:ascii="GHEA Grapalat" w:hAnsi="GHEA Grapalat" w:cs="GHEA Grapalat"/>
                <w:color w:val="000000"/>
                <w:lang w:val="hy-AM" w:eastAsia="hy-AM"/>
              </w:rPr>
              <w:t>հետո։</w:t>
            </w:r>
          </w:p>
        </w:tc>
        <w:tc>
          <w:tcPr>
            <w:tcW w:w="5825" w:type="dxa"/>
            <w:gridSpan w:val="2"/>
            <w:shd w:val="clear" w:color="auto" w:fill="FFFFFF"/>
          </w:tcPr>
          <w:p w:rsidR="00436DEF" w:rsidRPr="0057791C" w:rsidRDefault="00436DEF" w:rsidP="00436DEF">
            <w:pPr>
              <w:ind w:left="104" w:right="159" w:firstLine="246"/>
              <w:jc w:val="both"/>
              <w:rPr>
                <w:rFonts w:ascii="GHEA Grapalat" w:hAnsi="GHEA Grapalat" w:cs="Arial"/>
                <w:color w:val="000000"/>
                <w:lang w:val="hy-AM" w:eastAsia="hy-AM"/>
              </w:rPr>
            </w:pPr>
            <w:r>
              <w:rPr>
                <w:rFonts w:ascii="GHEA Grapalat" w:hAnsi="GHEA Grapalat" w:cs="Arial"/>
                <w:color w:val="000000"/>
                <w:lang w:val="hy-AM" w:eastAsia="hy-AM"/>
              </w:rPr>
              <w:t>Ընդունվել է: Կատարվել է համապատասխան փոփոխություն:</w:t>
            </w:r>
          </w:p>
        </w:tc>
      </w:tr>
    </w:tbl>
    <w:p w:rsidR="00437B42" w:rsidRPr="008B525D" w:rsidRDefault="00437B42" w:rsidP="0099605C">
      <w:pPr>
        <w:rPr>
          <w:rFonts w:ascii="GHEA Grapalat" w:hAnsi="GHEA Grapalat"/>
          <w:lang w:val="hy-AM"/>
        </w:rPr>
      </w:pPr>
    </w:p>
    <w:sectPr w:rsidR="00437B42" w:rsidRPr="008B525D" w:rsidSect="0099605C">
      <w:pgSz w:w="15840" w:h="12240" w:orient="landscape"/>
      <w:pgMar w:top="568"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K Courier">
    <w:altName w:val="Courier New"/>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8B09BD"/>
    <w:multiLevelType w:val="multilevel"/>
    <w:tmpl w:val="81760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872CF9"/>
    <w:multiLevelType w:val="hybridMultilevel"/>
    <w:tmpl w:val="DB8C2322"/>
    <w:lvl w:ilvl="0" w:tplc="A454DAEA">
      <w:start w:val="1"/>
      <w:numFmt w:val="decimal"/>
      <w:lvlText w:val="%1."/>
      <w:lvlJc w:val="left"/>
      <w:pPr>
        <w:ind w:left="912" w:hanging="360"/>
      </w:pPr>
      <w:rPr>
        <w:rFonts w:hint="default"/>
      </w:r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2">
    <w:nsid w:val="0D2162BB"/>
    <w:multiLevelType w:val="multilevel"/>
    <w:tmpl w:val="1772D9E0"/>
    <w:lvl w:ilvl="0">
      <w:start w:val="1"/>
      <w:numFmt w:val="decimal"/>
      <w:lvlText w:val="%1."/>
      <w:lvlJc w:val="left"/>
      <w:pPr>
        <w:ind w:left="927" w:hanging="360"/>
      </w:pPr>
      <w:rPr>
        <w:rFonts w:hint="default"/>
      </w:rPr>
    </w:lvl>
    <w:lvl w:ilvl="1">
      <w:start w:val="3"/>
      <w:numFmt w:val="decimal"/>
      <w:isLgl/>
      <w:lvlText w:val="%1.%2"/>
      <w:lvlJc w:val="left"/>
      <w:pPr>
        <w:ind w:left="1182" w:hanging="61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
    <w:nsid w:val="1A2D6219"/>
    <w:multiLevelType w:val="hybridMultilevel"/>
    <w:tmpl w:val="F3D82F50"/>
    <w:lvl w:ilvl="0" w:tplc="6632EE4C">
      <w:start w:val="1"/>
      <w:numFmt w:val="decimal"/>
      <w:lvlText w:val="%1."/>
      <w:lvlJc w:val="left"/>
      <w:pPr>
        <w:ind w:left="1211"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180F6A"/>
    <w:multiLevelType w:val="hybridMultilevel"/>
    <w:tmpl w:val="FD4CF0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E831E07"/>
    <w:multiLevelType w:val="multilevel"/>
    <w:tmpl w:val="52C600FC"/>
    <w:lvl w:ilvl="0">
      <w:start w:val="1"/>
      <w:numFmt w:val="decimal"/>
      <w:lvlText w:val="%1."/>
      <w:lvlJc w:val="left"/>
      <w:pPr>
        <w:ind w:left="360" w:hanging="360"/>
      </w:pPr>
      <w:rPr>
        <w:rFonts w:hint="default"/>
      </w:rPr>
    </w:lvl>
    <w:lvl w:ilvl="1">
      <w:start w:val="1"/>
      <w:numFmt w:val="decimal"/>
      <w:lvlText w:val="%1.%2."/>
      <w:lvlJc w:val="left"/>
      <w:pPr>
        <w:ind w:left="1272" w:hanging="720"/>
      </w:pPr>
      <w:rPr>
        <w:rFonts w:hint="default"/>
      </w:rPr>
    </w:lvl>
    <w:lvl w:ilvl="2">
      <w:start w:val="1"/>
      <w:numFmt w:val="decimal"/>
      <w:lvlText w:val="%1.%2.%3."/>
      <w:lvlJc w:val="left"/>
      <w:pPr>
        <w:ind w:left="1824" w:hanging="720"/>
      </w:pPr>
      <w:rPr>
        <w:rFonts w:hint="default"/>
      </w:rPr>
    </w:lvl>
    <w:lvl w:ilvl="3">
      <w:start w:val="1"/>
      <w:numFmt w:val="decimal"/>
      <w:lvlText w:val="%1.%2.%3.%4."/>
      <w:lvlJc w:val="left"/>
      <w:pPr>
        <w:ind w:left="2736" w:hanging="1080"/>
      </w:pPr>
      <w:rPr>
        <w:rFonts w:hint="default"/>
      </w:rPr>
    </w:lvl>
    <w:lvl w:ilvl="4">
      <w:start w:val="1"/>
      <w:numFmt w:val="decimal"/>
      <w:lvlText w:val="%1.%2.%3.%4.%5."/>
      <w:lvlJc w:val="left"/>
      <w:pPr>
        <w:ind w:left="3288" w:hanging="1080"/>
      </w:pPr>
      <w:rPr>
        <w:rFonts w:hint="default"/>
      </w:rPr>
    </w:lvl>
    <w:lvl w:ilvl="5">
      <w:start w:val="1"/>
      <w:numFmt w:val="decimal"/>
      <w:lvlText w:val="%1.%2.%3.%4.%5.%6."/>
      <w:lvlJc w:val="left"/>
      <w:pPr>
        <w:ind w:left="4200" w:hanging="1440"/>
      </w:pPr>
      <w:rPr>
        <w:rFonts w:hint="default"/>
      </w:rPr>
    </w:lvl>
    <w:lvl w:ilvl="6">
      <w:start w:val="1"/>
      <w:numFmt w:val="decimal"/>
      <w:lvlText w:val="%1.%2.%3.%4.%5.%6.%7."/>
      <w:lvlJc w:val="left"/>
      <w:pPr>
        <w:ind w:left="5112" w:hanging="1800"/>
      </w:pPr>
      <w:rPr>
        <w:rFonts w:hint="default"/>
      </w:rPr>
    </w:lvl>
    <w:lvl w:ilvl="7">
      <w:start w:val="1"/>
      <w:numFmt w:val="decimal"/>
      <w:lvlText w:val="%1.%2.%3.%4.%5.%6.%7.%8."/>
      <w:lvlJc w:val="left"/>
      <w:pPr>
        <w:ind w:left="5664" w:hanging="1800"/>
      </w:pPr>
      <w:rPr>
        <w:rFonts w:hint="default"/>
      </w:rPr>
    </w:lvl>
    <w:lvl w:ilvl="8">
      <w:start w:val="1"/>
      <w:numFmt w:val="decimal"/>
      <w:lvlText w:val="%1.%2.%3.%4.%5.%6.%7.%8.%9."/>
      <w:lvlJc w:val="left"/>
      <w:pPr>
        <w:ind w:left="6576" w:hanging="2160"/>
      </w:pPr>
      <w:rPr>
        <w:rFonts w:hint="default"/>
      </w:rPr>
    </w:lvl>
  </w:abstractNum>
  <w:abstractNum w:abstractNumId="6">
    <w:nsid w:val="3AEC1FC0"/>
    <w:multiLevelType w:val="hybridMultilevel"/>
    <w:tmpl w:val="3A5684BA"/>
    <w:lvl w:ilvl="0" w:tplc="D21E82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3CEE4954"/>
    <w:multiLevelType w:val="hybridMultilevel"/>
    <w:tmpl w:val="CABAEFFE"/>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8">
    <w:nsid w:val="45BE4078"/>
    <w:multiLevelType w:val="multilevel"/>
    <w:tmpl w:val="E5F6A9E0"/>
    <w:lvl w:ilvl="0">
      <w:start w:val="1"/>
      <w:numFmt w:val="decimal"/>
      <w:lvlText w:val="%1."/>
      <w:lvlJc w:val="left"/>
      <w:pPr>
        <w:ind w:left="2859" w:hanging="360"/>
      </w:pPr>
    </w:lvl>
    <w:lvl w:ilvl="1">
      <w:start w:val="1"/>
      <w:numFmt w:val="decimal"/>
      <w:isLgl/>
      <w:lvlText w:val="%1.%2."/>
      <w:lvlJc w:val="left"/>
      <w:pPr>
        <w:ind w:left="3219" w:hanging="720"/>
      </w:pPr>
      <w:rPr>
        <w:rFonts w:hint="default"/>
      </w:rPr>
    </w:lvl>
    <w:lvl w:ilvl="2">
      <w:start w:val="1"/>
      <w:numFmt w:val="decimal"/>
      <w:isLgl/>
      <w:lvlText w:val="%1.%2.%3."/>
      <w:lvlJc w:val="left"/>
      <w:pPr>
        <w:ind w:left="3219" w:hanging="720"/>
      </w:pPr>
      <w:rPr>
        <w:rFonts w:hint="default"/>
      </w:rPr>
    </w:lvl>
    <w:lvl w:ilvl="3">
      <w:start w:val="1"/>
      <w:numFmt w:val="decimal"/>
      <w:isLgl/>
      <w:lvlText w:val="%1.%2.%3.%4."/>
      <w:lvlJc w:val="left"/>
      <w:pPr>
        <w:ind w:left="3579" w:hanging="1080"/>
      </w:pPr>
      <w:rPr>
        <w:rFonts w:hint="default"/>
      </w:rPr>
    </w:lvl>
    <w:lvl w:ilvl="4">
      <w:start w:val="1"/>
      <w:numFmt w:val="decimal"/>
      <w:isLgl/>
      <w:lvlText w:val="%1.%2.%3.%4.%5."/>
      <w:lvlJc w:val="left"/>
      <w:pPr>
        <w:ind w:left="3579" w:hanging="1080"/>
      </w:pPr>
      <w:rPr>
        <w:rFonts w:hint="default"/>
      </w:rPr>
    </w:lvl>
    <w:lvl w:ilvl="5">
      <w:start w:val="1"/>
      <w:numFmt w:val="decimal"/>
      <w:isLgl/>
      <w:lvlText w:val="%1.%2.%3.%4.%5.%6."/>
      <w:lvlJc w:val="left"/>
      <w:pPr>
        <w:ind w:left="3939" w:hanging="1440"/>
      </w:pPr>
      <w:rPr>
        <w:rFonts w:hint="default"/>
      </w:rPr>
    </w:lvl>
    <w:lvl w:ilvl="6">
      <w:start w:val="1"/>
      <w:numFmt w:val="decimal"/>
      <w:isLgl/>
      <w:lvlText w:val="%1.%2.%3.%4.%5.%6.%7."/>
      <w:lvlJc w:val="left"/>
      <w:pPr>
        <w:ind w:left="4299" w:hanging="1800"/>
      </w:pPr>
      <w:rPr>
        <w:rFonts w:hint="default"/>
      </w:rPr>
    </w:lvl>
    <w:lvl w:ilvl="7">
      <w:start w:val="1"/>
      <w:numFmt w:val="decimal"/>
      <w:isLgl/>
      <w:lvlText w:val="%1.%2.%3.%4.%5.%6.%7.%8."/>
      <w:lvlJc w:val="left"/>
      <w:pPr>
        <w:ind w:left="4299" w:hanging="1800"/>
      </w:pPr>
      <w:rPr>
        <w:rFonts w:hint="default"/>
      </w:rPr>
    </w:lvl>
    <w:lvl w:ilvl="8">
      <w:start w:val="1"/>
      <w:numFmt w:val="decimal"/>
      <w:isLgl/>
      <w:lvlText w:val="%1.%2.%3.%4.%5.%6.%7.%8.%9."/>
      <w:lvlJc w:val="left"/>
      <w:pPr>
        <w:ind w:left="4659" w:hanging="2160"/>
      </w:pPr>
      <w:rPr>
        <w:rFonts w:hint="default"/>
      </w:rPr>
    </w:lvl>
  </w:abstractNum>
  <w:abstractNum w:abstractNumId="9">
    <w:nsid w:val="4DA332D4"/>
    <w:multiLevelType w:val="hybridMultilevel"/>
    <w:tmpl w:val="88324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35518C2"/>
    <w:multiLevelType w:val="hybridMultilevel"/>
    <w:tmpl w:val="B8C0344E"/>
    <w:lvl w:ilvl="0" w:tplc="F0408166">
      <w:start w:val="1"/>
      <w:numFmt w:val="decimal"/>
      <w:lvlText w:val="%1."/>
      <w:lvlJc w:val="left"/>
      <w:pPr>
        <w:ind w:left="912" w:hanging="360"/>
      </w:pPr>
      <w:rPr>
        <w:rFonts w:hint="default"/>
      </w:r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num w:numId="1">
    <w:abstractNumId w:val="8"/>
  </w:num>
  <w:num w:numId="2">
    <w:abstractNumId w:val="3"/>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2"/>
  </w:num>
  <w:num w:numId="6">
    <w:abstractNumId w:val="5"/>
  </w:num>
  <w:num w:numId="7">
    <w:abstractNumId w:val="10"/>
  </w:num>
  <w:num w:numId="8">
    <w:abstractNumId w:val="1"/>
  </w:num>
  <w:num w:numId="9">
    <w:abstractNumId w:val="0"/>
  </w:num>
  <w:num w:numId="10">
    <w:abstractNumId w:val="6"/>
  </w:num>
  <w:num w:numId="11">
    <w:abstractNumId w:val="9"/>
  </w:num>
  <w:num w:numId="12">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06C30"/>
    <w:rsid w:val="00013D27"/>
    <w:rsid w:val="00021DCD"/>
    <w:rsid w:val="0002413E"/>
    <w:rsid w:val="00025480"/>
    <w:rsid w:val="00026BF7"/>
    <w:rsid w:val="00030D5B"/>
    <w:rsid w:val="00032483"/>
    <w:rsid w:val="00037BBB"/>
    <w:rsid w:val="000411BA"/>
    <w:rsid w:val="0004368D"/>
    <w:rsid w:val="00045D5A"/>
    <w:rsid w:val="00051DAC"/>
    <w:rsid w:val="00051EB7"/>
    <w:rsid w:val="00053C4E"/>
    <w:rsid w:val="00067B82"/>
    <w:rsid w:val="000730CF"/>
    <w:rsid w:val="0008114A"/>
    <w:rsid w:val="00081221"/>
    <w:rsid w:val="00083D8F"/>
    <w:rsid w:val="000869A6"/>
    <w:rsid w:val="00093BB1"/>
    <w:rsid w:val="000973F5"/>
    <w:rsid w:val="000A0CCB"/>
    <w:rsid w:val="000A54CC"/>
    <w:rsid w:val="000B0305"/>
    <w:rsid w:val="000B3B1D"/>
    <w:rsid w:val="000B7B68"/>
    <w:rsid w:val="000C026A"/>
    <w:rsid w:val="000C7259"/>
    <w:rsid w:val="000D0E1F"/>
    <w:rsid w:val="000E0DAD"/>
    <w:rsid w:val="000E4E55"/>
    <w:rsid w:val="000E64E4"/>
    <w:rsid w:val="000F0E21"/>
    <w:rsid w:val="00102D4E"/>
    <w:rsid w:val="00105BBD"/>
    <w:rsid w:val="00105D91"/>
    <w:rsid w:val="00115450"/>
    <w:rsid w:val="001159CA"/>
    <w:rsid w:val="00115FAB"/>
    <w:rsid w:val="00117C1E"/>
    <w:rsid w:val="00117DD6"/>
    <w:rsid w:val="0012148A"/>
    <w:rsid w:val="0012313E"/>
    <w:rsid w:val="0012695D"/>
    <w:rsid w:val="00132664"/>
    <w:rsid w:val="00142DD6"/>
    <w:rsid w:val="00147E93"/>
    <w:rsid w:val="001524A4"/>
    <w:rsid w:val="00152AC9"/>
    <w:rsid w:val="00171A5A"/>
    <w:rsid w:val="0017629D"/>
    <w:rsid w:val="00197CAD"/>
    <w:rsid w:val="001A6B4D"/>
    <w:rsid w:val="001B5B31"/>
    <w:rsid w:val="001B5BAF"/>
    <w:rsid w:val="001B7892"/>
    <w:rsid w:val="001D6F01"/>
    <w:rsid w:val="001E0233"/>
    <w:rsid w:val="001F29A0"/>
    <w:rsid w:val="00201598"/>
    <w:rsid w:val="0021233D"/>
    <w:rsid w:val="00214DD7"/>
    <w:rsid w:val="00215F62"/>
    <w:rsid w:val="002160A4"/>
    <w:rsid w:val="002209EE"/>
    <w:rsid w:val="00223C0A"/>
    <w:rsid w:val="00231C1D"/>
    <w:rsid w:val="0024371A"/>
    <w:rsid w:val="00250975"/>
    <w:rsid w:val="0025151F"/>
    <w:rsid w:val="00253A44"/>
    <w:rsid w:val="00256D12"/>
    <w:rsid w:val="00260973"/>
    <w:rsid w:val="00262FA3"/>
    <w:rsid w:val="00265A63"/>
    <w:rsid w:val="0027015C"/>
    <w:rsid w:val="0027174A"/>
    <w:rsid w:val="00272861"/>
    <w:rsid w:val="00275CFE"/>
    <w:rsid w:val="00283468"/>
    <w:rsid w:val="0029795C"/>
    <w:rsid w:val="002A30C8"/>
    <w:rsid w:val="002A46CC"/>
    <w:rsid w:val="002A5E17"/>
    <w:rsid w:val="002B5609"/>
    <w:rsid w:val="002C0C47"/>
    <w:rsid w:val="002C141A"/>
    <w:rsid w:val="002C47B1"/>
    <w:rsid w:val="002E0978"/>
    <w:rsid w:val="002E33BB"/>
    <w:rsid w:val="002E35F0"/>
    <w:rsid w:val="002E373B"/>
    <w:rsid w:val="002F2706"/>
    <w:rsid w:val="002F4507"/>
    <w:rsid w:val="00300818"/>
    <w:rsid w:val="00311C25"/>
    <w:rsid w:val="0032268A"/>
    <w:rsid w:val="00325CE5"/>
    <w:rsid w:val="00330E5F"/>
    <w:rsid w:val="0033202D"/>
    <w:rsid w:val="00333325"/>
    <w:rsid w:val="00335CDE"/>
    <w:rsid w:val="00336B0E"/>
    <w:rsid w:val="0034179F"/>
    <w:rsid w:val="00341D87"/>
    <w:rsid w:val="00343BF9"/>
    <w:rsid w:val="00345A30"/>
    <w:rsid w:val="00345B6F"/>
    <w:rsid w:val="00346984"/>
    <w:rsid w:val="00365508"/>
    <w:rsid w:val="003668B0"/>
    <w:rsid w:val="00377C96"/>
    <w:rsid w:val="003862FC"/>
    <w:rsid w:val="0039079E"/>
    <w:rsid w:val="00392453"/>
    <w:rsid w:val="0039291C"/>
    <w:rsid w:val="00395D1C"/>
    <w:rsid w:val="003A4B77"/>
    <w:rsid w:val="003A4DE6"/>
    <w:rsid w:val="003A5E52"/>
    <w:rsid w:val="003B2509"/>
    <w:rsid w:val="003C68CA"/>
    <w:rsid w:val="003C78EC"/>
    <w:rsid w:val="003D07A8"/>
    <w:rsid w:val="003D1562"/>
    <w:rsid w:val="003D3806"/>
    <w:rsid w:val="003E0701"/>
    <w:rsid w:val="003E4551"/>
    <w:rsid w:val="003E6D54"/>
    <w:rsid w:val="003F285E"/>
    <w:rsid w:val="003F4FEC"/>
    <w:rsid w:val="003F5B53"/>
    <w:rsid w:val="0040470D"/>
    <w:rsid w:val="00404D4E"/>
    <w:rsid w:val="00404FDD"/>
    <w:rsid w:val="00405CE1"/>
    <w:rsid w:val="0040675F"/>
    <w:rsid w:val="00412E8C"/>
    <w:rsid w:val="0041313C"/>
    <w:rsid w:val="00413316"/>
    <w:rsid w:val="00413432"/>
    <w:rsid w:val="00416E4C"/>
    <w:rsid w:val="00416F81"/>
    <w:rsid w:val="00417921"/>
    <w:rsid w:val="00417B1E"/>
    <w:rsid w:val="004321FA"/>
    <w:rsid w:val="00436DEF"/>
    <w:rsid w:val="00437B42"/>
    <w:rsid w:val="00441396"/>
    <w:rsid w:val="0045210B"/>
    <w:rsid w:val="00453192"/>
    <w:rsid w:val="004538E8"/>
    <w:rsid w:val="004614AD"/>
    <w:rsid w:val="00465E17"/>
    <w:rsid w:val="004825F6"/>
    <w:rsid w:val="00490167"/>
    <w:rsid w:val="00491B99"/>
    <w:rsid w:val="004A0488"/>
    <w:rsid w:val="004A0D36"/>
    <w:rsid w:val="004A4C9D"/>
    <w:rsid w:val="004A60D1"/>
    <w:rsid w:val="004B5585"/>
    <w:rsid w:val="004C3771"/>
    <w:rsid w:val="004C762B"/>
    <w:rsid w:val="004C788F"/>
    <w:rsid w:val="004D5309"/>
    <w:rsid w:val="004D6A1F"/>
    <w:rsid w:val="004E0701"/>
    <w:rsid w:val="004E197C"/>
    <w:rsid w:val="004E397E"/>
    <w:rsid w:val="004F2BBB"/>
    <w:rsid w:val="004F7541"/>
    <w:rsid w:val="005011D6"/>
    <w:rsid w:val="0050383B"/>
    <w:rsid w:val="00505139"/>
    <w:rsid w:val="00513719"/>
    <w:rsid w:val="0051437C"/>
    <w:rsid w:val="00525AE0"/>
    <w:rsid w:val="00525F10"/>
    <w:rsid w:val="005276AA"/>
    <w:rsid w:val="005316C5"/>
    <w:rsid w:val="00531B0A"/>
    <w:rsid w:val="005475C0"/>
    <w:rsid w:val="00552B3E"/>
    <w:rsid w:val="0055712D"/>
    <w:rsid w:val="00560FDE"/>
    <w:rsid w:val="00565379"/>
    <w:rsid w:val="00570FA4"/>
    <w:rsid w:val="00574C3C"/>
    <w:rsid w:val="0057791C"/>
    <w:rsid w:val="0059254C"/>
    <w:rsid w:val="005977E9"/>
    <w:rsid w:val="005C1DE7"/>
    <w:rsid w:val="005C5A62"/>
    <w:rsid w:val="005D4FE4"/>
    <w:rsid w:val="005D53F4"/>
    <w:rsid w:val="005D69EB"/>
    <w:rsid w:val="005E720F"/>
    <w:rsid w:val="005F22B0"/>
    <w:rsid w:val="005F33E3"/>
    <w:rsid w:val="00602152"/>
    <w:rsid w:val="00605127"/>
    <w:rsid w:val="00610282"/>
    <w:rsid w:val="00616DB1"/>
    <w:rsid w:val="00623F0A"/>
    <w:rsid w:val="00625120"/>
    <w:rsid w:val="00631A17"/>
    <w:rsid w:val="00632E1C"/>
    <w:rsid w:val="006359C3"/>
    <w:rsid w:val="006401F8"/>
    <w:rsid w:val="00643255"/>
    <w:rsid w:val="006618B0"/>
    <w:rsid w:val="00665173"/>
    <w:rsid w:val="00670628"/>
    <w:rsid w:val="00673A22"/>
    <w:rsid w:val="00674810"/>
    <w:rsid w:val="006758AA"/>
    <w:rsid w:val="00676B7F"/>
    <w:rsid w:val="00682D20"/>
    <w:rsid w:val="00684F96"/>
    <w:rsid w:val="006A4620"/>
    <w:rsid w:val="006A6133"/>
    <w:rsid w:val="006A779F"/>
    <w:rsid w:val="006B5369"/>
    <w:rsid w:val="006C2619"/>
    <w:rsid w:val="006C3EE1"/>
    <w:rsid w:val="006D459F"/>
    <w:rsid w:val="006D5CFF"/>
    <w:rsid w:val="006D6A2D"/>
    <w:rsid w:val="006D6CF4"/>
    <w:rsid w:val="006E1160"/>
    <w:rsid w:val="006E622F"/>
    <w:rsid w:val="00701AE2"/>
    <w:rsid w:val="007039E9"/>
    <w:rsid w:val="0071052A"/>
    <w:rsid w:val="00710EA1"/>
    <w:rsid w:val="00716610"/>
    <w:rsid w:val="00717ECC"/>
    <w:rsid w:val="0072581F"/>
    <w:rsid w:val="00733D20"/>
    <w:rsid w:val="00735651"/>
    <w:rsid w:val="0073711C"/>
    <w:rsid w:val="00752FAF"/>
    <w:rsid w:val="00754666"/>
    <w:rsid w:val="00760971"/>
    <w:rsid w:val="00760B07"/>
    <w:rsid w:val="00764980"/>
    <w:rsid w:val="00765111"/>
    <w:rsid w:val="007653DC"/>
    <w:rsid w:val="007731B8"/>
    <w:rsid w:val="007803BF"/>
    <w:rsid w:val="00782781"/>
    <w:rsid w:val="00786722"/>
    <w:rsid w:val="0079068C"/>
    <w:rsid w:val="00790AEF"/>
    <w:rsid w:val="00791584"/>
    <w:rsid w:val="0079686F"/>
    <w:rsid w:val="007B3003"/>
    <w:rsid w:val="007B3E4D"/>
    <w:rsid w:val="007C0101"/>
    <w:rsid w:val="007C413B"/>
    <w:rsid w:val="007C77E9"/>
    <w:rsid w:val="007D09DF"/>
    <w:rsid w:val="007E1C81"/>
    <w:rsid w:val="007F5537"/>
    <w:rsid w:val="007F790E"/>
    <w:rsid w:val="007F7AD8"/>
    <w:rsid w:val="008022EA"/>
    <w:rsid w:val="008113B8"/>
    <w:rsid w:val="0082484C"/>
    <w:rsid w:val="00826F07"/>
    <w:rsid w:val="008352AC"/>
    <w:rsid w:val="00841922"/>
    <w:rsid w:val="00842E9B"/>
    <w:rsid w:val="008444F8"/>
    <w:rsid w:val="00846045"/>
    <w:rsid w:val="008470AB"/>
    <w:rsid w:val="00850362"/>
    <w:rsid w:val="00856AC9"/>
    <w:rsid w:val="0086388B"/>
    <w:rsid w:val="0087071E"/>
    <w:rsid w:val="008728A8"/>
    <w:rsid w:val="00881861"/>
    <w:rsid w:val="00886A06"/>
    <w:rsid w:val="00887019"/>
    <w:rsid w:val="0089669C"/>
    <w:rsid w:val="00896B6C"/>
    <w:rsid w:val="008A1C9D"/>
    <w:rsid w:val="008A2510"/>
    <w:rsid w:val="008A4F16"/>
    <w:rsid w:val="008B05AC"/>
    <w:rsid w:val="008B4A93"/>
    <w:rsid w:val="008B5222"/>
    <w:rsid w:val="008B525D"/>
    <w:rsid w:val="008B7FBC"/>
    <w:rsid w:val="008C13E6"/>
    <w:rsid w:val="008C638D"/>
    <w:rsid w:val="008C7C84"/>
    <w:rsid w:val="008D27D7"/>
    <w:rsid w:val="008D5289"/>
    <w:rsid w:val="008E69C5"/>
    <w:rsid w:val="00901E1A"/>
    <w:rsid w:val="00904F28"/>
    <w:rsid w:val="00916C54"/>
    <w:rsid w:val="00931489"/>
    <w:rsid w:val="0093457F"/>
    <w:rsid w:val="00934FD8"/>
    <w:rsid w:val="0093524B"/>
    <w:rsid w:val="00937C62"/>
    <w:rsid w:val="00940F29"/>
    <w:rsid w:val="0095151D"/>
    <w:rsid w:val="009608D3"/>
    <w:rsid w:val="00966FF0"/>
    <w:rsid w:val="0096735C"/>
    <w:rsid w:val="00980D8D"/>
    <w:rsid w:val="0098606D"/>
    <w:rsid w:val="0099464A"/>
    <w:rsid w:val="0099605C"/>
    <w:rsid w:val="009A4CBF"/>
    <w:rsid w:val="009B10D5"/>
    <w:rsid w:val="009B628F"/>
    <w:rsid w:val="009B699E"/>
    <w:rsid w:val="009C096B"/>
    <w:rsid w:val="009C17A0"/>
    <w:rsid w:val="009C38BC"/>
    <w:rsid w:val="009C4C80"/>
    <w:rsid w:val="009C511D"/>
    <w:rsid w:val="009D21BA"/>
    <w:rsid w:val="009D3352"/>
    <w:rsid w:val="009D33B0"/>
    <w:rsid w:val="009D685B"/>
    <w:rsid w:val="009D6DAA"/>
    <w:rsid w:val="009D75B2"/>
    <w:rsid w:val="009E3813"/>
    <w:rsid w:val="009F15F2"/>
    <w:rsid w:val="00A00B42"/>
    <w:rsid w:val="00A00E70"/>
    <w:rsid w:val="00A04E79"/>
    <w:rsid w:val="00A056A8"/>
    <w:rsid w:val="00A1045E"/>
    <w:rsid w:val="00A137BC"/>
    <w:rsid w:val="00A17105"/>
    <w:rsid w:val="00A17EE1"/>
    <w:rsid w:val="00A21788"/>
    <w:rsid w:val="00A255BA"/>
    <w:rsid w:val="00A2688D"/>
    <w:rsid w:val="00A26F9F"/>
    <w:rsid w:val="00A27CED"/>
    <w:rsid w:val="00A33CD1"/>
    <w:rsid w:val="00A3416E"/>
    <w:rsid w:val="00A50053"/>
    <w:rsid w:val="00A526D7"/>
    <w:rsid w:val="00A53963"/>
    <w:rsid w:val="00A673E1"/>
    <w:rsid w:val="00A71745"/>
    <w:rsid w:val="00A73959"/>
    <w:rsid w:val="00A773B7"/>
    <w:rsid w:val="00A77B8D"/>
    <w:rsid w:val="00A818B3"/>
    <w:rsid w:val="00A836B3"/>
    <w:rsid w:val="00A91B76"/>
    <w:rsid w:val="00A92036"/>
    <w:rsid w:val="00A9344C"/>
    <w:rsid w:val="00AB0F1E"/>
    <w:rsid w:val="00AC4D6F"/>
    <w:rsid w:val="00AC7015"/>
    <w:rsid w:val="00AD6409"/>
    <w:rsid w:val="00AE3CD0"/>
    <w:rsid w:val="00AF150A"/>
    <w:rsid w:val="00AF3A0E"/>
    <w:rsid w:val="00B20482"/>
    <w:rsid w:val="00B24864"/>
    <w:rsid w:val="00B2625D"/>
    <w:rsid w:val="00B33026"/>
    <w:rsid w:val="00B426B5"/>
    <w:rsid w:val="00B51464"/>
    <w:rsid w:val="00B56161"/>
    <w:rsid w:val="00B568E5"/>
    <w:rsid w:val="00B56BA8"/>
    <w:rsid w:val="00B57349"/>
    <w:rsid w:val="00B6133E"/>
    <w:rsid w:val="00B63B57"/>
    <w:rsid w:val="00B6708C"/>
    <w:rsid w:val="00B670BE"/>
    <w:rsid w:val="00B70330"/>
    <w:rsid w:val="00B72ADD"/>
    <w:rsid w:val="00B750ED"/>
    <w:rsid w:val="00B849A8"/>
    <w:rsid w:val="00B87F61"/>
    <w:rsid w:val="00BA2879"/>
    <w:rsid w:val="00BB1718"/>
    <w:rsid w:val="00BB4ADB"/>
    <w:rsid w:val="00BB517D"/>
    <w:rsid w:val="00BC6CF5"/>
    <w:rsid w:val="00BC7CEE"/>
    <w:rsid w:val="00BD45D3"/>
    <w:rsid w:val="00BD56A9"/>
    <w:rsid w:val="00BD6BFA"/>
    <w:rsid w:val="00BE0817"/>
    <w:rsid w:val="00C066EB"/>
    <w:rsid w:val="00C069C4"/>
    <w:rsid w:val="00C13714"/>
    <w:rsid w:val="00C14AA0"/>
    <w:rsid w:val="00C160D6"/>
    <w:rsid w:val="00C212E2"/>
    <w:rsid w:val="00C2149B"/>
    <w:rsid w:val="00C22DCB"/>
    <w:rsid w:val="00C240B2"/>
    <w:rsid w:val="00C30CAD"/>
    <w:rsid w:val="00C31EC3"/>
    <w:rsid w:val="00C36721"/>
    <w:rsid w:val="00C43486"/>
    <w:rsid w:val="00C47EEC"/>
    <w:rsid w:val="00C515BB"/>
    <w:rsid w:val="00C528D3"/>
    <w:rsid w:val="00C52E7E"/>
    <w:rsid w:val="00C56CD6"/>
    <w:rsid w:val="00C629A9"/>
    <w:rsid w:val="00C66E56"/>
    <w:rsid w:val="00C67229"/>
    <w:rsid w:val="00C712C9"/>
    <w:rsid w:val="00C71729"/>
    <w:rsid w:val="00C8226A"/>
    <w:rsid w:val="00C87BBE"/>
    <w:rsid w:val="00C94052"/>
    <w:rsid w:val="00C940D1"/>
    <w:rsid w:val="00C95992"/>
    <w:rsid w:val="00C97873"/>
    <w:rsid w:val="00CA3557"/>
    <w:rsid w:val="00CB2315"/>
    <w:rsid w:val="00CB5FD8"/>
    <w:rsid w:val="00CB6EB6"/>
    <w:rsid w:val="00CB6F11"/>
    <w:rsid w:val="00CC1CC2"/>
    <w:rsid w:val="00CC4922"/>
    <w:rsid w:val="00CC52FC"/>
    <w:rsid w:val="00CD169E"/>
    <w:rsid w:val="00CD1E50"/>
    <w:rsid w:val="00CD6FE0"/>
    <w:rsid w:val="00CD7DD6"/>
    <w:rsid w:val="00CD7EB6"/>
    <w:rsid w:val="00CE4625"/>
    <w:rsid w:val="00CF277E"/>
    <w:rsid w:val="00CF305E"/>
    <w:rsid w:val="00CF47DF"/>
    <w:rsid w:val="00CF6523"/>
    <w:rsid w:val="00D0116E"/>
    <w:rsid w:val="00D06A8B"/>
    <w:rsid w:val="00D2032C"/>
    <w:rsid w:val="00D25A2D"/>
    <w:rsid w:val="00D25C7D"/>
    <w:rsid w:val="00D2768E"/>
    <w:rsid w:val="00D31533"/>
    <w:rsid w:val="00D31629"/>
    <w:rsid w:val="00D35AE1"/>
    <w:rsid w:val="00D433E6"/>
    <w:rsid w:val="00D43A66"/>
    <w:rsid w:val="00D54FC0"/>
    <w:rsid w:val="00D55E7C"/>
    <w:rsid w:val="00D56BDF"/>
    <w:rsid w:val="00D57C0E"/>
    <w:rsid w:val="00D61808"/>
    <w:rsid w:val="00D61C84"/>
    <w:rsid w:val="00D62D35"/>
    <w:rsid w:val="00D71D05"/>
    <w:rsid w:val="00D72CF5"/>
    <w:rsid w:val="00D72DCB"/>
    <w:rsid w:val="00D81F09"/>
    <w:rsid w:val="00D82602"/>
    <w:rsid w:val="00D83D9C"/>
    <w:rsid w:val="00D845A7"/>
    <w:rsid w:val="00D91F2B"/>
    <w:rsid w:val="00DA12C1"/>
    <w:rsid w:val="00DA4C8E"/>
    <w:rsid w:val="00DA5DF6"/>
    <w:rsid w:val="00DB28A5"/>
    <w:rsid w:val="00DB310B"/>
    <w:rsid w:val="00DB3E60"/>
    <w:rsid w:val="00DC7090"/>
    <w:rsid w:val="00DD4923"/>
    <w:rsid w:val="00DD4A50"/>
    <w:rsid w:val="00DE29BA"/>
    <w:rsid w:val="00DE4C1C"/>
    <w:rsid w:val="00DF242A"/>
    <w:rsid w:val="00DF6493"/>
    <w:rsid w:val="00E073BC"/>
    <w:rsid w:val="00E14B39"/>
    <w:rsid w:val="00E269A9"/>
    <w:rsid w:val="00E2737A"/>
    <w:rsid w:val="00E27D90"/>
    <w:rsid w:val="00E31752"/>
    <w:rsid w:val="00E343D1"/>
    <w:rsid w:val="00E52F81"/>
    <w:rsid w:val="00E552F4"/>
    <w:rsid w:val="00E57B9F"/>
    <w:rsid w:val="00E625CD"/>
    <w:rsid w:val="00E654B7"/>
    <w:rsid w:val="00E67FB0"/>
    <w:rsid w:val="00E711BA"/>
    <w:rsid w:val="00E74079"/>
    <w:rsid w:val="00E86DAD"/>
    <w:rsid w:val="00E87FE6"/>
    <w:rsid w:val="00E92261"/>
    <w:rsid w:val="00E95C85"/>
    <w:rsid w:val="00E96B44"/>
    <w:rsid w:val="00E96F8D"/>
    <w:rsid w:val="00EA1619"/>
    <w:rsid w:val="00EA2CCE"/>
    <w:rsid w:val="00EA5A40"/>
    <w:rsid w:val="00EB6BAA"/>
    <w:rsid w:val="00EB7504"/>
    <w:rsid w:val="00EC04F1"/>
    <w:rsid w:val="00ED07AE"/>
    <w:rsid w:val="00ED65AC"/>
    <w:rsid w:val="00ED75F6"/>
    <w:rsid w:val="00EE119D"/>
    <w:rsid w:val="00EE316C"/>
    <w:rsid w:val="00EF38FA"/>
    <w:rsid w:val="00F11B92"/>
    <w:rsid w:val="00F15E3D"/>
    <w:rsid w:val="00F2434E"/>
    <w:rsid w:val="00F30581"/>
    <w:rsid w:val="00F3074C"/>
    <w:rsid w:val="00F318D7"/>
    <w:rsid w:val="00F34CBF"/>
    <w:rsid w:val="00F41A0E"/>
    <w:rsid w:val="00F439B6"/>
    <w:rsid w:val="00F44728"/>
    <w:rsid w:val="00F63BB2"/>
    <w:rsid w:val="00F64698"/>
    <w:rsid w:val="00F70B7F"/>
    <w:rsid w:val="00F7464E"/>
    <w:rsid w:val="00F74AE9"/>
    <w:rsid w:val="00F92483"/>
    <w:rsid w:val="00FA0CF8"/>
    <w:rsid w:val="00FA3EF7"/>
    <w:rsid w:val="00FA7D21"/>
    <w:rsid w:val="00FB0A70"/>
    <w:rsid w:val="00FD0510"/>
    <w:rsid w:val="00FD36A8"/>
    <w:rsid w:val="00FD5B56"/>
    <w:rsid w:val="00FD5CCC"/>
    <w:rsid w:val="00FE31AB"/>
    <w:rsid w:val="00FE55D3"/>
    <w:rsid w:val="00FF5745"/>
    <w:rsid w:val="00FF69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795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List Paragraph2,List Paragraph3,Numbered List Paragraph,Bullet paras,Liste 1,Table no. List Paragraph,Colorful List - Accent 11,List Paragraph4,PDP DOCUMENT SUBTITLE,Akapit z listą BS,List Paragraph 1,List_Paragraph,Multilevel para_II"/>
    <w:basedOn w:val="Normal"/>
    <w:link w:val="ListParagraphChar"/>
    <w:uiPriority w:val="34"/>
    <w:qFormat/>
    <w:rsid w:val="00FA7D21"/>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1B7892"/>
    <w:pPr>
      <w:spacing w:before="100" w:beforeAutospacing="1" w:after="100" w:afterAutospacing="1"/>
    </w:pPr>
    <w:rPr>
      <w:lang w:val="ru-RU" w:eastAsia="ru-RU"/>
    </w:rPr>
  </w:style>
  <w:style w:type="character" w:customStyle="1" w:styleId="a">
    <w:name w:val="Основной текст_"/>
    <w:basedOn w:val="DefaultParagraphFont"/>
    <w:link w:val="1"/>
    <w:uiPriority w:val="99"/>
    <w:rsid w:val="00EA5A40"/>
    <w:rPr>
      <w:sz w:val="27"/>
      <w:szCs w:val="27"/>
      <w:shd w:val="clear" w:color="auto" w:fill="FFFFFF"/>
    </w:rPr>
  </w:style>
  <w:style w:type="paragraph" w:customStyle="1" w:styleId="1">
    <w:name w:val="Основной текст1"/>
    <w:basedOn w:val="Normal"/>
    <w:link w:val="a"/>
    <w:uiPriority w:val="99"/>
    <w:rsid w:val="00EA5A40"/>
    <w:pPr>
      <w:shd w:val="clear" w:color="auto" w:fill="FFFFFF"/>
      <w:spacing w:after="2220" w:line="240" w:lineRule="exact"/>
      <w:jc w:val="center"/>
    </w:pPr>
    <w:rPr>
      <w:rFonts w:ascii="Calibri" w:eastAsia="Calibri" w:hAnsi="Calibri"/>
      <w:sz w:val="27"/>
      <w:szCs w:val="27"/>
    </w:rPr>
  </w:style>
  <w:style w:type="character" w:customStyle="1" w:styleId="ListParagraphChar">
    <w:name w:val="List Paragraph Char"/>
    <w:aliases w:val="List Paragraph2 Char,List Paragraph3 Char,Numbered List Paragraph Char,Bullet paras Char,Liste 1 Char,Table no. List Paragraph Char,Colorful List - Accent 11 Char,List Paragraph4 Char,PDP DOCUMENT SUBTITLE Char,Akapit z listą BS Char"/>
    <w:link w:val="ListParagraph"/>
    <w:uiPriority w:val="34"/>
    <w:qFormat/>
    <w:locked/>
    <w:rsid w:val="00051EB7"/>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6D45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59F"/>
    <w:rPr>
      <w:rFonts w:ascii="Segoe UI" w:eastAsia="Times New Roman" w:hAnsi="Segoe UI" w:cs="Segoe UI"/>
      <w:sz w:val="18"/>
      <w:szCs w:val="18"/>
    </w:rPr>
  </w:style>
  <w:style w:type="paragraph" w:styleId="NoSpacing">
    <w:name w:val="No Spacing"/>
    <w:link w:val="NoSpacingChar"/>
    <w:qFormat/>
    <w:rsid w:val="00C43486"/>
    <w:pPr>
      <w:ind w:left="576" w:hanging="576"/>
    </w:pPr>
    <w:rPr>
      <w:sz w:val="22"/>
      <w:szCs w:val="22"/>
    </w:rPr>
  </w:style>
  <w:style w:type="character" w:customStyle="1" w:styleId="NoSpacingChar">
    <w:name w:val="No Spacing Char"/>
    <w:link w:val="NoSpacing"/>
    <w:locked/>
    <w:rsid w:val="00C43486"/>
    <w:rPr>
      <w:sz w:val="22"/>
      <w:szCs w:val="22"/>
    </w:rPr>
  </w:style>
  <w:style w:type="paragraph" w:styleId="BodyText">
    <w:name w:val="Body Text"/>
    <w:basedOn w:val="Normal"/>
    <w:link w:val="BodyTextChar"/>
    <w:rsid w:val="009D6DAA"/>
    <w:pPr>
      <w:jc w:val="both"/>
    </w:pPr>
    <w:rPr>
      <w:rFonts w:ascii="Times Armenian" w:hAnsi="Times Armenian"/>
      <w:szCs w:val="20"/>
      <w:lang w:val="x-none" w:eastAsia="x-none"/>
    </w:rPr>
  </w:style>
  <w:style w:type="character" w:customStyle="1" w:styleId="BodyTextChar">
    <w:name w:val="Body Text Char"/>
    <w:basedOn w:val="DefaultParagraphFont"/>
    <w:link w:val="BodyText"/>
    <w:rsid w:val="009D6DAA"/>
    <w:rPr>
      <w:rFonts w:ascii="Times Armenian" w:eastAsia="Times New Roman" w:hAnsi="Times Armenian"/>
      <w:sz w:val="24"/>
      <w:lang w:val="x-none" w:eastAsia="x-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2F450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2392">
      <w:bodyDiv w:val="1"/>
      <w:marLeft w:val="0"/>
      <w:marRight w:val="0"/>
      <w:marTop w:val="0"/>
      <w:marBottom w:val="0"/>
      <w:divBdr>
        <w:top w:val="none" w:sz="0" w:space="0" w:color="auto"/>
        <w:left w:val="none" w:sz="0" w:space="0" w:color="auto"/>
        <w:bottom w:val="none" w:sz="0" w:space="0" w:color="auto"/>
        <w:right w:val="none" w:sz="0" w:space="0" w:color="auto"/>
      </w:divBdr>
    </w:div>
    <w:div w:id="32274260">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499272737">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882137432">
      <w:bodyDiv w:val="1"/>
      <w:marLeft w:val="0"/>
      <w:marRight w:val="0"/>
      <w:marTop w:val="0"/>
      <w:marBottom w:val="0"/>
      <w:divBdr>
        <w:top w:val="none" w:sz="0" w:space="0" w:color="auto"/>
        <w:left w:val="none" w:sz="0" w:space="0" w:color="auto"/>
        <w:bottom w:val="none" w:sz="0" w:space="0" w:color="auto"/>
        <w:right w:val="none" w:sz="0" w:space="0" w:color="auto"/>
      </w:divBdr>
    </w:div>
    <w:div w:id="944965083">
      <w:bodyDiv w:val="1"/>
      <w:marLeft w:val="0"/>
      <w:marRight w:val="0"/>
      <w:marTop w:val="0"/>
      <w:marBottom w:val="0"/>
      <w:divBdr>
        <w:top w:val="none" w:sz="0" w:space="0" w:color="auto"/>
        <w:left w:val="none" w:sz="0" w:space="0" w:color="auto"/>
        <w:bottom w:val="none" w:sz="0" w:space="0" w:color="auto"/>
        <w:right w:val="none" w:sz="0" w:space="0" w:color="auto"/>
      </w:divBdr>
    </w:div>
    <w:div w:id="1201866156">
      <w:bodyDiv w:val="1"/>
      <w:marLeft w:val="0"/>
      <w:marRight w:val="0"/>
      <w:marTop w:val="0"/>
      <w:marBottom w:val="0"/>
      <w:divBdr>
        <w:top w:val="none" w:sz="0" w:space="0" w:color="auto"/>
        <w:left w:val="none" w:sz="0" w:space="0" w:color="auto"/>
        <w:bottom w:val="none" w:sz="0" w:space="0" w:color="auto"/>
        <w:right w:val="none" w:sz="0" w:space="0" w:color="auto"/>
      </w:divBdr>
      <w:divsChild>
        <w:div w:id="1936592575">
          <w:marLeft w:val="0"/>
          <w:marRight w:val="0"/>
          <w:marTop w:val="0"/>
          <w:marBottom w:val="0"/>
          <w:divBdr>
            <w:top w:val="none" w:sz="0" w:space="0" w:color="auto"/>
            <w:left w:val="none" w:sz="0" w:space="0" w:color="auto"/>
            <w:bottom w:val="none" w:sz="0" w:space="0" w:color="auto"/>
            <w:right w:val="none" w:sz="0" w:space="0" w:color="auto"/>
          </w:divBdr>
          <w:divsChild>
            <w:div w:id="7237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2534">
      <w:bodyDiv w:val="1"/>
      <w:marLeft w:val="0"/>
      <w:marRight w:val="0"/>
      <w:marTop w:val="0"/>
      <w:marBottom w:val="0"/>
      <w:divBdr>
        <w:top w:val="none" w:sz="0" w:space="0" w:color="auto"/>
        <w:left w:val="none" w:sz="0" w:space="0" w:color="auto"/>
        <w:bottom w:val="none" w:sz="0" w:space="0" w:color="auto"/>
        <w:right w:val="none" w:sz="0" w:space="0" w:color="auto"/>
      </w:divBdr>
    </w:div>
    <w:div w:id="1255016040">
      <w:bodyDiv w:val="1"/>
      <w:marLeft w:val="0"/>
      <w:marRight w:val="0"/>
      <w:marTop w:val="0"/>
      <w:marBottom w:val="0"/>
      <w:divBdr>
        <w:top w:val="none" w:sz="0" w:space="0" w:color="auto"/>
        <w:left w:val="none" w:sz="0" w:space="0" w:color="auto"/>
        <w:bottom w:val="none" w:sz="0" w:space="0" w:color="auto"/>
        <w:right w:val="none" w:sz="0" w:space="0" w:color="auto"/>
      </w:divBdr>
    </w:div>
    <w:div w:id="1402023145">
      <w:bodyDiv w:val="1"/>
      <w:marLeft w:val="0"/>
      <w:marRight w:val="0"/>
      <w:marTop w:val="0"/>
      <w:marBottom w:val="0"/>
      <w:divBdr>
        <w:top w:val="none" w:sz="0" w:space="0" w:color="auto"/>
        <w:left w:val="none" w:sz="0" w:space="0" w:color="auto"/>
        <w:bottom w:val="none" w:sz="0" w:space="0" w:color="auto"/>
        <w:right w:val="none" w:sz="0" w:space="0" w:color="auto"/>
      </w:divBdr>
    </w:div>
    <w:div w:id="1644580368">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46333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 w:id="202717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845F2-7DAE-4FFF-BAEC-C05BA672F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766</TotalTime>
  <Pages>17</Pages>
  <Words>4542</Words>
  <Characters>25892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https://mul2.gov.am/tasks/1400159/oneclick?token=6c764e4eb69479dbc71bc7783fc4dcad</cp:keywords>
  <dc:description/>
  <cp:lastModifiedBy>Ani Khachpanyan</cp:lastModifiedBy>
  <cp:revision>170</cp:revision>
  <cp:lastPrinted>2026-10-13T13:32:00Z</cp:lastPrinted>
  <dcterms:created xsi:type="dcterms:W3CDTF">2025-02-09T21:06:00Z</dcterms:created>
  <dcterms:modified xsi:type="dcterms:W3CDTF">2026-10-13T13:45:00Z</dcterms:modified>
</cp:coreProperties>
</file>