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63FC" w:rsidRDefault="00A863FC" w:rsidP="00A863FC">
      <w:pPr>
        <w:jc w:val="center"/>
      </w:pPr>
      <w:r>
        <w:rPr>
          <w:noProof/>
          <w:lang w:eastAsia="en-US"/>
        </w:rPr>
        <w:drawing>
          <wp:inline distT="0" distB="0" distL="0" distR="0" wp14:anchorId="60AF982A" wp14:editId="4B6D5A8D">
            <wp:extent cx="1375410" cy="1280160"/>
            <wp:effectExtent l="0" t="0" r="0" b="0"/>
            <wp:docPr id="22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863FC" w:rsidRDefault="00A863FC" w:rsidP="00A863FC">
      <w:pPr>
        <w:jc w:val="center"/>
      </w:pPr>
    </w:p>
    <w:p w:rsidR="00A863FC" w:rsidRDefault="00A863FC" w:rsidP="00A863FC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A863FC" w:rsidRDefault="00A863FC" w:rsidP="00A863FC">
      <w:pPr>
        <w:pStyle w:val="mechtex"/>
        <w:rPr>
          <w:rFonts w:ascii="GHEA Mariam" w:hAnsi="GHEA Mariam"/>
          <w:b/>
        </w:rPr>
      </w:pPr>
    </w:p>
    <w:p w:rsidR="00A863FC" w:rsidRDefault="00A863FC" w:rsidP="00A863FC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A863FC" w:rsidRPr="008E1B5A" w:rsidRDefault="00A863FC" w:rsidP="00A863FC">
      <w:pPr>
        <w:jc w:val="center"/>
        <w:rPr>
          <w:rFonts w:ascii="GHEA Mariam" w:hAnsi="GHEA Mariam"/>
          <w:sz w:val="24"/>
          <w:szCs w:val="24"/>
        </w:rPr>
      </w:pPr>
    </w:p>
    <w:p w:rsidR="00A863FC" w:rsidRPr="00691610" w:rsidRDefault="00A863FC" w:rsidP="00A863FC">
      <w:pPr>
        <w:jc w:val="center"/>
        <w:rPr>
          <w:rFonts w:ascii="GHEA Mariam" w:hAnsi="GHEA Mariam"/>
          <w:sz w:val="12"/>
          <w:szCs w:val="24"/>
        </w:rPr>
      </w:pPr>
    </w:p>
    <w:p w:rsidR="00A863FC" w:rsidRPr="008E1B5A" w:rsidRDefault="00A863FC" w:rsidP="00A863FC">
      <w:pPr>
        <w:jc w:val="center"/>
        <w:rPr>
          <w:rFonts w:ascii="GHEA Mariam" w:hAnsi="GHEA Mariam"/>
          <w:sz w:val="24"/>
          <w:szCs w:val="24"/>
        </w:rPr>
      </w:pPr>
    </w:p>
    <w:p w:rsidR="007436D5" w:rsidRPr="007436D5" w:rsidRDefault="003716CF" w:rsidP="007436D5">
      <w:pPr>
        <w:pStyle w:val="NormalWeb"/>
        <w:tabs>
          <w:tab w:val="left" w:pos="851"/>
          <w:tab w:val="left" w:pos="993"/>
        </w:tabs>
        <w:spacing w:before="0" w:beforeAutospacing="0" w:after="0" w:afterAutospacing="0" w:line="360" w:lineRule="auto"/>
        <w:jc w:val="center"/>
        <w:rPr>
          <w:rFonts w:ascii="GHEA Mariam" w:hAnsi="GHEA Mariam"/>
          <w:lang w:val="hy-AM"/>
        </w:rPr>
      </w:pPr>
      <w:r>
        <w:rPr>
          <w:rFonts w:ascii="GHEA Mariam" w:hAnsi="GHEA Mariam" w:cs="Sylfaen"/>
          <w:spacing w:val="-4"/>
          <w:lang w:val="hy-AM"/>
        </w:rPr>
        <w:t>15</w:t>
      </w:r>
      <w:r w:rsidR="00A863FC" w:rsidRPr="003F33E1">
        <w:rPr>
          <w:rFonts w:ascii="GHEA Mariam" w:hAnsi="GHEA Mariam" w:cs="Sylfaen"/>
          <w:spacing w:val="-4"/>
          <w:lang w:val="hy-AM"/>
        </w:rPr>
        <w:t xml:space="preserve"> հոկտեմբերի </w:t>
      </w:r>
      <w:r w:rsidR="00A863FC" w:rsidRPr="000F4671">
        <w:rPr>
          <w:rFonts w:ascii="GHEA Mariam" w:hAnsi="GHEA Mariam"/>
          <w:lang w:val="fr-FR"/>
        </w:rPr>
        <w:t>202</w:t>
      </w:r>
      <w:r w:rsidR="00A863FC">
        <w:rPr>
          <w:rFonts w:ascii="GHEA Mariam" w:hAnsi="GHEA Mariam"/>
          <w:lang w:val="hy-AM"/>
        </w:rPr>
        <w:t>6</w:t>
      </w:r>
      <w:r w:rsidR="00A863FC" w:rsidRPr="000F4671">
        <w:rPr>
          <w:rFonts w:ascii="GHEA Mariam" w:hAnsi="GHEA Mariam"/>
          <w:lang w:val="fr-FR"/>
        </w:rPr>
        <w:t xml:space="preserve"> </w:t>
      </w:r>
      <w:r w:rsidR="00A863FC" w:rsidRPr="00CB62E0">
        <w:rPr>
          <w:rFonts w:ascii="GHEA Mariam" w:hAnsi="GHEA Mariam" w:cs="Sylfaen"/>
        </w:rPr>
        <w:t>թվականի</w:t>
      </w:r>
      <w:r w:rsidR="00A863FC">
        <w:rPr>
          <w:rFonts w:ascii="GHEA Mariam" w:hAnsi="GHEA Mariam"/>
          <w:lang w:val="fr-FR"/>
        </w:rPr>
        <w:t xml:space="preserve"> </w:t>
      </w:r>
      <w:r w:rsidR="00A863FC" w:rsidRPr="000F4671">
        <w:rPr>
          <w:rFonts w:ascii="GHEA Mariam" w:hAnsi="GHEA Mariam"/>
          <w:lang w:val="fr-FR"/>
        </w:rPr>
        <w:t xml:space="preserve">N        - </w:t>
      </w:r>
      <w:r w:rsidR="007436D5" w:rsidRPr="007436D5">
        <w:rPr>
          <w:rFonts w:ascii="GHEA Mariam" w:hAnsi="GHEA Mariam" w:cs="Sylfaen"/>
          <w:lang w:val="hy-AM"/>
        </w:rPr>
        <w:t>Ն</w:t>
      </w:r>
    </w:p>
    <w:p w:rsidR="007436D5" w:rsidRPr="007436D5" w:rsidRDefault="007436D5" w:rsidP="007436D5">
      <w:pPr>
        <w:rPr>
          <w:rFonts w:ascii="GHEA Mariam" w:hAnsi="GHEA Mariam"/>
          <w:sz w:val="24"/>
          <w:szCs w:val="24"/>
        </w:rPr>
      </w:pPr>
    </w:p>
    <w:p w:rsidR="007436D5" w:rsidRPr="007436D5" w:rsidRDefault="007436D5" w:rsidP="007436D5">
      <w:pPr>
        <w:rPr>
          <w:rFonts w:ascii="GHEA Mariam" w:hAnsi="GHEA Mariam"/>
          <w:sz w:val="24"/>
          <w:szCs w:val="24"/>
        </w:rPr>
      </w:pPr>
    </w:p>
    <w:p w:rsidR="007436D5" w:rsidRDefault="007436D5" w:rsidP="007436D5">
      <w:pPr>
        <w:shd w:val="clear" w:color="auto" w:fill="FFFFFF"/>
        <w:tabs>
          <w:tab w:val="left" w:pos="851"/>
        </w:tabs>
        <w:jc w:val="center"/>
        <w:rPr>
          <w:rFonts w:ascii="GHEA Mariam" w:hAnsi="GHEA Mariam" w:cs="Sylfaen"/>
          <w:bCs/>
          <w:sz w:val="24"/>
          <w:szCs w:val="24"/>
        </w:rPr>
      </w:pPr>
      <w:r w:rsidRPr="007436D5">
        <w:rPr>
          <w:rFonts w:ascii="GHEA Mariam" w:hAnsi="GHEA Mariam" w:cs="Sylfaen"/>
          <w:sz w:val="24"/>
          <w:szCs w:val="24"/>
        </w:rPr>
        <w:t>ԵՎՐԱՍԻԱԿԱՆ</w:t>
      </w:r>
      <w:r w:rsidRPr="007436D5">
        <w:rPr>
          <w:rFonts w:ascii="GHEA Mariam" w:hAnsi="GHEA Mariam" w:cs="Calibri"/>
          <w:sz w:val="24"/>
          <w:szCs w:val="24"/>
        </w:rPr>
        <w:t xml:space="preserve"> </w:t>
      </w:r>
      <w:r w:rsidRPr="007436D5">
        <w:rPr>
          <w:rFonts w:ascii="GHEA Mariam" w:hAnsi="GHEA Mariam" w:cs="Sylfaen"/>
          <w:sz w:val="24"/>
          <w:szCs w:val="24"/>
        </w:rPr>
        <w:t>ՏՆՏԵՍԱԿԱՆ</w:t>
      </w:r>
      <w:r w:rsidRPr="007436D5">
        <w:rPr>
          <w:rFonts w:ascii="GHEA Mariam" w:hAnsi="GHEA Mariam" w:cs="Calibri"/>
          <w:sz w:val="24"/>
          <w:szCs w:val="24"/>
        </w:rPr>
        <w:t xml:space="preserve"> </w:t>
      </w:r>
      <w:r w:rsidRPr="007436D5">
        <w:rPr>
          <w:rFonts w:ascii="GHEA Mariam" w:hAnsi="GHEA Mariam" w:cs="Sylfaen"/>
          <w:sz w:val="24"/>
          <w:szCs w:val="24"/>
        </w:rPr>
        <w:t>Մ</w:t>
      </w:r>
      <w:r w:rsidRPr="007436D5">
        <w:rPr>
          <w:rFonts w:ascii="GHEA Mariam" w:hAnsi="GHEA Mariam" w:cs="Sylfaen"/>
          <w:bCs/>
          <w:sz w:val="24"/>
          <w:szCs w:val="24"/>
        </w:rPr>
        <w:t>ԻՈՒԹՅԱՆ</w:t>
      </w:r>
      <w:r w:rsidRPr="007436D5">
        <w:rPr>
          <w:rFonts w:ascii="GHEA Mariam" w:hAnsi="GHEA Mariam" w:cs="Calibri"/>
          <w:bCs/>
          <w:sz w:val="24"/>
          <w:szCs w:val="24"/>
        </w:rPr>
        <w:t xml:space="preserve"> </w:t>
      </w:r>
      <w:r w:rsidRPr="007436D5">
        <w:rPr>
          <w:rFonts w:ascii="GHEA Mariam" w:hAnsi="GHEA Mariam" w:cs="Sylfaen"/>
          <w:bCs/>
          <w:sz w:val="24"/>
          <w:szCs w:val="24"/>
        </w:rPr>
        <w:t>ՄԱՔՍԱՅԻՆ</w:t>
      </w:r>
      <w:r w:rsidRPr="007436D5">
        <w:rPr>
          <w:rFonts w:ascii="GHEA Mariam" w:hAnsi="GHEA Mariam" w:cs="Calibri"/>
          <w:bCs/>
          <w:sz w:val="24"/>
          <w:szCs w:val="24"/>
        </w:rPr>
        <w:t xml:space="preserve"> </w:t>
      </w:r>
      <w:r w:rsidRPr="007436D5">
        <w:rPr>
          <w:rFonts w:ascii="GHEA Mariam" w:hAnsi="GHEA Mariam" w:cs="Sylfaen"/>
          <w:bCs/>
          <w:sz w:val="24"/>
          <w:szCs w:val="24"/>
        </w:rPr>
        <w:t>ՏԱՐԱԾՔԻՑ</w:t>
      </w:r>
      <w:r w:rsidRPr="007436D5">
        <w:rPr>
          <w:rFonts w:ascii="GHEA Mariam" w:hAnsi="GHEA Mariam" w:cs="Calibri"/>
          <w:bCs/>
          <w:sz w:val="24"/>
          <w:szCs w:val="24"/>
        </w:rPr>
        <w:t xml:space="preserve"> </w:t>
      </w:r>
      <w:r w:rsidRPr="007436D5">
        <w:rPr>
          <w:rFonts w:ascii="GHEA Mariam" w:hAnsi="GHEA Mariam" w:cs="Sylfaen"/>
          <w:bCs/>
          <w:sz w:val="24"/>
          <w:szCs w:val="24"/>
        </w:rPr>
        <w:t>ԱՐՏԱՀԱՆՎՈՂ</w:t>
      </w:r>
      <w:r w:rsidRPr="007436D5">
        <w:rPr>
          <w:rFonts w:ascii="GHEA Mariam" w:hAnsi="GHEA Mariam" w:cs="Calibri"/>
          <w:bCs/>
          <w:sz w:val="24"/>
          <w:szCs w:val="24"/>
        </w:rPr>
        <w:t xml:space="preserve"> </w:t>
      </w:r>
      <w:r w:rsidRPr="007436D5">
        <w:rPr>
          <w:rFonts w:ascii="GHEA Mariam" w:hAnsi="GHEA Mariam" w:cs="Sylfaen"/>
          <w:bCs/>
          <w:sz w:val="24"/>
          <w:szCs w:val="24"/>
        </w:rPr>
        <w:t>ԷԼԵԿՏՐՈՆԱՅԻՆ</w:t>
      </w:r>
      <w:r w:rsidRPr="007436D5">
        <w:rPr>
          <w:rFonts w:ascii="GHEA Mariam" w:hAnsi="GHEA Mariam" w:cs="Calibri"/>
          <w:bCs/>
          <w:sz w:val="24"/>
          <w:szCs w:val="24"/>
        </w:rPr>
        <w:t xml:space="preserve"> </w:t>
      </w:r>
      <w:r w:rsidRPr="007436D5">
        <w:rPr>
          <w:rFonts w:ascii="GHEA Mariam" w:hAnsi="GHEA Mariam" w:cs="Sylfaen"/>
          <w:bCs/>
          <w:sz w:val="24"/>
          <w:szCs w:val="24"/>
        </w:rPr>
        <w:t>ԱՌԵՎՏՐԻ</w:t>
      </w:r>
      <w:r w:rsidRPr="007436D5">
        <w:rPr>
          <w:rFonts w:ascii="GHEA Mariam" w:hAnsi="GHEA Mariam" w:cs="Calibri"/>
          <w:bCs/>
          <w:sz w:val="24"/>
          <w:szCs w:val="24"/>
        </w:rPr>
        <w:t xml:space="preserve"> </w:t>
      </w:r>
      <w:r w:rsidRPr="007436D5">
        <w:rPr>
          <w:rFonts w:ascii="GHEA Mariam" w:hAnsi="GHEA Mariam" w:cs="Sylfaen"/>
          <w:bCs/>
          <w:sz w:val="24"/>
          <w:szCs w:val="24"/>
        </w:rPr>
        <w:t>ԱՊՐԱՆՔՆԵՐԻ՝</w:t>
      </w:r>
      <w:r w:rsidRPr="007436D5">
        <w:rPr>
          <w:rFonts w:ascii="GHEA Mariam" w:hAnsi="GHEA Mariam" w:cs="Calibri"/>
          <w:bCs/>
          <w:sz w:val="24"/>
          <w:szCs w:val="24"/>
        </w:rPr>
        <w:t xml:space="preserve"> </w:t>
      </w:r>
      <w:r w:rsidRPr="007436D5">
        <w:rPr>
          <w:rFonts w:ascii="GHEA Mariam" w:hAnsi="GHEA Mariam" w:cs="Sylfaen"/>
          <w:bCs/>
          <w:sz w:val="24"/>
          <w:szCs w:val="24"/>
        </w:rPr>
        <w:t>ԱՌԱՆՑ</w:t>
      </w:r>
      <w:r w:rsidRPr="007436D5">
        <w:rPr>
          <w:rFonts w:ascii="GHEA Mariam" w:hAnsi="GHEA Mariam" w:cs="Calibri"/>
          <w:bCs/>
          <w:sz w:val="24"/>
          <w:szCs w:val="24"/>
        </w:rPr>
        <w:t xml:space="preserve"> </w:t>
      </w:r>
      <w:r w:rsidRPr="007436D5">
        <w:rPr>
          <w:rFonts w:ascii="GHEA Mariam" w:hAnsi="GHEA Mariam" w:cs="Calibri"/>
          <w:bCs/>
          <w:spacing w:val="-4"/>
          <w:sz w:val="24"/>
          <w:szCs w:val="24"/>
        </w:rPr>
        <w:t>«</w:t>
      </w:r>
      <w:r w:rsidRPr="007436D5">
        <w:rPr>
          <w:rFonts w:ascii="GHEA Mariam" w:hAnsi="GHEA Mariam" w:cs="Sylfaen"/>
          <w:bCs/>
          <w:spacing w:val="-4"/>
          <w:sz w:val="24"/>
          <w:szCs w:val="24"/>
        </w:rPr>
        <w:t>ՄԱՔՍԱՅԻՆ</w:t>
      </w:r>
      <w:r w:rsidRPr="007436D5">
        <w:rPr>
          <w:rFonts w:ascii="GHEA Mariam" w:hAnsi="GHEA Mariam" w:cs="Calibri"/>
          <w:bCs/>
          <w:spacing w:val="-4"/>
          <w:sz w:val="24"/>
          <w:szCs w:val="24"/>
        </w:rPr>
        <w:t xml:space="preserve"> </w:t>
      </w:r>
      <w:r w:rsidRPr="007436D5">
        <w:rPr>
          <w:rFonts w:ascii="GHEA Mariam" w:hAnsi="GHEA Mariam" w:cs="Sylfaen"/>
          <w:bCs/>
          <w:spacing w:val="-4"/>
          <w:sz w:val="24"/>
          <w:szCs w:val="24"/>
        </w:rPr>
        <w:t>ՏԱՐԱՆՑՈՒՄ</w:t>
      </w:r>
      <w:r w:rsidRPr="007436D5">
        <w:rPr>
          <w:rFonts w:ascii="GHEA Mariam" w:hAnsi="GHEA Mariam" w:cs="Calibri"/>
          <w:bCs/>
          <w:spacing w:val="-4"/>
          <w:sz w:val="24"/>
          <w:szCs w:val="24"/>
        </w:rPr>
        <w:t xml:space="preserve">» </w:t>
      </w:r>
      <w:r w:rsidRPr="007436D5">
        <w:rPr>
          <w:rFonts w:ascii="GHEA Mariam" w:hAnsi="GHEA Mariam" w:cs="Sylfaen"/>
          <w:bCs/>
          <w:spacing w:val="-4"/>
          <w:sz w:val="24"/>
          <w:szCs w:val="24"/>
        </w:rPr>
        <w:t>ՄԱՔՍԱՅԻՆ</w:t>
      </w:r>
      <w:r w:rsidRPr="007436D5">
        <w:rPr>
          <w:rFonts w:ascii="GHEA Mariam" w:hAnsi="GHEA Mariam" w:cs="Calibri"/>
          <w:bCs/>
          <w:spacing w:val="-4"/>
          <w:sz w:val="24"/>
          <w:szCs w:val="24"/>
        </w:rPr>
        <w:t xml:space="preserve"> </w:t>
      </w:r>
      <w:r w:rsidRPr="007436D5">
        <w:rPr>
          <w:rFonts w:ascii="GHEA Mariam" w:hAnsi="GHEA Mariam" w:cs="Sylfaen"/>
          <w:bCs/>
          <w:spacing w:val="-4"/>
          <w:sz w:val="24"/>
          <w:szCs w:val="24"/>
        </w:rPr>
        <w:t>ԸՆԹԱՑԱԿԱՐԳԻ ԿԻՐԱՌՄԱՆ</w:t>
      </w:r>
      <w:r w:rsidRPr="007436D5">
        <w:rPr>
          <w:rFonts w:ascii="GHEA Mariam" w:hAnsi="GHEA Mariam" w:cs="Calibri"/>
          <w:bCs/>
          <w:sz w:val="24"/>
          <w:szCs w:val="24"/>
        </w:rPr>
        <w:t xml:space="preserve"> </w:t>
      </w:r>
      <w:r w:rsidRPr="007436D5">
        <w:rPr>
          <w:rFonts w:ascii="GHEA Mariam" w:hAnsi="GHEA Mariam" w:cs="Sylfaen"/>
          <w:bCs/>
          <w:sz w:val="24"/>
          <w:szCs w:val="24"/>
        </w:rPr>
        <w:t>ՓՈԽԱԴՐՄԱՆ</w:t>
      </w:r>
      <w:r w:rsidRPr="007436D5">
        <w:rPr>
          <w:rFonts w:ascii="GHEA Mariam" w:hAnsi="GHEA Mariam" w:cs="Calibri"/>
          <w:bCs/>
          <w:sz w:val="24"/>
          <w:szCs w:val="24"/>
        </w:rPr>
        <w:t xml:space="preserve"> </w:t>
      </w:r>
      <w:r w:rsidRPr="007436D5">
        <w:rPr>
          <w:rFonts w:ascii="GHEA Mariam" w:hAnsi="GHEA Mariam" w:cs="Sylfaen"/>
          <w:bCs/>
          <w:sz w:val="24"/>
          <w:szCs w:val="24"/>
        </w:rPr>
        <w:t>ԴԵՊՔԵՐՆ</w:t>
      </w:r>
      <w:r w:rsidRPr="007436D5">
        <w:rPr>
          <w:rFonts w:ascii="GHEA Mariam" w:hAnsi="GHEA Mariam" w:cs="Calibri"/>
          <w:bCs/>
          <w:sz w:val="24"/>
          <w:szCs w:val="24"/>
        </w:rPr>
        <w:t xml:space="preserve"> </w:t>
      </w:r>
      <w:r w:rsidRPr="007436D5">
        <w:rPr>
          <w:rFonts w:ascii="GHEA Mariam" w:hAnsi="GHEA Mariam" w:cs="Sylfaen"/>
          <w:bCs/>
          <w:sz w:val="24"/>
          <w:szCs w:val="24"/>
        </w:rPr>
        <w:t>ՈՒ</w:t>
      </w:r>
      <w:r w:rsidRPr="007436D5">
        <w:rPr>
          <w:rFonts w:ascii="GHEA Mariam" w:hAnsi="GHEA Mariam" w:cs="Calibri"/>
          <w:bCs/>
          <w:sz w:val="24"/>
          <w:szCs w:val="24"/>
        </w:rPr>
        <w:t xml:space="preserve"> </w:t>
      </w:r>
      <w:r w:rsidRPr="007436D5">
        <w:rPr>
          <w:rFonts w:ascii="GHEA Mariam" w:hAnsi="GHEA Mariam" w:cs="Sylfaen"/>
          <w:bCs/>
          <w:sz w:val="24"/>
          <w:szCs w:val="24"/>
        </w:rPr>
        <w:t>ԿԱՐԳԸ</w:t>
      </w:r>
      <w:r w:rsidRPr="007436D5">
        <w:rPr>
          <w:rFonts w:ascii="GHEA Mariam" w:hAnsi="GHEA Mariam"/>
          <w:bCs/>
          <w:sz w:val="24"/>
          <w:szCs w:val="24"/>
        </w:rPr>
        <w:t xml:space="preserve"> </w:t>
      </w:r>
      <w:r w:rsidRPr="007436D5">
        <w:rPr>
          <w:rFonts w:ascii="GHEA Mariam" w:hAnsi="GHEA Mariam" w:cs="Sylfaen"/>
          <w:bCs/>
          <w:sz w:val="24"/>
          <w:szCs w:val="24"/>
        </w:rPr>
        <w:t>ՍԱՀՄԱՆԵԼՈՒ</w:t>
      </w:r>
      <w:r w:rsidRPr="007436D5">
        <w:rPr>
          <w:rFonts w:ascii="GHEA Mariam" w:hAnsi="GHEA Mariam" w:cs="Calibri"/>
          <w:bCs/>
          <w:sz w:val="24"/>
          <w:szCs w:val="24"/>
        </w:rPr>
        <w:t xml:space="preserve"> </w:t>
      </w:r>
      <w:r w:rsidRPr="007436D5">
        <w:rPr>
          <w:rFonts w:ascii="GHEA Mariam" w:hAnsi="GHEA Mariam" w:cs="Sylfaen"/>
          <w:bCs/>
          <w:sz w:val="24"/>
          <w:szCs w:val="24"/>
        </w:rPr>
        <w:t>ՄԱՍԻՆ</w:t>
      </w:r>
    </w:p>
    <w:p w:rsidR="007436D5" w:rsidRPr="007436D5" w:rsidRDefault="007436D5" w:rsidP="007436D5">
      <w:pPr>
        <w:shd w:val="clear" w:color="auto" w:fill="FFFFFF"/>
        <w:tabs>
          <w:tab w:val="left" w:pos="851"/>
        </w:tabs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Sylfaen"/>
          <w:bCs/>
          <w:sz w:val="24"/>
          <w:szCs w:val="24"/>
          <w:lang w:val="hy-AM"/>
        </w:rPr>
        <w:t>------------------------------------------------------------------------------------------------------</w:t>
      </w:r>
    </w:p>
    <w:p w:rsidR="007436D5" w:rsidRPr="00FF634F" w:rsidRDefault="007436D5" w:rsidP="007436D5">
      <w:pPr>
        <w:shd w:val="clear" w:color="auto" w:fill="FFFFFF"/>
        <w:tabs>
          <w:tab w:val="left" w:pos="851"/>
        </w:tabs>
        <w:spacing w:line="360" w:lineRule="auto"/>
        <w:jc w:val="center"/>
        <w:rPr>
          <w:rFonts w:ascii="GHEA Grapalat" w:hAnsi="GHEA Grapalat"/>
          <w:color w:val="000000"/>
          <w:sz w:val="24"/>
          <w:szCs w:val="24"/>
          <w:lang w:eastAsia="hy-AM"/>
        </w:rPr>
      </w:pPr>
    </w:p>
    <w:p w:rsidR="007436D5" w:rsidRPr="007436D5" w:rsidRDefault="007436D5" w:rsidP="007436D5">
      <w:pPr>
        <w:shd w:val="clear" w:color="auto" w:fill="FFFFFF"/>
        <w:tabs>
          <w:tab w:val="left" w:pos="851"/>
        </w:tabs>
        <w:spacing w:line="360" w:lineRule="auto"/>
        <w:ind w:firstLine="720"/>
        <w:jc w:val="both"/>
        <w:rPr>
          <w:rFonts w:ascii="GHEA Mariam" w:hAnsi="GHEA Mariam"/>
          <w:bCs/>
          <w:iCs/>
          <w:color w:val="000000"/>
          <w:sz w:val="24"/>
          <w:szCs w:val="24"/>
          <w:lang w:eastAsia="hy-AM"/>
        </w:rPr>
      </w:pPr>
      <w:r w:rsidRPr="007436D5">
        <w:rPr>
          <w:rFonts w:ascii="GHEA Mariam" w:hAnsi="GHEA Mariam"/>
          <w:color w:val="000000"/>
          <w:sz w:val="24"/>
          <w:szCs w:val="24"/>
          <w:lang w:eastAsia="hy-AM"/>
        </w:rPr>
        <w:t>«Մաքսային կարգավորման մասին» օրենքի 186.2-րդ հոդվածի 2-րդ մասին համապատասխան՝ Հայաստանի Հանրապետության կառավարությունը</w:t>
      </w:r>
      <w:r>
        <w:rPr>
          <w:rFonts w:ascii="Sylfaen" w:hAnsi="Sylfaen" w:cs="Calibri"/>
          <w:color w:val="000000"/>
          <w:sz w:val="24"/>
          <w:szCs w:val="24"/>
          <w:lang w:val="hy-AM" w:eastAsia="hy-AM"/>
        </w:rPr>
        <w:t xml:space="preserve">                     </w:t>
      </w:r>
      <w:r w:rsidRPr="007436D5">
        <w:rPr>
          <w:rFonts w:ascii="GHEA Mariam" w:hAnsi="GHEA Mariam"/>
          <w:bCs/>
          <w:iCs/>
          <w:color w:val="000000"/>
          <w:sz w:val="24"/>
          <w:szCs w:val="24"/>
          <w:lang w:eastAsia="hy-AM"/>
        </w:rPr>
        <w:t>ո</w:t>
      </w:r>
      <w:r>
        <w:rPr>
          <w:rFonts w:ascii="GHEA Mariam" w:hAnsi="GHEA Mariam"/>
          <w:bCs/>
          <w:iCs/>
          <w:color w:val="000000"/>
          <w:sz w:val="24"/>
          <w:szCs w:val="24"/>
          <w:lang w:val="hy-AM" w:eastAsia="hy-AM"/>
        </w:rPr>
        <w:t xml:space="preserve"> </w:t>
      </w:r>
      <w:r w:rsidRPr="007436D5">
        <w:rPr>
          <w:rFonts w:ascii="GHEA Mariam" w:hAnsi="GHEA Mariam"/>
          <w:bCs/>
          <w:iCs/>
          <w:color w:val="000000"/>
          <w:sz w:val="24"/>
          <w:szCs w:val="24"/>
          <w:lang w:eastAsia="hy-AM"/>
        </w:rPr>
        <w:t>ր</w:t>
      </w:r>
      <w:r>
        <w:rPr>
          <w:rFonts w:ascii="GHEA Mariam" w:hAnsi="GHEA Mariam"/>
          <w:bCs/>
          <w:iCs/>
          <w:color w:val="000000"/>
          <w:sz w:val="24"/>
          <w:szCs w:val="24"/>
          <w:lang w:val="hy-AM" w:eastAsia="hy-AM"/>
        </w:rPr>
        <w:t xml:space="preserve"> </w:t>
      </w:r>
      <w:r w:rsidRPr="007436D5">
        <w:rPr>
          <w:rFonts w:ascii="GHEA Mariam" w:hAnsi="GHEA Mariam"/>
          <w:bCs/>
          <w:iCs/>
          <w:color w:val="000000"/>
          <w:sz w:val="24"/>
          <w:szCs w:val="24"/>
          <w:lang w:eastAsia="hy-AM"/>
        </w:rPr>
        <w:t>ո</w:t>
      </w:r>
      <w:r>
        <w:rPr>
          <w:rFonts w:ascii="GHEA Mariam" w:hAnsi="GHEA Mariam"/>
          <w:bCs/>
          <w:iCs/>
          <w:color w:val="000000"/>
          <w:sz w:val="24"/>
          <w:szCs w:val="24"/>
          <w:lang w:val="hy-AM" w:eastAsia="hy-AM"/>
        </w:rPr>
        <w:t xml:space="preserve"> </w:t>
      </w:r>
      <w:r w:rsidRPr="007436D5">
        <w:rPr>
          <w:rFonts w:ascii="GHEA Mariam" w:hAnsi="GHEA Mariam"/>
          <w:bCs/>
          <w:iCs/>
          <w:color w:val="000000"/>
          <w:sz w:val="24"/>
          <w:szCs w:val="24"/>
          <w:lang w:eastAsia="hy-AM"/>
        </w:rPr>
        <w:t>շ</w:t>
      </w:r>
      <w:r>
        <w:rPr>
          <w:rFonts w:ascii="GHEA Mariam" w:hAnsi="GHEA Mariam"/>
          <w:bCs/>
          <w:iCs/>
          <w:color w:val="000000"/>
          <w:sz w:val="24"/>
          <w:szCs w:val="24"/>
          <w:lang w:val="hy-AM" w:eastAsia="hy-AM"/>
        </w:rPr>
        <w:t xml:space="preserve"> </w:t>
      </w:r>
      <w:r w:rsidRPr="007436D5">
        <w:rPr>
          <w:rFonts w:ascii="GHEA Mariam" w:hAnsi="GHEA Mariam"/>
          <w:bCs/>
          <w:iCs/>
          <w:color w:val="000000"/>
          <w:sz w:val="24"/>
          <w:szCs w:val="24"/>
          <w:lang w:eastAsia="hy-AM"/>
        </w:rPr>
        <w:t>ու</w:t>
      </w:r>
      <w:r>
        <w:rPr>
          <w:rFonts w:ascii="GHEA Mariam" w:hAnsi="GHEA Mariam"/>
          <w:bCs/>
          <w:iCs/>
          <w:color w:val="000000"/>
          <w:sz w:val="24"/>
          <w:szCs w:val="24"/>
          <w:lang w:val="hy-AM" w:eastAsia="hy-AM"/>
        </w:rPr>
        <w:t xml:space="preserve"> </w:t>
      </w:r>
      <w:r w:rsidRPr="007436D5">
        <w:rPr>
          <w:rFonts w:ascii="GHEA Mariam" w:hAnsi="GHEA Mariam"/>
          <w:bCs/>
          <w:iCs/>
          <w:color w:val="000000"/>
          <w:sz w:val="24"/>
          <w:szCs w:val="24"/>
          <w:lang w:eastAsia="hy-AM"/>
        </w:rPr>
        <w:t>մ</w:t>
      </w:r>
      <w:r>
        <w:rPr>
          <w:rFonts w:ascii="GHEA Mariam" w:hAnsi="GHEA Mariam"/>
          <w:bCs/>
          <w:iCs/>
          <w:color w:val="000000"/>
          <w:sz w:val="24"/>
          <w:szCs w:val="24"/>
          <w:lang w:val="hy-AM" w:eastAsia="hy-AM"/>
        </w:rPr>
        <w:t xml:space="preserve">   </w:t>
      </w:r>
      <w:r w:rsidRPr="007436D5">
        <w:rPr>
          <w:rFonts w:ascii="GHEA Mariam" w:hAnsi="GHEA Mariam"/>
          <w:bCs/>
          <w:iCs/>
          <w:color w:val="000000"/>
          <w:sz w:val="24"/>
          <w:szCs w:val="24"/>
          <w:lang w:eastAsia="hy-AM"/>
        </w:rPr>
        <w:t xml:space="preserve"> է.</w:t>
      </w:r>
    </w:p>
    <w:p w:rsidR="007436D5" w:rsidRPr="007436D5" w:rsidRDefault="007436D5" w:rsidP="007436D5">
      <w:pPr>
        <w:pStyle w:val="ListParagraph"/>
        <w:numPr>
          <w:ilvl w:val="0"/>
          <w:numId w:val="1"/>
        </w:numPr>
        <w:shd w:val="clear" w:color="auto" w:fill="FFFFFF"/>
        <w:tabs>
          <w:tab w:val="left" w:pos="142"/>
          <w:tab w:val="left" w:pos="851"/>
          <w:tab w:val="left" w:pos="990"/>
        </w:tabs>
        <w:spacing w:after="0" w:line="360" w:lineRule="auto"/>
        <w:ind w:left="0" w:firstLine="720"/>
        <w:jc w:val="both"/>
        <w:rPr>
          <w:rFonts w:ascii="GHEA Mariam" w:hAnsi="GHEA Mariam"/>
          <w:color w:val="000000"/>
          <w:sz w:val="24"/>
          <w:szCs w:val="24"/>
          <w:lang w:eastAsia="hy-AM"/>
        </w:rPr>
      </w:pPr>
      <w:r w:rsidRPr="007436D5">
        <w:rPr>
          <w:rFonts w:ascii="GHEA Mariam" w:eastAsia="Times New Roman" w:hAnsi="GHEA Mariam" w:cs="Times New Roman"/>
          <w:spacing w:val="-8"/>
          <w:sz w:val="24"/>
          <w:szCs w:val="24"/>
        </w:rPr>
        <w:t xml:space="preserve">Սահմանել, որ </w:t>
      </w:r>
      <w:r w:rsidRPr="007436D5">
        <w:rPr>
          <w:rFonts w:ascii="GHEA Mariam" w:hAnsi="GHEA Mariam"/>
          <w:color w:val="000000"/>
          <w:spacing w:val="-8"/>
          <w:sz w:val="24"/>
          <w:szCs w:val="24"/>
          <w:lang w:eastAsia="hy-AM"/>
        </w:rPr>
        <w:t>Եվրասիական տնտեսական միության մաքսային օրենսգրքի</w:t>
      </w:r>
      <w:r w:rsidRPr="007436D5">
        <w:rPr>
          <w:rFonts w:ascii="GHEA Mariam" w:hAnsi="GHEA Mariam"/>
          <w:color w:val="000000"/>
          <w:sz w:val="24"/>
          <w:szCs w:val="24"/>
          <w:lang w:eastAsia="hy-AM"/>
        </w:rPr>
        <w:t xml:space="preserve"> 309.3-րդ հոդվածի 5-րդ կետին համապատասխան՝ </w:t>
      </w:r>
      <w:r w:rsidRPr="007436D5">
        <w:rPr>
          <w:rFonts w:ascii="GHEA Mariam" w:eastAsia="Times New Roman" w:hAnsi="GHEA Mariam" w:cs="Sylfaen"/>
          <w:sz w:val="24"/>
          <w:szCs w:val="24"/>
        </w:rPr>
        <w:t>Եվրասիական</w:t>
      </w:r>
      <w:r w:rsidRPr="007436D5">
        <w:rPr>
          <w:rFonts w:ascii="GHEA Mariam" w:eastAsia="Times New Roman" w:hAnsi="GHEA Mariam" w:cs="Calibri"/>
          <w:sz w:val="24"/>
          <w:szCs w:val="24"/>
        </w:rPr>
        <w:t xml:space="preserve"> </w:t>
      </w:r>
      <w:r w:rsidRPr="007436D5">
        <w:rPr>
          <w:rFonts w:ascii="GHEA Mariam" w:eastAsia="Times New Roman" w:hAnsi="GHEA Mariam" w:cs="Sylfaen"/>
          <w:sz w:val="24"/>
          <w:szCs w:val="24"/>
        </w:rPr>
        <w:t>տնտեսական</w:t>
      </w:r>
      <w:r w:rsidRPr="007436D5">
        <w:rPr>
          <w:rFonts w:ascii="GHEA Mariam" w:eastAsia="Times New Roman" w:hAnsi="GHEA Mariam" w:cs="Calibri"/>
          <w:sz w:val="24"/>
          <w:szCs w:val="24"/>
        </w:rPr>
        <w:t xml:space="preserve"> </w:t>
      </w:r>
      <w:r w:rsidRPr="007436D5">
        <w:rPr>
          <w:rFonts w:ascii="GHEA Mariam" w:eastAsia="Times New Roman" w:hAnsi="GHEA Mariam" w:cs="Sylfaen"/>
          <w:sz w:val="24"/>
          <w:szCs w:val="24"/>
        </w:rPr>
        <w:t>մ</w:t>
      </w:r>
      <w:r w:rsidRPr="007436D5">
        <w:rPr>
          <w:rFonts w:ascii="GHEA Mariam" w:eastAsia="Times New Roman" w:hAnsi="GHEA Mariam" w:cs="Sylfaen"/>
          <w:bCs/>
          <w:sz w:val="24"/>
          <w:szCs w:val="24"/>
        </w:rPr>
        <w:t>իության</w:t>
      </w:r>
      <w:r w:rsidRPr="007436D5">
        <w:rPr>
          <w:rFonts w:ascii="GHEA Mariam" w:eastAsia="Times New Roman" w:hAnsi="GHEA Mariam" w:cs="Calibri"/>
          <w:bCs/>
          <w:sz w:val="24"/>
          <w:szCs w:val="24"/>
        </w:rPr>
        <w:t xml:space="preserve"> </w:t>
      </w:r>
      <w:r w:rsidRPr="007436D5">
        <w:rPr>
          <w:rFonts w:ascii="GHEA Mariam" w:eastAsia="Times New Roman" w:hAnsi="GHEA Mariam" w:cs="Sylfaen"/>
          <w:bCs/>
          <w:sz w:val="24"/>
          <w:szCs w:val="24"/>
        </w:rPr>
        <w:t>մաքսային</w:t>
      </w:r>
      <w:r w:rsidRPr="007436D5">
        <w:rPr>
          <w:rFonts w:ascii="GHEA Mariam" w:eastAsia="Times New Roman" w:hAnsi="GHEA Mariam" w:cs="Calibri"/>
          <w:bCs/>
          <w:sz w:val="24"/>
          <w:szCs w:val="24"/>
        </w:rPr>
        <w:t xml:space="preserve"> </w:t>
      </w:r>
      <w:r w:rsidRPr="007436D5">
        <w:rPr>
          <w:rFonts w:ascii="GHEA Mariam" w:eastAsia="Times New Roman" w:hAnsi="GHEA Mariam" w:cs="Sylfaen"/>
          <w:bCs/>
          <w:sz w:val="24"/>
          <w:szCs w:val="24"/>
        </w:rPr>
        <w:t>տարածքից</w:t>
      </w:r>
      <w:r w:rsidRPr="007436D5">
        <w:rPr>
          <w:rFonts w:ascii="GHEA Mariam" w:eastAsia="Times New Roman" w:hAnsi="GHEA Mariam" w:cs="Calibri"/>
          <w:bCs/>
          <w:sz w:val="24"/>
          <w:szCs w:val="24"/>
        </w:rPr>
        <w:t xml:space="preserve"> </w:t>
      </w:r>
      <w:r w:rsidRPr="007436D5">
        <w:rPr>
          <w:rFonts w:ascii="GHEA Mariam" w:eastAsia="Times New Roman" w:hAnsi="GHEA Mariam" w:cs="Sylfaen"/>
          <w:bCs/>
          <w:sz w:val="24"/>
          <w:szCs w:val="24"/>
        </w:rPr>
        <w:t>էլեկտրոնային</w:t>
      </w:r>
      <w:r w:rsidRPr="007436D5">
        <w:rPr>
          <w:rFonts w:ascii="GHEA Mariam" w:eastAsia="Times New Roman" w:hAnsi="GHEA Mariam" w:cs="Calibri"/>
          <w:bCs/>
          <w:sz w:val="24"/>
          <w:szCs w:val="24"/>
        </w:rPr>
        <w:t xml:space="preserve"> </w:t>
      </w:r>
      <w:r w:rsidRPr="007436D5">
        <w:rPr>
          <w:rFonts w:ascii="GHEA Mariam" w:eastAsia="Times New Roman" w:hAnsi="GHEA Mariam" w:cs="Sylfaen"/>
          <w:bCs/>
          <w:sz w:val="24"/>
          <w:szCs w:val="24"/>
        </w:rPr>
        <w:t>առևտրի</w:t>
      </w:r>
      <w:r w:rsidRPr="007436D5">
        <w:rPr>
          <w:rFonts w:ascii="GHEA Mariam" w:eastAsia="Times New Roman" w:hAnsi="GHEA Mariam" w:cs="Calibri"/>
          <w:bCs/>
          <w:sz w:val="24"/>
          <w:szCs w:val="24"/>
        </w:rPr>
        <w:t xml:space="preserve"> </w:t>
      </w:r>
      <w:r w:rsidRPr="007436D5">
        <w:rPr>
          <w:rFonts w:ascii="GHEA Mariam" w:eastAsia="Times New Roman" w:hAnsi="GHEA Mariam" w:cs="Sylfaen"/>
          <w:bCs/>
          <w:sz w:val="24"/>
          <w:szCs w:val="24"/>
        </w:rPr>
        <w:t>ապրանքներն արտա</w:t>
      </w:r>
      <w:r>
        <w:rPr>
          <w:rFonts w:ascii="GHEA Mariam" w:eastAsia="Times New Roman" w:hAnsi="GHEA Mariam" w:cs="Sylfaen"/>
          <w:bCs/>
          <w:sz w:val="24"/>
          <w:szCs w:val="24"/>
        </w:rPr>
        <w:softHyphen/>
      </w:r>
      <w:r w:rsidRPr="007436D5">
        <w:rPr>
          <w:rFonts w:ascii="GHEA Mariam" w:eastAsia="Times New Roman" w:hAnsi="GHEA Mariam" w:cs="Sylfaen"/>
          <w:bCs/>
          <w:sz w:val="24"/>
          <w:szCs w:val="24"/>
        </w:rPr>
        <w:t>հանվում են</w:t>
      </w:r>
      <w:r w:rsidRPr="007436D5">
        <w:rPr>
          <w:rFonts w:ascii="GHEA Mariam" w:eastAsia="Times New Roman" w:hAnsi="GHEA Mariam" w:cs="Calibri"/>
          <w:bCs/>
          <w:sz w:val="24"/>
          <w:szCs w:val="24"/>
        </w:rPr>
        <w:t xml:space="preserve"> </w:t>
      </w:r>
      <w:r w:rsidRPr="007436D5">
        <w:rPr>
          <w:rFonts w:ascii="GHEA Mariam" w:eastAsia="Times New Roman" w:hAnsi="GHEA Mariam" w:cs="Sylfaen"/>
          <w:bCs/>
          <w:sz w:val="24"/>
          <w:szCs w:val="24"/>
        </w:rPr>
        <w:t>առանց</w:t>
      </w:r>
      <w:r w:rsidRPr="007436D5">
        <w:rPr>
          <w:rFonts w:ascii="GHEA Mariam" w:eastAsia="Times New Roman" w:hAnsi="GHEA Mariam" w:cs="Calibri"/>
          <w:bCs/>
          <w:sz w:val="24"/>
          <w:szCs w:val="24"/>
        </w:rPr>
        <w:t xml:space="preserve"> «</w:t>
      </w:r>
      <w:r w:rsidRPr="007436D5">
        <w:rPr>
          <w:rFonts w:ascii="GHEA Mariam" w:eastAsia="Times New Roman" w:hAnsi="GHEA Mariam" w:cs="Sylfaen"/>
          <w:bCs/>
          <w:sz w:val="24"/>
          <w:szCs w:val="24"/>
        </w:rPr>
        <w:t>Մաքսային</w:t>
      </w:r>
      <w:r w:rsidRPr="007436D5">
        <w:rPr>
          <w:rFonts w:ascii="GHEA Mariam" w:eastAsia="Times New Roman" w:hAnsi="GHEA Mariam" w:cs="Calibri"/>
          <w:bCs/>
          <w:sz w:val="24"/>
          <w:szCs w:val="24"/>
        </w:rPr>
        <w:t xml:space="preserve"> </w:t>
      </w:r>
      <w:r w:rsidRPr="007436D5">
        <w:rPr>
          <w:rFonts w:ascii="GHEA Mariam" w:eastAsia="Times New Roman" w:hAnsi="GHEA Mariam" w:cs="Sylfaen"/>
          <w:bCs/>
          <w:sz w:val="24"/>
          <w:szCs w:val="24"/>
        </w:rPr>
        <w:t>տարանցում</w:t>
      </w:r>
      <w:r w:rsidRPr="007436D5">
        <w:rPr>
          <w:rFonts w:ascii="GHEA Mariam" w:eastAsia="Times New Roman" w:hAnsi="GHEA Mariam" w:cs="Calibri"/>
          <w:bCs/>
          <w:sz w:val="24"/>
          <w:szCs w:val="24"/>
        </w:rPr>
        <w:t xml:space="preserve">» </w:t>
      </w:r>
      <w:r w:rsidRPr="007436D5">
        <w:rPr>
          <w:rFonts w:ascii="GHEA Mariam" w:eastAsia="Times New Roman" w:hAnsi="GHEA Mariam" w:cs="Sylfaen"/>
          <w:bCs/>
          <w:sz w:val="24"/>
          <w:szCs w:val="24"/>
        </w:rPr>
        <w:t>մաքսային</w:t>
      </w:r>
      <w:r w:rsidRPr="007436D5">
        <w:rPr>
          <w:rFonts w:ascii="GHEA Mariam" w:eastAsia="Times New Roman" w:hAnsi="GHEA Mariam" w:cs="Calibri"/>
          <w:bCs/>
          <w:sz w:val="24"/>
          <w:szCs w:val="24"/>
        </w:rPr>
        <w:t xml:space="preserve"> </w:t>
      </w:r>
      <w:r w:rsidRPr="007436D5">
        <w:rPr>
          <w:rFonts w:ascii="GHEA Mariam" w:eastAsia="Times New Roman" w:hAnsi="GHEA Mariam" w:cs="Sylfaen"/>
          <w:bCs/>
          <w:sz w:val="24"/>
          <w:szCs w:val="24"/>
        </w:rPr>
        <w:t>ընթացակարգի կիրառ</w:t>
      </w:r>
      <w:r>
        <w:rPr>
          <w:rFonts w:ascii="GHEA Mariam" w:eastAsia="Times New Roman" w:hAnsi="GHEA Mariam" w:cs="Sylfaen"/>
          <w:bCs/>
          <w:sz w:val="24"/>
          <w:szCs w:val="24"/>
        </w:rPr>
        <w:softHyphen/>
      </w:r>
      <w:r w:rsidRPr="007436D5">
        <w:rPr>
          <w:rFonts w:ascii="GHEA Mariam" w:eastAsia="Times New Roman" w:hAnsi="GHEA Mariam" w:cs="Sylfaen"/>
          <w:bCs/>
          <w:sz w:val="24"/>
          <w:szCs w:val="24"/>
        </w:rPr>
        <w:t>ման՝ հետևյալ</w:t>
      </w:r>
      <w:r w:rsidRPr="007436D5">
        <w:rPr>
          <w:rFonts w:ascii="GHEA Mariam" w:eastAsia="Times New Roman" w:hAnsi="GHEA Mariam" w:cs="Calibri"/>
          <w:bCs/>
          <w:sz w:val="24"/>
          <w:szCs w:val="24"/>
        </w:rPr>
        <w:t xml:space="preserve"> </w:t>
      </w:r>
      <w:r w:rsidRPr="007436D5">
        <w:rPr>
          <w:rFonts w:ascii="GHEA Mariam" w:eastAsia="Times New Roman" w:hAnsi="GHEA Mariam" w:cs="Sylfaen"/>
          <w:bCs/>
          <w:sz w:val="24"/>
          <w:szCs w:val="24"/>
        </w:rPr>
        <w:t>դեպքերում՝</w:t>
      </w:r>
    </w:p>
    <w:p w:rsidR="007436D5" w:rsidRPr="007436D5" w:rsidRDefault="007436D5" w:rsidP="007436D5">
      <w:pPr>
        <w:pStyle w:val="NormalWeb"/>
        <w:numPr>
          <w:ilvl w:val="0"/>
          <w:numId w:val="2"/>
        </w:numPr>
        <w:tabs>
          <w:tab w:val="left" w:pos="851"/>
          <w:tab w:val="left" w:pos="1080"/>
        </w:tabs>
        <w:spacing w:before="0" w:beforeAutospacing="0" w:after="0" w:afterAutospacing="0"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7436D5">
        <w:rPr>
          <w:rFonts w:ascii="GHEA Mariam" w:hAnsi="GHEA Mariam" w:cs="Sylfaen"/>
          <w:lang w:val="hy-AM"/>
        </w:rPr>
        <w:t>է</w:t>
      </w:r>
      <w:r w:rsidRPr="007436D5">
        <w:rPr>
          <w:rFonts w:ascii="GHEA Mariam" w:hAnsi="GHEA Mariam" w:cs="Sylfaen"/>
          <w:lang w:val="hy-AM"/>
        </w:rPr>
        <w:t>լեկտրոնային առևտրի օպերատորը</w:t>
      </w:r>
      <w:r w:rsidRPr="007436D5">
        <w:rPr>
          <w:rFonts w:ascii="GHEA Mariam" w:hAnsi="GHEA Mariam"/>
          <w:lang w:val="hy-AM"/>
        </w:rPr>
        <w:t xml:space="preserve"> </w:t>
      </w:r>
      <w:r w:rsidRPr="007436D5">
        <w:rPr>
          <w:rFonts w:ascii="GHEA Mariam" w:hAnsi="GHEA Mariam" w:cs="Sylfaen"/>
          <w:lang w:val="hy-AM"/>
        </w:rPr>
        <w:t>հանդիսանում</w:t>
      </w:r>
      <w:r w:rsidRPr="007436D5">
        <w:rPr>
          <w:rFonts w:ascii="GHEA Mariam" w:hAnsi="GHEA Mariam"/>
          <w:lang w:val="hy-AM"/>
        </w:rPr>
        <w:t xml:space="preserve"> </w:t>
      </w:r>
      <w:r w:rsidRPr="007436D5">
        <w:rPr>
          <w:rFonts w:ascii="GHEA Mariam" w:hAnsi="GHEA Mariam" w:cs="Sylfaen"/>
          <w:lang w:val="hy-AM"/>
        </w:rPr>
        <w:t>է</w:t>
      </w:r>
      <w:r w:rsidRPr="007436D5">
        <w:rPr>
          <w:rFonts w:ascii="GHEA Mariam" w:hAnsi="GHEA Mariam"/>
          <w:lang w:val="hy-AM"/>
        </w:rPr>
        <w:t xml:space="preserve"> </w:t>
      </w:r>
      <w:r w:rsidRPr="007436D5">
        <w:rPr>
          <w:rFonts w:ascii="GHEA Mariam" w:hAnsi="GHEA Mariam" w:cs="Sylfaen"/>
          <w:lang w:val="hy-AM"/>
        </w:rPr>
        <w:t>լիազորված</w:t>
      </w:r>
      <w:r w:rsidRPr="007436D5">
        <w:rPr>
          <w:rFonts w:ascii="GHEA Mariam" w:hAnsi="GHEA Mariam"/>
          <w:lang w:val="hy-AM"/>
        </w:rPr>
        <w:t xml:space="preserve"> </w:t>
      </w:r>
      <w:r w:rsidRPr="007436D5">
        <w:rPr>
          <w:rFonts w:ascii="GHEA Mariam" w:hAnsi="GHEA Mariam" w:cs="Sylfaen"/>
          <w:lang w:val="hy-AM"/>
        </w:rPr>
        <w:t>տնտեսական</w:t>
      </w:r>
      <w:r w:rsidRPr="007436D5">
        <w:rPr>
          <w:rFonts w:ascii="GHEA Mariam" w:hAnsi="GHEA Mariam"/>
          <w:lang w:val="hy-AM"/>
        </w:rPr>
        <w:t xml:space="preserve"> </w:t>
      </w:r>
      <w:r w:rsidRPr="007436D5">
        <w:rPr>
          <w:rFonts w:ascii="GHEA Mariam" w:hAnsi="GHEA Mariam" w:cs="Sylfaen"/>
          <w:lang w:val="hy-AM"/>
        </w:rPr>
        <w:t>օպերատոր</w:t>
      </w:r>
      <w:r w:rsidRPr="007436D5">
        <w:rPr>
          <w:rFonts w:ascii="GHEA Mariam" w:hAnsi="GHEA Mariam"/>
          <w:lang w:val="hy-AM"/>
        </w:rPr>
        <w:t>.</w:t>
      </w:r>
    </w:p>
    <w:p w:rsidR="007436D5" w:rsidRPr="007436D5" w:rsidRDefault="007436D5" w:rsidP="007436D5">
      <w:pPr>
        <w:pStyle w:val="NormalWeb"/>
        <w:numPr>
          <w:ilvl w:val="0"/>
          <w:numId w:val="2"/>
        </w:numPr>
        <w:tabs>
          <w:tab w:val="left" w:pos="851"/>
          <w:tab w:val="left" w:pos="1080"/>
        </w:tabs>
        <w:spacing w:before="0" w:beforeAutospacing="0" w:after="0" w:afterAutospacing="0"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7436D5">
        <w:rPr>
          <w:rFonts w:ascii="GHEA Mariam" w:hAnsi="GHEA Mariam" w:cs="Sylfaen"/>
          <w:lang w:val="hy-AM"/>
        </w:rPr>
        <w:t>է</w:t>
      </w:r>
      <w:r w:rsidRPr="007436D5">
        <w:rPr>
          <w:rFonts w:ascii="GHEA Mariam" w:hAnsi="GHEA Mariam" w:cs="Sylfaen"/>
          <w:lang w:val="hy-AM"/>
        </w:rPr>
        <w:t>լեկտրոնային առևտրի օպերատորը հանդիսանում է օրինապահ հարկ վճարող կամ ունի օրինապահության հավաստագիր</w:t>
      </w:r>
      <w:r w:rsidRPr="007436D5">
        <w:rPr>
          <w:rFonts w:ascii="GHEA Mariam" w:hAnsi="GHEA Mariam"/>
          <w:lang w:val="hy-AM"/>
        </w:rPr>
        <w:t>.</w:t>
      </w:r>
    </w:p>
    <w:p w:rsidR="007436D5" w:rsidRPr="007436D5" w:rsidRDefault="007436D5" w:rsidP="007436D5">
      <w:pPr>
        <w:pStyle w:val="NormalWeb"/>
        <w:numPr>
          <w:ilvl w:val="0"/>
          <w:numId w:val="2"/>
        </w:numPr>
        <w:tabs>
          <w:tab w:val="left" w:pos="851"/>
          <w:tab w:val="left" w:pos="1080"/>
        </w:tabs>
        <w:spacing w:before="0" w:beforeAutospacing="0" w:after="0" w:afterAutospacing="0"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7436D5">
        <w:rPr>
          <w:rFonts w:ascii="GHEA Mariam" w:hAnsi="GHEA Mariam" w:cs="Sylfaen"/>
          <w:lang w:val="hy-AM"/>
        </w:rPr>
        <w:lastRenderedPageBreak/>
        <w:t>ապրանքները</w:t>
      </w:r>
      <w:r w:rsidRPr="007436D5">
        <w:rPr>
          <w:rFonts w:ascii="GHEA Mariam" w:hAnsi="GHEA Mariam"/>
          <w:lang w:val="hy-AM"/>
        </w:rPr>
        <w:t xml:space="preserve"> </w:t>
      </w:r>
      <w:r w:rsidRPr="007436D5">
        <w:rPr>
          <w:rFonts w:ascii="GHEA Mariam" w:hAnsi="GHEA Mariam" w:cs="Sylfaen"/>
          <w:lang w:val="hy-AM"/>
        </w:rPr>
        <w:t>Եվրասիական տնտեսական միության մաքսային տա</w:t>
      </w:r>
      <w:r>
        <w:rPr>
          <w:rFonts w:ascii="GHEA Mariam" w:hAnsi="GHEA Mariam" w:cs="Sylfaen"/>
          <w:lang w:val="hy-AM"/>
        </w:rPr>
        <w:softHyphen/>
      </w:r>
      <w:r w:rsidRPr="007436D5">
        <w:rPr>
          <w:rFonts w:ascii="GHEA Mariam" w:hAnsi="GHEA Mariam" w:cs="Sylfaen"/>
          <w:lang w:val="hy-AM"/>
        </w:rPr>
        <w:t>րածքից արտահանվում են միջազգային փոստային առաքումներով</w:t>
      </w:r>
      <w:r w:rsidRPr="007436D5">
        <w:rPr>
          <w:rFonts w:ascii="GHEA Mariam" w:hAnsi="GHEA Mariam" w:cs="Tahoma"/>
          <w:lang w:val="hy-AM"/>
        </w:rPr>
        <w:t>։</w:t>
      </w:r>
    </w:p>
    <w:p w:rsidR="007436D5" w:rsidRPr="007436D5" w:rsidRDefault="007436D5" w:rsidP="007436D5">
      <w:pPr>
        <w:pStyle w:val="NormalWeb"/>
        <w:numPr>
          <w:ilvl w:val="0"/>
          <w:numId w:val="1"/>
        </w:numPr>
        <w:tabs>
          <w:tab w:val="left" w:pos="993"/>
          <w:tab w:val="left" w:pos="1080"/>
        </w:tabs>
        <w:spacing w:before="0" w:beforeAutospacing="0" w:after="0" w:afterAutospacing="0"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7436D5">
        <w:rPr>
          <w:rFonts w:ascii="GHEA Mariam" w:hAnsi="GHEA Mariam" w:cs="Sylfaen"/>
          <w:lang w:val="hy-AM"/>
        </w:rPr>
        <w:t>Անկախ</w:t>
      </w:r>
      <w:r w:rsidRPr="007436D5">
        <w:rPr>
          <w:rFonts w:ascii="GHEA Mariam" w:hAnsi="GHEA Mariam"/>
          <w:lang w:val="hy-AM"/>
        </w:rPr>
        <w:t xml:space="preserve"> </w:t>
      </w:r>
      <w:r w:rsidRPr="007436D5">
        <w:rPr>
          <w:rFonts w:ascii="GHEA Mariam" w:hAnsi="GHEA Mariam" w:cs="Sylfaen"/>
          <w:lang w:val="hy-AM"/>
        </w:rPr>
        <w:t>սույն</w:t>
      </w:r>
      <w:r w:rsidRPr="007436D5">
        <w:rPr>
          <w:rFonts w:ascii="GHEA Mariam" w:hAnsi="GHEA Mariam"/>
          <w:lang w:val="hy-AM"/>
        </w:rPr>
        <w:t xml:space="preserve"> </w:t>
      </w:r>
      <w:r w:rsidRPr="007436D5">
        <w:rPr>
          <w:rFonts w:ascii="GHEA Mariam" w:hAnsi="GHEA Mariam" w:cs="Sylfaen"/>
          <w:lang w:val="hy-AM"/>
        </w:rPr>
        <w:t>որոշմամբ</w:t>
      </w:r>
      <w:r w:rsidRPr="007436D5">
        <w:rPr>
          <w:rFonts w:ascii="GHEA Mariam" w:hAnsi="GHEA Mariam"/>
          <w:lang w:val="hy-AM"/>
        </w:rPr>
        <w:t xml:space="preserve"> </w:t>
      </w:r>
      <w:r w:rsidRPr="007436D5">
        <w:rPr>
          <w:rFonts w:ascii="GHEA Mariam" w:hAnsi="GHEA Mariam" w:cs="Sylfaen"/>
          <w:lang w:val="hy-AM"/>
        </w:rPr>
        <w:t>նախատեսված</w:t>
      </w:r>
      <w:r w:rsidRPr="007436D5">
        <w:rPr>
          <w:rFonts w:ascii="GHEA Mariam" w:hAnsi="GHEA Mariam"/>
          <w:lang w:val="hy-AM"/>
        </w:rPr>
        <w:t xml:space="preserve"> </w:t>
      </w:r>
      <w:r>
        <w:rPr>
          <w:rFonts w:ascii="GHEA Mariam" w:hAnsi="GHEA Mariam" w:cs="Sylfaen"/>
          <w:lang w:val="hy-AM"/>
        </w:rPr>
        <w:t>կարգավորումներից՝</w:t>
      </w:r>
      <w:r w:rsidRPr="007436D5">
        <w:rPr>
          <w:rFonts w:ascii="GHEA Mariam" w:hAnsi="GHEA Mariam" w:cs="Sylfaen"/>
          <w:lang w:val="hy-AM"/>
        </w:rPr>
        <w:t xml:space="preserve"> սույն</w:t>
      </w:r>
      <w:r w:rsidRPr="007436D5">
        <w:rPr>
          <w:rFonts w:ascii="GHEA Mariam" w:hAnsi="GHEA Mariam"/>
          <w:lang w:val="hy-AM"/>
        </w:rPr>
        <w:t xml:space="preserve"> </w:t>
      </w:r>
      <w:r w:rsidRPr="007436D5">
        <w:rPr>
          <w:rFonts w:ascii="GHEA Mariam" w:hAnsi="GHEA Mariam" w:cs="Sylfaen"/>
          <w:lang w:val="hy-AM"/>
        </w:rPr>
        <w:t>որոշման</w:t>
      </w:r>
      <w:r w:rsidRPr="007436D5">
        <w:rPr>
          <w:rFonts w:ascii="GHEA Mariam" w:hAnsi="GHEA Mariam"/>
          <w:lang w:val="hy-AM"/>
        </w:rPr>
        <w:t xml:space="preserve"> 1-</w:t>
      </w:r>
      <w:r w:rsidRPr="007436D5">
        <w:rPr>
          <w:rFonts w:ascii="GHEA Mariam" w:hAnsi="GHEA Mariam" w:cs="Sylfaen"/>
          <w:lang w:val="hy-AM"/>
        </w:rPr>
        <w:t>ին</w:t>
      </w:r>
      <w:r w:rsidRPr="007436D5">
        <w:rPr>
          <w:rFonts w:ascii="GHEA Mariam" w:hAnsi="GHEA Mariam"/>
          <w:lang w:val="hy-AM"/>
        </w:rPr>
        <w:t xml:space="preserve"> </w:t>
      </w:r>
      <w:r w:rsidRPr="007436D5">
        <w:rPr>
          <w:rFonts w:ascii="GHEA Mariam" w:hAnsi="GHEA Mariam" w:cs="Sylfaen"/>
          <w:lang w:val="hy-AM"/>
        </w:rPr>
        <w:t>կետի</w:t>
      </w:r>
      <w:r w:rsidRPr="007436D5">
        <w:rPr>
          <w:rFonts w:ascii="GHEA Mariam" w:hAnsi="GHEA Mariam"/>
          <w:lang w:val="hy-AM"/>
        </w:rPr>
        <w:t xml:space="preserve"> 1-</w:t>
      </w:r>
      <w:r w:rsidRPr="007436D5">
        <w:rPr>
          <w:rFonts w:ascii="GHEA Mariam" w:hAnsi="GHEA Mariam" w:cs="Sylfaen"/>
          <w:lang w:val="hy-AM"/>
        </w:rPr>
        <w:t>ին և 2-րդ</w:t>
      </w:r>
      <w:r w:rsidRPr="007436D5">
        <w:rPr>
          <w:rFonts w:ascii="GHEA Mariam" w:hAnsi="GHEA Mariam"/>
          <w:lang w:val="hy-AM"/>
        </w:rPr>
        <w:t xml:space="preserve"> </w:t>
      </w:r>
      <w:r w:rsidRPr="007436D5">
        <w:rPr>
          <w:rFonts w:ascii="GHEA Mariam" w:hAnsi="GHEA Mariam" w:cs="Sylfaen"/>
          <w:lang w:val="hy-AM"/>
        </w:rPr>
        <w:t>ենթակետերով</w:t>
      </w:r>
      <w:r w:rsidRPr="007436D5">
        <w:rPr>
          <w:rFonts w:ascii="GHEA Mariam" w:hAnsi="GHEA Mariam"/>
          <w:lang w:val="hy-AM"/>
        </w:rPr>
        <w:t xml:space="preserve"> </w:t>
      </w:r>
      <w:r w:rsidRPr="007436D5">
        <w:rPr>
          <w:rFonts w:ascii="GHEA Mariam" w:hAnsi="GHEA Mariam" w:cs="Sylfaen"/>
          <w:lang w:val="hy-AM"/>
        </w:rPr>
        <w:t>նախատեսված</w:t>
      </w:r>
      <w:r w:rsidRPr="007436D5">
        <w:rPr>
          <w:rFonts w:ascii="GHEA Mariam" w:hAnsi="GHEA Mariam"/>
          <w:lang w:val="hy-AM"/>
        </w:rPr>
        <w:t xml:space="preserve"> </w:t>
      </w:r>
      <w:r w:rsidRPr="007436D5">
        <w:rPr>
          <w:rFonts w:ascii="GHEA Mariam" w:hAnsi="GHEA Mariam" w:cs="Sylfaen"/>
          <w:lang w:val="hy-AM"/>
        </w:rPr>
        <w:t>դեպքերում</w:t>
      </w:r>
      <w:r w:rsidRPr="007436D5">
        <w:rPr>
          <w:rFonts w:ascii="GHEA Mariam" w:hAnsi="GHEA Mariam"/>
          <w:lang w:val="hy-AM"/>
        </w:rPr>
        <w:t xml:space="preserve"> </w:t>
      </w:r>
      <w:r w:rsidRPr="007436D5">
        <w:rPr>
          <w:rFonts w:ascii="GHEA Mariam" w:hAnsi="GHEA Mariam" w:cs="Sylfaen"/>
          <w:lang w:val="hy-AM"/>
        </w:rPr>
        <w:t>ապ</w:t>
      </w:r>
      <w:r>
        <w:rPr>
          <w:rFonts w:ascii="GHEA Mariam" w:hAnsi="GHEA Mariam" w:cs="Sylfaen"/>
          <w:lang w:val="hy-AM"/>
        </w:rPr>
        <w:softHyphen/>
      </w:r>
      <w:r w:rsidRPr="007436D5">
        <w:rPr>
          <w:rFonts w:ascii="GHEA Mariam" w:hAnsi="GHEA Mariam" w:cs="Sylfaen"/>
          <w:lang w:val="hy-AM"/>
        </w:rPr>
        <w:t>րանքների</w:t>
      </w:r>
      <w:r w:rsidRPr="007436D5">
        <w:rPr>
          <w:rFonts w:ascii="GHEA Mariam" w:hAnsi="GHEA Mariam"/>
          <w:lang w:val="hy-AM"/>
        </w:rPr>
        <w:t xml:space="preserve"> </w:t>
      </w:r>
      <w:r w:rsidRPr="007436D5">
        <w:rPr>
          <w:rFonts w:ascii="GHEA Mariam" w:hAnsi="GHEA Mariam" w:cs="Sylfaen"/>
          <w:lang w:val="hy-AM"/>
        </w:rPr>
        <w:t>փոխադրումը</w:t>
      </w:r>
      <w:r w:rsidRPr="007436D5">
        <w:rPr>
          <w:rFonts w:ascii="GHEA Mariam" w:hAnsi="GHEA Mariam"/>
          <w:lang w:val="hy-AM"/>
        </w:rPr>
        <w:t xml:space="preserve"> </w:t>
      </w:r>
      <w:r w:rsidRPr="007436D5">
        <w:rPr>
          <w:rFonts w:ascii="GHEA Mariam" w:hAnsi="GHEA Mariam" w:cs="Sylfaen"/>
          <w:lang w:val="hy-AM"/>
        </w:rPr>
        <w:t>պետք</w:t>
      </w:r>
      <w:r w:rsidRPr="007436D5">
        <w:rPr>
          <w:rFonts w:ascii="GHEA Mariam" w:hAnsi="GHEA Mariam"/>
          <w:lang w:val="hy-AM"/>
        </w:rPr>
        <w:t xml:space="preserve"> </w:t>
      </w:r>
      <w:r w:rsidRPr="007436D5">
        <w:rPr>
          <w:rFonts w:ascii="GHEA Mariam" w:hAnsi="GHEA Mariam" w:cs="Sylfaen"/>
          <w:lang w:val="hy-AM"/>
        </w:rPr>
        <w:t>է</w:t>
      </w:r>
      <w:r w:rsidRPr="007436D5">
        <w:rPr>
          <w:rFonts w:ascii="GHEA Mariam" w:hAnsi="GHEA Mariam"/>
          <w:lang w:val="hy-AM"/>
        </w:rPr>
        <w:t xml:space="preserve"> </w:t>
      </w:r>
      <w:r w:rsidRPr="007436D5">
        <w:rPr>
          <w:rFonts w:ascii="GHEA Mariam" w:hAnsi="GHEA Mariam" w:cs="Sylfaen"/>
          <w:lang w:val="hy-AM"/>
        </w:rPr>
        <w:t>իրականացվի</w:t>
      </w:r>
      <w:r w:rsidRPr="007436D5">
        <w:rPr>
          <w:rFonts w:ascii="GHEA Mariam" w:hAnsi="GHEA Mariam"/>
          <w:lang w:val="hy-AM"/>
        </w:rPr>
        <w:t xml:space="preserve"> «</w:t>
      </w:r>
      <w:r w:rsidRPr="007436D5">
        <w:rPr>
          <w:rFonts w:ascii="GHEA Mariam" w:hAnsi="GHEA Mariam" w:cs="Sylfaen"/>
          <w:lang w:val="hy-AM"/>
        </w:rPr>
        <w:t>Մաքսային</w:t>
      </w:r>
      <w:r w:rsidRPr="007436D5">
        <w:rPr>
          <w:rFonts w:ascii="GHEA Mariam" w:hAnsi="GHEA Mariam"/>
          <w:lang w:val="hy-AM"/>
        </w:rPr>
        <w:t xml:space="preserve"> </w:t>
      </w:r>
      <w:r w:rsidRPr="007436D5">
        <w:rPr>
          <w:rFonts w:ascii="GHEA Mariam" w:hAnsi="GHEA Mariam" w:cs="Sylfaen"/>
          <w:lang w:val="hy-AM"/>
        </w:rPr>
        <w:t>տարանցում</w:t>
      </w:r>
      <w:r w:rsidRPr="007436D5">
        <w:rPr>
          <w:rFonts w:ascii="GHEA Mariam" w:hAnsi="GHEA Mariam"/>
          <w:lang w:val="hy-AM"/>
        </w:rPr>
        <w:t xml:space="preserve">» </w:t>
      </w:r>
      <w:r w:rsidRPr="007436D5">
        <w:rPr>
          <w:rFonts w:ascii="GHEA Mariam" w:hAnsi="GHEA Mariam" w:cs="Sylfaen"/>
          <w:lang w:val="hy-AM"/>
        </w:rPr>
        <w:t>մաք</w:t>
      </w:r>
      <w:r>
        <w:rPr>
          <w:rFonts w:ascii="GHEA Mariam" w:hAnsi="GHEA Mariam" w:cs="Sylfaen"/>
          <w:lang w:val="hy-AM"/>
        </w:rPr>
        <w:softHyphen/>
      </w:r>
      <w:r w:rsidRPr="007436D5">
        <w:rPr>
          <w:rFonts w:ascii="GHEA Mariam" w:hAnsi="GHEA Mariam" w:cs="Sylfaen"/>
          <w:lang w:val="hy-AM"/>
        </w:rPr>
        <w:t>սային</w:t>
      </w:r>
      <w:r w:rsidRPr="007436D5">
        <w:rPr>
          <w:rFonts w:ascii="GHEA Mariam" w:hAnsi="GHEA Mariam"/>
          <w:lang w:val="hy-AM"/>
        </w:rPr>
        <w:t xml:space="preserve"> </w:t>
      </w:r>
      <w:r w:rsidRPr="007436D5">
        <w:rPr>
          <w:rFonts w:ascii="GHEA Mariam" w:hAnsi="GHEA Mariam" w:cs="Sylfaen"/>
          <w:lang w:val="hy-AM"/>
        </w:rPr>
        <w:t>ընթացակարգի</w:t>
      </w:r>
      <w:r w:rsidRPr="007436D5">
        <w:rPr>
          <w:rFonts w:ascii="GHEA Mariam" w:hAnsi="GHEA Mariam"/>
          <w:lang w:val="hy-AM"/>
        </w:rPr>
        <w:t xml:space="preserve"> </w:t>
      </w:r>
      <w:r w:rsidRPr="007436D5">
        <w:rPr>
          <w:rFonts w:ascii="GHEA Mariam" w:hAnsi="GHEA Mariam" w:cs="Sylfaen"/>
          <w:lang w:val="hy-AM"/>
        </w:rPr>
        <w:t>կիրառմամբ</w:t>
      </w:r>
      <w:r w:rsidRPr="007436D5">
        <w:rPr>
          <w:rFonts w:ascii="GHEA Mariam" w:hAnsi="GHEA Mariam"/>
          <w:lang w:val="hy-AM"/>
        </w:rPr>
        <w:t xml:space="preserve">, </w:t>
      </w:r>
      <w:r w:rsidRPr="007436D5">
        <w:rPr>
          <w:rFonts w:ascii="GHEA Mariam" w:hAnsi="GHEA Mariam" w:cs="Sylfaen"/>
          <w:lang w:val="hy-AM"/>
        </w:rPr>
        <w:t>եթե</w:t>
      </w:r>
      <w:r w:rsidRPr="007436D5">
        <w:rPr>
          <w:rFonts w:ascii="GHEA Mariam" w:hAnsi="GHEA Mariam"/>
          <w:lang w:val="hy-AM"/>
        </w:rPr>
        <w:t xml:space="preserve"> </w:t>
      </w:r>
      <w:r w:rsidRPr="007436D5">
        <w:rPr>
          <w:rFonts w:ascii="GHEA Mariam" w:hAnsi="GHEA Mariam" w:cs="Sylfaen"/>
          <w:lang w:val="hy-AM"/>
        </w:rPr>
        <w:t>լիազորված</w:t>
      </w:r>
      <w:r w:rsidRPr="007436D5">
        <w:rPr>
          <w:rFonts w:ascii="GHEA Mariam" w:hAnsi="GHEA Mariam"/>
          <w:lang w:val="hy-AM"/>
        </w:rPr>
        <w:t xml:space="preserve"> </w:t>
      </w:r>
      <w:r w:rsidRPr="007436D5">
        <w:rPr>
          <w:rFonts w:ascii="GHEA Mariam" w:hAnsi="GHEA Mariam" w:cs="Sylfaen"/>
          <w:lang w:val="hy-AM"/>
        </w:rPr>
        <w:t>տնտեսական</w:t>
      </w:r>
      <w:r w:rsidRPr="007436D5">
        <w:rPr>
          <w:rFonts w:ascii="GHEA Mariam" w:hAnsi="GHEA Mariam"/>
          <w:lang w:val="hy-AM"/>
        </w:rPr>
        <w:t xml:space="preserve"> </w:t>
      </w:r>
      <w:r w:rsidRPr="007436D5">
        <w:rPr>
          <w:rFonts w:ascii="GHEA Mariam" w:hAnsi="GHEA Mariam" w:cs="Sylfaen"/>
          <w:lang w:val="hy-AM"/>
        </w:rPr>
        <w:t>օպերատորի</w:t>
      </w:r>
      <w:r w:rsidRPr="007436D5">
        <w:rPr>
          <w:rFonts w:ascii="GHEA Mariam" w:hAnsi="GHEA Mariam"/>
          <w:lang w:val="hy-AM"/>
        </w:rPr>
        <w:t xml:space="preserve"> </w:t>
      </w:r>
      <w:r w:rsidRPr="007436D5">
        <w:rPr>
          <w:rFonts w:ascii="GHEA Mariam" w:hAnsi="GHEA Mariam" w:cs="Sylfaen"/>
          <w:lang w:val="hy-AM"/>
        </w:rPr>
        <w:t>վկայականը, օրինապահ հարկ վճարողի կամ օրինապահության հավաստագիրը</w:t>
      </w:r>
      <w:r w:rsidRPr="007436D5">
        <w:rPr>
          <w:rFonts w:ascii="GHEA Mariam" w:hAnsi="GHEA Mariam"/>
          <w:lang w:val="hy-AM"/>
        </w:rPr>
        <w:t xml:space="preserve"> </w:t>
      </w:r>
      <w:r w:rsidRPr="007436D5">
        <w:rPr>
          <w:rFonts w:ascii="GHEA Mariam" w:hAnsi="GHEA Mariam" w:cs="Sylfaen"/>
          <w:lang w:val="hy-AM"/>
        </w:rPr>
        <w:t>կասեցվել</w:t>
      </w:r>
      <w:r w:rsidRPr="007436D5">
        <w:rPr>
          <w:rFonts w:ascii="GHEA Mariam" w:hAnsi="GHEA Mariam"/>
          <w:lang w:val="hy-AM"/>
        </w:rPr>
        <w:t xml:space="preserve"> </w:t>
      </w:r>
      <w:r>
        <w:rPr>
          <w:rFonts w:ascii="GHEA Mariam" w:hAnsi="GHEA Mariam" w:cs="Sylfaen"/>
          <w:lang w:val="hy-AM"/>
        </w:rPr>
        <w:t>են</w:t>
      </w:r>
      <w:r w:rsidRPr="007436D5">
        <w:rPr>
          <w:rFonts w:ascii="GHEA Mariam" w:hAnsi="GHEA Mariam"/>
          <w:lang w:val="hy-AM"/>
        </w:rPr>
        <w:t>.</w:t>
      </w:r>
    </w:p>
    <w:p w:rsidR="007436D5" w:rsidRPr="007436D5" w:rsidRDefault="007436D5" w:rsidP="007436D5">
      <w:pPr>
        <w:pStyle w:val="ListParagraph"/>
        <w:numPr>
          <w:ilvl w:val="0"/>
          <w:numId w:val="1"/>
        </w:numPr>
        <w:shd w:val="clear" w:color="auto" w:fill="FFFFFF"/>
        <w:tabs>
          <w:tab w:val="left" w:pos="142"/>
          <w:tab w:val="left" w:pos="851"/>
          <w:tab w:val="left" w:pos="993"/>
          <w:tab w:val="left" w:pos="1080"/>
        </w:tabs>
        <w:spacing w:after="0" w:line="360" w:lineRule="auto"/>
        <w:ind w:left="0" w:firstLine="720"/>
        <w:jc w:val="both"/>
        <w:rPr>
          <w:rFonts w:ascii="GHEA Mariam" w:hAnsi="GHEA Mariam"/>
          <w:color w:val="000000"/>
          <w:sz w:val="24"/>
          <w:szCs w:val="24"/>
          <w:lang w:eastAsia="hy-AM"/>
        </w:rPr>
      </w:pPr>
      <w:r w:rsidRPr="007436D5">
        <w:rPr>
          <w:rFonts w:ascii="GHEA Mariam" w:hAnsi="GHEA Mariam"/>
          <w:color w:val="000000"/>
          <w:sz w:val="24"/>
          <w:szCs w:val="24"/>
          <w:lang w:eastAsia="hy-AM"/>
        </w:rPr>
        <w:t xml:space="preserve">Սահմանել </w:t>
      </w:r>
      <w:r w:rsidRPr="007436D5">
        <w:rPr>
          <w:rFonts w:ascii="GHEA Mariam" w:eastAsia="Times New Roman" w:hAnsi="GHEA Mariam" w:cs="Sylfaen"/>
          <w:sz w:val="24"/>
          <w:szCs w:val="24"/>
        </w:rPr>
        <w:t>Եվրասիական</w:t>
      </w:r>
      <w:r w:rsidRPr="007436D5">
        <w:rPr>
          <w:rFonts w:ascii="GHEA Mariam" w:eastAsia="Times New Roman" w:hAnsi="GHEA Mariam" w:cs="Calibri"/>
          <w:sz w:val="24"/>
          <w:szCs w:val="24"/>
        </w:rPr>
        <w:t xml:space="preserve"> </w:t>
      </w:r>
      <w:r w:rsidRPr="007436D5">
        <w:rPr>
          <w:rFonts w:ascii="GHEA Mariam" w:eastAsia="Times New Roman" w:hAnsi="GHEA Mariam" w:cs="Sylfaen"/>
          <w:sz w:val="24"/>
          <w:szCs w:val="24"/>
        </w:rPr>
        <w:t>տնտեսական</w:t>
      </w:r>
      <w:r w:rsidRPr="007436D5">
        <w:rPr>
          <w:rFonts w:ascii="GHEA Mariam" w:eastAsia="Times New Roman" w:hAnsi="GHEA Mariam" w:cs="Calibri"/>
          <w:sz w:val="24"/>
          <w:szCs w:val="24"/>
        </w:rPr>
        <w:t xml:space="preserve"> </w:t>
      </w:r>
      <w:r w:rsidRPr="007436D5">
        <w:rPr>
          <w:rFonts w:ascii="GHEA Mariam" w:eastAsia="Times New Roman" w:hAnsi="GHEA Mariam" w:cs="Sylfaen"/>
          <w:sz w:val="24"/>
          <w:szCs w:val="24"/>
        </w:rPr>
        <w:t>մ</w:t>
      </w:r>
      <w:r w:rsidRPr="007436D5">
        <w:rPr>
          <w:rFonts w:ascii="GHEA Mariam" w:eastAsia="Times New Roman" w:hAnsi="GHEA Mariam" w:cs="Sylfaen"/>
          <w:bCs/>
          <w:sz w:val="24"/>
          <w:szCs w:val="24"/>
        </w:rPr>
        <w:t>իության</w:t>
      </w:r>
      <w:r w:rsidRPr="007436D5">
        <w:rPr>
          <w:rFonts w:ascii="GHEA Mariam" w:eastAsia="Times New Roman" w:hAnsi="GHEA Mariam" w:cs="Calibri"/>
          <w:bCs/>
          <w:sz w:val="24"/>
          <w:szCs w:val="24"/>
        </w:rPr>
        <w:t xml:space="preserve"> </w:t>
      </w:r>
      <w:r w:rsidRPr="007436D5">
        <w:rPr>
          <w:rFonts w:ascii="GHEA Mariam" w:eastAsia="Times New Roman" w:hAnsi="GHEA Mariam" w:cs="Sylfaen"/>
          <w:bCs/>
          <w:sz w:val="24"/>
          <w:szCs w:val="24"/>
        </w:rPr>
        <w:t>մաքսային</w:t>
      </w:r>
      <w:r w:rsidRPr="007436D5">
        <w:rPr>
          <w:rFonts w:ascii="GHEA Mariam" w:eastAsia="Times New Roman" w:hAnsi="GHEA Mariam" w:cs="Calibri"/>
          <w:bCs/>
          <w:sz w:val="24"/>
          <w:szCs w:val="24"/>
        </w:rPr>
        <w:t xml:space="preserve"> </w:t>
      </w:r>
      <w:r w:rsidRPr="007436D5">
        <w:rPr>
          <w:rFonts w:ascii="GHEA Mariam" w:eastAsia="Times New Roman" w:hAnsi="GHEA Mariam" w:cs="Sylfaen"/>
          <w:bCs/>
          <w:sz w:val="24"/>
          <w:szCs w:val="24"/>
        </w:rPr>
        <w:t>տարած</w:t>
      </w:r>
      <w:r>
        <w:rPr>
          <w:rFonts w:ascii="GHEA Mariam" w:eastAsia="Times New Roman" w:hAnsi="GHEA Mariam" w:cs="Sylfaen"/>
          <w:bCs/>
          <w:sz w:val="24"/>
          <w:szCs w:val="24"/>
        </w:rPr>
        <w:softHyphen/>
      </w:r>
      <w:r w:rsidRPr="007436D5">
        <w:rPr>
          <w:rFonts w:ascii="GHEA Mariam" w:eastAsia="Times New Roman" w:hAnsi="GHEA Mariam" w:cs="Sylfaen"/>
          <w:bCs/>
          <w:sz w:val="24"/>
          <w:szCs w:val="24"/>
        </w:rPr>
        <w:t>քից</w:t>
      </w:r>
      <w:r w:rsidRPr="007436D5">
        <w:rPr>
          <w:rFonts w:ascii="GHEA Mariam" w:eastAsia="Times New Roman" w:hAnsi="GHEA Mariam" w:cs="Calibri"/>
          <w:bCs/>
          <w:sz w:val="24"/>
          <w:szCs w:val="24"/>
        </w:rPr>
        <w:t xml:space="preserve"> </w:t>
      </w:r>
      <w:r w:rsidRPr="007436D5">
        <w:rPr>
          <w:rFonts w:ascii="GHEA Mariam" w:eastAsia="Times New Roman" w:hAnsi="GHEA Mariam" w:cs="Sylfaen"/>
          <w:bCs/>
          <w:sz w:val="24"/>
          <w:szCs w:val="24"/>
        </w:rPr>
        <w:t>արտահանվող</w:t>
      </w:r>
      <w:r w:rsidRPr="007436D5">
        <w:rPr>
          <w:rFonts w:ascii="GHEA Mariam" w:eastAsia="Times New Roman" w:hAnsi="GHEA Mariam" w:cs="Calibri"/>
          <w:bCs/>
          <w:sz w:val="24"/>
          <w:szCs w:val="24"/>
        </w:rPr>
        <w:t xml:space="preserve"> </w:t>
      </w:r>
      <w:r w:rsidRPr="007436D5">
        <w:rPr>
          <w:rFonts w:ascii="GHEA Mariam" w:eastAsia="Times New Roman" w:hAnsi="GHEA Mariam" w:cs="Sylfaen"/>
          <w:bCs/>
          <w:sz w:val="24"/>
          <w:szCs w:val="24"/>
        </w:rPr>
        <w:t>էլեկտրոնային</w:t>
      </w:r>
      <w:r w:rsidRPr="007436D5">
        <w:rPr>
          <w:rFonts w:ascii="GHEA Mariam" w:eastAsia="Times New Roman" w:hAnsi="GHEA Mariam" w:cs="Calibri"/>
          <w:bCs/>
          <w:sz w:val="24"/>
          <w:szCs w:val="24"/>
        </w:rPr>
        <w:t xml:space="preserve"> </w:t>
      </w:r>
      <w:r w:rsidRPr="007436D5">
        <w:rPr>
          <w:rFonts w:ascii="GHEA Mariam" w:eastAsia="Times New Roman" w:hAnsi="GHEA Mariam" w:cs="Sylfaen"/>
          <w:bCs/>
          <w:sz w:val="24"/>
          <w:szCs w:val="24"/>
        </w:rPr>
        <w:t>առևտրի</w:t>
      </w:r>
      <w:r w:rsidRPr="007436D5">
        <w:rPr>
          <w:rFonts w:ascii="GHEA Mariam" w:eastAsia="Times New Roman" w:hAnsi="GHEA Mariam" w:cs="Calibri"/>
          <w:bCs/>
          <w:sz w:val="24"/>
          <w:szCs w:val="24"/>
        </w:rPr>
        <w:t xml:space="preserve"> </w:t>
      </w:r>
      <w:r w:rsidRPr="007436D5">
        <w:rPr>
          <w:rFonts w:ascii="GHEA Mariam" w:eastAsia="Times New Roman" w:hAnsi="GHEA Mariam" w:cs="Sylfaen"/>
          <w:bCs/>
          <w:sz w:val="24"/>
          <w:szCs w:val="24"/>
        </w:rPr>
        <w:t>ապրանքների՝</w:t>
      </w:r>
      <w:r w:rsidRPr="007436D5">
        <w:rPr>
          <w:rFonts w:ascii="GHEA Mariam" w:eastAsia="Times New Roman" w:hAnsi="GHEA Mariam" w:cs="Calibri"/>
          <w:bCs/>
          <w:sz w:val="24"/>
          <w:szCs w:val="24"/>
        </w:rPr>
        <w:t xml:space="preserve"> </w:t>
      </w:r>
      <w:r w:rsidRPr="007436D5">
        <w:rPr>
          <w:rFonts w:ascii="GHEA Mariam" w:eastAsia="Times New Roman" w:hAnsi="GHEA Mariam" w:cs="Sylfaen"/>
          <w:bCs/>
          <w:sz w:val="24"/>
          <w:szCs w:val="24"/>
        </w:rPr>
        <w:t>առանց</w:t>
      </w:r>
      <w:r w:rsidRPr="007436D5">
        <w:rPr>
          <w:rFonts w:ascii="GHEA Mariam" w:eastAsia="Times New Roman" w:hAnsi="GHEA Mariam" w:cs="Calibri"/>
          <w:bCs/>
          <w:sz w:val="24"/>
          <w:szCs w:val="24"/>
        </w:rPr>
        <w:t xml:space="preserve"> «</w:t>
      </w:r>
      <w:r w:rsidRPr="007436D5">
        <w:rPr>
          <w:rFonts w:ascii="GHEA Mariam" w:eastAsia="Times New Roman" w:hAnsi="GHEA Mariam" w:cs="Sylfaen"/>
          <w:bCs/>
          <w:sz w:val="24"/>
          <w:szCs w:val="24"/>
        </w:rPr>
        <w:t>Մաքսային</w:t>
      </w:r>
      <w:r w:rsidRPr="007436D5">
        <w:rPr>
          <w:rFonts w:ascii="GHEA Mariam" w:eastAsia="Times New Roman" w:hAnsi="GHEA Mariam" w:cs="Calibri"/>
          <w:bCs/>
          <w:sz w:val="24"/>
          <w:szCs w:val="24"/>
        </w:rPr>
        <w:t xml:space="preserve"> </w:t>
      </w:r>
      <w:r w:rsidRPr="007436D5">
        <w:rPr>
          <w:rFonts w:ascii="GHEA Mariam" w:eastAsia="Times New Roman" w:hAnsi="GHEA Mariam" w:cs="Sylfaen"/>
          <w:bCs/>
          <w:sz w:val="24"/>
          <w:szCs w:val="24"/>
        </w:rPr>
        <w:t>տա</w:t>
      </w:r>
      <w:r>
        <w:rPr>
          <w:rFonts w:ascii="GHEA Mariam" w:eastAsia="Times New Roman" w:hAnsi="GHEA Mariam" w:cs="Sylfaen"/>
          <w:bCs/>
          <w:sz w:val="24"/>
          <w:szCs w:val="24"/>
        </w:rPr>
        <w:softHyphen/>
      </w:r>
      <w:r w:rsidRPr="007436D5">
        <w:rPr>
          <w:rFonts w:ascii="GHEA Mariam" w:eastAsia="Times New Roman" w:hAnsi="GHEA Mariam" w:cs="Sylfaen"/>
          <w:bCs/>
          <w:sz w:val="24"/>
          <w:szCs w:val="24"/>
        </w:rPr>
        <w:t>րան</w:t>
      </w:r>
      <w:r>
        <w:rPr>
          <w:rFonts w:ascii="GHEA Mariam" w:eastAsia="Times New Roman" w:hAnsi="GHEA Mariam" w:cs="Sylfaen"/>
          <w:bCs/>
          <w:sz w:val="24"/>
          <w:szCs w:val="24"/>
        </w:rPr>
        <w:softHyphen/>
      </w:r>
      <w:r w:rsidRPr="007436D5">
        <w:rPr>
          <w:rFonts w:ascii="GHEA Mariam" w:eastAsia="Times New Roman" w:hAnsi="GHEA Mariam" w:cs="Sylfaen"/>
          <w:bCs/>
          <w:sz w:val="24"/>
          <w:szCs w:val="24"/>
        </w:rPr>
        <w:t>ցում</w:t>
      </w:r>
      <w:r w:rsidRPr="007436D5">
        <w:rPr>
          <w:rFonts w:ascii="GHEA Mariam" w:eastAsia="Times New Roman" w:hAnsi="GHEA Mariam" w:cs="Calibri"/>
          <w:bCs/>
          <w:sz w:val="24"/>
          <w:szCs w:val="24"/>
        </w:rPr>
        <w:t xml:space="preserve">» </w:t>
      </w:r>
      <w:r w:rsidRPr="007436D5">
        <w:rPr>
          <w:rFonts w:ascii="GHEA Mariam" w:eastAsia="Times New Roman" w:hAnsi="GHEA Mariam" w:cs="Sylfaen"/>
          <w:bCs/>
          <w:sz w:val="24"/>
          <w:szCs w:val="24"/>
        </w:rPr>
        <w:t>մաքսային</w:t>
      </w:r>
      <w:r w:rsidRPr="007436D5">
        <w:rPr>
          <w:rFonts w:ascii="GHEA Mariam" w:eastAsia="Times New Roman" w:hAnsi="GHEA Mariam" w:cs="Calibri"/>
          <w:bCs/>
          <w:sz w:val="24"/>
          <w:szCs w:val="24"/>
        </w:rPr>
        <w:t xml:space="preserve"> </w:t>
      </w:r>
      <w:r w:rsidRPr="007436D5">
        <w:rPr>
          <w:rFonts w:ascii="GHEA Mariam" w:eastAsia="Times New Roman" w:hAnsi="GHEA Mariam" w:cs="Sylfaen"/>
          <w:bCs/>
          <w:sz w:val="24"/>
          <w:szCs w:val="24"/>
        </w:rPr>
        <w:t>ընթացակարգի կիրառման</w:t>
      </w:r>
      <w:r w:rsidRPr="007436D5">
        <w:rPr>
          <w:rFonts w:ascii="GHEA Mariam" w:eastAsia="Times New Roman" w:hAnsi="GHEA Mariam" w:cs="Calibri"/>
          <w:bCs/>
          <w:sz w:val="24"/>
          <w:szCs w:val="24"/>
        </w:rPr>
        <w:t xml:space="preserve"> </w:t>
      </w:r>
      <w:r w:rsidRPr="007436D5">
        <w:rPr>
          <w:rFonts w:ascii="GHEA Mariam" w:eastAsia="Times New Roman" w:hAnsi="GHEA Mariam" w:cs="Sylfaen"/>
          <w:bCs/>
          <w:sz w:val="24"/>
          <w:szCs w:val="24"/>
        </w:rPr>
        <w:t>փոխադրման</w:t>
      </w:r>
      <w:r w:rsidRPr="007436D5">
        <w:rPr>
          <w:rFonts w:ascii="GHEA Mariam" w:eastAsia="Times New Roman" w:hAnsi="GHEA Mariam" w:cs="Calibri"/>
          <w:bCs/>
          <w:sz w:val="24"/>
          <w:szCs w:val="24"/>
        </w:rPr>
        <w:t xml:space="preserve"> </w:t>
      </w:r>
      <w:r w:rsidRPr="007436D5">
        <w:rPr>
          <w:rFonts w:ascii="GHEA Mariam" w:eastAsia="Times New Roman" w:hAnsi="GHEA Mariam" w:cs="Sylfaen"/>
          <w:bCs/>
          <w:sz w:val="24"/>
          <w:szCs w:val="24"/>
        </w:rPr>
        <w:t>կարգը՝ հա</w:t>
      </w:r>
      <w:r>
        <w:rPr>
          <w:rFonts w:ascii="GHEA Mariam" w:eastAsia="Times New Roman" w:hAnsi="GHEA Mariam" w:cs="Sylfaen"/>
          <w:bCs/>
          <w:sz w:val="24"/>
          <w:szCs w:val="24"/>
        </w:rPr>
        <w:softHyphen/>
      </w:r>
      <w:r w:rsidRPr="007436D5">
        <w:rPr>
          <w:rFonts w:ascii="GHEA Mariam" w:eastAsia="Times New Roman" w:hAnsi="GHEA Mariam" w:cs="Sylfaen"/>
          <w:bCs/>
          <w:sz w:val="24"/>
          <w:szCs w:val="24"/>
        </w:rPr>
        <w:t>մա</w:t>
      </w:r>
      <w:r>
        <w:rPr>
          <w:rFonts w:ascii="GHEA Mariam" w:eastAsia="Times New Roman" w:hAnsi="GHEA Mariam" w:cs="Sylfaen"/>
          <w:bCs/>
          <w:sz w:val="24"/>
          <w:szCs w:val="24"/>
        </w:rPr>
        <w:softHyphen/>
      </w:r>
      <w:bookmarkStart w:id="0" w:name="_GoBack"/>
      <w:bookmarkEnd w:id="0"/>
      <w:r w:rsidRPr="007436D5">
        <w:rPr>
          <w:rFonts w:ascii="GHEA Mariam" w:eastAsia="Times New Roman" w:hAnsi="GHEA Mariam" w:cs="Sylfaen"/>
          <w:bCs/>
          <w:sz w:val="24"/>
          <w:szCs w:val="24"/>
        </w:rPr>
        <w:t>ձայն</w:t>
      </w:r>
      <w:r w:rsidRPr="007436D5">
        <w:rPr>
          <w:rFonts w:ascii="GHEA Mariam" w:eastAsia="Times New Roman" w:hAnsi="GHEA Mariam" w:cs="Times New Roman"/>
          <w:bCs/>
          <w:sz w:val="24"/>
          <w:szCs w:val="24"/>
        </w:rPr>
        <w:t xml:space="preserve"> հավելվածի:</w:t>
      </w:r>
    </w:p>
    <w:p w:rsidR="007436D5" w:rsidRPr="007436D5" w:rsidRDefault="007436D5" w:rsidP="007436D5">
      <w:pPr>
        <w:pStyle w:val="ListParagraph"/>
        <w:numPr>
          <w:ilvl w:val="0"/>
          <w:numId w:val="1"/>
        </w:numPr>
        <w:shd w:val="clear" w:color="auto" w:fill="FFFFFF"/>
        <w:tabs>
          <w:tab w:val="left" w:pos="142"/>
          <w:tab w:val="left" w:pos="567"/>
          <w:tab w:val="left" w:pos="851"/>
          <w:tab w:val="left" w:pos="1080"/>
        </w:tabs>
        <w:spacing w:after="0" w:line="360" w:lineRule="auto"/>
        <w:ind w:left="0" w:firstLine="720"/>
        <w:jc w:val="both"/>
        <w:rPr>
          <w:rFonts w:ascii="GHEA Mariam" w:hAnsi="GHEA Mariam"/>
          <w:color w:val="000000"/>
          <w:sz w:val="24"/>
          <w:szCs w:val="24"/>
          <w:lang w:eastAsia="hy-AM"/>
        </w:rPr>
      </w:pPr>
      <w:r w:rsidRPr="007436D5">
        <w:rPr>
          <w:rFonts w:ascii="GHEA Mariam" w:hAnsi="GHEA Mariam"/>
          <w:color w:val="000000"/>
          <w:sz w:val="24"/>
          <w:szCs w:val="24"/>
          <w:lang w:eastAsia="hy-AM"/>
        </w:rPr>
        <w:t>Սույն որոշումն ուժի մեջ է մտնում «Մաքսային կարգավորման մասին» օրենքում լրացումներ և փոփոխություններ կատարելու մասին» 2026 թվականի մարտի 4-ի ՀՕ-84-Ն օրենքի ուժի մեջ մտնելու օրվան հաջորդող 90-րդ օրը:</w:t>
      </w:r>
    </w:p>
    <w:p w:rsidR="00A863FC" w:rsidRDefault="00A863FC" w:rsidP="00A863FC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A863FC" w:rsidRDefault="00A863FC" w:rsidP="00A863FC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A863FC" w:rsidRDefault="00A863FC" w:rsidP="00A863FC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A863FC" w:rsidRPr="00B43FC1" w:rsidRDefault="00A863FC" w:rsidP="00A863FC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Pr="00B43FC1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B43FC1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A863FC" w:rsidRDefault="00A863FC" w:rsidP="00A863FC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B43FC1">
        <w:rPr>
          <w:rFonts w:ascii="GHEA Mariam" w:hAnsi="GHEA Mariam"/>
          <w:sz w:val="24"/>
          <w:szCs w:val="24"/>
          <w:lang w:val="hy-AM"/>
        </w:rPr>
        <w:t xml:space="preserve">                  </w:t>
      </w:r>
      <w:r>
        <w:rPr>
          <w:rFonts w:ascii="GHEA Mariam" w:hAnsi="GHEA Mariam"/>
          <w:sz w:val="24"/>
          <w:szCs w:val="24"/>
          <w:lang w:val="hy-AM"/>
        </w:rPr>
        <w:t xml:space="preserve">  </w:t>
      </w:r>
      <w:r w:rsidRPr="00B43FC1">
        <w:rPr>
          <w:rFonts w:ascii="GHEA Mariam" w:hAnsi="GHEA Mariam" w:cs="Sylfaen"/>
          <w:sz w:val="24"/>
          <w:szCs w:val="24"/>
          <w:lang w:val="hy-AM"/>
        </w:rPr>
        <w:t>ՎԱՐՉԱՊԵՏ</w:t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  <w:t xml:space="preserve">  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>Ն</w:t>
      </w:r>
      <w:r w:rsidRPr="00B43FC1">
        <w:rPr>
          <w:rFonts w:ascii="GHEA Mariam" w:hAnsi="GHEA Mariam" w:cs="Sylfaen"/>
          <w:sz w:val="24"/>
          <w:szCs w:val="24"/>
          <w:lang w:val="hy-AM"/>
        </w:rPr>
        <w:t>.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B43FC1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A863FC" w:rsidRDefault="00A863FC" w:rsidP="00A863FC">
      <w:pPr>
        <w:pStyle w:val="norm"/>
        <w:spacing w:line="240" w:lineRule="auto"/>
        <w:ind w:firstLine="0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Երևան</w:t>
      </w:r>
    </w:p>
    <w:p w:rsidR="001F225D" w:rsidRPr="003716CF" w:rsidRDefault="001F225D">
      <w:pPr>
        <w:pStyle w:val="mechtex"/>
        <w:rPr>
          <w:lang w:val="hy-AM"/>
        </w:rPr>
      </w:pPr>
    </w:p>
    <w:sectPr w:rsidR="001F225D" w:rsidRPr="003716CF" w:rsidSect="007436D5">
      <w:headerReference w:type="even" r:id="rId8"/>
      <w:headerReference w:type="default" r:id="rId9"/>
      <w:footerReference w:type="even" r:id="rId10"/>
      <w:pgSz w:w="11909" w:h="16834" w:code="9"/>
      <w:pgMar w:top="1440" w:right="1559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60F51" w:rsidRDefault="00060F51">
      <w:r>
        <w:separator/>
      </w:r>
    </w:p>
  </w:endnote>
  <w:endnote w:type="continuationSeparator" w:id="0">
    <w:p w:rsidR="00060F51" w:rsidRDefault="00060F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60F51" w:rsidRDefault="00060F51">
      <w:r>
        <w:separator/>
      </w:r>
    </w:p>
  </w:footnote>
  <w:footnote w:type="continuationSeparator" w:id="0">
    <w:p w:rsidR="00060F51" w:rsidRDefault="00060F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7436D5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883E83"/>
    <w:multiLevelType w:val="hybridMultilevel"/>
    <w:tmpl w:val="C79A122E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3AB20C71"/>
    <w:multiLevelType w:val="hybridMultilevel"/>
    <w:tmpl w:val="626AE212"/>
    <w:lvl w:ilvl="0" w:tplc="0409000F">
      <w:start w:val="1"/>
      <w:numFmt w:val="decimal"/>
      <w:lvlText w:val="%1."/>
      <w:lvlJc w:val="left"/>
      <w:pPr>
        <w:ind w:left="927" w:hanging="360"/>
      </w:p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3E6F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ADD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0F51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370B7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6F86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116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893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6CF"/>
    <w:rsid w:val="003717DD"/>
    <w:rsid w:val="003719BA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1F3E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843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E7B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4E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1C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25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6D5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1F0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E88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146"/>
    <w:rsid w:val="008B0FBB"/>
    <w:rsid w:val="008B14BE"/>
    <w:rsid w:val="008B1A27"/>
    <w:rsid w:val="008B2353"/>
    <w:rsid w:val="008B27DB"/>
    <w:rsid w:val="008B27E4"/>
    <w:rsid w:val="008B2D7A"/>
    <w:rsid w:val="008B2DB4"/>
    <w:rsid w:val="008B345D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63E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B6C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3FC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A2F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3E6F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1BC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AEB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015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33D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64ECC27"/>
  <w15:chartTrackingRefBased/>
  <w15:docId w15:val="{0535ECC2-0631-4F45-B5E1-C38FC84E90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63FC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A863FC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A863FC"/>
    <w:rPr>
      <w:rFonts w:ascii="Arial Armenian" w:hAnsi="Arial Armenian"/>
      <w:sz w:val="22"/>
      <w:lang w:eastAsia="ru-RU"/>
    </w:rPr>
  </w:style>
  <w:style w:type="paragraph" w:styleId="NormalWeb">
    <w:name w:val="Normal (Web)"/>
    <w:basedOn w:val="Normal"/>
    <w:uiPriority w:val="99"/>
    <w:unhideWhenUsed/>
    <w:rsid w:val="007436D5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7436D5"/>
    <w:pPr>
      <w:spacing w:after="160" w:line="25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hy-AM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288</Words>
  <Characters>1642</Characters>
  <Application>Microsoft Office Word</Application>
  <DocSecurity>0</DocSecurity>
  <Lines>13</Lines>
  <Paragraphs>3</Paragraphs>
  <ScaleCrop>false</ScaleCrop>
  <Company/>
  <LinksUpToDate>false</LinksUpToDate>
  <CharactersWithSpaces>1927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4</cp:revision>
  <dcterms:created xsi:type="dcterms:W3CDTF">2026-10-05T05:09:00Z</dcterms:created>
  <dcterms:modified xsi:type="dcterms:W3CDTF">2026-10-14T12:39:00Z</dcterms:modified>
</cp:coreProperties>
</file>