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883" w:rsidRDefault="00176883" w:rsidP="0017688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3665" cy="1280160"/>
            <wp:effectExtent l="0" t="0" r="698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883" w:rsidRDefault="00176883" w:rsidP="00176883">
      <w:pPr>
        <w:jc w:val="center"/>
      </w:pPr>
    </w:p>
    <w:p w:rsidR="00176883" w:rsidRDefault="00176883" w:rsidP="0017688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76883" w:rsidRDefault="00176883" w:rsidP="00176883">
      <w:pPr>
        <w:pStyle w:val="mechtex"/>
        <w:rPr>
          <w:rFonts w:ascii="GHEA Mariam" w:hAnsi="GHEA Mariam"/>
          <w:b/>
        </w:rPr>
      </w:pPr>
    </w:p>
    <w:p w:rsidR="00176883" w:rsidRDefault="00176883" w:rsidP="0017688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76883" w:rsidRDefault="00176883" w:rsidP="00176883">
      <w:pPr>
        <w:rPr>
          <w:rFonts w:ascii="GHEA Mariam" w:hAnsi="GHEA Mariam"/>
          <w:sz w:val="12"/>
          <w:szCs w:val="24"/>
        </w:rPr>
      </w:pPr>
    </w:p>
    <w:p w:rsidR="00176883" w:rsidRDefault="00176883" w:rsidP="00176883">
      <w:pPr>
        <w:rPr>
          <w:rFonts w:ascii="GHEA Mariam" w:hAnsi="GHEA Mariam"/>
          <w:sz w:val="22"/>
          <w:szCs w:val="18"/>
        </w:rPr>
      </w:pPr>
    </w:p>
    <w:p w:rsidR="00176883" w:rsidRDefault="00176883" w:rsidP="00176883">
      <w:pPr>
        <w:rPr>
          <w:rFonts w:ascii="GHEA Mariam" w:hAnsi="GHEA Mariam"/>
          <w:sz w:val="18"/>
          <w:szCs w:val="18"/>
        </w:rPr>
      </w:pPr>
    </w:p>
    <w:p w:rsidR="00176883" w:rsidRDefault="00176883" w:rsidP="00176883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15 հոկտեմբերի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>
        <w:rPr>
          <w:rFonts w:ascii="GHEA Mariam" w:hAnsi="GHEA Mariam" w:cs="Arial"/>
          <w:bCs/>
          <w:sz w:val="24"/>
          <w:szCs w:val="24"/>
          <w:lang w:val="hy-AM"/>
        </w:rPr>
        <w:t>Ն</w:t>
      </w:r>
    </w:p>
    <w:p w:rsidR="00176883" w:rsidRDefault="00176883" w:rsidP="00176883">
      <w:pPr>
        <w:jc w:val="center"/>
        <w:rPr>
          <w:rFonts w:ascii="GHEA Mariam" w:hAnsi="GHEA Mariam"/>
          <w:sz w:val="28"/>
          <w:szCs w:val="18"/>
          <w:lang w:val="hy-AM"/>
        </w:rPr>
      </w:pPr>
    </w:p>
    <w:p w:rsidR="00176883" w:rsidRDefault="00176883" w:rsidP="00176883">
      <w:pPr>
        <w:rPr>
          <w:rFonts w:ascii="GHEA Mariam" w:hAnsi="GHEA Mariam"/>
          <w:spacing w:val="-2"/>
          <w:szCs w:val="24"/>
          <w:shd w:val="clear" w:color="auto" w:fill="FFFFFF"/>
          <w:lang w:val="hy-AM"/>
        </w:rPr>
      </w:pPr>
    </w:p>
    <w:p w:rsidR="00FC0B6C" w:rsidRDefault="00FC0B6C" w:rsidP="00FC0B6C">
      <w:pPr>
        <w:ind w:right="-90"/>
        <w:jc w:val="center"/>
        <w:rPr>
          <w:rFonts w:ascii="GHEA Mariam" w:hAnsi="GHEA Mariam" w:cs="Arial Unicode"/>
          <w:sz w:val="24"/>
          <w:szCs w:val="24"/>
          <w:lang w:val="hy-AM"/>
        </w:rPr>
      </w:pPr>
      <w:r w:rsidRPr="00FC0B6C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Mariam" w:hAnsi="GHEA Mariam"/>
          <w:sz w:val="24"/>
          <w:szCs w:val="24"/>
          <w:lang w:val="hy-AM"/>
        </w:rPr>
        <w:br/>
      </w:r>
      <w:r w:rsidRPr="00FC0B6C">
        <w:rPr>
          <w:rFonts w:ascii="GHEA Mariam" w:hAnsi="GHEA Mariam"/>
          <w:sz w:val="24"/>
          <w:szCs w:val="24"/>
          <w:lang w:val="hy-AM"/>
        </w:rPr>
        <w:t>2007 ԹՎԱԿԱՆԻ</w:t>
      </w:r>
      <w:r w:rsidRPr="00FC0B6C">
        <w:rPr>
          <w:rFonts w:ascii="GHEA Mariam" w:hAnsi="GHEA Mariam" w:cs="Arial Unicode"/>
          <w:sz w:val="24"/>
          <w:szCs w:val="24"/>
          <w:lang w:val="hy-AM"/>
        </w:rPr>
        <w:t xml:space="preserve"> ԴԵԿՏԵՄԲԵՐԻ</w:t>
      </w:r>
      <w:r w:rsidRPr="00FC0B6C">
        <w:rPr>
          <w:rFonts w:ascii="GHEA Mariam" w:hAnsi="GHEA Mariam"/>
          <w:sz w:val="24"/>
          <w:szCs w:val="24"/>
          <w:lang w:val="hy-AM"/>
        </w:rPr>
        <w:t xml:space="preserve"> 20</w:t>
      </w:r>
      <w:r w:rsidRPr="00FC0B6C">
        <w:rPr>
          <w:rFonts w:ascii="GHEA Mariam" w:hAnsi="GHEA Mariam" w:cs="Arial Unicode"/>
          <w:sz w:val="24"/>
          <w:szCs w:val="24"/>
          <w:lang w:val="hy-AM"/>
        </w:rPr>
        <w:t xml:space="preserve">-Ի </w:t>
      </w:r>
      <w:r w:rsidRPr="00FC0B6C">
        <w:rPr>
          <w:rFonts w:ascii="GHEA Mariam" w:hAnsi="GHEA Mariam"/>
          <w:sz w:val="24"/>
          <w:szCs w:val="24"/>
          <w:lang w:val="hy-AM"/>
        </w:rPr>
        <w:t xml:space="preserve">N 1599-Ն </w:t>
      </w:r>
      <w:r w:rsidRPr="00FC0B6C">
        <w:rPr>
          <w:rFonts w:ascii="GHEA Mariam" w:hAnsi="GHEA Mariam" w:cs="Arial Unicode"/>
          <w:sz w:val="24"/>
          <w:szCs w:val="24"/>
          <w:lang w:val="hy-AM"/>
        </w:rPr>
        <w:t xml:space="preserve">ՈՐՈՇՄԱՆ </w:t>
      </w:r>
      <w:r>
        <w:rPr>
          <w:rFonts w:ascii="GHEA Mariam" w:hAnsi="GHEA Mariam" w:cs="Arial Unicode"/>
          <w:sz w:val="24"/>
          <w:szCs w:val="24"/>
          <w:lang w:val="hy-AM"/>
        </w:rPr>
        <w:br/>
      </w:r>
      <w:r w:rsidRPr="00FC0B6C">
        <w:rPr>
          <w:rFonts w:ascii="GHEA Mariam" w:hAnsi="GHEA Mariam" w:cs="Arial Unicode"/>
          <w:sz w:val="24"/>
          <w:szCs w:val="24"/>
          <w:lang w:val="hy-AM"/>
        </w:rPr>
        <w:t>ՄԵՋ ՓՈՓՈԽՈՒԹՅՈՒՆՆԵՐ ԿԱՏԱՐԵԼՈՒ ՄԱՍԻՆ</w:t>
      </w:r>
    </w:p>
    <w:p w:rsidR="00FC0B6C" w:rsidRPr="00FC0B6C" w:rsidRDefault="00FC0B6C" w:rsidP="00FC0B6C">
      <w:pPr>
        <w:ind w:right="-90"/>
        <w:jc w:val="center"/>
        <w:rPr>
          <w:rFonts w:ascii="GHEA Mariam" w:hAnsi="GHEA Mariam" w:cs="Arial Unicode"/>
          <w:sz w:val="24"/>
          <w:szCs w:val="24"/>
        </w:rPr>
      </w:pPr>
      <w:r>
        <w:rPr>
          <w:rFonts w:ascii="GHEA Mariam" w:hAnsi="GHEA Mariam" w:cs="Arial Unicode"/>
          <w:sz w:val="24"/>
          <w:szCs w:val="24"/>
        </w:rPr>
        <w:t>--------------------------------------------------------------------------------------</w:t>
      </w:r>
    </w:p>
    <w:p w:rsidR="00FC0B6C" w:rsidRPr="00FC0B6C" w:rsidRDefault="00FC0B6C" w:rsidP="00FC0B6C">
      <w:pPr>
        <w:spacing w:line="360" w:lineRule="auto"/>
        <w:ind w:right="284" w:firstLine="720"/>
        <w:jc w:val="center"/>
        <w:rPr>
          <w:rFonts w:ascii="GHEA Mariam" w:hAnsi="GHEA Mariam"/>
          <w:b/>
          <w:sz w:val="12"/>
          <w:szCs w:val="24"/>
          <w:lang w:val="hy-AM"/>
        </w:rPr>
      </w:pPr>
    </w:p>
    <w:p w:rsidR="00FC0B6C" w:rsidRPr="00FC0B6C" w:rsidRDefault="00FC0B6C" w:rsidP="00FC0B6C">
      <w:pPr>
        <w:tabs>
          <w:tab w:val="left" w:pos="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IRTEK Courier"/>
          <w:sz w:val="24"/>
          <w:szCs w:val="24"/>
          <w:lang w:val="hy-AM"/>
        </w:rPr>
      </w:pPr>
      <w:r w:rsidRPr="00FC0B6C">
        <w:rPr>
          <w:rFonts w:ascii="GHEA Mariam" w:hAnsi="GHEA Mariam" w:cs="IRTEK Courier"/>
          <w:sz w:val="24"/>
          <w:szCs w:val="24"/>
          <w:lang w:val="hy-AM"/>
        </w:rPr>
        <w:t xml:space="preserve">Հիմք ընդունելով «Նորմատիվ իրավական ակտերի մասին» օրենքի 33-րդ </w:t>
      </w:r>
      <w:r w:rsidR="00A940B0">
        <w:rPr>
          <w:rFonts w:ascii="GHEA Mariam" w:hAnsi="GHEA Mariam" w:cs="IRTEK Courier"/>
          <w:sz w:val="24"/>
          <w:szCs w:val="24"/>
          <w:lang w:val="hy-AM"/>
        </w:rPr>
        <w:br/>
      </w:r>
      <w:r w:rsidRPr="00FC0B6C">
        <w:rPr>
          <w:rFonts w:ascii="GHEA Mariam" w:hAnsi="GHEA Mariam" w:cs="IRTEK Courier"/>
          <w:sz w:val="24"/>
          <w:szCs w:val="24"/>
          <w:lang w:val="hy-AM"/>
        </w:rPr>
        <w:t xml:space="preserve">և 34-րդ հոդվածները` </w:t>
      </w:r>
      <w:r w:rsidRPr="00FC0B6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0B6C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FC0B6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FC0B6C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FC0B6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FC0B6C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="00A940B0" w:rsidRPr="00A940B0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="00A940B0">
        <w:rPr>
          <w:rFonts w:ascii="GHEA Mariam" w:hAnsi="GHEA Mariam" w:cs="IRTEK Courier"/>
          <w:sz w:val="24"/>
          <w:szCs w:val="24"/>
          <w:lang w:val="hy-AM"/>
        </w:rPr>
        <w:br/>
      </w:r>
      <w:r w:rsidRPr="00FC0B6C">
        <w:rPr>
          <w:rFonts w:ascii="GHEA Mariam" w:hAnsi="GHEA Mariam" w:cs="Sylfaen"/>
          <w:sz w:val="24"/>
          <w:szCs w:val="24"/>
          <w:lang w:val="hy-AM"/>
        </w:rPr>
        <w:t>ո</w:t>
      </w:r>
      <w:r w:rsidR="00A940B0" w:rsidRPr="00A940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C0B6C">
        <w:rPr>
          <w:rFonts w:ascii="GHEA Mariam" w:hAnsi="GHEA Mariam" w:cs="Sylfaen"/>
          <w:sz w:val="24"/>
          <w:szCs w:val="24"/>
          <w:lang w:val="hy-AM"/>
        </w:rPr>
        <w:t>ր</w:t>
      </w:r>
      <w:r w:rsidR="00A940B0" w:rsidRPr="00A940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C0B6C">
        <w:rPr>
          <w:rFonts w:ascii="GHEA Mariam" w:hAnsi="GHEA Mariam" w:cs="Sylfaen"/>
          <w:sz w:val="24"/>
          <w:szCs w:val="24"/>
          <w:lang w:val="hy-AM"/>
        </w:rPr>
        <w:t>ո</w:t>
      </w:r>
      <w:r w:rsidR="00A940B0" w:rsidRPr="00A940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C0B6C">
        <w:rPr>
          <w:rFonts w:ascii="GHEA Mariam" w:hAnsi="GHEA Mariam" w:cs="Sylfaen"/>
          <w:sz w:val="24"/>
          <w:szCs w:val="24"/>
          <w:lang w:val="hy-AM"/>
        </w:rPr>
        <w:t>շ</w:t>
      </w:r>
      <w:r w:rsidR="00A940B0" w:rsidRPr="00A940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C0B6C">
        <w:rPr>
          <w:rFonts w:ascii="GHEA Mariam" w:hAnsi="GHEA Mariam" w:cs="Sylfaen"/>
          <w:sz w:val="24"/>
          <w:szCs w:val="24"/>
          <w:lang w:val="hy-AM"/>
        </w:rPr>
        <w:t>ու</w:t>
      </w:r>
      <w:r w:rsidR="00A940B0" w:rsidRPr="00A940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C0B6C">
        <w:rPr>
          <w:rFonts w:ascii="GHEA Mariam" w:hAnsi="GHEA Mariam" w:cs="Sylfaen"/>
          <w:sz w:val="24"/>
          <w:szCs w:val="24"/>
          <w:lang w:val="hy-AM"/>
        </w:rPr>
        <w:t>մ</w:t>
      </w:r>
      <w:r w:rsidRPr="00FC0B6C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="00A940B0" w:rsidRPr="00A940B0">
        <w:rPr>
          <w:rFonts w:ascii="GHEA Mariam" w:hAnsi="GHEA Mariam" w:cs="IRTEK Courier"/>
          <w:sz w:val="24"/>
          <w:szCs w:val="24"/>
          <w:lang w:val="hy-AM"/>
        </w:rPr>
        <w:t xml:space="preserve">  </w:t>
      </w:r>
      <w:r w:rsidRPr="00FC0B6C">
        <w:rPr>
          <w:rFonts w:ascii="GHEA Mariam" w:hAnsi="GHEA Mariam" w:cs="Sylfaen"/>
          <w:sz w:val="24"/>
          <w:szCs w:val="24"/>
          <w:lang w:val="hy-AM"/>
        </w:rPr>
        <w:t>է</w:t>
      </w:r>
      <w:r w:rsidRPr="00FC0B6C">
        <w:rPr>
          <w:rFonts w:ascii="GHEA Mariam" w:hAnsi="GHEA Mariam" w:cs="IRTEK Courier"/>
          <w:sz w:val="24"/>
          <w:szCs w:val="24"/>
          <w:lang w:val="hy-AM"/>
        </w:rPr>
        <w:t>.</w:t>
      </w:r>
    </w:p>
    <w:p w:rsidR="00FC0B6C" w:rsidRPr="00FC0B6C" w:rsidRDefault="00FC0B6C" w:rsidP="00FC0B6C">
      <w:pPr>
        <w:pStyle w:val="ListParagraph"/>
        <w:numPr>
          <w:ilvl w:val="0"/>
          <w:numId w:val="1"/>
        </w:numPr>
        <w:tabs>
          <w:tab w:val="left" w:pos="99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eastAsia="MS Mincho" w:hAnsi="GHEA Mariam" w:cs="MS Mincho"/>
          <w:sz w:val="24"/>
          <w:szCs w:val="24"/>
          <w:shd w:val="clear" w:color="auto" w:fill="FFFFFF"/>
          <w:lang w:val="hy-AM"/>
        </w:rPr>
      </w:pPr>
      <w:r w:rsidRPr="00FC0B6C">
        <w:rPr>
          <w:rFonts w:ascii="GHEA Mariam" w:eastAsia="Times New Roman" w:hAnsi="GHEA Mariam" w:cs="Times New Roman"/>
          <w:sz w:val="24"/>
          <w:szCs w:val="24"/>
          <w:lang w:val="hy-AM"/>
        </w:rPr>
        <w:t>Հայաստանի Հանրապետության կառավարության 2007 թվականի դեկտեմբերի 20-ի «Թմրամոլների նկատմամբ բժշկական դիտարկման և նրանց հաշվառման կարգը սահմանելու մասին»</w:t>
      </w:r>
      <w:r w:rsidRPr="00FC0B6C">
        <w:rPr>
          <w:rFonts w:ascii="GHEA Mariam" w:eastAsia="Times New Roman" w:hAnsi="GHEA Mariam" w:cs="IRTEK Courier"/>
          <w:sz w:val="24"/>
          <w:szCs w:val="24"/>
          <w:lang w:val="hy-AM" w:eastAsia="ru-RU"/>
        </w:rPr>
        <w:t xml:space="preserve"> </w:t>
      </w:r>
      <w:r w:rsidRPr="00FC0B6C">
        <w:rPr>
          <w:rFonts w:ascii="GHEA Mariam" w:eastAsia="Times New Roman" w:hAnsi="GHEA Mariam" w:cs="Times New Roman"/>
          <w:sz w:val="24"/>
          <w:szCs w:val="24"/>
          <w:lang w:val="hy-AM"/>
        </w:rPr>
        <w:t>N 1599-Ն որոշմամբ</w:t>
      </w:r>
      <w:r w:rsidRPr="00FC0B6C">
        <w:rPr>
          <w:rFonts w:ascii="GHEA Mariam" w:eastAsia="Times New Roman" w:hAnsi="GHEA Mariam" w:cs="IRTEK Courier"/>
          <w:sz w:val="24"/>
          <w:szCs w:val="24"/>
          <w:lang w:val="hy-AM" w:eastAsia="ru-RU"/>
        </w:rPr>
        <w:t xml:space="preserve"> </w:t>
      </w:r>
      <w:r w:rsidRPr="00FC0B6C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հաստատված հավելվածում կատարել հետևյալ փոփոխությունները</w:t>
      </w:r>
      <w:r w:rsidRPr="00FC0B6C">
        <w:rPr>
          <w:rFonts w:ascii="Cambria Math" w:eastAsia="MS Mincho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FC0B6C" w:rsidRPr="00FC0B6C" w:rsidRDefault="00FC0B6C" w:rsidP="00FC0B6C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</w:pPr>
      <w:r w:rsidRPr="00FC0B6C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1) 12-րդ կետը շարադրել հետևյալ խմբագրությամբ՝</w:t>
      </w:r>
    </w:p>
    <w:p w:rsidR="00FC0B6C" w:rsidRPr="00FC0B6C" w:rsidRDefault="00FC0B6C" w:rsidP="00FC0B6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C0B6C">
        <w:rPr>
          <w:rFonts w:ascii="GHEA Mariam" w:hAnsi="GHEA Mariam"/>
          <w:sz w:val="24"/>
          <w:szCs w:val="24"/>
          <w:lang w:val="hy-AM"/>
        </w:rPr>
        <w:t>«12.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C0B6C">
        <w:rPr>
          <w:rFonts w:ascii="GHEA Mariam" w:hAnsi="GHEA Mariam"/>
          <w:spacing w:val="-8"/>
          <w:sz w:val="24"/>
          <w:szCs w:val="24"/>
          <w:lang w:val="hy-AM"/>
        </w:rPr>
        <w:t>Եթե թմրամոլը դատարանի օրինական ուժի մեջ մտած դատավճռով դա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FC0B6C">
        <w:rPr>
          <w:rFonts w:ascii="GHEA Mariam" w:hAnsi="GHEA Mariam"/>
          <w:spacing w:val="-8"/>
          <w:sz w:val="24"/>
          <w:szCs w:val="24"/>
          <w:lang w:val="hy-AM"/>
        </w:rPr>
        <w:t>տապարտվել է ազատազրկման, ապա այդ տեղեկությունները ստանալուց հետո՝ եռօրյա ժամկետում, Հայաստանի Հանրապետության առողջապահության նախա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FC0B6C">
        <w:rPr>
          <w:rFonts w:ascii="GHEA Mariam" w:hAnsi="GHEA Mariam"/>
          <w:spacing w:val="-8"/>
          <w:sz w:val="24"/>
          <w:szCs w:val="24"/>
          <w:lang w:val="hy-AM"/>
        </w:rPr>
        <w:t>րարու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FC0B6C">
        <w:rPr>
          <w:rFonts w:ascii="GHEA Mariam" w:hAnsi="GHEA Mariam"/>
          <w:spacing w:val="-8"/>
          <w:sz w:val="24"/>
          <w:szCs w:val="24"/>
          <w:lang w:val="hy-AM"/>
        </w:rPr>
        <w:t>թյան «Քրեակատարողական բժշկության կենտրոն» պետական ոչ առևտրային կազմակերպությունն այն տ</w:t>
      </w:r>
      <w:r w:rsidR="00DF46FD">
        <w:rPr>
          <w:rFonts w:ascii="GHEA Mariam" w:hAnsi="GHEA Mariam"/>
          <w:spacing w:val="-8"/>
          <w:sz w:val="24"/>
          <w:szCs w:val="24"/>
          <w:lang w:val="hy-AM"/>
        </w:rPr>
        <w:t>րամադրում է համապատասխան տարածքը</w:t>
      </w:r>
      <w:bookmarkStart w:id="0" w:name="_GoBack"/>
      <w:bookmarkEnd w:id="0"/>
      <w:r w:rsidRPr="00FC0B6C">
        <w:rPr>
          <w:rFonts w:ascii="GHEA Mariam" w:hAnsi="GHEA Mariam"/>
          <w:spacing w:val="-8"/>
          <w:sz w:val="24"/>
          <w:szCs w:val="24"/>
          <w:lang w:val="hy-AM"/>
        </w:rPr>
        <w:t xml:space="preserve"> սպասարկող արտահիվանդանոցային նարկոլոգիական ծառայություններ մատուցող բժշկական հաստատությանը (նշելով գործի համարը և ազատազրկման ժամկետը)  թմրամոլի </w:t>
      </w:r>
      <w:r w:rsidRPr="00FC0B6C">
        <w:rPr>
          <w:rFonts w:ascii="GHEA Mariam" w:hAnsi="GHEA Mariam"/>
          <w:spacing w:val="-8"/>
          <w:sz w:val="24"/>
          <w:szCs w:val="24"/>
          <w:lang w:val="hy-AM"/>
        </w:rPr>
        <w:lastRenderedPageBreak/>
        <w:t>թմրաբանական բժշկական օգնությունն ու սպասարկումը դադարեցնելու համար: Ազատազրկման դատապարտված թմրամոլի թմրաբանական բժշկական օգնությունն ու սպասարկումն իրականացվում է Հայաստանի Հանրապետության կառավարության 2006 թվականի մայիսի 26-ի N 825-Ն որոշմամբ հաստատված կարգով։»։</w:t>
      </w:r>
    </w:p>
    <w:p w:rsidR="00FC0B6C" w:rsidRPr="00FC0B6C" w:rsidRDefault="00FC0B6C" w:rsidP="00FC0B6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C0B6C">
        <w:rPr>
          <w:rFonts w:ascii="GHEA Mariam" w:hAnsi="GHEA Mariam"/>
          <w:sz w:val="24"/>
          <w:szCs w:val="24"/>
          <w:lang w:val="hy-AM"/>
        </w:rPr>
        <w:t>2) ուժը կորցրած ճանաչել 13-րդ և 14-րդ կետերը։</w:t>
      </w:r>
    </w:p>
    <w:p w:rsidR="00FC0B6C" w:rsidRPr="00FC0B6C" w:rsidRDefault="00FC0B6C" w:rsidP="00FC0B6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Calibri"/>
          <w:sz w:val="24"/>
          <w:szCs w:val="24"/>
          <w:lang w:val="hy-AM"/>
        </w:rPr>
      </w:pPr>
      <w:r w:rsidRPr="00FC0B6C">
        <w:rPr>
          <w:rFonts w:ascii="GHEA Mariam" w:hAnsi="GHEA Mariam"/>
          <w:iCs/>
          <w:sz w:val="24"/>
          <w:szCs w:val="24"/>
          <w:shd w:val="clear" w:color="auto" w:fill="FFFFFF"/>
          <w:lang w:val="hy-AM"/>
        </w:rPr>
        <w:t xml:space="preserve">2. </w:t>
      </w:r>
      <w:r w:rsidRPr="00FC0B6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</w:t>
      </w:r>
      <w:r w:rsidRPr="00FC0B6C">
        <w:rPr>
          <w:rFonts w:ascii="GHEA Mariam" w:hAnsi="GHEA Mariam" w:cs="Calibri"/>
          <w:spacing w:val="-8"/>
          <w:sz w:val="24"/>
          <w:szCs w:val="24"/>
          <w:lang w:val="hy-AM"/>
        </w:rPr>
        <w:t>։</w:t>
      </w:r>
    </w:p>
    <w:p w:rsidR="00FC0B6C" w:rsidRPr="00FC0B6C" w:rsidRDefault="00FC0B6C" w:rsidP="00176883">
      <w:pPr>
        <w:rPr>
          <w:rFonts w:ascii="GHEA Mariam" w:hAnsi="GHEA Mariam"/>
          <w:spacing w:val="-2"/>
          <w:sz w:val="28"/>
          <w:szCs w:val="24"/>
          <w:shd w:val="clear" w:color="auto" w:fill="FFFFFF"/>
          <w:lang w:val="hy-AM"/>
        </w:rPr>
      </w:pPr>
    </w:p>
    <w:p w:rsidR="00176883" w:rsidRDefault="00176883" w:rsidP="00176883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176883" w:rsidRDefault="00176883" w:rsidP="00176883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76883" w:rsidRDefault="00176883" w:rsidP="0017688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GHEA Mariam"/>
          <w:sz w:val="24"/>
          <w:szCs w:val="24"/>
          <w:lang w:val="hy-AM"/>
        </w:rPr>
        <w:t>ՓԱՇԻՆՅԱՆ</w:t>
      </w:r>
    </w:p>
    <w:p w:rsidR="00176883" w:rsidRDefault="00176883" w:rsidP="00176883">
      <w:pPr>
        <w:pStyle w:val="mechtex"/>
        <w:jc w:val="left"/>
        <w:rPr>
          <w:rFonts w:ascii="GHEA Mariam" w:hAnsi="GHEA Mariam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176883" w:rsidRDefault="00176883" w:rsidP="00176883">
      <w:pPr>
        <w:pStyle w:val="mechtex"/>
      </w:pPr>
    </w:p>
    <w:p w:rsidR="001F225D" w:rsidRDefault="001F225D">
      <w:pPr>
        <w:pStyle w:val="mechtex"/>
      </w:pPr>
    </w:p>
    <w:sectPr w:rsidR="001F225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9DD" w:rsidRDefault="006729DD">
      <w:r>
        <w:separator/>
      </w:r>
    </w:p>
  </w:endnote>
  <w:endnote w:type="continuationSeparator" w:id="0">
    <w:p w:rsidR="006729DD" w:rsidRDefault="00672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C0B6C">
      <w:rPr>
        <w:noProof/>
        <w:sz w:val="18"/>
      </w:rPr>
      <w:t>10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9DD" w:rsidRDefault="006729DD">
      <w:r>
        <w:separator/>
      </w:r>
    </w:p>
  </w:footnote>
  <w:footnote w:type="continuationSeparator" w:id="0">
    <w:p w:rsidR="006729DD" w:rsidRDefault="00672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46F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B3E11"/>
    <w:multiLevelType w:val="hybridMultilevel"/>
    <w:tmpl w:val="0ED43F46"/>
    <w:lvl w:ilvl="0" w:tplc="E26CDD54">
      <w:start w:val="1"/>
      <w:numFmt w:val="decimal"/>
      <w:lvlText w:val="%1."/>
      <w:lvlJc w:val="left"/>
      <w:pPr>
        <w:ind w:left="720" w:hanging="360"/>
      </w:pPr>
      <w:rPr>
        <w:rFonts w:ascii="GHEA Mariam" w:eastAsia="Times New Roman" w:hAnsi="GHEA Mariam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81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883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DD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818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A1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B0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6FD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CE6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B6C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FCE8F1"/>
  <w15:chartTrackingRefBased/>
  <w15:docId w15:val="{A90C251E-A637-43A4-9682-E0585C6E5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883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17688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17688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FC0B6C"/>
    <w:pPr>
      <w:tabs>
        <w:tab w:val="clear" w:pos="720"/>
      </w:tabs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FC0B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C0B6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4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2026-10-15T05:12:00Z</cp:lastPrinted>
  <dcterms:created xsi:type="dcterms:W3CDTF">2026-10-13T12:20:00Z</dcterms:created>
  <dcterms:modified xsi:type="dcterms:W3CDTF">2026-10-15T05:24:00Z</dcterms:modified>
</cp:coreProperties>
</file>