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2C2B2B" w:rsidRPr="003045D5" w:rsidRDefault="003716CF" w:rsidP="002C2B2B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2C2B2B" w:rsidRPr="003045D5">
        <w:rPr>
          <w:rFonts w:ascii="GHEA Mariam" w:hAnsi="GHEA Mariam"/>
          <w:color w:val="000000"/>
          <w:sz w:val="24"/>
          <w:szCs w:val="24"/>
        </w:rPr>
        <w:t>Ն</w:t>
      </w:r>
    </w:p>
    <w:p w:rsidR="002C2B2B" w:rsidRPr="003045D5" w:rsidRDefault="002C2B2B" w:rsidP="002C2B2B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</w:p>
    <w:p w:rsidR="002C2B2B" w:rsidRPr="003045D5" w:rsidRDefault="002C2B2B" w:rsidP="002C2B2B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  <w:r w:rsidRPr="003045D5">
        <w:rPr>
          <w:rFonts w:ascii="Calibri" w:hAnsi="Calibri" w:cs="Calibri"/>
          <w:color w:val="000000"/>
          <w:sz w:val="24"/>
          <w:szCs w:val="24"/>
        </w:rPr>
        <w:t> </w:t>
      </w:r>
    </w:p>
    <w:p w:rsidR="003045D5" w:rsidRDefault="002C2B2B" w:rsidP="002C2B2B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3045D5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«ՀԱՅԱՍՏԱՆԻ ՀԱՆՐԱՊԵՏՈՒԹՅԱՆ 2026 ԹՎԱԿԱՆԻ ՊԵՏԱԿԱՆ</w:t>
      </w:r>
    </w:p>
    <w:p w:rsidR="002C2B2B" w:rsidRDefault="002C2B2B" w:rsidP="002C2B2B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3045D5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r w:rsidRPr="00752552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ԲՅՈՒՋԵԻ ՄԱՍԻՆ» ՕՐԵՆՔՈՒՄ ԵՎ ՀԱՅԱՍՏԱՆԻ ՀԱՆՐԱՊԵՏՈՒԹՅԱՆ</w:t>
      </w:r>
      <w:r w:rsidRPr="003045D5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ԿԱՌԱՎԱՐՈՒԹՅԱՆ 2025 ԹՎԱԿԱՆԻ ԴԵԿՏԵՄԲԵՐԻ 25-Ի N 1910-Ն </w:t>
      </w:r>
      <w:r w:rsidRPr="00752552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ՈՐՈՇՄԱՆ ՄԵՋ ՓՈՓՈԽՈՒԹՅՈՒՆՆԵՐ ԵՎ ԼՐԱՑՈՒՄՆԵՐ ԿԱՏԱՐԵԼՈՒ</w:t>
      </w:r>
      <w:r w:rsidRPr="003045D5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ՄԱՍԻՆ</w:t>
      </w:r>
    </w:p>
    <w:p w:rsidR="003045D5" w:rsidRPr="003045D5" w:rsidRDefault="003045D5" w:rsidP="002C2B2B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</w:t>
      </w:r>
      <w:bookmarkStart w:id="0" w:name="_GoBack"/>
      <w:bookmarkEnd w:id="0"/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</w:t>
      </w:r>
    </w:p>
    <w:p w:rsidR="002C2B2B" w:rsidRPr="007C32B6" w:rsidRDefault="002C2B2B" w:rsidP="002C2B2B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</w:p>
    <w:p w:rsidR="002C2B2B" w:rsidRPr="003045D5" w:rsidRDefault="002C2B2B" w:rsidP="002C2B2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Ղեկավարվելով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«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Նորմատիվ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իրավական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ակտերի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»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օրենքի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33-րդ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հոդվածով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>, «</w:t>
      </w:r>
      <w:bookmarkStart w:id="1" w:name="_Hlk174615666"/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Հայաստանի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Հանրապետության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bookmarkEnd w:id="1"/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բյուջետային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համակարգի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»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օրենքի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23-րդ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հոդվածի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3-րդ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մասով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և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հիմք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ընդունելով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="003045D5" w:rsidRPr="003045D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3045D5" w:rsidRPr="003045D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3045D5" w:rsidRPr="003045D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3045D5" w:rsidRPr="003045D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կառավարության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2023</w:t>
      </w:r>
      <w:r w:rsidR="003045D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3045D5" w:rsidRPr="003045D5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t>թվականի</w:t>
      </w:r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նոյեմբերի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2-ի «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Հայաստանի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Հանրա</w:t>
      </w:r>
      <w:proofErr w:type="spellEnd"/>
      <w:r w:rsidR="003045D5">
        <w:rPr>
          <w:rFonts w:ascii="GHEA Mariam" w:hAnsi="GHEA Mariam"/>
          <w:color w:val="000000"/>
          <w:sz w:val="24"/>
          <w:szCs w:val="24"/>
          <w:lang w:val="hy-AM"/>
        </w:rPr>
        <w:t>-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պետության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համայնքներում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մասնակցային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բյուջետավորմամբ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ձևավորված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3045D5">
        <w:rPr>
          <w:rFonts w:ascii="GHEA Mariam" w:hAnsi="GHEA Mariam"/>
          <w:color w:val="000000"/>
          <w:spacing w:val="-4"/>
          <w:sz w:val="24"/>
          <w:szCs w:val="24"/>
        </w:rPr>
        <w:t>ծրագրերի</w:t>
      </w:r>
      <w:proofErr w:type="spellEnd"/>
      <w:r w:rsidRPr="003045D5">
        <w:rPr>
          <w:rFonts w:ascii="GHEA Mariam" w:hAnsi="GHEA Mariam"/>
          <w:color w:val="000000"/>
          <w:spacing w:val="-4"/>
          <w:sz w:val="24"/>
          <w:szCs w:val="24"/>
        </w:rPr>
        <w:t xml:space="preserve"> </w:t>
      </w:r>
      <w:proofErr w:type="spellStart"/>
      <w:r w:rsidRPr="003045D5">
        <w:rPr>
          <w:rFonts w:ascii="GHEA Mariam" w:hAnsi="GHEA Mariam"/>
          <w:color w:val="000000"/>
          <w:spacing w:val="-4"/>
          <w:sz w:val="24"/>
          <w:szCs w:val="24"/>
        </w:rPr>
        <w:t>իրականացման</w:t>
      </w:r>
      <w:proofErr w:type="spellEnd"/>
      <w:r w:rsidRPr="003045D5">
        <w:rPr>
          <w:rFonts w:ascii="GHEA Mariam" w:hAnsi="GHEA Mariam"/>
          <w:color w:val="000000"/>
          <w:spacing w:val="-4"/>
          <w:sz w:val="24"/>
          <w:szCs w:val="24"/>
        </w:rPr>
        <w:t xml:space="preserve"> </w:t>
      </w:r>
      <w:proofErr w:type="spellStart"/>
      <w:r w:rsidRPr="003045D5">
        <w:rPr>
          <w:rFonts w:ascii="GHEA Mariam" w:hAnsi="GHEA Mariam"/>
          <w:color w:val="000000"/>
          <w:spacing w:val="-4"/>
          <w:sz w:val="24"/>
          <w:szCs w:val="24"/>
        </w:rPr>
        <w:t>նպատակով</w:t>
      </w:r>
      <w:proofErr w:type="spellEnd"/>
      <w:r w:rsidRPr="003045D5">
        <w:rPr>
          <w:rFonts w:ascii="GHEA Mariam" w:hAnsi="GHEA Mariam"/>
          <w:color w:val="000000"/>
          <w:spacing w:val="-4"/>
          <w:sz w:val="24"/>
          <w:szCs w:val="24"/>
        </w:rPr>
        <w:t xml:space="preserve"> </w:t>
      </w:r>
      <w:proofErr w:type="spellStart"/>
      <w:r w:rsidRPr="003045D5">
        <w:rPr>
          <w:rFonts w:ascii="GHEA Mariam" w:hAnsi="GHEA Mariam"/>
          <w:color w:val="000000"/>
          <w:spacing w:val="-4"/>
          <w:sz w:val="24"/>
          <w:szCs w:val="24"/>
        </w:rPr>
        <w:t>Հայաստանի</w:t>
      </w:r>
      <w:proofErr w:type="spellEnd"/>
      <w:r w:rsidRPr="003045D5">
        <w:rPr>
          <w:rFonts w:ascii="GHEA Mariam" w:hAnsi="GHEA Mariam"/>
          <w:color w:val="000000"/>
          <w:spacing w:val="-4"/>
          <w:sz w:val="24"/>
          <w:szCs w:val="24"/>
        </w:rPr>
        <w:t xml:space="preserve"> </w:t>
      </w:r>
      <w:proofErr w:type="spellStart"/>
      <w:r w:rsidRPr="003045D5">
        <w:rPr>
          <w:rFonts w:ascii="GHEA Mariam" w:hAnsi="GHEA Mariam"/>
          <w:color w:val="000000"/>
          <w:spacing w:val="-4"/>
          <w:sz w:val="24"/>
          <w:szCs w:val="24"/>
        </w:rPr>
        <w:t>Հանրապետության</w:t>
      </w:r>
      <w:proofErr w:type="spellEnd"/>
      <w:r w:rsidRPr="003045D5">
        <w:rPr>
          <w:rFonts w:ascii="GHEA Mariam" w:hAnsi="GHEA Mariam"/>
          <w:color w:val="000000"/>
          <w:spacing w:val="-4"/>
          <w:sz w:val="24"/>
          <w:szCs w:val="24"/>
        </w:rPr>
        <w:t xml:space="preserve"> </w:t>
      </w:r>
      <w:proofErr w:type="spellStart"/>
      <w:r w:rsidRPr="003045D5">
        <w:rPr>
          <w:rFonts w:ascii="GHEA Mariam" w:hAnsi="GHEA Mariam"/>
          <w:color w:val="000000"/>
          <w:spacing w:val="-4"/>
          <w:sz w:val="24"/>
          <w:szCs w:val="24"/>
        </w:rPr>
        <w:t>պետական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բյուջեից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համայնքներին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սուբվենցիաների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տրամադրման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կարգը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հաստատելու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» </w:t>
      </w:r>
      <w:r w:rsidR="003045D5" w:rsidRPr="003045D5">
        <w:rPr>
          <w:rFonts w:ascii="GHEA Mariam" w:hAnsi="GHEA Mariam"/>
          <w:color w:val="000000"/>
          <w:sz w:val="24"/>
          <w:szCs w:val="24"/>
          <w:lang w:val="hy-AM" w:eastAsia="en-US"/>
        </w:rPr>
        <w:t>N</w:t>
      </w:r>
      <w:r w:rsidRPr="002C2B2B">
        <w:rPr>
          <w:rFonts w:ascii="GHEA Mariam" w:hAnsi="GHEA Mariam"/>
          <w:color w:val="000000"/>
          <w:sz w:val="24"/>
          <w:szCs w:val="24"/>
        </w:rPr>
        <w:t xml:space="preserve"> 1890-Ն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որոշման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հավելվածի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32-րդ և 33-րդ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կետերը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`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Հայաստանի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Հանրապետության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կառավարությունը</w:t>
      </w:r>
      <w:proofErr w:type="spellEnd"/>
      <w:r w:rsidR="003045D5"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Pr="002C2B2B">
        <w:rPr>
          <w:rFonts w:ascii="Calibri" w:hAnsi="Calibri" w:cs="Calibri"/>
          <w:color w:val="000000"/>
          <w:sz w:val="24"/>
          <w:szCs w:val="24"/>
        </w:rPr>
        <w:t> </w:t>
      </w:r>
      <w:r w:rsidRPr="003045D5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="003045D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045D5">
        <w:rPr>
          <w:rFonts w:ascii="GHEA Mariam" w:hAnsi="GHEA Mariam"/>
          <w:bCs/>
          <w:iCs/>
          <w:color w:val="000000"/>
          <w:sz w:val="24"/>
          <w:szCs w:val="24"/>
        </w:rPr>
        <w:t>ր</w:t>
      </w:r>
      <w:r w:rsidR="003045D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045D5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="003045D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045D5">
        <w:rPr>
          <w:rFonts w:ascii="GHEA Mariam" w:hAnsi="GHEA Mariam"/>
          <w:bCs/>
          <w:iCs/>
          <w:color w:val="000000"/>
          <w:sz w:val="24"/>
          <w:szCs w:val="24"/>
        </w:rPr>
        <w:t>շ</w:t>
      </w:r>
      <w:r w:rsidR="003045D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3045D5">
        <w:rPr>
          <w:rFonts w:ascii="GHEA Mariam" w:hAnsi="GHEA Mariam"/>
          <w:bCs/>
          <w:iCs/>
          <w:color w:val="000000"/>
          <w:sz w:val="24"/>
          <w:szCs w:val="24"/>
        </w:rPr>
        <w:t>ու</w:t>
      </w:r>
      <w:proofErr w:type="spellEnd"/>
      <w:r w:rsidR="003045D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045D5">
        <w:rPr>
          <w:rFonts w:ascii="GHEA Mariam" w:hAnsi="GHEA Mariam"/>
          <w:bCs/>
          <w:iCs/>
          <w:color w:val="000000"/>
          <w:sz w:val="24"/>
          <w:szCs w:val="24"/>
        </w:rPr>
        <w:t>մ</w:t>
      </w:r>
      <w:r w:rsidR="003045D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 </w:t>
      </w:r>
      <w:r w:rsidRPr="003045D5">
        <w:rPr>
          <w:rFonts w:ascii="GHEA Mariam" w:hAnsi="GHEA Mariam"/>
          <w:bCs/>
          <w:iCs/>
          <w:color w:val="000000"/>
          <w:sz w:val="24"/>
          <w:szCs w:val="24"/>
        </w:rPr>
        <w:t xml:space="preserve"> է.</w:t>
      </w:r>
    </w:p>
    <w:p w:rsidR="002C2B2B" w:rsidRPr="002C2B2B" w:rsidRDefault="002C2B2B" w:rsidP="002C2B2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2C2B2B">
        <w:rPr>
          <w:rFonts w:ascii="GHEA Mariam" w:hAnsi="GHEA Mariam"/>
          <w:color w:val="000000"/>
          <w:sz w:val="24"/>
          <w:szCs w:val="24"/>
        </w:rPr>
        <w:t>1. «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Հայաստանի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Հանրապետության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2026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թվականի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պետական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բյուջեի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»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օրենքի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N 1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հավելվածի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N 7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աղյուսակում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և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Հայաստանի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Հանրա</w:t>
      </w:r>
      <w:proofErr w:type="spellEnd"/>
      <w:r w:rsidR="003045D5">
        <w:rPr>
          <w:rFonts w:ascii="GHEA Mariam" w:hAnsi="GHEA Mariam"/>
          <w:color w:val="000000"/>
          <w:sz w:val="24"/>
          <w:szCs w:val="24"/>
          <w:lang w:val="hy-AM"/>
        </w:rPr>
        <w:t>-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պետության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կառավարության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2025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թվականի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դեկտեմբերի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25-ի «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Հայաստանի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Հանրապետության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2026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թվականի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պետական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բյուջեի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կատարումն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ապահովող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lastRenderedPageBreak/>
        <w:t>միջոցառումների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» N 1910-Ն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որոշման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NN 3, 4, 5 և 9.1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հավելվածներում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կատարել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փոփոխություններ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և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լրացումներ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`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համաձայն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NN 1, 2 և 3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հավելվածների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>։</w:t>
      </w:r>
    </w:p>
    <w:p w:rsidR="002C2B2B" w:rsidRPr="002C2B2B" w:rsidRDefault="002C2B2B" w:rsidP="002C2B2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2C2B2B">
        <w:rPr>
          <w:rFonts w:ascii="GHEA Mariam" w:hAnsi="GHEA Mariam"/>
          <w:color w:val="000000"/>
          <w:sz w:val="24"/>
          <w:szCs w:val="24"/>
        </w:rPr>
        <w:t xml:space="preserve">2.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Սույն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որոշումն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ուժի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մեջ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է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մտնում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պաշտոնական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հրապարակմանը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հաջորդող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2C2B2B">
        <w:rPr>
          <w:rFonts w:ascii="GHEA Mariam" w:hAnsi="GHEA Mariam"/>
          <w:color w:val="000000"/>
          <w:sz w:val="24"/>
          <w:szCs w:val="24"/>
        </w:rPr>
        <w:t>օրվանից</w:t>
      </w:r>
      <w:proofErr w:type="spellEnd"/>
      <w:r w:rsidRPr="002C2B2B">
        <w:rPr>
          <w:rFonts w:ascii="GHEA Mariam" w:hAnsi="GHEA Mariam"/>
          <w:color w:val="000000"/>
          <w:sz w:val="24"/>
          <w:szCs w:val="24"/>
        </w:rPr>
        <w:t>:</w:t>
      </w:r>
    </w:p>
    <w:p w:rsidR="00A863FC" w:rsidRPr="002C2B2B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Default="00A863FC" w:rsidP="002C2B2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D12" w:rsidRDefault="00647D12">
      <w:r>
        <w:separator/>
      </w:r>
    </w:p>
  </w:endnote>
  <w:endnote w:type="continuationSeparator" w:id="0">
    <w:p w:rsidR="00647D12" w:rsidRDefault="00647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D12" w:rsidRDefault="00647D12">
      <w:r>
        <w:separator/>
      </w:r>
    </w:p>
  </w:footnote>
  <w:footnote w:type="continuationSeparator" w:id="0">
    <w:p w:rsidR="00647D12" w:rsidRDefault="00647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255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2B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5D5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4DA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47D12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552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CE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9B7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user</cp:lastModifiedBy>
  <cp:revision>7</cp:revision>
  <dcterms:created xsi:type="dcterms:W3CDTF">2026-10-05T05:09:00Z</dcterms:created>
  <dcterms:modified xsi:type="dcterms:W3CDTF">2026-10-15T08:48:00Z</dcterms:modified>
</cp:coreProperties>
</file>