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C7C" w:rsidRPr="007821F7" w:rsidRDefault="00162C7C" w:rsidP="00162C7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162C7C" w:rsidRPr="003D7C85" w:rsidRDefault="00162C7C" w:rsidP="00162C7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62C7C" w:rsidRDefault="00162C7C" w:rsidP="00162C7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F225D" w:rsidRDefault="001F225D">
      <w:pPr>
        <w:pStyle w:val="mechtex"/>
      </w:pPr>
    </w:p>
    <w:p w:rsidR="00162C7C" w:rsidRDefault="00162C7C">
      <w:pPr>
        <w:pStyle w:val="mechtex"/>
      </w:pPr>
    </w:p>
    <w:tbl>
      <w:tblPr>
        <w:tblW w:w="1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9"/>
        <w:gridCol w:w="1561"/>
        <w:gridCol w:w="8460"/>
        <w:gridCol w:w="3594"/>
        <w:gridCol w:w="9"/>
      </w:tblGrid>
      <w:tr w:rsidR="00080F6E" w:rsidRPr="00FB6D43" w:rsidTr="00FB6D43">
        <w:trPr>
          <w:trHeight w:val="1605"/>
        </w:trPr>
        <w:tc>
          <w:tcPr>
            <w:tcW w:w="148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6D43" w:rsidRPr="00FB6D43" w:rsidRDefault="00080F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B6D43">
              <w:rPr>
                <w:rFonts w:ascii="GHEA Mariam" w:hAnsi="GHEA Mariam" w:cs="Calibri"/>
                <w:bCs/>
                <w:sz w:val="24"/>
                <w:szCs w:val="24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FB6D43" w:rsidRPr="00FB6D43" w:rsidRDefault="00080F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B6D43">
              <w:rPr>
                <w:rFonts w:ascii="GHEA Mariam" w:hAnsi="GHEA Mariam" w:cs="Calibri"/>
                <w:bCs/>
                <w:sz w:val="24"/>
                <w:szCs w:val="24"/>
              </w:rPr>
              <w:t>N 7 ԱՂՅՈՒՍԱԿՈՒՄ ԵՎ ՀԱՅԱՍՏԱՆԻ ՀԱՆՐԱՊԵՏՈՒԹՅԱՆ ԿԱՌԱՎԱՐՈՒԹՅԱՆ 2025 ԹՎԱԿԱՆԻ ԴԵԿՏԵՄԲԵՐԻ 25-Ի</w:t>
            </w:r>
          </w:p>
          <w:p w:rsidR="00080F6E" w:rsidRPr="00FB6D43" w:rsidRDefault="00080F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6D43">
              <w:rPr>
                <w:rFonts w:ascii="GHEA Mariam" w:hAnsi="GHEA Mariam" w:cs="Calibri"/>
                <w:bCs/>
                <w:sz w:val="24"/>
                <w:szCs w:val="24"/>
              </w:rPr>
              <w:t xml:space="preserve"> N 1910-Ն ՈՐՈՇՄԱՆ N 5 ՀԱՎԵԼՎԱԾԻ N 6 ԱՂՅՈՒՍԱԿՈՒՄ ԿԱՏԱՐՎՈՂ ՓՈՓՈԽՈՒԹՅՈՒՆՆԵՐԸ  ԵՎ ԼՐԱՑՈՒՄՆԵՐԸ</w:t>
            </w:r>
          </w:p>
        </w:tc>
      </w:tr>
      <w:tr w:rsidR="00080F6E" w:rsidRPr="00FB6D43" w:rsidTr="00FB6D43">
        <w:trPr>
          <w:gridAfter w:val="1"/>
          <w:wAfter w:w="9" w:type="dxa"/>
          <w:trHeight w:val="40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  <w:b/>
                <w:bCs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80F6E" w:rsidRPr="00FB6D43" w:rsidRDefault="00080F6E">
            <w:pPr>
              <w:rPr>
                <w:rFonts w:ascii="GHEA Mariam" w:hAnsi="GHEA Mariam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080F6E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B6D43">
              <w:rPr>
                <w:rFonts w:ascii="Cambria Math" w:hAnsi="Cambria Math" w:cs="Cambria Math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FB6D4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B6D43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B6D4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FB6D43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080F6E" w:rsidRPr="00FB6D43" w:rsidTr="00FB6D43">
        <w:trPr>
          <w:gridAfter w:val="1"/>
          <w:wAfter w:w="9" w:type="dxa"/>
          <w:trHeight w:val="1388"/>
        </w:trPr>
        <w:tc>
          <w:tcPr>
            <w:tcW w:w="2790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 xml:space="preserve"> Ծրագրային դասիչը</w:t>
            </w:r>
          </w:p>
        </w:tc>
        <w:tc>
          <w:tcPr>
            <w:tcW w:w="8460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594" w:type="dxa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080F6E" w:rsidRPr="00FB6D43" w:rsidTr="00FB6D43">
        <w:trPr>
          <w:gridAfter w:val="1"/>
          <w:wAfter w:w="9" w:type="dxa"/>
          <w:trHeight w:val="63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FB6D43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FB6D43">
              <w:rPr>
                <w:rFonts w:ascii="GHEA Mariam" w:hAnsi="GHEA Mariam" w:cs="Calibri"/>
              </w:rPr>
              <w:t xml:space="preserve"> </w:t>
            </w:r>
            <w:r w:rsidR="00FB6D43">
              <w:rPr>
                <w:rFonts w:ascii="GHEA Mariam" w:hAnsi="GHEA Mariam" w:cs="Calibri"/>
                <w:lang w:val="hy-AM"/>
              </w:rPr>
              <w:t>ծ</w:t>
            </w:r>
            <w:r w:rsidRPr="00FB6D43">
              <w:rPr>
                <w:rFonts w:ascii="GHEA Mariam" w:hAnsi="GHEA Mariam" w:cs="Calibri"/>
              </w:rPr>
              <w:t>րագիր</w:t>
            </w:r>
            <w:r w:rsidR="00FB6D43">
              <w:rPr>
                <w:rFonts w:ascii="GHEA Mariam" w:hAnsi="GHEA Mariam" w:cs="Calibri"/>
                <w:lang w:val="hy-AM"/>
              </w:rPr>
              <w:t>ը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FB6D43">
            <w:pPr>
              <w:jc w:val="center"/>
              <w:rPr>
                <w:rFonts w:ascii="GHEA Mariam" w:hAnsi="GHEA Mariam" w:cs="Calibri"/>
                <w:lang w:val="hy-AM"/>
              </w:rPr>
            </w:pPr>
            <w:r>
              <w:rPr>
                <w:rFonts w:ascii="GHEA Mariam" w:hAnsi="GHEA Mariam" w:cs="Calibri"/>
                <w:lang w:val="hy-AM"/>
              </w:rPr>
              <w:t>մ</w:t>
            </w:r>
            <w:r w:rsidR="00080F6E" w:rsidRPr="00FB6D43">
              <w:rPr>
                <w:rFonts w:ascii="GHEA Mariam" w:hAnsi="GHEA Mariam" w:cs="Calibri"/>
              </w:rPr>
              <w:t>իջոցառում</w:t>
            </w:r>
            <w:r>
              <w:rPr>
                <w:rFonts w:ascii="GHEA Mariam" w:hAnsi="GHEA Mariam" w:cs="Calibri"/>
                <w:lang w:val="hy-AM"/>
              </w:rPr>
              <w:t>ը</w:t>
            </w:r>
          </w:p>
        </w:tc>
        <w:tc>
          <w:tcPr>
            <w:tcW w:w="8460" w:type="dxa"/>
            <w:vMerge/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FB6D43">
            <w:pPr>
              <w:jc w:val="center"/>
              <w:rPr>
                <w:rFonts w:ascii="GHEA Mariam" w:hAnsi="GHEA Mariam" w:cs="Calibri"/>
              </w:rPr>
            </w:pPr>
            <w:r>
              <w:rPr>
                <w:rFonts w:ascii="GHEA Mariam" w:hAnsi="GHEA Mariam" w:cs="Calibri"/>
                <w:lang w:val="hy-AM"/>
              </w:rPr>
              <w:t>տ</w:t>
            </w:r>
            <w:r w:rsidR="00080F6E" w:rsidRPr="00FB6D43">
              <w:rPr>
                <w:rFonts w:ascii="GHEA Mariam" w:hAnsi="GHEA Mariam" w:cs="Calibri"/>
              </w:rPr>
              <w:t>արի</w:t>
            </w:r>
          </w:p>
        </w:tc>
      </w:tr>
      <w:tr w:rsidR="00080F6E" w:rsidRPr="00FB6D43" w:rsidTr="00FB6D43">
        <w:trPr>
          <w:gridAfter w:val="1"/>
          <w:wAfter w:w="9" w:type="dxa"/>
          <w:trHeight w:val="35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GHEA Mariam" w:hAnsi="GHEA Mariam" w:cs="Calibri"/>
                <w:b/>
                <w:bCs/>
              </w:rPr>
              <w:t xml:space="preserve"> ԸՆԴԱՄԵՆԸ 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FB6D43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GHEA Mariam" w:hAnsi="GHEA Mariam" w:cs="Calibri"/>
                <w:b/>
                <w:bCs/>
              </w:rPr>
              <w:t>-</w:t>
            </w:r>
          </w:p>
        </w:tc>
      </w:tr>
      <w:tr w:rsidR="00080F6E" w:rsidRPr="00FB6D43" w:rsidTr="00FB6D43">
        <w:trPr>
          <w:gridAfter w:val="1"/>
          <w:wAfter w:w="9" w:type="dxa"/>
          <w:trHeight w:val="350"/>
        </w:trPr>
        <w:tc>
          <w:tcPr>
            <w:tcW w:w="1125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>այդ թվում`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FB6D43">
            <w:pPr>
              <w:jc w:val="center"/>
              <w:rPr>
                <w:rFonts w:ascii="GHEA Mariam" w:hAnsi="GHEA Mariam" w:cs="Calibri"/>
                <w:b/>
                <w:bCs/>
              </w:rPr>
            </w:pPr>
          </w:p>
        </w:tc>
      </w:tr>
      <w:tr w:rsidR="00080F6E" w:rsidRPr="00FB6D43" w:rsidTr="00FB6D43">
        <w:trPr>
          <w:gridAfter w:val="1"/>
          <w:wAfter w:w="9" w:type="dxa"/>
          <w:trHeight w:val="350"/>
        </w:trPr>
        <w:tc>
          <w:tcPr>
            <w:tcW w:w="1125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  <w:b/>
                <w:bCs/>
                <w:i/>
                <w:iCs/>
              </w:rPr>
            </w:pPr>
            <w:r w:rsidRPr="00FB6D43">
              <w:rPr>
                <w:rFonts w:ascii="GHEA Mariam" w:hAnsi="GHEA Mariam" w:cs="Calibri"/>
                <w:b/>
                <w:bCs/>
                <w:i/>
                <w:iCs/>
              </w:rPr>
              <w:t>Կապիտալ սուբվենցիաներ համայնքներին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FB6D43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GHEA Mariam" w:hAnsi="GHEA Mariam" w:cs="Calibri"/>
                <w:b/>
                <w:bCs/>
              </w:rPr>
              <w:t>-</w:t>
            </w:r>
          </w:p>
        </w:tc>
      </w:tr>
      <w:tr w:rsidR="00080F6E" w:rsidRPr="00FB6D43" w:rsidTr="00FB6D43">
        <w:trPr>
          <w:gridAfter w:val="1"/>
          <w:wAfter w:w="9" w:type="dxa"/>
          <w:trHeight w:val="350"/>
        </w:trPr>
        <w:tc>
          <w:tcPr>
            <w:tcW w:w="1125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>այդ թվում`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FB6D43">
            <w:pPr>
              <w:jc w:val="center"/>
              <w:rPr>
                <w:rFonts w:ascii="GHEA Mariam" w:hAnsi="GHEA Mariam" w:cs="Calibri"/>
                <w:b/>
                <w:bCs/>
              </w:rPr>
            </w:pPr>
          </w:p>
        </w:tc>
      </w:tr>
      <w:tr w:rsidR="00080F6E" w:rsidRPr="00FB6D43" w:rsidTr="00FB6D43">
        <w:trPr>
          <w:gridAfter w:val="1"/>
          <w:wAfter w:w="9" w:type="dxa"/>
          <w:trHeight w:val="350"/>
        </w:trPr>
        <w:tc>
          <w:tcPr>
            <w:tcW w:w="1125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GHEA Mariam" w:hAnsi="GHEA Mariam" w:cs="Calibri"/>
                <w:b/>
                <w:bCs/>
              </w:rPr>
              <w:t>ՀՀ տարածքային կառավարման և ենթակառուցվածքների նախարարություն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FB6D43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GHEA Mariam" w:hAnsi="GHEA Mariam" w:cs="Calibri"/>
                <w:b/>
                <w:bCs/>
              </w:rPr>
              <w:t>-</w:t>
            </w:r>
          </w:p>
        </w:tc>
      </w:tr>
      <w:tr w:rsidR="00080F6E" w:rsidRPr="00FB6D43" w:rsidTr="00FB6D43">
        <w:trPr>
          <w:gridAfter w:val="1"/>
          <w:wAfter w:w="9" w:type="dxa"/>
          <w:trHeight w:val="350"/>
        </w:trPr>
        <w:tc>
          <w:tcPr>
            <w:tcW w:w="1125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>այդ թվում`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FB6D43">
            <w:pPr>
              <w:jc w:val="center"/>
              <w:rPr>
                <w:rFonts w:ascii="GHEA Mariam" w:hAnsi="GHEA Mariam" w:cs="Calibri"/>
                <w:b/>
                <w:bCs/>
              </w:rPr>
            </w:pPr>
          </w:p>
        </w:tc>
      </w:tr>
      <w:tr w:rsidR="00080F6E" w:rsidRPr="00FB6D43" w:rsidTr="00FB6D43">
        <w:trPr>
          <w:gridAfter w:val="1"/>
          <w:wAfter w:w="9" w:type="dxa"/>
          <w:trHeight w:val="35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>1212</w:t>
            </w:r>
          </w:p>
        </w:tc>
        <w:tc>
          <w:tcPr>
            <w:tcW w:w="10021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 xml:space="preserve"> Տարածքային զարգացում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FB6D43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GHEA Mariam" w:hAnsi="GHEA Mariam" w:cs="Calibri"/>
                <w:b/>
                <w:bCs/>
              </w:rPr>
              <w:t>-</w:t>
            </w:r>
          </w:p>
        </w:tc>
      </w:tr>
      <w:tr w:rsidR="00080F6E" w:rsidRPr="00FB6D43" w:rsidTr="00FB6D43">
        <w:trPr>
          <w:gridAfter w:val="1"/>
          <w:wAfter w:w="9" w:type="dxa"/>
          <w:trHeight w:val="35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 xml:space="preserve"> այդ թվում`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FB6D43">
            <w:pPr>
              <w:jc w:val="center"/>
              <w:rPr>
                <w:rFonts w:ascii="GHEA Mariam" w:hAnsi="GHEA Mariam" w:cs="Calibri"/>
                <w:b/>
                <w:bCs/>
              </w:rPr>
            </w:pPr>
          </w:p>
        </w:tc>
      </w:tr>
      <w:tr w:rsidR="00080F6E" w:rsidRPr="00FB6D43" w:rsidTr="00FB6D43">
        <w:trPr>
          <w:gridAfter w:val="1"/>
          <w:wAfter w:w="9" w:type="dxa"/>
          <w:trHeight w:val="8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 xml:space="preserve"> 12027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80F6E" w:rsidRPr="00FB6D43" w:rsidRDefault="00080F6E" w:rsidP="00B47FAE">
            <w:pPr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 xml:space="preserve"> Սուբվենցիաներ</w:t>
            </w:r>
            <w:r w:rsidR="00412A26">
              <w:rPr>
                <w:rFonts w:ascii="GHEA Mariam" w:hAnsi="GHEA Mariam" w:cs="Calibri"/>
                <w:lang w:val="hy-AM"/>
              </w:rPr>
              <w:t>՝</w:t>
            </w:r>
            <w:bookmarkStart w:id="0" w:name="_GoBack"/>
            <w:bookmarkEnd w:id="0"/>
            <w:r w:rsidRPr="00FB6D43">
              <w:rPr>
                <w:rFonts w:ascii="GHEA Mariam" w:hAnsi="GHEA Mariam" w:cs="Calibri"/>
              </w:rPr>
              <w:t xml:space="preserve"> մասնակցային բյուջետավորմամբ ձևավորված ծրագրերի իրականացման  համար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FB6D43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GHEA Mariam" w:hAnsi="GHEA Mariam" w:cs="Calibri"/>
                <w:b/>
                <w:bCs/>
              </w:rPr>
              <w:t>-</w:t>
            </w:r>
          </w:p>
        </w:tc>
      </w:tr>
      <w:tr w:rsidR="00080F6E" w:rsidRPr="00FB6D43" w:rsidTr="00FB6D43">
        <w:trPr>
          <w:gridAfter w:val="1"/>
          <w:wAfter w:w="9" w:type="dxa"/>
          <w:trHeight w:val="34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Calibri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GHEA Mariam" w:hAnsi="GHEA Mariam" w:cs="Calibri"/>
              </w:rPr>
              <w:t xml:space="preserve"> այդ թվում` ըստ կատարողների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80F6E" w:rsidRPr="00FB6D43" w:rsidTr="00FB6D43">
        <w:trPr>
          <w:gridAfter w:val="1"/>
          <w:wAfter w:w="9" w:type="dxa"/>
          <w:trHeight w:val="34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</w:rPr>
            </w:pPr>
            <w:r w:rsidRPr="00FB6D43">
              <w:rPr>
                <w:rFonts w:ascii="GHEA Mariam" w:hAnsi="GHEA Mariam" w:cs="Calibri"/>
                <w:i/>
                <w:iCs/>
              </w:rPr>
              <w:t xml:space="preserve"> ՀՀ կառավարություն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(1,708,776.4)</w:t>
            </w:r>
          </w:p>
        </w:tc>
      </w:tr>
      <w:tr w:rsidR="00080F6E" w:rsidRPr="00FB6D43" w:rsidTr="00FB6D43">
        <w:trPr>
          <w:gridAfter w:val="1"/>
          <w:wAfter w:w="9" w:type="dxa"/>
          <w:trHeight w:val="5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b/>
                <w:bCs/>
              </w:rPr>
            </w:pPr>
            <w:r w:rsidRPr="00FB6D4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տարածքային կառավարման և ենթակառուցվածքների նախարարություն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1,708,776.4 </w:t>
            </w:r>
          </w:p>
        </w:tc>
      </w:tr>
      <w:tr w:rsidR="00080F6E" w:rsidRPr="00FB6D43" w:rsidTr="00FB6D43">
        <w:trPr>
          <w:gridAfter w:val="1"/>
          <w:wAfter w:w="9" w:type="dxa"/>
          <w:trHeight w:val="42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>այդ թվում` ըստ ուղղությունների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80F6E" w:rsidRPr="00FB6D43" w:rsidTr="00FB6D43">
        <w:trPr>
          <w:gridAfter w:val="1"/>
          <w:wAfter w:w="9" w:type="dxa"/>
          <w:trHeight w:val="8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Արագածոտնի մարզի Ծաղկահովիտ բնակավայրի աղբանոցի սանիտարական  գոտիավորման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24,960.7 </w:t>
            </w:r>
          </w:p>
        </w:tc>
      </w:tr>
      <w:tr w:rsidR="00080F6E" w:rsidRPr="00FB6D43" w:rsidTr="00FB6D43">
        <w:trPr>
          <w:gridAfter w:val="1"/>
          <w:wAfter w:w="9" w:type="dxa"/>
          <w:trHeight w:val="85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Արագածոտնի մարզի Թալին համայնքի Արագածավան բնակավայրի մշակույթի տան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35,746.4 </w:t>
            </w:r>
          </w:p>
        </w:tc>
      </w:tr>
      <w:tr w:rsidR="00080F6E" w:rsidRPr="00FB6D43" w:rsidTr="00FB6D43">
        <w:trPr>
          <w:gridAfter w:val="1"/>
          <w:wAfter w:w="9" w:type="dxa"/>
          <w:trHeight w:val="84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Արագածոտնի մարզի Թալին համայնքի Դավթաշեն բնակավայրում հանգստի գոտու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 9,183.1 </w:t>
            </w:r>
          </w:p>
        </w:tc>
      </w:tr>
      <w:tr w:rsidR="00080F6E" w:rsidRPr="00FB6D43" w:rsidTr="00FB6D43">
        <w:trPr>
          <w:gridAfter w:val="1"/>
          <w:wAfter w:w="9" w:type="dxa"/>
          <w:trHeight w:val="109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Արտաշատ համայնքի Այգեզարդ բնակավայրում բազմաֆունկցիոնալ խաղահարթակի և հանրային հանգստի գոտու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6,400.0 </w:t>
            </w:r>
          </w:p>
        </w:tc>
      </w:tr>
      <w:tr w:rsidR="00080F6E" w:rsidRPr="00FB6D43" w:rsidTr="00FB6D43">
        <w:trPr>
          <w:gridAfter w:val="1"/>
          <w:wAfter w:w="9" w:type="dxa"/>
          <w:trHeight w:val="84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Արտաշատ համայնքի Այգեպատ բնակավայրում սպորտային համալիրի և հանգստի գոտու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40,433.4 </w:t>
            </w:r>
          </w:p>
        </w:tc>
      </w:tr>
      <w:tr w:rsidR="00080F6E" w:rsidRPr="00FB6D43" w:rsidTr="00FB6D43">
        <w:trPr>
          <w:gridAfter w:val="1"/>
          <w:wAfter w:w="9" w:type="dxa"/>
          <w:trHeight w:val="84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Արտաշատ համայնքի Դվին բնակավայրում խաղահարթակի և հանրային հանգստի գոտու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16,000.0 </w:t>
            </w:r>
          </w:p>
        </w:tc>
      </w:tr>
      <w:tr w:rsidR="00080F6E" w:rsidRPr="00FB6D43" w:rsidTr="00FB6D43">
        <w:trPr>
          <w:gridAfter w:val="1"/>
          <w:wAfter w:w="9" w:type="dxa"/>
          <w:trHeight w:val="115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Արտաշատ համայնքի Լանջազարդ բնակավայրի բազմաֆունկցիոնալ բացօթյա հանրային տարածքի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12,000.0 </w:t>
            </w:r>
          </w:p>
        </w:tc>
      </w:tr>
      <w:tr w:rsidR="00080F6E" w:rsidRPr="00FB6D43" w:rsidTr="00FB6D43">
        <w:trPr>
          <w:gridAfter w:val="1"/>
          <w:wAfter w:w="9" w:type="dxa"/>
          <w:trHeight w:val="129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Արտաշատ համայնքի Կանաչուտ բնակավայրում բազմաֆունկցիոնալ խաղահարթակի և հանրային հանգստի գոտու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5,600.0 </w:t>
            </w:r>
          </w:p>
        </w:tc>
      </w:tr>
      <w:tr w:rsidR="00080F6E" w:rsidRPr="00FB6D43" w:rsidTr="00FB6D43">
        <w:trPr>
          <w:gridAfter w:val="1"/>
          <w:wAfter w:w="9" w:type="dxa"/>
          <w:trHeight w:val="118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Արարատի մարզի Արտաշատ համայնքի Նարեկ բնակավայրում մանկական խաղահրապարակի և մեծերի համար հանգստի գոտու կառուցման աշխատանքների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8,000.0 </w:t>
            </w:r>
          </w:p>
        </w:tc>
      </w:tr>
      <w:tr w:rsidR="00080F6E" w:rsidRPr="00FB6D43" w:rsidTr="00C76AB1">
        <w:trPr>
          <w:gridAfter w:val="1"/>
          <w:wAfter w:w="9" w:type="dxa"/>
          <w:trHeight w:val="1136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Մասիս համայնքի Ղուկասավան բնակավայրի Սաթենի մսուր-մանկապարտեզ ՀՈԱԿ-ի տարածքում ուսումնական ջերմատան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5,000.0 </w:t>
            </w:r>
          </w:p>
        </w:tc>
      </w:tr>
      <w:tr w:rsidR="00080F6E" w:rsidRPr="00FB6D43" w:rsidTr="00FB6D43">
        <w:trPr>
          <w:gridAfter w:val="1"/>
          <w:wAfter w:w="9" w:type="dxa"/>
          <w:trHeight w:val="97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Մասիս համայնքի Այնթապ բնակավայրում առուների նորոգման/արդիականացման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7,200.0 </w:t>
            </w:r>
          </w:p>
        </w:tc>
      </w:tr>
      <w:tr w:rsidR="00080F6E" w:rsidRPr="00FB6D43" w:rsidTr="00FB6D43">
        <w:trPr>
          <w:gridAfter w:val="1"/>
          <w:wAfter w:w="9" w:type="dxa"/>
          <w:trHeight w:val="97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Մասիս համայնքի Դարակերտ բնակավայրում ֆուտբոլի դաշտի 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14,000.0 </w:t>
            </w:r>
          </w:p>
        </w:tc>
      </w:tr>
      <w:tr w:rsidR="00080F6E" w:rsidRPr="00FB6D43" w:rsidTr="00FB6D43">
        <w:trPr>
          <w:gridAfter w:val="1"/>
          <w:wAfter w:w="9" w:type="dxa"/>
          <w:trHeight w:val="106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Մասիս համայնքի Նորաբաց և Դարբնիկ բնակավայրերի հասցեների տեղեկատվական համակարգի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3,460.0 </w:t>
            </w:r>
          </w:p>
        </w:tc>
      </w:tr>
      <w:tr w:rsidR="00080F6E" w:rsidRPr="00FB6D43" w:rsidTr="00FB6D43">
        <w:trPr>
          <w:gridAfter w:val="1"/>
          <w:wAfter w:w="9" w:type="dxa"/>
          <w:trHeight w:val="88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Մասիս համայնքի Ռանչպար բնակավայրում հանդիսությունների մոդուլային սրահի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26,244.4 </w:t>
            </w:r>
          </w:p>
        </w:tc>
      </w:tr>
      <w:tr w:rsidR="00080F6E" w:rsidRPr="00FB6D43" w:rsidTr="00FB6D43">
        <w:trPr>
          <w:gridAfter w:val="1"/>
          <w:wAfter w:w="9" w:type="dxa"/>
          <w:trHeight w:val="82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Մասիս համայնքի Սիս բնակավայրի գերեզմանատան ցանկապատման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11,000.0 </w:t>
            </w:r>
          </w:p>
        </w:tc>
      </w:tr>
      <w:tr w:rsidR="00080F6E" w:rsidRPr="00FB6D43" w:rsidTr="00C76AB1">
        <w:trPr>
          <w:gridAfter w:val="1"/>
          <w:wAfter w:w="9" w:type="dxa"/>
          <w:trHeight w:val="96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Վեդի համայնքի Լուսառատ բնակավայրի տարածքի բարեկարգման, մարզահրապարակի և խաղահրապարակի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15,000.0 </w:t>
            </w:r>
          </w:p>
        </w:tc>
      </w:tr>
      <w:tr w:rsidR="00080F6E" w:rsidRPr="00FB6D43" w:rsidTr="00FB6D43">
        <w:trPr>
          <w:gridAfter w:val="1"/>
          <w:wAfter w:w="9" w:type="dxa"/>
          <w:trHeight w:val="114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Արարատի մարզի Վեդի համայնքի Փոքր Վեդի բնակավայրի տարածքի բարեկարգման, շատրվանի, մարզահրապարակի և խաղահրապարակի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29,917.5 </w:t>
            </w:r>
          </w:p>
        </w:tc>
      </w:tr>
      <w:tr w:rsidR="00080F6E" w:rsidRPr="00FB6D43" w:rsidTr="00FB6D43">
        <w:trPr>
          <w:gridAfter w:val="1"/>
          <w:wAfter w:w="9" w:type="dxa"/>
          <w:trHeight w:val="100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Արմավիրի մարզի Արաքս համայնքի Լուսագյուղի ֆուտբոլի դաշտի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11,814.7 </w:t>
            </w:r>
          </w:p>
        </w:tc>
      </w:tr>
      <w:tr w:rsidR="00080F6E" w:rsidRPr="00FB6D43" w:rsidTr="00FB6D43">
        <w:trPr>
          <w:gridAfter w:val="1"/>
          <w:wAfter w:w="9" w:type="dxa"/>
          <w:trHeight w:val="91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 ՀՀ Արմավիրի մարզի Արաքս համայնքի Խորոնք բնակավայրում կանգառների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7,000.0 </w:t>
            </w:r>
          </w:p>
        </w:tc>
      </w:tr>
      <w:tr w:rsidR="00080F6E" w:rsidRPr="00FB6D43" w:rsidTr="00FB6D43">
        <w:trPr>
          <w:gridAfter w:val="1"/>
          <w:wAfter w:w="9" w:type="dxa"/>
          <w:trHeight w:val="102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536D91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Արմավիրի մարզի Արաքս համայնքի Գրիբ</w:t>
            </w:r>
            <w:r w:rsidR="00536D91">
              <w:rPr>
                <w:rFonts w:ascii="GHEA Mariam" w:hAnsi="GHEA Mariam" w:cs="Calibri"/>
                <w:i/>
                <w:iCs/>
                <w:color w:val="000000"/>
                <w:lang w:val="hy-AM"/>
              </w:rPr>
              <w:t>ո</w:t>
            </w: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յեդով գյուղի մինի ֆուտբոլի դաշտի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13,325.8 </w:t>
            </w:r>
          </w:p>
        </w:tc>
      </w:tr>
      <w:tr w:rsidR="00080F6E" w:rsidRPr="00FB6D43" w:rsidTr="00FB6D43">
        <w:trPr>
          <w:gridAfter w:val="1"/>
          <w:wAfter w:w="9" w:type="dxa"/>
          <w:trHeight w:val="11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 ՀՀ Արմավիրի մարզի Արմավիր համայնքի Այգեվան գյուղի մշակույթի տան հետնամասում արհեստական խոտածածկով մինի ֆուտբոլի դաշտի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23,958.1 </w:t>
            </w:r>
          </w:p>
        </w:tc>
      </w:tr>
      <w:tr w:rsidR="00080F6E" w:rsidRPr="00FB6D43" w:rsidTr="00FB6D43">
        <w:trPr>
          <w:gridAfter w:val="1"/>
          <w:wAfter w:w="9" w:type="dxa"/>
          <w:trHeight w:val="94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Արմավիրի մարզի Արմավիր համայնքի Արաքս գյուղում արհեստական խոտածածկով մինի ֆուտբոլի դաշտի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19,484.6 </w:t>
            </w:r>
          </w:p>
        </w:tc>
      </w:tr>
      <w:tr w:rsidR="00080F6E" w:rsidRPr="00FB6D43" w:rsidTr="00FB6D43">
        <w:trPr>
          <w:gridAfter w:val="1"/>
          <w:wAfter w:w="9" w:type="dxa"/>
          <w:trHeight w:val="87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Արմավիրի մարզի Մեծամոր համայնքի Բամբակաշատ բնակավայրի մշակույթի տան հարակից բակի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10,000.0 </w:t>
            </w:r>
          </w:p>
        </w:tc>
      </w:tr>
      <w:tr w:rsidR="00080F6E" w:rsidRPr="00FB6D43" w:rsidTr="00FB6D43">
        <w:trPr>
          <w:gridAfter w:val="1"/>
          <w:wAfter w:w="9" w:type="dxa"/>
          <w:trHeight w:val="114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Արմավիրի մարզի Մեծամոր համայնքի Նորապատ բնակավայրի հանրային այգու բարեկարգման աշխատանքներ՝ գետնային շատրվանային համակարգի ներդրմամբ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41,377.5 </w:t>
            </w:r>
          </w:p>
        </w:tc>
      </w:tr>
      <w:tr w:rsidR="00080F6E" w:rsidRPr="00FB6D43" w:rsidTr="00FB6D43">
        <w:trPr>
          <w:gridAfter w:val="1"/>
          <w:wAfter w:w="9" w:type="dxa"/>
          <w:trHeight w:val="88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Արմավիրի մարզի Մեծամոր համայնքի Տանձուտ բնակավայրի կանաչ համայնքի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13,000.0 </w:t>
            </w:r>
          </w:p>
        </w:tc>
      </w:tr>
      <w:tr w:rsidR="00080F6E" w:rsidRPr="00FB6D43" w:rsidTr="00FB6D43">
        <w:trPr>
          <w:gridAfter w:val="1"/>
          <w:wAfter w:w="9" w:type="dxa"/>
          <w:trHeight w:val="105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Արմավիրի մարզի Վաղարշապատ համայնքի Մրգաստան բնակավայրում պուրակի բազմաֆունկցիոնալ ժամանցի վայրի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60,989.0 </w:t>
            </w:r>
          </w:p>
        </w:tc>
      </w:tr>
      <w:tr w:rsidR="00080F6E" w:rsidRPr="00FB6D43" w:rsidTr="00FB6D43">
        <w:trPr>
          <w:gridAfter w:val="1"/>
          <w:wAfter w:w="9" w:type="dxa"/>
          <w:trHeight w:val="129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Գեղարքունիքի մարզի Գավառ համայնքի Գավառ քաղաքի Կենտրոնական հրապարակ 3 հասցեում ժամանակակից կինոդահլիճի կապիտալ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47,136.3 </w:t>
            </w:r>
          </w:p>
        </w:tc>
      </w:tr>
      <w:tr w:rsidR="00080F6E" w:rsidRPr="00FB6D43" w:rsidTr="00FB6D43">
        <w:trPr>
          <w:gridAfter w:val="1"/>
          <w:wAfter w:w="9" w:type="dxa"/>
          <w:trHeight w:val="93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</w:rPr>
            </w:pPr>
            <w:r w:rsidRPr="00FB6D43">
              <w:rPr>
                <w:rFonts w:ascii="GHEA Mariam" w:hAnsi="GHEA Mariam" w:cs="Calibri"/>
                <w:i/>
                <w:iCs/>
              </w:rPr>
              <w:t>ՀՀ Գեղարքունիքի մարզի Ճամբարակ համայնքում սպորտային այգու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29,700.9 </w:t>
            </w:r>
          </w:p>
        </w:tc>
      </w:tr>
      <w:tr w:rsidR="00080F6E" w:rsidRPr="00FB6D43" w:rsidTr="00FB6D43">
        <w:trPr>
          <w:gridAfter w:val="1"/>
          <w:wAfter w:w="9" w:type="dxa"/>
          <w:trHeight w:val="96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Գեղարքունիքի մարզի Մարտունի համայնքի Վարդենիկ բնակավայրի մշակույթի տան երրորդ հարկի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40,805.9 </w:t>
            </w:r>
          </w:p>
        </w:tc>
      </w:tr>
      <w:tr w:rsidR="00080F6E" w:rsidRPr="00FB6D43" w:rsidTr="00FB6D43">
        <w:trPr>
          <w:gridAfter w:val="1"/>
          <w:wAfter w:w="9" w:type="dxa"/>
          <w:trHeight w:val="160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Գեղարքունիքի մարզի Մարտունի համայնքի թվով 5 բնակավայրերում անօդաչու թռչող սարքերի (դրոնների) լաբարատոր սենյակների վերանորոգման և ժամանակակից սարքավորումներով կահավորման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26,000.0 </w:t>
            </w:r>
          </w:p>
        </w:tc>
      </w:tr>
      <w:tr w:rsidR="00080F6E" w:rsidRPr="00FB6D43" w:rsidTr="00FB6D43">
        <w:trPr>
          <w:gridAfter w:val="1"/>
          <w:wAfter w:w="9" w:type="dxa"/>
          <w:trHeight w:val="93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Գեղարքունիքի մարզի Սևան համայնքի Գեղամավան բնակավայրի մարզասրահի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10,124.6 </w:t>
            </w:r>
          </w:p>
        </w:tc>
      </w:tr>
      <w:tr w:rsidR="00080F6E" w:rsidRPr="00FB6D43" w:rsidTr="00FB6D43">
        <w:trPr>
          <w:gridAfter w:val="1"/>
          <w:wAfter w:w="9" w:type="dxa"/>
          <w:trHeight w:val="102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 ՀՀ Գեղարքունիքի մարզի Սևան համայնքի Դդմաշեն բնակավայրում տրանսպորտային կանգառների տաղավարների և նստարանների  տեղադրման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9,200.0 </w:t>
            </w:r>
          </w:p>
        </w:tc>
      </w:tr>
      <w:tr w:rsidR="00080F6E" w:rsidRPr="00FB6D43" w:rsidTr="00FB6D43">
        <w:trPr>
          <w:gridAfter w:val="1"/>
          <w:wAfter w:w="9" w:type="dxa"/>
          <w:trHeight w:val="8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Գեղարքունիքի մարզի Սևան համայնքի Ծաղկունք բնակավայրի մանկապարտեզի չգործող մասնաշենքի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10,300.0 </w:t>
            </w:r>
          </w:p>
        </w:tc>
      </w:tr>
      <w:tr w:rsidR="00080F6E" w:rsidRPr="00FB6D43" w:rsidTr="00FB6D43">
        <w:trPr>
          <w:gridAfter w:val="1"/>
          <w:wAfter w:w="9" w:type="dxa"/>
          <w:trHeight w:val="8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Գեղարքունիքի մարզի Սևան համայնքի Վարսեր բնակավայրում մինի ֆուտբոլի-բասկետբոլի դաշտի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10,200.0 </w:t>
            </w:r>
          </w:p>
        </w:tc>
      </w:tr>
      <w:tr w:rsidR="00080F6E" w:rsidRPr="00FB6D43" w:rsidTr="00FB6D43">
        <w:trPr>
          <w:gridAfter w:val="1"/>
          <w:wAfter w:w="9" w:type="dxa"/>
          <w:trHeight w:val="8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Գեղարքունիքի մարզի Վարդենիս համայնքի Վարդենիս բնակավայրի Բանավան թաղամասում այգու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31,377.4 </w:t>
            </w:r>
          </w:p>
        </w:tc>
      </w:tr>
      <w:tr w:rsidR="00080F6E" w:rsidRPr="00FB6D43" w:rsidTr="00FB6D43">
        <w:trPr>
          <w:gridAfter w:val="1"/>
          <w:wAfter w:w="9" w:type="dxa"/>
          <w:trHeight w:val="118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536D91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ՀՀ Լոռու մարզի Ալավերդի համայնքի Ալավերդի քաղաքի Սանահին </w:t>
            </w:r>
            <w:r w:rsidR="00536D91">
              <w:rPr>
                <w:rFonts w:ascii="GHEA Mariam" w:hAnsi="GHEA Mariam" w:cs="Calibri"/>
                <w:i/>
                <w:iCs/>
                <w:color w:val="000000"/>
                <w:lang w:val="hy-AM"/>
              </w:rPr>
              <w:t>վ</w:t>
            </w: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անական </w:t>
            </w:r>
            <w:r w:rsidR="00536D91">
              <w:rPr>
                <w:rFonts w:ascii="GHEA Mariam" w:hAnsi="GHEA Mariam" w:cs="Calibri"/>
                <w:i/>
                <w:iCs/>
                <w:color w:val="000000"/>
                <w:lang w:val="hy-AM"/>
              </w:rPr>
              <w:t>հ</w:t>
            </w: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ամալիրի բակի վերակառուցման,տարածքի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47,928.7 </w:t>
            </w:r>
          </w:p>
        </w:tc>
      </w:tr>
      <w:tr w:rsidR="00080F6E" w:rsidRPr="00FB6D43" w:rsidTr="00FB6D43">
        <w:trPr>
          <w:gridAfter w:val="1"/>
          <w:wAfter w:w="9" w:type="dxa"/>
          <w:trHeight w:val="93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Լոռու մարզի Գյուլագարակ համայնքի Գարգառ բնակավայրի կենտրոնական զբոսայգու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23,639.6 </w:t>
            </w:r>
          </w:p>
        </w:tc>
      </w:tr>
      <w:tr w:rsidR="00080F6E" w:rsidRPr="00FB6D43" w:rsidTr="00FB6D43">
        <w:trPr>
          <w:gridAfter w:val="1"/>
          <w:wAfter w:w="9" w:type="dxa"/>
          <w:trHeight w:val="93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 w:rsidP="003F1229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 ՀՀ Լոռու մարզի Թումանյան համայնք, Դսեղի Հայրենական Մեծ </w:t>
            </w:r>
            <w:r w:rsidR="003F1229">
              <w:rPr>
                <w:rFonts w:ascii="GHEA Mariam" w:hAnsi="GHEA Mariam" w:cs="Calibri"/>
                <w:i/>
                <w:iCs/>
                <w:color w:val="000000"/>
                <w:lang w:val="hy-AM"/>
              </w:rPr>
              <w:t>պ</w:t>
            </w: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ատերազմի հուշարձանի տարածքի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23,044.4 </w:t>
            </w:r>
          </w:p>
        </w:tc>
      </w:tr>
      <w:tr w:rsidR="00080F6E" w:rsidRPr="00FB6D43" w:rsidTr="00FB6D43">
        <w:trPr>
          <w:gridAfter w:val="1"/>
          <w:wAfter w:w="9" w:type="dxa"/>
          <w:trHeight w:val="118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 ՀՀ Լոռու մարզի Լերմոնտովո համայնքի Լերմոնտովո բնակավայրի Մուսսովայա, Կոսոգոռ և Աբասկինա գորա կոչվող արոտավայրեր տանող ճանապարհի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13,329.6 </w:t>
            </w:r>
          </w:p>
        </w:tc>
      </w:tr>
      <w:tr w:rsidR="00080F6E" w:rsidRPr="00FB6D43" w:rsidTr="00FB6D43">
        <w:trPr>
          <w:gridAfter w:val="1"/>
          <w:wAfter w:w="9" w:type="dxa"/>
          <w:trHeight w:val="123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Լոռու մարզի Լոռի Բերդ համայնքի բնակավայրերի կենտրոնների և համայնքային կենտրոնների բարեկարգում, կանաչապատում և խաղահրապարակների համալրում մարզասարքերով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22,297.9 </w:t>
            </w:r>
          </w:p>
        </w:tc>
      </w:tr>
      <w:tr w:rsidR="00080F6E" w:rsidRPr="00FB6D43" w:rsidTr="00FB6D43">
        <w:trPr>
          <w:gridAfter w:val="1"/>
          <w:wAfter w:w="9" w:type="dxa"/>
          <w:trHeight w:val="90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Լոռու մարզի Սպիտակ համայնքի Հարթագյուղ բնակավայրի զբոսայգու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16,600.0 </w:t>
            </w:r>
          </w:p>
        </w:tc>
      </w:tr>
      <w:tr w:rsidR="00080F6E" w:rsidRPr="00FB6D43" w:rsidTr="00FB6D43">
        <w:trPr>
          <w:gridAfter w:val="1"/>
          <w:wAfter w:w="9" w:type="dxa"/>
          <w:trHeight w:val="98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Լոռու մարզի Սպիտակ համայնքի Ջրաշեն բնակավայրի պուրակի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27,545.7 </w:t>
            </w:r>
          </w:p>
        </w:tc>
      </w:tr>
      <w:tr w:rsidR="00080F6E" w:rsidRPr="00FB6D43" w:rsidTr="00FB6D43">
        <w:trPr>
          <w:gridAfter w:val="1"/>
          <w:wAfter w:w="9" w:type="dxa"/>
          <w:trHeight w:val="84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Լոռու մարզի Ստեփանավան համայնքի քաղաքային ժամանակակից շուկայի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28,392.4 </w:t>
            </w:r>
          </w:p>
        </w:tc>
      </w:tr>
      <w:tr w:rsidR="00080F6E" w:rsidRPr="00FB6D43" w:rsidTr="00FB6D43">
        <w:trPr>
          <w:gridAfter w:val="1"/>
          <w:wAfter w:w="9" w:type="dxa"/>
          <w:trHeight w:val="11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Լոռու մարզի Տաշիր համայնքի Տաշիր բնակավայրի Երևանյան փողոցի (Մ3 մայրուղու հատված) բազմաբնակարան շենքերի ֆասադների փոխարինում և պատշգամբների ոճային վերակառուցման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37,650.3 </w:t>
            </w:r>
          </w:p>
        </w:tc>
      </w:tr>
      <w:tr w:rsidR="00080F6E" w:rsidRPr="00FB6D43" w:rsidTr="00FB6D43">
        <w:trPr>
          <w:gridAfter w:val="1"/>
          <w:wAfter w:w="9" w:type="dxa"/>
          <w:trHeight w:val="150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Լոռու մարզի Փամբակ համայնքի Փամբակ, Ազնվաձոր, Անտառամուտ, Արջուտ, Լեռնապատ, Դեբեդ, Եղեգնուտ, Վահագնի, Վահագնաձոր, Ձորագետ, Ձորագյուղ, Մարգահովիտ բնակավայրերում բացօթյա մարզահրապարակների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27,032.4 </w:t>
            </w:r>
          </w:p>
        </w:tc>
      </w:tr>
      <w:tr w:rsidR="00080F6E" w:rsidRPr="00FB6D43" w:rsidTr="00FB6D43">
        <w:trPr>
          <w:gridAfter w:val="1"/>
          <w:wAfter w:w="9" w:type="dxa"/>
          <w:trHeight w:val="88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Լոռու մարզի Ֆիոլետովո համայնքի գյուղապետարանի բակի մաքրման և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 1,990.4 </w:t>
            </w:r>
          </w:p>
        </w:tc>
      </w:tr>
      <w:tr w:rsidR="00080F6E" w:rsidRPr="00FB6D43" w:rsidTr="00FB6D43">
        <w:trPr>
          <w:gridAfter w:val="1"/>
          <w:wAfter w:w="9" w:type="dxa"/>
          <w:trHeight w:val="96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Լոռու մարզի Ֆիոլետովո համայնքի գյուղապետարանի շենքի 2-րդ հարկի մասնակի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  1,219.1 </w:t>
            </w:r>
          </w:p>
        </w:tc>
      </w:tr>
      <w:tr w:rsidR="00080F6E" w:rsidRPr="00FB6D43" w:rsidTr="00FB6D43">
        <w:trPr>
          <w:gridAfter w:val="1"/>
          <w:wAfter w:w="9" w:type="dxa"/>
          <w:trHeight w:val="96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Կոտայքի մարզի Աբովյան համայնքի Բալահովիտ բնակավայրում ֆուտբոլի դաշտի և վազքուղու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25,000.0 </w:t>
            </w:r>
          </w:p>
        </w:tc>
      </w:tr>
      <w:tr w:rsidR="00080F6E" w:rsidRPr="00FB6D43" w:rsidTr="00FB6D43">
        <w:trPr>
          <w:gridAfter w:val="1"/>
          <w:wAfter w:w="9" w:type="dxa"/>
          <w:trHeight w:val="87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Կոտայքի մարզի Աբովյան համայնքի Կամարիս բնակավայրում այգու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24,450.5 </w:t>
            </w:r>
          </w:p>
        </w:tc>
      </w:tr>
      <w:tr w:rsidR="00080F6E" w:rsidRPr="00FB6D43" w:rsidTr="00FB6D43">
        <w:trPr>
          <w:gridAfter w:val="1"/>
          <w:wAfter w:w="9" w:type="dxa"/>
          <w:trHeight w:val="96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Կոտայքի մարզի Ակունք համայնքի Զառ բնակավայրում խաղահրապարակի կառուցման աշխատաքներ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7,000.0 </w:t>
            </w:r>
          </w:p>
        </w:tc>
      </w:tr>
      <w:tr w:rsidR="00080F6E" w:rsidRPr="00FB6D43" w:rsidTr="00FB6D43">
        <w:trPr>
          <w:gridAfter w:val="1"/>
          <w:wAfter w:w="9" w:type="dxa"/>
          <w:trHeight w:val="96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Կոտայքի մարզի Ակունք համայնքի Կապուտան բնակավայրում մանկական խաղահրապարակի կառուցման աշխատաքներ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12,000.0 </w:t>
            </w:r>
          </w:p>
        </w:tc>
      </w:tr>
      <w:tr w:rsidR="00080F6E" w:rsidRPr="00FB6D43" w:rsidTr="00FB6D43">
        <w:trPr>
          <w:gridAfter w:val="1"/>
          <w:wAfter w:w="9" w:type="dxa"/>
          <w:trHeight w:val="96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Կոտայքի մարզի  Ակունք համայնքի Հատիս բնակավայրում խաղահրապարակի կառուցման աշխատաքներ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 4,771.8 </w:t>
            </w:r>
          </w:p>
        </w:tc>
      </w:tr>
      <w:tr w:rsidR="00080F6E" w:rsidRPr="00FB6D43" w:rsidTr="00FB6D43">
        <w:trPr>
          <w:gridAfter w:val="1"/>
          <w:wAfter w:w="9" w:type="dxa"/>
          <w:trHeight w:val="8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ՀՀ Կոտայքի մարզի Բյուրեղավան համայնքի Նուռնուս </w:t>
            </w: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br/>
              <w:t>բնակավայրի ոռոգման ներտնտեսային ցանցի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20,184.8 </w:t>
            </w:r>
          </w:p>
        </w:tc>
      </w:tr>
      <w:tr w:rsidR="00080F6E" w:rsidRPr="00FB6D43" w:rsidTr="00FB6D43">
        <w:trPr>
          <w:gridAfter w:val="1"/>
          <w:wAfter w:w="9" w:type="dxa"/>
          <w:trHeight w:val="8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Կոտայքի մարզի Գառնի համայնքի ն</w:t>
            </w:r>
            <w:r w:rsidR="00536D91">
              <w:rPr>
                <w:rFonts w:ascii="GHEA Mariam" w:hAnsi="GHEA Mariam" w:cs="Calibri"/>
                <w:i/>
                <w:iCs/>
                <w:color w:val="000000"/>
              </w:rPr>
              <w:t>որ կանգառների կառուցման և գոյու</w:t>
            </w: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թյուն ունեցողների վերկառուցուման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25,294.5 </w:t>
            </w:r>
          </w:p>
        </w:tc>
      </w:tr>
      <w:tr w:rsidR="00080F6E" w:rsidRPr="00FB6D43" w:rsidTr="00FB6D43">
        <w:trPr>
          <w:gridAfter w:val="1"/>
          <w:wAfter w:w="9" w:type="dxa"/>
          <w:trHeight w:val="115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ՀՀ Կոտայքի մարզի Հրազդան համայնքի Հրազդան քաղաքի միկրոշրջան թաղամասի </w:t>
            </w:r>
            <w:r w:rsidR="00536D91">
              <w:rPr>
                <w:rFonts w:ascii="GHEA Mariam" w:hAnsi="GHEA Mariam" w:cs="Calibri"/>
                <w:i/>
                <w:iCs/>
                <w:color w:val="000000"/>
                <w:lang w:val="hy-AM"/>
              </w:rPr>
              <w:t xml:space="preserve">  </w:t>
            </w: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12-րդ դպրոցի հարակից տարածքի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41,296.6 </w:t>
            </w:r>
          </w:p>
        </w:tc>
      </w:tr>
      <w:tr w:rsidR="00080F6E" w:rsidRPr="00FB6D43" w:rsidTr="00FB6D43">
        <w:trPr>
          <w:gridAfter w:val="1"/>
          <w:wAfter w:w="9" w:type="dxa"/>
          <w:trHeight w:val="97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Կոտայքի մարզի Չարենցավան համայնքի Չարենցավան քաղաքի քաղաքային այգու սպորտային հրապարակի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34,678.0 </w:t>
            </w:r>
          </w:p>
        </w:tc>
      </w:tr>
      <w:tr w:rsidR="00080F6E" w:rsidRPr="00FB6D43" w:rsidTr="00FB6D43">
        <w:trPr>
          <w:gridAfter w:val="1"/>
          <w:wAfter w:w="9" w:type="dxa"/>
          <w:trHeight w:val="82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Կոտայքի մարզի Ջրվեժ համայնքի Զովք, Ջրվեժ և Ձորազբյուր բնակավայրերում հանրային այգու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22,873.1 </w:t>
            </w:r>
          </w:p>
        </w:tc>
      </w:tr>
      <w:tr w:rsidR="00080F6E" w:rsidRPr="00FB6D43" w:rsidTr="00FB6D43">
        <w:trPr>
          <w:gridAfter w:val="1"/>
          <w:wAfter w:w="9" w:type="dxa"/>
          <w:trHeight w:val="8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 ՀՀ Շիրակի մարզի Ախուրյանի համայնքապետարանի շենքի դահլիճի վերանորոգման շինարարական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26,000.0 </w:t>
            </w:r>
          </w:p>
        </w:tc>
      </w:tr>
      <w:tr w:rsidR="00080F6E" w:rsidRPr="00FB6D43" w:rsidTr="00FB6D43">
        <w:trPr>
          <w:gridAfter w:val="1"/>
          <w:wAfter w:w="9" w:type="dxa"/>
          <w:trHeight w:val="85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ՀՀ Շիրակի մարզի Ախուրյան համայնքի Բայանդուր բնակավայրում մինի ֆուտբոլի դաշտի կառուցման շինարարական աշխատանքներ 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11,000.0 </w:t>
            </w:r>
          </w:p>
        </w:tc>
      </w:tr>
      <w:tr w:rsidR="00080F6E" w:rsidRPr="00FB6D43" w:rsidTr="00FB6D43">
        <w:trPr>
          <w:gridAfter w:val="1"/>
          <w:wAfter w:w="9" w:type="dxa"/>
          <w:trHeight w:val="99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Շիրակի մարզի Ախուրյան համայնքի Վահրամաբերդ բնակավայրում մինի ֆուտբոլի դաշտի կառուցման շինարարական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12,557.7 </w:t>
            </w:r>
          </w:p>
        </w:tc>
      </w:tr>
      <w:tr w:rsidR="00080F6E" w:rsidRPr="00FB6D43" w:rsidTr="00FB6D43">
        <w:trPr>
          <w:gridAfter w:val="1"/>
          <w:wAfter w:w="9" w:type="dxa"/>
          <w:trHeight w:val="99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Շիրակի մարզի Ամասիա համայնքի Ամասիա բնակավայրի թիվ 1, 4, 8, 13, 31 շենքերի շքամուտքերի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24,891.8 </w:t>
            </w:r>
          </w:p>
        </w:tc>
      </w:tr>
      <w:tr w:rsidR="00080F6E" w:rsidRPr="00FB6D43" w:rsidTr="00FB6D43">
        <w:trPr>
          <w:gridAfter w:val="1"/>
          <w:wAfter w:w="9" w:type="dxa"/>
          <w:trHeight w:val="73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Շիրակի մարզի Գյումրի համայնքի հաղթանակի Պուրակի վերանորոգման,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69,859.4 </w:t>
            </w:r>
          </w:p>
        </w:tc>
      </w:tr>
      <w:tr w:rsidR="00080F6E" w:rsidRPr="00FB6D43" w:rsidTr="00FB6D43">
        <w:trPr>
          <w:gridAfter w:val="1"/>
          <w:wAfter w:w="9" w:type="dxa"/>
          <w:trHeight w:val="85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Գորիս համայնքի Վերիշեն բնակավայրի դեպի մանկապարտեզ տանող ճանապարհի ասֆալտապատման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18,534.7 </w:t>
            </w:r>
          </w:p>
        </w:tc>
      </w:tr>
      <w:tr w:rsidR="00080F6E" w:rsidRPr="00FB6D43" w:rsidTr="00FB6D43">
        <w:trPr>
          <w:gridAfter w:val="1"/>
          <w:wAfter w:w="9" w:type="dxa"/>
          <w:trHeight w:val="87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Գորիս համայնքի Ակներ բնակավայրի վարչական ղեկավարի նստավայրի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12,000.0 </w:t>
            </w:r>
          </w:p>
        </w:tc>
      </w:tr>
      <w:tr w:rsidR="00080F6E" w:rsidRPr="00FB6D43" w:rsidTr="00FB6D43">
        <w:trPr>
          <w:gridAfter w:val="1"/>
          <w:wAfter w:w="9" w:type="dxa"/>
          <w:trHeight w:val="88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Գորիս համայնքի Խնձորեսկ բնակավայրի թանգարանի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5,600.0 </w:t>
            </w:r>
          </w:p>
        </w:tc>
      </w:tr>
      <w:tr w:rsidR="00080F6E" w:rsidRPr="00FB6D43" w:rsidTr="00FB6D43">
        <w:trPr>
          <w:gridAfter w:val="1"/>
          <w:wAfter w:w="9" w:type="dxa"/>
          <w:trHeight w:val="78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Մեղրի համայնքի Մեղրի քաղաքի Արաքսաշեն թաղամասում կանաչապատ տարածքի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 9,817.9 </w:t>
            </w:r>
          </w:p>
        </w:tc>
      </w:tr>
      <w:tr w:rsidR="00080F6E" w:rsidRPr="00FB6D43" w:rsidTr="00FB6D43">
        <w:trPr>
          <w:gridAfter w:val="1"/>
          <w:wAfter w:w="9" w:type="dxa"/>
          <w:trHeight w:val="93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Մեղրի քաղաքի դեպի բերդեր (ամրոցներ) տանող ճանապարհահատվածի (կածանի) վերակառուցման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2,200.0 </w:t>
            </w:r>
          </w:p>
        </w:tc>
      </w:tr>
      <w:tr w:rsidR="00080F6E" w:rsidRPr="00FB6D43" w:rsidTr="00FB6D43">
        <w:trPr>
          <w:gridAfter w:val="1"/>
          <w:wAfter w:w="9" w:type="dxa"/>
          <w:trHeight w:val="82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Մեղրի համայնքի Մեղրի քաղաքի Վարդանիձոր գյուղում խաղահրապարակի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15,000.0 </w:t>
            </w:r>
          </w:p>
        </w:tc>
      </w:tr>
      <w:tr w:rsidR="00080F6E" w:rsidRPr="00FB6D43" w:rsidTr="00FB6D43">
        <w:trPr>
          <w:gridAfter w:val="1"/>
          <w:wAfter w:w="9" w:type="dxa"/>
          <w:trHeight w:val="130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Սիսիան համայնքի Անգեղակոթ, Շաղատ, Շաքի և Բալաք բնակավայրերում հուշարձանների և հարակից տարածքների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22,895.0 </w:t>
            </w:r>
          </w:p>
        </w:tc>
      </w:tr>
      <w:tr w:rsidR="00080F6E" w:rsidRPr="00FB6D43" w:rsidTr="00FB6D43">
        <w:trPr>
          <w:gridAfter w:val="1"/>
          <w:wAfter w:w="9" w:type="dxa"/>
          <w:trHeight w:val="112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Սիսիան համայնքի, Տոլորս, Սալվարդ և Թասիկ բնակավայրերում խաղահրապարակների և զբոսայգիների տարածքների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9,000.0 </w:t>
            </w:r>
          </w:p>
        </w:tc>
      </w:tr>
      <w:tr w:rsidR="00080F6E" w:rsidRPr="00FB6D43" w:rsidTr="00FB6D43">
        <w:trPr>
          <w:gridAfter w:val="1"/>
          <w:wAfter w:w="9" w:type="dxa"/>
          <w:trHeight w:val="121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Սիսիան համայնքի Շամբ բնակավայրում խաղահրապարակի և զբոսայգու տարածքների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5,000.0 </w:t>
            </w:r>
          </w:p>
        </w:tc>
      </w:tr>
      <w:tr w:rsidR="00080F6E" w:rsidRPr="00FB6D43" w:rsidTr="00FB6D43">
        <w:trPr>
          <w:gridAfter w:val="1"/>
          <w:wAfter w:w="9" w:type="dxa"/>
          <w:trHeight w:val="117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Սիսիան համայնքի Ույծ բնակավայրում խաղահրապարակի և զբոսայգու տարածքների բարեկարգման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7,000.0 </w:t>
            </w:r>
          </w:p>
        </w:tc>
      </w:tr>
      <w:tr w:rsidR="00080F6E" w:rsidRPr="00FB6D43" w:rsidTr="00FB6D43">
        <w:trPr>
          <w:gridAfter w:val="1"/>
          <w:wAfter w:w="9" w:type="dxa"/>
          <w:trHeight w:val="94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ՀՀ Սյունիքի մարզի Տեղ համայնքի Խնածախ բնակավայրում խաղասենյակի հիմնանորոգման և կահավորման աշխատանքներ 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4,400.0 </w:t>
            </w:r>
          </w:p>
        </w:tc>
      </w:tr>
      <w:tr w:rsidR="00080F6E" w:rsidRPr="00FB6D43" w:rsidTr="00FB6D43">
        <w:trPr>
          <w:gridAfter w:val="1"/>
          <w:wAfter w:w="9" w:type="dxa"/>
          <w:trHeight w:val="84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Տեղ համայնքի Խոզնավար բնակավայրում փոքր ֆուտբոլի դաշտի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5,500.4 </w:t>
            </w:r>
          </w:p>
        </w:tc>
      </w:tr>
      <w:tr w:rsidR="00080F6E" w:rsidRPr="00FB6D43" w:rsidTr="00FB6D43">
        <w:trPr>
          <w:gridAfter w:val="1"/>
          <w:wAfter w:w="9" w:type="dxa"/>
          <w:trHeight w:val="112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Տեղ համայնքի Կոռնիձոր բնակավայրի 4-րդ փողոց,</w:t>
            </w:r>
            <w:r w:rsidR="00A65C14">
              <w:rPr>
                <w:rFonts w:ascii="GHEA Mariam" w:hAnsi="GHEA Mariam" w:cs="Calibri"/>
                <w:i/>
                <w:iCs/>
                <w:color w:val="000000"/>
                <w:lang w:val="hy-AM"/>
              </w:rPr>
              <w:t xml:space="preserve"> </w:t>
            </w: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11/1 հասցեում գրադարանի և խաղասենյակի հիմնանորոգման և կահավորման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1,400.0 </w:t>
            </w:r>
          </w:p>
        </w:tc>
      </w:tr>
      <w:tr w:rsidR="00080F6E" w:rsidRPr="00FB6D43" w:rsidTr="00FB6D43">
        <w:trPr>
          <w:gridAfter w:val="1"/>
          <w:wAfter w:w="9" w:type="dxa"/>
          <w:trHeight w:val="103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ՀՀ Սյունիքի մարզի Տեղ համայնքի Վաղատուր բնակավայրի խաղասենյակի հիմնանորոգման և կահավորման աշխատանքներ  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3,300.0 </w:t>
            </w:r>
          </w:p>
        </w:tc>
      </w:tr>
      <w:tr w:rsidR="00080F6E" w:rsidRPr="00FB6D43" w:rsidTr="00FB6D43">
        <w:trPr>
          <w:gridAfter w:val="1"/>
          <w:wAfter w:w="9" w:type="dxa"/>
          <w:trHeight w:val="108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Սյունիքի մարզի Տեղ համայնքի Տեղ բնակավայրի Արցախի խճուղի 6/1 հասցեին հարող տարածքում խաղահրապարակ-ժամանցային կենտրոնի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8,300.0 </w:t>
            </w:r>
          </w:p>
        </w:tc>
      </w:tr>
      <w:tr w:rsidR="00080F6E" w:rsidRPr="00FB6D43" w:rsidTr="00FB6D43">
        <w:trPr>
          <w:gridAfter w:val="1"/>
          <w:wAfter w:w="9" w:type="dxa"/>
          <w:trHeight w:val="8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Վայոց ձորի մարզի Արենի համայնքի  Արե</w:t>
            </w:r>
            <w:r w:rsidR="00A65C14">
              <w:rPr>
                <w:rFonts w:ascii="GHEA Mariam" w:hAnsi="GHEA Mariam" w:cs="Calibri"/>
                <w:i/>
                <w:iCs/>
                <w:color w:val="000000"/>
              </w:rPr>
              <w:t xml:space="preserve">նի  բնակավայրում  </w:t>
            </w: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զբոսայգի-պուրակի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15,283.4 </w:t>
            </w:r>
          </w:p>
        </w:tc>
      </w:tr>
      <w:tr w:rsidR="00080F6E" w:rsidRPr="00FB6D43" w:rsidTr="00FB6D43">
        <w:trPr>
          <w:gridAfter w:val="1"/>
          <w:wAfter w:w="9" w:type="dxa"/>
          <w:trHeight w:val="102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Վայոց ձորի մարզի  Արենի համայնքի  Ռինդ բնակավայրում զբոսայգի-պուրակի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10,000.0 </w:t>
            </w:r>
          </w:p>
        </w:tc>
      </w:tr>
      <w:tr w:rsidR="00080F6E" w:rsidRPr="00FB6D43" w:rsidTr="00FB6D43">
        <w:trPr>
          <w:gridAfter w:val="1"/>
          <w:wAfter w:w="9" w:type="dxa"/>
          <w:trHeight w:val="11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Վայոց ձորի մարզի Եղեգիս համայնքի Արտաբույնք բնակավայրի մանկական խաղահրապարակի զինում և փոքրիկ զբոսայգու ստեղծման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5,900.0 </w:t>
            </w:r>
          </w:p>
        </w:tc>
      </w:tr>
      <w:tr w:rsidR="00080F6E" w:rsidRPr="00FB6D43" w:rsidTr="00FB6D43">
        <w:trPr>
          <w:gridAfter w:val="1"/>
          <w:wAfter w:w="9" w:type="dxa"/>
          <w:trHeight w:val="96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Վայոց ձորի մարզի Եղեգիս համայնքի Քարագլուխ և Շատին բնակավայրերում բետոնե հենապատերի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7,800.0 </w:t>
            </w:r>
          </w:p>
        </w:tc>
      </w:tr>
      <w:tr w:rsidR="00080F6E" w:rsidRPr="00FB6D43" w:rsidTr="00FB6D43">
        <w:trPr>
          <w:gridAfter w:val="1"/>
          <w:wAfter w:w="9" w:type="dxa"/>
          <w:trHeight w:val="151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Վայոց ձորի մարզի Եղեգիս համայնքի Աղնջաձոր բնակավայրի երիտասարդական կենտրոնի ստեղծման աշխատանքներ և ՀՀ Վայոց ձորի մարզի Եղեգիս համայնքի Թառաթումբ բնակավայրի մշակույթի տան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 9,324.7 </w:t>
            </w:r>
          </w:p>
        </w:tc>
      </w:tr>
      <w:tr w:rsidR="00080F6E" w:rsidRPr="00FB6D43" w:rsidTr="00FB6D43">
        <w:trPr>
          <w:gridAfter w:val="1"/>
          <w:wAfter w:w="9" w:type="dxa"/>
          <w:trHeight w:val="90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ՀՀ Վայոց ձորի մարզի Եղեգնաձոր համայնքի Մալիշկա բնակավայրի փողոցների արտաքին լուսավորության ցանցի կառուցման աշխատանքներ 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6,489.9 </w:t>
            </w:r>
          </w:p>
        </w:tc>
      </w:tr>
      <w:tr w:rsidR="00080F6E" w:rsidRPr="00FB6D43" w:rsidTr="00FB6D43">
        <w:trPr>
          <w:gridAfter w:val="1"/>
          <w:wAfter w:w="9" w:type="dxa"/>
          <w:trHeight w:val="126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Վայոց ձորի մարզի Եղեգնաձոր քաղաքի լուսացույցների արդիականացում և կենտրոնական փողոցներում հասարակական տրանսպորտի կանգառների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8,744.0 </w:t>
            </w:r>
          </w:p>
        </w:tc>
      </w:tr>
      <w:tr w:rsidR="00080F6E" w:rsidRPr="00FB6D43" w:rsidTr="00FB6D43">
        <w:trPr>
          <w:gridAfter w:val="1"/>
          <w:wAfter w:w="9" w:type="dxa"/>
          <w:trHeight w:val="112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Վայոց ձորի մարզի Եղեգեաձոր համայնքի  Գլաձոր բնակավայրի ջրամատակարարման համակարգի և  կապտաժի 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12,456.0 </w:t>
            </w:r>
          </w:p>
        </w:tc>
      </w:tr>
      <w:tr w:rsidR="00080F6E" w:rsidRPr="00FB6D43" w:rsidTr="00FB6D43">
        <w:trPr>
          <w:gridAfter w:val="1"/>
          <w:wAfter w:w="9" w:type="dxa"/>
          <w:trHeight w:val="100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Վայոց ձորի մարզի Ջերմուկ քաղաքի Ձախափնյա թաղամասում մարզա-խաղահրապարակի կառուցման շինարարական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22,970.6 </w:t>
            </w:r>
          </w:p>
        </w:tc>
      </w:tr>
      <w:tr w:rsidR="00080F6E" w:rsidRPr="00FB6D43" w:rsidTr="00FB6D43">
        <w:trPr>
          <w:gridAfter w:val="1"/>
          <w:wAfter w:w="9" w:type="dxa"/>
          <w:trHeight w:val="1005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Վայոց ձորի մարզի Վայք համայնքի Ազատեկ բնակավայրի խմելու ջրագծերի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 27,191.9 </w:t>
            </w:r>
          </w:p>
        </w:tc>
      </w:tr>
      <w:tr w:rsidR="00080F6E" w:rsidRPr="00FB6D43" w:rsidTr="00FB6D43">
        <w:trPr>
          <w:gridAfter w:val="1"/>
          <w:wAfter w:w="9" w:type="dxa"/>
          <w:trHeight w:val="81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 Տավուշի մարզի Բերդ քաղաքի քաղաքային հրապարակի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38,249.6 </w:t>
            </w:r>
          </w:p>
        </w:tc>
      </w:tr>
      <w:tr w:rsidR="00080F6E" w:rsidRPr="00FB6D43" w:rsidTr="00FB6D43">
        <w:trPr>
          <w:gridAfter w:val="1"/>
          <w:wAfter w:w="9" w:type="dxa"/>
          <w:trHeight w:val="99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 Տավուշի մարզի Դիլիջան  համայնքի Հովք գյուղի 3-րդ փողոց 51/1 հողամասի հասցեում «Հուշաղբյուրի կառուցման»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11,840.9 </w:t>
            </w:r>
          </w:p>
        </w:tc>
      </w:tr>
      <w:tr w:rsidR="00080F6E" w:rsidRPr="00FB6D43" w:rsidTr="00FB6D43">
        <w:trPr>
          <w:gridAfter w:val="1"/>
          <w:wAfter w:w="9" w:type="dxa"/>
          <w:trHeight w:val="99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 xml:space="preserve">ՀՀ Տավուշի մարզի Իջևան համայնքի Աչաջրի ֆուտբոլի մարզադաշտի վերանորոգման աշխատանքներ  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20,537.9 </w:t>
            </w:r>
          </w:p>
        </w:tc>
      </w:tr>
      <w:tr w:rsidR="00080F6E" w:rsidRPr="00FB6D43" w:rsidTr="00FB6D43">
        <w:trPr>
          <w:gridAfter w:val="1"/>
          <w:wAfter w:w="9" w:type="dxa"/>
          <w:trHeight w:val="99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Տավուշի մարզի Իջևան համայնքի Ազատամուտ բնակավայրի մշակույթի տան դահլիճի վերանորոգման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14,000.0 </w:t>
            </w:r>
          </w:p>
        </w:tc>
      </w:tr>
      <w:tr w:rsidR="00080F6E" w:rsidRPr="00FB6D43" w:rsidTr="00FB6D43">
        <w:trPr>
          <w:gridAfter w:val="1"/>
          <w:wAfter w:w="9" w:type="dxa"/>
          <w:trHeight w:val="99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Տավուշի մարզի Իջևան համայնքի Մետաղագործների թաղամասի կոյուղու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 11,000.0 </w:t>
            </w:r>
          </w:p>
        </w:tc>
      </w:tr>
      <w:tr w:rsidR="00080F6E" w:rsidRPr="00FB6D43" w:rsidTr="00FB6D43">
        <w:trPr>
          <w:gridAfter w:val="1"/>
          <w:wAfter w:w="9" w:type="dxa"/>
          <w:trHeight w:val="990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Տավուշի մարզի Նոյեմբերյան համայնքի Կողբ բնակավայրի փողոցների արտաքին արհեստական լուսավորության ցանցի կառուցման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28,570.5 </w:t>
            </w:r>
          </w:p>
        </w:tc>
      </w:tr>
      <w:tr w:rsidR="00080F6E" w:rsidRPr="00FB6D43" w:rsidTr="00C76AB1">
        <w:trPr>
          <w:gridAfter w:val="1"/>
          <w:wAfter w:w="9" w:type="dxa"/>
          <w:trHeight w:val="821"/>
        </w:trPr>
        <w:tc>
          <w:tcPr>
            <w:tcW w:w="12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15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</w:rPr>
            </w:pPr>
            <w:r w:rsidRPr="00FB6D43">
              <w:rPr>
                <w:rFonts w:ascii="Calibri" w:hAnsi="Calibri" w:cs="Calibri"/>
              </w:rPr>
              <w:t> </w:t>
            </w:r>
          </w:p>
        </w:tc>
        <w:tc>
          <w:tcPr>
            <w:tcW w:w="84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i/>
                <w:iCs/>
                <w:color w:val="000000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</w:rPr>
              <w:t>ՀՀ Տավուշի մարզի Նոյեմբերյան համայնքի Բերդավան բնակավայրի  ֆուտբոլի  դաշտի հիմնանորոգման աշխատանքներ</w:t>
            </w:r>
          </w:p>
        </w:tc>
        <w:tc>
          <w:tcPr>
            <w:tcW w:w="359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80F6E" w:rsidRPr="00FB6D43" w:rsidRDefault="00080F6E">
            <w:pPr>
              <w:rPr>
                <w:rFonts w:ascii="GHEA Mariam" w:hAnsi="GHEA Mariam" w:cs="Calibri"/>
                <w:color w:val="000000"/>
              </w:rPr>
            </w:pPr>
            <w:r w:rsidRPr="00FB6D43">
              <w:rPr>
                <w:rFonts w:ascii="GHEA Mariam" w:hAnsi="GHEA Mariam" w:cs="Calibri"/>
                <w:color w:val="000000"/>
              </w:rPr>
              <w:t xml:space="preserve">                                   10,000.0 </w:t>
            </w:r>
          </w:p>
        </w:tc>
      </w:tr>
    </w:tbl>
    <w:p w:rsidR="00162C7C" w:rsidRDefault="00162C7C">
      <w:pPr>
        <w:pStyle w:val="mechtex"/>
      </w:pPr>
    </w:p>
    <w:p w:rsidR="00162C7C" w:rsidRDefault="00162C7C">
      <w:pPr>
        <w:pStyle w:val="mechtex"/>
      </w:pPr>
    </w:p>
    <w:p w:rsidR="00162C7C" w:rsidRDefault="00162C7C">
      <w:pPr>
        <w:pStyle w:val="mechtex"/>
      </w:pPr>
    </w:p>
    <w:p w:rsidR="00162C7C" w:rsidRDefault="00162C7C">
      <w:pPr>
        <w:pStyle w:val="mechtex"/>
      </w:pPr>
    </w:p>
    <w:p w:rsidR="00162C7C" w:rsidRPr="003A20D2" w:rsidRDefault="00162C7C" w:rsidP="00162C7C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162C7C" w:rsidRPr="003A20D2" w:rsidRDefault="00162C7C" w:rsidP="00162C7C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D64E8" w:rsidRDefault="00162C7C" w:rsidP="00162C7C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D64E8" w:rsidSect="00FB6D43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</w:t>
      </w:r>
      <w:r w:rsidR="003F1229">
        <w:rPr>
          <w:rFonts w:ascii="GHEA Mariam" w:hAnsi="GHEA Mariam" w:cs="Sylfaen"/>
          <w:sz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D64E8" w:rsidRDefault="00AD64E8" w:rsidP="00162C7C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</w:p>
    <w:p w:rsidR="00AD64E8" w:rsidRPr="007821F7" w:rsidRDefault="00AD64E8" w:rsidP="00AD64E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Theme="minorHAnsi" w:hAnsiTheme="minorHAnsi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C5448E">
        <w:rPr>
          <w:rFonts w:asciiTheme="minorHAnsi" w:hAnsiTheme="minorHAnsi"/>
          <w:lang w:val="hy-AM"/>
        </w:rPr>
        <w:t xml:space="preserve">  </w:t>
      </w:r>
      <w:r>
        <w:rPr>
          <w:rFonts w:asciiTheme="minorHAnsi" w:hAnsiTheme="minorHAnsi"/>
          <w:lang w:val="hy-AM"/>
        </w:rPr>
        <w:t xml:space="preserve">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AD64E8" w:rsidRPr="003D7C85" w:rsidRDefault="00AD64E8" w:rsidP="00AD64E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D64E8" w:rsidRDefault="00AD64E8" w:rsidP="00AD64E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D64E8" w:rsidRPr="00AD64E8" w:rsidRDefault="00AD64E8" w:rsidP="00AD64E8">
      <w:pPr>
        <w:pStyle w:val="mechtex"/>
        <w:rPr>
          <w:lang w:val="hy-AM"/>
        </w:rPr>
      </w:pPr>
    </w:p>
    <w:p w:rsidR="00AD64E8" w:rsidRPr="00AD64E8" w:rsidRDefault="00AD64E8" w:rsidP="00AD64E8">
      <w:pPr>
        <w:pStyle w:val="mechtex"/>
        <w:rPr>
          <w:lang w:val="hy-AM"/>
        </w:rPr>
      </w:pPr>
    </w:p>
    <w:tbl>
      <w:tblPr>
        <w:tblW w:w="14242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810"/>
        <w:gridCol w:w="836"/>
        <w:gridCol w:w="16"/>
        <w:gridCol w:w="858"/>
        <w:gridCol w:w="900"/>
        <w:gridCol w:w="6750"/>
        <w:gridCol w:w="3236"/>
        <w:gridCol w:w="26"/>
      </w:tblGrid>
      <w:tr w:rsidR="002B072C" w:rsidRPr="00E70D04" w:rsidTr="002B072C">
        <w:trPr>
          <w:trHeight w:val="750"/>
        </w:trPr>
        <w:tc>
          <w:tcPr>
            <w:tcW w:w="142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3D12" w:rsidRDefault="002B07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2B072C" w:rsidRPr="002B072C" w:rsidRDefault="002B07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NN 3 ԵՎ 4 ՀԱՎԵԼՎԱԾՆԵ</w:t>
            </w:r>
            <w:r w:rsidR="00ED57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ՐՈՒՄ ԿԱՏԱՐՎՈՂ ՓՈՓՈԽՈՒԹՅՈՒՆՆԵՐԸ </w:t>
            </w:r>
            <w:r w:rsidRPr="002B072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 ԵՎ ԼՐԱՑՈՒՄՆԵՐԸ </w:t>
            </w:r>
          </w:p>
        </w:tc>
      </w:tr>
      <w:tr w:rsidR="002B072C" w:rsidRPr="00E70D04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bCs/>
                <w:color w:val="000000"/>
                <w:lang w:val="hy-AM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 w:rsidP="002B072C">
            <w:pPr>
              <w:jc w:val="center"/>
              <w:rPr>
                <w:rFonts w:ascii="GHEA Mariam" w:hAnsi="GHEA Mariam" w:cs="Calibri"/>
                <w:i/>
                <w:iCs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B6D43">
              <w:rPr>
                <w:rFonts w:ascii="Cambria Math" w:hAnsi="Cambria Math" w:cs="Cambria Math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FB6D4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B6D43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B6D4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FB6D43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2B072C" w:rsidRPr="002B072C" w:rsidTr="00823D12">
        <w:trPr>
          <w:gridAfter w:val="1"/>
          <w:wAfter w:w="26" w:type="dxa"/>
          <w:trHeight w:val="1802"/>
        </w:trPr>
        <w:tc>
          <w:tcPr>
            <w:tcW w:w="24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Գործառական դասիչը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Ծրագրային դասիչը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 w:rsidP="00A65C1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Բյուջետային ծախսերի գործառական դասակարգման բաժինների, խմբերի և դասերի, բյուջետային ծրագրերի, միջոցառ</w:t>
            </w:r>
            <w:r w:rsidR="00A65C14">
              <w:rPr>
                <w:rFonts w:ascii="GHEA Mariam" w:hAnsi="GHEA Mariam" w:cs="Calibri"/>
                <w:color w:val="000000"/>
                <w:sz w:val="22"/>
                <w:szCs w:val="22"/>
              </w:rPr>
              <w:t>ումների բյուջետային հատկացումներ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>ի գլխավոր կար</w:t>
            </w:r>
            <w:r w:rsidR="00A65C1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>ադրիչների անվանումները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2B072C" w:rsidRPr="002B072C" w:rsidTr="00823D12">
        <w:trPr>
          <w:gridAfter w:val="1"/>
          <w:wAfter w:w="26" w:type="dxa"/>
          <w:cantSplit/>
          <w:trHeight w:val="158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B072C" w:rsidRPr="002B072C" w:rsidRDefault="002B072C" w:rsidP="002B072C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>աժին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B072C" w:rsidRPr="002B072C" w:rsidRDefault="002B072C" w:rsidP="002B072C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>ումբ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B072C" w:rsidRPr="002B072C" w:rsidRDefault="002B072C" w:rsidP="002B072C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դ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>աս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B072C" w:rsidRPr="002B072C" w:rsidRDefault="002B072C" w:rsidP="002B072C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ծ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>րագիր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B072C" w:rsidRPr="002B072C" w:rsidRDefault="002B072C" w:rsidP="002B072C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>իջոցառում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 w:rsidP="002B07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տ</w:t>
            </w: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>արի</w:t>
            </w:r>
          </w:p>
        </w:tc>
      </w:tr>
      <w:tr w:rsidR="002B072C" w:rsidRPr="002B072C" w:rsidTr="002B072C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ԸՆԴԱՄԵՆԸ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</w:tr>
      <w:tr w:rsidR="002B072C" w:rsidRPr="002B072C" w:rsidTr="002B072C">
        <w:trPr>
          <w:gridAfter w:val="1"/>
          <w:wAfter w:w="26" w:type="dxa"/>
          <w:trHeight w:val="7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sz w:val="22"/>
                <w:szCs w:val="22"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</w:tr>
      <w:tr w:rsidR="002B072C" w:rsidRPr="002B072C" w:rsidTr="002B072C">
        <w:trPr>
          <w:gridAfter w:val="1"/>
          <w:wAfter w:w="26" w:type="dxa"/>
          <w:trHeight w:val="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>01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sz w:val="22"/>
                <w:szCs w:val="22"/>
              </w:rPr>
              <w:t xml:space="preserve">ԸՆԴՀԱՆՈՒՐ ԲՆՈՒՅԹԻ ՀԱՆՐԱՅԻՆ ԾԱՌԱՅՈՒԹՅՈՒՆՆԵՐ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</w:tr>
      <w:tr w:rsidR="002B072C" w:rsidRPr="002B072C" w:rsidTr="002B072C">
        <w:trPr>
          <w:gridAfter w:val="1"/>
          <w:wAfter w:w="26" w:type="dxa"/>
          <w:trHeight w:val="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B072C" w:rsidRPr="002B072C" w:rsidTr="002B072C">
        <w:trPr>
          <w:gridAfter w:val="1"/>
          <w:wAfter w:w="26" w:type="dxa"/>
          <w:trHeight w:val="7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>08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sz w:val="22"/>
                <w:szCs w:val="22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</w:tr>
      <w:tr w:rsidR="002B072C" w:rsidRPr="002B072C" w:rsidTr="002B072C">
        <w:trPr>
          <w:gridAfter w:val="1"/>
          <w:wAfter w:w="26" w:type="dxa"/>
          <w:trHeight w:val="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B072C" w:rsidRPr="002B072C" w:rsidTr="002B072C">
        <w:trPr>
          <w:gridAfter w:val="1"/>
          <w:wAfter w:w="26" w:type="dxa"/>
          <w:trHeight w:val="7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sz w:val="22"/>
                <w:szCs w:val="22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</w:tr>
      <w:tr w:rsidR="002B072C" w:rsidRPr="002B072C" w:rsidTr="002B072C">
        <w:trPr>
          <w:gridAfter w:val="1"/>
          <w:wAfter w:w="26" w:type="dxa"/>
          <w:trHeight w:val="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B072C" w:rsidRPr="002B072C" w:rsidTr="002B072C">
        <w:trPr>
          <w:gridAfter w:val="1"/>
          <w:wAfter w:w="26" w:type="dxa"/>
          <w:trHeight w:val="7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sz w:val="22"/>
                <w:szCs w:val="22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</w:tr>
      <w:tr w:rsidR="002B072C" w:rsidRPr="002B072C" w:rsidTr="002B072C">
        <w:trPr>
          <w:gridAfter w:val="1"/>
          <w:wAfter w:w="26" w:type="dxa"/>
          <w:trHeight w:val="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B072C" w:rsidRPr="002B072C" w:rsidTr="002B072C">
        <w:trPr>
          <w:gridAfter w:val="1"/>
          <w:wAfter w:w="26" w:type="dxa"/>
          <w:trHeight w:val="37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>1212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>Տարածքային զարգացում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</w:tr>
      <w:tr w:rsidR="002B072C" w:rsidRPr="002B072C" w:rsidTr="002B072C">
        <w:trPr>
          <w:gridAfter w:val="1"/>
          <w:wAfter w:w="26" w:type="dxa"/>
          <w:trHeight w:val="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B072C" w:rsidRPr="002B072C" w:rsidTr="002B072C">
        <w:trPr>
          <w:gridAfter w:val="1"/>
          <w:wAfter w:w="26" w:type="dxa"/>
          <w:trHeight w:val="68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>12027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Սուբվենցիաներ` մասնակցային բյուջետավորմամբ ձևավորված ծրագրերի իրականացման  համար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B072C" w:rsidRPr="002B072C" w:rsidRDefault="002B072C">
            <w:pPr>
              <w:jc w:val="right"/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2B072C" w:rsidRPr="002B072C" w:rsidTr="002B072C">
        <w:trPr>
          <w:gridAfter w:val="1"/>
          <w:wAfter w:w="26" w:type="dxa"/>
          <w:trHeight w:val="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2B072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i/>
                <w:iCs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i/>
                <w:iCs/>
                <w:sz w:val="22"/>
                <w:szCs w:val="22"/>
              </w:rPr>
              <w:t xml:space="preserve"> ՀՀ կառավարություն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(1,708,776.4)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ԸՆԴԱՄԵՆԸ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(1,708,776.4)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(1,708,776.4)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(1,708,776.4)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(1,708,776.4)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(1,708,776.4)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 1,708,776.4 </w:t>
            </w:r>
          </w:p>
        </w:tc>
      </w:tr>
      <w:tr w:rsidR="002B072C" w:rsidRPr="002B072C" w:rsidTr="002B072C">
        <w:trPr>
          <w:gridAfter w:val="1"/>
          <w:wAfter w:w="26" w:type="dxa"/>
          <w:trHeight w:val="7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i/>
                <w:iCs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i/>
                <w:iCs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ԸՆԴԱՄԵՆԸ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 1,708,776.4 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>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 1,708,776.4 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>ԴՐԱՄԱՇՆՈՐՀՆԵՐ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 1,708,776.4 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sz w:val="22"/>
                <w:szCs w:val="22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 1,708,776.4 </w:t>
            </w:r>
          </w:p>
        </w:tc>
      </w:tr>
      <w:tr w:rsidR="002B072C" w:rsidRPr="002B072C" w:rsidTr="002B072C">
        <w:trPr>
          <w:gridAfter w:val="1"/>
          <w:wAfter w:w="26" w:type="dxa"/>
          <w:trHeight w:val="3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sz w:val="22"/>
                <w:szCs w:val="22"/>
              </w:rPr>
            </w:pPr>
            <w:r w:rsidRPr="002B072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- Կապիտալ սուբվենցիաներ համայնքներին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B072C" w:rsidRPr="002B072C" w:rsidRDefault="002B072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B072C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                      1,708,776.4 </w:t>
            </w:r>
          </w:p>
        </w:tc>
      </w:tr>
    </w:tbl>
    <w:p w:rsidR="00AD64E8" w:rsidRPr="00AD64E8" w:rsidRDefault="00AD64E8" w:rsidP="002B072C">
      <w:pPr>
        <w:pStyle w:val="mechtex"/>
        <w:rPr>
          <w:lang w:val="hy-AM"/>
        </w:rPr>
      </w:pPr>
    </w:p>
    <w:p w:rsidR="00AD64E8" w:rsidRPr="00AD64E8" w:rsidRDefault="00AD64E8" w:rsidP="00AD64E8">
      <w:pPr>
        <w:pStyle w:val="mechtex"/>
        <w:rPr>
          <w:lang w:val="hy-AM"/>
        </w:rPr>
      </w:pPr>
    </w:p>
    <w:p w:rsidR="00AD64E8" w:rsidRPr="00AD64E8" w:rsidRDefault="00AD64E8" w:rsidP="00AD64E8">
      <w:pPr>
        <w:pStyle w:val="mechtex"/>
        <w:rPr>
          <w:lang w:val="hy-AM"/>
        </w:rPr>
      </w:pPr>
    </w:p>
    <w:p w:rsidR="00AD64E8" w:rsidRPr="00AD64E8" w:rsidRDefault="00AD64E8" w:rsidP="00AD64E8">
      <w:pPr>
        <w:pStyle w:val="mechtex"/>
        <w:rPr>
          <w:lang w:val="hy-AM"/>
        </w:rPr>
      </w:pPr>
    </w:p>
    <w:p w:rsidR="00AD64E8" w:rsidRPr="00AD64E8" w:rsidRDefault="00AD64E8" w:rsidP="00AD64E8">
      <w:pPr>
        <w:pStyle w:val="mechtex"/>
        <w:rPr>
          <w:lang w:val="hy-AM"/>
        </w:rPr>
      </w:pPr>
    </w:p>
    <w:p w:rsidR="00AD64E8" w:rsidRPr="003A20D2" w:rsidRDefault="00AD64E8" w:rsidP="00AD64E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D64E8" w:rsidRPr="003A20D2" w:rsidRDefault="00AD64E8" w:rsidP="00AD64E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C5448E" w:rsidRDefault="00AD64E8" w:rsidP="00AD64E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C5448E" w:rsidSect="00FB6D43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C5448E" w:rsidRPr="007821F7" w:rsidRDefault="00C5448E" w:rsidP="00C5448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lang w:val="hy-AM"/>
        </w:rPr>
        <w:lastRenderedPageBreak/>
        <w:tab/>
      </w:r>
      <w:r>
        <w:rPr>
          <w:rFonts w:asciiTheme="minorHAnsi" w:hAnsiTheme="minorHAnsi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C5448E" w:rsidRPr="003D7C85" w:rsidRDefault="00C5448E" w:rsidP="00C5448E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5448E" w:rsidRDefault="00C5448E" w:rsidP="00C5448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5448E" w:rsidRPr="00C5448E" w:rsidRDefault="00C5448E" w:rsidP="00C5448E">
      <w:pPr>
        <w:pStyle w:val="mechtex"/>
        <w:rPr>
          <w:lang w:val="hy-AM"/>
        </w:rPr>
      </w:pPr>
    </w:p>
    <w:p w:rsidR="00C5448E" w:rsidRPr="00C5448E" w:rsidRDefault="00C5448E" w:rsidP="00C5448E">
      <w:pPr>
        <w:pStyle w:val="mechtex"/>
        <w:rPr>
          <w:lang w:val="hy-AM"/>
        </w:rPr>
      </w:pPr>
    </w:p>
    <w:tbl>
      <w:tblPr>
        <w:tblW w:w="15582" w:type="dxa"/>
        <w:tblInd w:w="-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840"/>
        <w:gridCol w:w="1570"/>
        <w:gridCol w:w="1400"/>
        <w:gridCol w:w="900"/>
        <w:gridCol w:w="1246"/>
        <w:gridCol w:w="40"/>
        <w:gridCol w:w="774"/>
        <w:gridCol w:w="9"/>
        <w:gridCol w:w="2351"/>
        <w:gridCol w:w="9"/>
        <w:gridCol w:w="2682"/>
        <w:gridCol w:w="2930"/>
        <w:gridCol w:w="51"/>
      </w:tblGrid>
      <w:tr w:rsidR="00A379DC" w:rsidRPr="00E70D04" w:rsidTr="00A379DC">
        <w:trPr>
          <w:gridAfter w:val="1"/>
          <w:wAfter w:w="51" w:type="dxa"/>
          <w:trHeight w:val="885"/>
        </w:trPr>
        <w:tc>
          <w:tcPr>
            <w:tcW w:w="1553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72E" w:rsidRDefault="00ED572E" w:rsidP="00ED572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ED57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 9.1 ՀԱՎԵԼՎԱԾՈՒՄ </w:t>
            </w:r>
            <w:r w:rsidRPr="00ED57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ԿԱՏԱՐՎՈՂ ՓՈՓՈԽՈՒԹՅՈՒՆՆԵՐԸ  ԵՎ ԼՐԱՑՈՒՄՆԵՐԸ</w:t>
            </w:r>
          </w:p>
        </w:tc>
      </w:tr>
      <w:tr w:rsidR="00ED572E" w:rsidRPr="00ED572E" w:rsidTr="00A379DC">
        <w:trPr>
          <w:trHeight w:val="34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572E" w:rsidRPr="00ED572E" w:rsidRDefault="00ED572E" w:rsidP="00ED572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572E" w:rsidRPr="00ED572E" w:rsidRDefault="00ED572E" w:rsidP="00ED572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B6D4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B6D43">
              <w:rPr>
                <w:rFonts w:ascii="Cambria Math" w:hAnsi="Cambria Math" w:cs="Cambria Math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FB6D4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B6D43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B6D4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FB6D43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ED572E" w:rsidRPr="00ED572E" w:rsidTr="00A379DC">
        <w:trPr>
          <w:gridAfter w:val="1"/>
          <w:wAfter w:w="51" w:type="dxa"/>
          <w:trHeight w:val="1980"/>
        </w:trPr>
        <w:tc>
          <w:tcPr>
            <w:tcW w:w="780" w:type="dxa"/>
            <w:vMerge w:val="restart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 w:rsidR="00A379D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69" w:type="dxa"/>
            <w:gridSpan w:val="6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 w:rsidR="00A379D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60" w:type="dxa"/>
            <w:gridSpan w:val="2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82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93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ED572E" w:rsidRPr="00ED572E" w:rsidTr="00A379DC">
        <w:trPr>
          <w:gridAfter w:val="1"/>
          <w:wAfter w:w="51" w:type="dxa"/>
          <w:cantSplit/>
          <w:trHeight w:val="1754"/>
        </w:trPr>
        <w:tc>
          <w:tcPr>
            <w:tcW w:w="780" w:type="dxa"/>
            <w:vMerge/>
            <w:vAlign w:val="center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shd w:val="clear" w:color="auto" w:fill="auto"/>
            <w:textDirection w:val="btLr"/>
            <w:vAlign w:val="center"/>
            <w:hideMark/>
          </w:tcPr>
          <w:p w:rsidR="00ED572E" w:rsidRPr="00ED572E" w:rsidRDefault="00ED572E" w:rsidP="00ED572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դ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1570" w:type="dxa"/>
            <w:shd w:val="clear" w:color="auto" w:fill="auto"/>
            <w:textDirection w:val="btLr"/>
            <w:vAlign w:val="center"/>
            <w:hideMark/>
          </w:tcPr>
          <w:p w:rsidR="00ED572E" w:rsidRPr="00ED572E" w:rsidRDefault="00ED572E" w:rsidP="00ED572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ա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1400" w:type="dxa"/>
            <w:shd w:val="clear" w:color="auto" w:fill="auto"/>
            <w:textDirection w:val="btLr"/>
            <w:vAlign w:val="center"/>
            <w:hideMark/>
          </w:tcPr>
          <w:p w:rsidR="00ED572E" w:rsidRPr="00ED572E" w:rsidRDefault="00ED572E" w:rsidP="00ED572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դ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ED572E" w:rsidRPr="00ED572E" w:rsidRDefault="00ED572E" w:rsidP="00ED572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ա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1246" w:type="dxa"/>
            <w:shd w:val="clear" w:color="auto" w:fill="auto"/>
            <w:textDirection w:val="btLr"/>
            <w:vAlign w:val="center"/>
            <w:hideMark/>
          </w:tcPr>
          <w:p w:rsidR="00ED572E" w:rsidRPr="00ED572E" w:rsidRDefault="00ED572E" w:rsidP="00ED572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ն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14" w:type="dxa"/>
            <w:gridSpan w:val="2"/>
            <w:shd w:val="clear" w:color="auto" w:fill="auto"/>
            <w:textDirection w:val="btLr"/>
            <w:vAlign w:val="center"/>
            <w:hideMark/>
          </w:tcPr>
          <w:p w:rsidR="00ED572E" w:rsidRPr="00ED572E" w:rsidRDefault="00ED572E" w:rsidP="00ED572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2360" w:type="dxa"/>
            <w:gridSpan w:val="2"/>
            <w:vAlign w:val="center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691" w:type="dxa"/>
            <w:gridSpan w:val="2"/>
            <w:vAlign w:val="center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93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A379DC" w:rsidRPr="00ED572E" w:rsidTr="00A379DC">
        <w:trPr>
          <w:gridAfter w:val="1"/>
          <w:wAfter w:w="51" w:type="dxa"/>
          <w:trHeight w:val="340"/>
        </w:trPr>
        <w:tc>
          <w:tcPr>
            <w:tcW w:w="12601" w:type="dxa"/>
            <w:gridSpan w:val="12"/>
            <w:shd w:val="clear" w:color="auto" w:fill="auto"/>
            <w:noWrap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93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D572E" w:rsidRPr="00ED572E" w:rsidTr="00A379DC">
        <w:trPr>
          <w:gridAfter w:val="1"/>
          <w:wAfter w:w="51" w:type="dxa"/>
          <w:trHeight w:val="340"/>
        </w:trPr>
        <w:tc>
          <w:tcPr>
            <w:tcW w:w="6776" w:type="dxa"/>
            <w:gridSpan w:val="7"/>
            <w:shd w:val="clear" w:color="auto" w:fill="auto"/>
            <w:noWrap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 տարածքային կառավարման և ենթակառուցվածքների նախարարություն </w:t>
            </w:r>
          </w:p>
        </w:tc>
        <w:tc>
          <w:tcPr>
            <w:tcW w:w="783" w:type="dxa"/>
            <w:gridSpan w:val="2"/>
            <w:shd w:val="clear" w:color="auto" w:fill="auto"/>
            <w:noWrap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gridSpan w:val="2"/>
            <w:shd w:val="clear" w:color="auto" w:fill="auto"/>
            <w:noWrap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82" w:type="dxa"/>
            <w:shd w:val="clear" w:color="auto" w:fill="auto"/>
            <w:noWrap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1,708,776.4</w:t>
            </w:r>
          </w:p>
        </w:tc>
      </w:tr>
      <w:tr w:rsidR="00ED572E" w:rsidRPr="00ED572E" w:rsidTr="00402E05">
        <w:trPr>
          <w:gridAfter w:val="1"/>
          <w:wAfter w:w="51" w:type="dxa"/>
          <w:trHeight w:val="340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1212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6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gridSpan w:val="2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91" w:type="dxa"/>
            <w:gridSpan w:val="2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1,708,776.4</w:t>
            </w:r>
          </w:p>
        </w:tc>
      </w:tr>
      <w:tr w:rsidR="00ED572E" w:rsidRPr="00ED572E" w:rsidTr="00402E05">
        <w:trPr>
          <w:gridAfter w:val="1"/>
          <w:wAfter w:w="51" w:type="dxa"/>
          <w:trHeight w:val="345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1212 - 12027 </w:t>
            </w:r>
          </w:p>
        </w:tc>
        <w:tc>
          <w:tcPr>
            <w:tcW w:w="8011" w:type="dxa"/>
            <w:gridSpan w:val="8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Սուբվենցիաներ` մասնակցային բյուջետավորմամբ ձևավորված ծրագրերի իրականացման  համար</w:t>
            </w:r>
          </w:p>
        </w:tc>
        <w:tc>
          <w:tcPr>
            <w:tcW w:w="2930" w:type="dxa"/>
            <w:shd w:val="clear" w:color="auto" w:fill="auto"/>
            <w:noWrap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1,708,776.4</w:t>
            </w:r>
          </w:p>
        </w:tc>
      </w:tr>
      <w:tr w:rsidR="00ED572E" w:rsidRPr="00ED572E" w:rsidTr="00A379DC">
        <w:trPr>
          <w:gridAfter w:val="1"/>
          <w:wAfter w:w="51" w:type="dxa"/>
          <w:trHeight w:val="345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41" w:type="dxa"/>
            <w:gridSpan w:val="8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պետական բյուջեից մասնակցային բյուջետավորմամբ ձևավորված  ծրագրերի  իրականացման նպատակով սուբվենցիաների  տրամադրում </w:t>
            </w:r>
          </w:p>
        </w:tc>
      </w:tr>
      <w:tr w:rsidR="00ED572E" w:rsidRPr="00ED572E" w:rsidTr="00A379DC">
        <w:trPr>
          <w:gridAfter w:val="1"/>
          <w:wAfter w:w="51" w:type="dxa"/>
          <w:trHeight w:val="345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5" w:type="dxa"/>
            <w:gridSpan w:val="7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ED572E" w:rsidRPr="00ED572E" w:rsidTr="00A379DC">
        <w:trPr>
          <w:gridAfter w:val="1"/>
          <w:wAfter w:w="51" w:type="dxa"/>
          <w:trHeight w:val="705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81" w:type="dxa"/>
            <w:gridSpan w:val="5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Շահառու</w:t>
            </w:r>
            <w:r w:rsidR="008A756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ների ընտրության չափորոշիչները` </w:t>
            </w:r>
            <w:r w:rsidR="008A756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«</w:t>
            </w:r>
            <w:r w:rsidR="008A7565" w:rsidRPr="008A7565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Հայաստանի</w:t>
            </w:r>
            <w:r w:rsidR="008A7565" w:rsidRPr="008A7565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="008A7565" w:rsidRPr="008A7565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Հանրա</w:t>
            </w:r>
            <w:r w:rsidR="008A7565" w:rsidRPr="008A7565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softHyphen/>
              <w:t>պետության</w:t>
            </w: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բյուջետային համակարգի մասին</w:t>
            </w:r>
            <w:r w:rsidR="008A756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»</w:t>
            </w: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օրենք </w:t>
            </w:r>
          </w:p>
        </w:tc>
      </w:tr>
      <w:tr w:rsidR="00ED572E" w:rsidRPr="00ED572E" w:rsidTr="00402E05">
        <w:trPr>
          <w:gridAfter w:val="1"/>
          <w:wAfter w:w="51" w:type="dxa"/>
          <w:trHeight w:val="735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gridSpan w:val="2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91" w:type="dxa"/>
            <w:gridSpan w:val="2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Ազդակիր համայնքների քանակը, հատ</w:t>
            </w:r>
          </w:p>
        </w:tc>
        <w:tc>
          <w:tcPr>
            <w:tcW w:w="293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47</w:t>
            </w:r>
          </w:p>
        </w:tc>
      </w:tr>
      <w:tr w:rsidR="00A379DC" w:rsidRPr="00ED572E" w:rsidTr="00A379DC">
        <w:trPr>
          <w:gridAfter w:val="1"/>
          <w:wAfter w:w="51" w:type="dxa"/>
          <w:trHeight w:val="340"/>
        </w:trPr>
        <w:tc>
          <w:tcPr>
            <w:tcW w:w="12601" w:type="dxa"/>
            <w:gridSpan w:val="12"/>
            <w:shd w:val="clear" w:color="auto" w:fill="auto"/>
            <w:noWrap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  <w:tc>
          <w:tcPr>
            <w:tcW w:w="293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(1,708,776.4)</w:t>
            </w:r>
          </w:p>
        </w:tc>
      </w:tr>
      <w:tr w:rsidR="00ED572E" w:rsidRPr="00ED572E" w:rsidTr="00402E05">
        <w:trPr>
          <w:gridAfter w:val="1"/>
          <w:wAfter w:w="51" w:type="dxa"/>
          <w:trHeight w:val="340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1212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6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gridSpan w:val="2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91" w:type="dxa"/>
            <w:gridSpan w:val="2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(1,708,776.4)</w:t>
            </w:r>
          </w:p>
        </w:tc>
      </w:tr>
      <w:tr w:rsidR="00ED572E" w:rsidRPr="00ED572E" w:rsidTr="00402E05">
        <w:trPr>
          <w:gridAfter w:val="1"/>
          <w:wAfter w:w="51" w:type="dxa"/>
          <w:trHeight w:val="345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1212 - 12027 </w:t>
            </w:r>
          </w:p>
        </w:tc>
        <w:tc>
          <w:tcPr>
            <w:tcW w:w="8011" w:type="dxa"/>
            <w:gridSpan w:val="8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Սուբվենցիաներ` մասնակցային բյուջետավորմամբ ձևավորված ծրագրերի իրականացման  համար</w:t>
            </w:r>
          </w:p>
        </w:tc>
        <w:tc>
          <w:tcPr>
            <w:tcW w:w="2930" w:type="dxa"/>
            <w:shd w:val="clear" w:color="auto" w:fill="auto"/>
            <w:noWrap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(1,708,776.4)</w:t>
            </w:r>
          </w:p>
        </w:tc>
      </w:tr>
      <w:tr w:rsidR="00ED572E" w:rsidRPr="00ED572E" w:rsidTr="00A379DC">
        <w:trPr>
          <w:gridAfter w:val="1"/>
          <w:wAfter w:w="51" w:type="dxa"/>
          <w:trHeight w:val="345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41" w:type="dxa"/>
            <w:gridSpan w:val="8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պետական բյուջեից մասնակցային բյուջետավորմամբ ձևավորված  ծրագրերի  իրակա</w:t>
            </w:r>
            <w:r w:rsidR="00412A26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նացման նպատակով սուբվենցիաների </w:t>
            </w: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տրամադրում </w:t>
            </w:r>
          </w:p>
        </w:tc>
      </w:tr>
      <w:tr w:rsidR="00ED572E" w:rsidRPr="00ED572E" w:rsidTr="00A379DC">
        <w:trPr>
          <w:gridAfter w:val="1"/>
          <w:wAfter w:w="51" w:type="dxa"/>
          <w:trHeight w:val="345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5" w:type="dxa"/>
            <w:gridSpan w:val="7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ED572E" w:rsidRPr="00ED572E" w:rsidTr="00A379DC">
        <w:trPr>
          <w:gridAfter w:val="1"/>
          <w:wAfter w:w="51" w:type="dxa"/>
          <w:trHeight w:val="705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81" w:type="dxa"/>
            <w:gridSpan w:val="5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Շահառու</w:t>
            </w:r>
            <w:r w:rsidR="008A756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ների ընտրության չափորոշիչները` </w:t>
            </w:r>
            <w:r w:rsidR="008A756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«</w:t>
            </w:r>
            <w:r w:rsidR="008A7565" w:rsidRPr="008A7565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Հայաստանի</w:t>
            </w:r>
            <w:r w:rsidR="008A7565" w:rsidRPr="008A7565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="008A7565" w:rsidRPr="008A7565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Հանրա</w:t>
            </w:r>
            <w:r w:rsidR="008A7565" w:rsidRPr="008A7565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softHyphen/>
              <w:t>պետության</w:t>
            </w: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բյուջետային համակարգի մասին</w:t>
            </w:r>
            <w:r w:rsidR="008A756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»</w:t>
            </w:r>
            <w:r w:rsidRPr="00ED572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օրենք </w:t>
            </w:r>
          </w:p>
        </w:tc>
      </w:tr>
      <w:tr w:rsidR="00ED572E" w:rsidRPr="00ED572E" w:rsidTr="00402E05">
        <w:trPr>
          <w:gridAfter w:val="1"/>
          <w:wAfter w:w="51" w:type="dxa"/>
          <w:trHeight w:val="690"/>
        </w:trPr>
        <w:tc>
          <w:tcPr>
            <w:tcW w:w="78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gridSpan w:val="2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91" w:type="dxa"/>
            <w:gridSpan w:val="2"/>
            <w:shd w:val="clear" w:color="auto" w:fill="auto"/>
            <w:hideMark/>
          </w:tcPr>
          <w:p w:rsidR="00ED572E" w:rsidRPr="00ED572E" w:rsidRDefault="00ED572E" w:rsidP="00ED57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Ազդակիր համայնքների քանակը, հատ</w:t>
            </w:r>
          </w:p>
        </w:tc>
        <w:tc>
          <w:tcPr>
            <w:tcW w:w="2930" w:type="dxa"/>
            <w:shd w:val="clear" w:color="auto" w:fill="auto"/>
            <w:vAlign w:val="center"/>
            <w:hideMark/>
          </w:tcPr>
          <w:p w:rsidR="00ED572E" w:rsidRPr="00ED572E" w:rsidRDefault="00ED572E" w:rsidP="00ED57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72E">
              <w:rPr>
                <w:rFonts w:ascii="GHEA Mariam" w:hAnsi="GHEA Mariam" w:cs="Calibri"/>
                <w:sz w:val="22"/>
                <w:szCs w:val="22"/>
                <w:lang w:eastAsia="en-US"/>
              </w:rPr>
              <w:t>(47)</w:t>
            </w:r>
          </w:p>
        </w:tc>
      </w:tr>
    </w:tbl>
    <w:p w:rsidR="00C5448E" w:rsidRPr="00ED572E" w:rsidRDefault="00C5448E" w:rsidP="00ED572E">
      <w:pPr>
        <w:pStyle w:val="mechtex"/>
        <w:jc w:val="left"/>
        <w:rPr>
          <w:rFonts w:asciiTheme="minorHAnsi" w:hAnsiTheme="minorHAnsi"/>
          <w:lang w:val="hy-AM"/>
        </w:rPr>
      </w:pPr>
    </w:p>
    <w:p w:rsidR="00C5448E" w:rsidRPr="00C5448E" w:rsidRDefault="00C5448E" w:rsidP="00C5448E">
      <w:pPr>
        <w:pStyle w:val="mechtex"/>
        <w:rPr>
          <w:lang w:val="hy-AM"/>
        </w:rPr>
      </w:pPr>
    </w:p>
    <w:p w:rsidR="00C5448E" w:rsidRPr="00C5448E" w:rsidRDefault="00C5448E" w:rsidP="00C5448E">
      <w:pPr>
        <w:pStyle w:val="mechtex"/>
        <w:rPr>
          <w:lang w:val="hy-AM"/>
        </w:rPr>
      </w:pPr>
    </w:p>
    <w:p w:rsidR="00C5448E" w:rsidRPr="003A20D2" w:rsidRDefault="00C5448E" w:rsidP="00C5448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C5448E" w:rsidRPr="003A20D2" w:rsidRDefault="00C5448E" w:rsidP="00C5448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162C7C" w:rsidRPr="00162C7C" w:rsidRDefault="00C5448E" w:rsidP="00C5448E">
      <w:pPr>
        <w:pStyle w:val="mechtex"/>
        <w:ind w:firstLine="720"/>
        <w:jc w:val="left"/>
        <w:rPr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sectPr w:rsidR="00162C7C" w:rsidRPr="00162C7C" w:rsidSect="00162C7C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7FE" w:rsidRDefault="00A747FE">
      <w:r>
        <w:separator/>
      </w:r>
    </w:p>
  </w:endnote>
  <w:endnote w:type="continuationSeparator" w:id="0">
    <w:p w:rsidR="00A747FE" w:rsidRDefault="00A74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KA-289-21.1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KA-289-21.1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7FE" w:rsidRDefault="00A747FE">
      <w:r>
        <w:separator/>
      </w:r>
    </w:p>
  </w:footnote>
  <w:footnote w:type="continuationSeparator" w:id="0">
    <w:p w:rsidR="00A747FE" w:rsidRDefault="00A74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36D91" w:rsidRDefault="00536D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2A26">
      <w:rPr>
        <w:rStyle w:val="PageNumber"/>
        <w:noProof/>
      </w:rPr>
      <w:t>12</w:t>
    </w:r>
    <w:r>
      <w:rPr>
        <w:rStyle w:val="PageNumber"/>
      </w:rPr>
      <w:fldChar w:fldCharType="end"/>
    </w:r>
  </w:p>
  <w:p w:rsidR="00536D91" w:rsidRDefault="00536D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36D91" w:rsidRDefault="00536D9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2A26">
      <w:rPr>
        <w:rStyle w:val="PageNumber"/>
        <w:noProof/>
      </w:rPr>
      <w:t>3</w:t>
    </w:r>
    <w:r>
      <w:rPr>
        <w:rStyle w:val="PageNumber"/>
      </w:rPr>
      <w:fldChar w:fldCharType="end"/>
    </w:r>
  </w:p>
  <w:p w:rsidR="00536D91" w:rsidRDefault="00536D9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36D91" w:rsidRDefault="00536D91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91" w:rsidRDefault="00536D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2A26">
      <w:rPr>
        <w:rStyle w:val="PageNumber"/>
        <w:noProof/>
      </w:rPr>
      <w:t>2</w:t>
    </w:r>
    <w:r>
      <w:rPr>
        <w:rStyle w:val="PageNumber"/>
      </w:rPr>
      <w:fldChar w:fldCharType="end"/>
    </w:r>
  </w:p>
  <w:p w:rsidR="00536D91" w:rsidRDefault="00536D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2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883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F6E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7C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72C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84C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05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26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D91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3D12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C1B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65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9D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5C14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7FE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4E8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47FAE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27F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48E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AB1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D04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72E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24D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D43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F96DAC"/>
  <w15:chartTrackingRefBased/>
  <w15:docId w15:val="{917FD217-429A-441C-B9DD-D9271998D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62C7C"/>
    <w:rPr>
      <w:rFonts w:ascii="Arial Armenian" w:hAnsi="Arial Armenian"/>
      <w:sz w:val="22"/>
      <w:lang w:eastAsia="ru-RU"/>
    </w:rPr>
  </w:style>
  <w:style w:type="paragraph" w:customStyle="1" w:styleId="xl318">
    <w:name w:val="xl318"/>
    <w:basedOn w:val="Normal"/>
    <w:rsid w:val="00080F6E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3485</Words>
  <Characters>19869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2026-10-15T06:04:00Z</dcterms:created>
  <dcterms:modified xsi:type="dcterms:W3CDTF">2026-10-15T09:05:00Z</dcterms:modified>
</cp:coreProperties>
</file>