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26A" w:rsidRPr="00FF583F" w:rsidRDefault="00B5026A" w:rsidP="00B5026A">
      <w:pPr>
        <w:tabs>
          <w:tab w:val="left" w:pos="90"/>
        </w:tabs>
        <w:spacing w:after="160" w:line="240" w:lineRule="exact"/>
        <w:ind w:left="36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A81973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</w:t>
      </w:r>
      <w:r w:rsidRPr="00771C77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ԽԱԳԻԾ</w:t>
      </w:r>
    </w:p>
    <w:p w:rsidR="00B5026A" w:rsidRPr="00FF583F" w:rsidRDefault="00B5026A" w:rsidP="00B5026A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5026A" w:rsidRPr="002A6AD9" w:rsidRDefault="00B5026A" w:rsidP="00B5026A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A6AD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A6AD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2A6AD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A6AD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ԿԱՌԱՎԱՐՈՒԹՅՈՒՆ</w:t>
      </w:r>
    </w:p>
    <w:p w:rsidR="00B5026A" w:rsidRPr="002A6AD9" w:rsidRDefault="00B5026A" w:rsidP="00B5026A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A6AD9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B5026A" w:rsidRPr="00FF20F2" w:rsidRDefault="00B5026A" w:rsidP="00B5026A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A6AD9">
        <w:rPr>
          <w:rFonts w:ascii="GHEA Grapalat" w:hAnsi="GHEA Grapalat" w:cs="Sylfaen"/>
          <w:sz w:val="24"/>
          <w:szCs w:val="24"/>
          <w:lang w:val="af-ZA"/>
        </w:rPr>
        <w:t>------</w:t>
      </w:r>
      <w:r w:rsidRPr="002A6AD9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  <w:r w:rsidRPr="002A6AD9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2A6AD9">
        <w:rPr>
          <w:rFonts w:ascii="GHEA Grapalat" w:hAnsi="GHEA Grapalat" w:cs="Sylfaen"/>
          <w:sz w:val="24"/>
          <w:szCs w:val="24"/>
          <w:lang w:val="af-ZA"/>
        </w:rPr>
        <w:t xml:space="preserve"> թվականի  N ------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B5026A" w:rsidRPr="00EE0036" w:rsidRDefault="00B5026A" w:rsidP="00B5026A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lang w:val="af-ZA"/>
        </w:rPr>
      </w:pPr>
      <w:r w:rsidRPr="002E1DB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 ՓՈՓՈԽՈՒԹՅՈՒՆ ԿԱՏԱՐԵԼՈՒ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EE00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</w:p>
    <w:p w:rsidR="00B5026A" w:rsidRPr="00EE0036" w:rsidRDefault="00B5026A" w:rsidP="00B5026A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 w:rsidRPr="00EE00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Pr="00EE00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 xml:space="preserve">Հիմք ընդունելով 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«Նորմատիվ իրավական ակտերի մասին» 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>պե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>տության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օրենքի 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33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-րդ 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հոդվածի 1-ի մասը՝</w:t>
      </w:r>
      <w:r w:rsidRPr="00EE0036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Pr="00EE003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EE0036"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  <w:t>որոշում է.</w:t>
      </w:r>
    </w:p>
    <w:p w:rsidR="00B5026A" w:rsidRDefault="00B5026A" w:rsidP="00B5026A">
      <w:pPr>
        <w:tabs>
          <w:tab w:val="left" w:pos="9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E00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Pr="00532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1. </w:t>
      </w:r>
      <w:r w:rsidRPr="005322C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</w:t>
      </w:r>
      <w:r w:rsidRPr="002E1DB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322C4">
        <w:rPr>
          <w:rFonts w:ascii="GHEA Grapalat" w:hAnsi="GHEA Grapalat"/>
          <w:bCs/>
          <w:sz w:val="24"/>
          <w:szCs w:val="24"/>
          <w:lang w:val="hy-AM"/>
        </w:rPr>
        <w:t xml:space="preserve">Հանրապետության կառավարության 2018 թվականի դեկտեմբերի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Pr="005322C4">
        <w:rPr>
          <w:rFonts w:ascii="GHEA Grapalat" w:hAnsi="GHEA Grapalat"/>
          <w:bCs/>
          <w:sz w:val="24"/>
          <w:szCs w:val="24"/>
          <w:lang w:val="hy-AM"/>
        </w:rPr>
        <w:t xml:space="preserve">27-ի N 1515-Ն </w:t>
      </w:r>
      <w:r w:rsidRPr="005322C4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5322C4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մեջ</w:t>
      </w:r>
      <w:r w:rsidRPr="005322C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 հետևյալ փոփոխությունը՝ </w:t>
      </w:r>
    </w:p>
    <w:p w:rsidR="00B5026A" w:rsidRPr="003C6101" w:rsidRDefault="00B5026A" w:rsidP="00B5026A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որոշման </w:t>
      </w:r>
      <w:r w:rsidRPr="00EE00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5 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pt-BR"/>
        </w:rPr>
        <w:t>հավելված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EE00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 աղյուսակում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1168. Արվեստների ծրագրի»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6C3DC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«11015.</w:t>
      </w:r>
      <w:r w:rsidRPr="006C3DC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6C3DC0">
        <w:rPr>
          <w:rFonts w:ascii="GHEA Grapalat" w:hAnsi="GHEA Grapalat"/>
          <w:color w:val="000000" w:themeColor="text1"/>
          <w:sz w:val="24"/>
          <w:szCs w:val="24"/>
          <w:lang w:val="hy-AM"/>
        </w:rPr>
        <w:t>Հովհաննես Թումանյանի</w:t>
      </w:r>
      <w:r>
        <w:rPr>
          <w:rFonts w:ascii="GHEA Grapalat" w:hAnsi="GHEA Grapalat"/>
          <w:sz w:val="24"/>
          <w:szCs w:val="24"/>
          <w:lang w:val="hy-AM"/>
        </w:rPr>
        <w:t xml:space="preserve"> և Կոմիտասի</w:t>
      </w:r>
      <w:r>
        <w:rPr>
          <w:rFonts w:ascii="GHEA Grapalat" w:hAnsi="GHEA Grapalat"/>
          <w:sz w:val="24"/>
          <w:szCs w:val="24"/>
          <w:lang w:val="af-ZA"/>
        </w:rPr>
        <w:t xml:space="preserve"> ծննդյան </w:t>
      </w:r>
      <w:r>
        <w:rPr>
          <w:rFonts w:ascii="GHEA Grapalat" w:hAnsi="GHEA Grapalat"/>
          <w:sz w:val="24"/>
          <w:szCs w:val="24"/>
          <w:lang w:val="hy-AM"/>
        </w:rPr>
        <w:t>15</w:t>
      </w:r>
      <w:r>
        <w:rPr>
          <w:rFonts w:ascii="GHEA Grapalat" w:hAnsi="GHEA Grapalat"/>
          <w:sz w:val="24"/>
          <w:szCs w:val="24"/>
          <w:lang w:val="af-ZA"/>
        </w:rPr>
        <w:t>0-ամյակ</w:t>
      </w:r>
      <w:r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հոբելյանական միջոցառումների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sv-FI"/>
        </w:rPr>
        <w:t>իրականացում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E0036">
        <w:rPr>
          <w:rFonts w:ascii="GHEA Grapalat" w:hAnsi="GHEA Grapalat"/>
          <w:color w:val="000000" w:themeColor="text1"/>
          <w:sz w:val="24"/>
          <w:szCs w:val="24"/>
          <w:lang w:val="pt-BR"/>
        </w:rPr>
        <w:t>«Համերգային ծրագրի իրականացում</w:t>
      </w:r>
      <w:r w:rsidRPr="002E139B">
        <w:rPr>
          <w:rFonts w:ascii="GHEA Grapalat" w:hAnsi="GHEA Grapalat"/>
          <w:sz w:val="24"/>
          <w:szCs w:val="24"/>
          <w:lang w:val="pt-BR"/>
        </w:rPr>
        <w:t xml:space="preserve"> Զվարթնոցում</w:t>
      </w:r>
      <w:r>
        <w:rPr>
          <w:rFonts w:ascii="GHEA Grapalat" w:hAnsi="GHEA Grapalat"/>
          <w:sz w:val="24"/>
          <w:szCs w:val="24"/>
          <w:lang w:val="pt-BR"/>
        </w:rPr>
        <w:t>»</w:t>
      </w:r>
      <w:r w:rsidRPr="002E139B">
        <w:rPr>
          <w:rFonts w:ascii="GHEA Grapalat" w:hAnsi="GHEA Grapalat"/>
          <w:sz w:val="24"/>
          <w:szCs w:val="24"/>
          <w:lang w:val="pt-BR"/>
        </w:rPr>
        <w:t xml:space="preserve"> բառերը փոխարինել «Համերգային ծրագրի իրականացում Գյումրու «Սև բերդ» ամրոցում»</w:t>
      </w:r>
      <w:r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Pr="002E139B">
        <w:rPr>
          <w:rFonts w:ascii="GHEA Grapalat" w:hAnsi="GHEA Grapalat"/>
          <w:sz w:val="24"/>
          <w:szCs w:val="24"/>
          <w:lang w:val="pt-BR"/>
        </w:rPr>
        <w:t>:</w:t>
      </w:r>
    </w:p>
    <w:p w:rsidR="00B5026A" w:rsidRPr="00B1017E" w:rsidRDefault="00B5026A" w:rsidP="00B5026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139B">
        <w:rPr>
          <w:rFonts w:ascii="GHEA Grapalat" w:hAnsi="GHEA Grapalat"/>
          <w:sz w:val="24"/>
          <w:szCs w:val="24"/>
          <w:lang w:val="pt-BR"/>
        </w:rPr>
        <w:tab/>
        <w:t>2. Սույն որոշումն ուժի մեջ է մտնում պաշտոնական հրապարակմանը հաջորդող</w:t>
      </w:r>
      <w:r w:rsidRPr="00B1017E">
        <w:rPr>
          <w:rFonts w:ascii="GHEA Grapalat" w:hAnsi="GHEA Grapalat" w:cs="Sylfaen"/>
          <w:sz w:val="24"/>
          <w:szCs w:val="24"/>
          <w:lang w:val="hy-AM"/>
        </w:rPr>
        <w:t xml:space="preserve"> օրվանից</w:t>
      </w:r>
      <w:r>
        <w:rPr>
          <w:rFonts w:ascii="GHEA Grapalat" w:hAnsi="GHEA Grapalat" w:cs="Sylfaen"/>
          <w:sz w:val="24"/>
          <w:szCs w:val="24"/>
          <w:lang w:val="hy-AM"/>
        </w:rPr>
        <w:t>, և դրա գործողությունը տարածվում է 2019 թվականի սեպտեմբերի 20-ից հետո ծագած  հարաբերությունների վրա</w:t>
      </w:r>
      <w:r w:rsidRPr="00B1017E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P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A310B" w:rsidRDefault="009A310B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A310B" w:rsidRDefault="009A310B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A310B" w:rsidRDefault="009A310B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A310B" w:rsidRDefault="009A310B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5026A" w:rsidRDefault="00B5026A" w:rsidP="00B5026A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 xml:space="preserve">   </w:t>
      </w:r>
      <w:r w:rsidRPr="00FC1061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</w:t>
      </w:r>
      <w:r w:rsidRPr="00C434C1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B5026A" w:rsidRPr="00B17262" w:rsidRDefault="00B5026A" w:rsidP="00B5026A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5026A" w:rsidRPr="009F7FD5" w:rsidRDefault="00B5026A" w:rsidP="00B5026A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2223F5">
        <w:rPr>
          <w:rFonts w:ascii="GHEA Grapalat" w:hAnsi="GHEA Grapalat"/>
          <w:b/>
          <w:color w:val="000000"/>
          <w:lang w:val="hy-AM"/>
        </w:rPr>
        <w:t>Ընթացիկ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իրավիճակը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և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իրավական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ակտի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ընդունման</w:t>
      </w:r>
      <w:r w:rsidRPr="00EC53E8">
        <w:rPr>
          <w:rFonts w:ascii="GHEA Grapalat" w:hAnsi="GHEA Grapalat"/>
          <w:b/>
          <w:color w:val="000000"/>
          <w:lang w:val="fr-FR"/>
        </w:rPr>
        <w:t xml:space="preserve"> </w:t>
      </w:r>
      <w:r w:rsidRPr="002223F5">
        <w:rPr>
          <w:rFonts w:ascii="GHEA Grapalat" w:hAnsi="GHEA Grapalat"/>
          <w:b/>
          <w:color w:val="000000"/>
          <w:lang w:val="hy-AM"/>
        </w:rPr>
        <w:t>անհրաժեշտությունը</w:t>
      </w:r>
    </w:p>
    <w:p w:rsidR="00B5026A" w:rsidRDefault="00B5026A" w:rsidP="00B5026A">
      <w:pPr>
        <w:pStyle w:val="NoSpacing"/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85BDE">
        <w:rPr>
          <w:rFonts w:ascii="GHEA Grapalat" w:hAnsi="GHEA Grapalat"/>
          <w:lang w:val="af-ZA"/>
        </w:rPr>
        <w:t xml:space="preserve"> </w:t>
      </w:r>
      <w:r w:rsidRPr="00C86167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2019 թ. օգոստոսի 22–ի  </w:t>
      </w:r>
      <w:r w:rsidRPr="008B5982">
        <w:rPr>
          <w:rFonts w:ascii="GHEA Grapalat" w:hAnsi="GHEA Grapalat"/>
          <w:sz w:val="24"/>
          <w:szCs w:val="24"/>
          <w:lang w:val="af-ZA"/>
        </w:rPr>
        <w:t>N 1084-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C86167">
        <w:rPr>
          <w:rFonts w:ascii="GHEA Grapalat" w:hAnsi="GHEA Grapalat"/>
          <w:sz w:val="24"/>
          <w:szCs w:val="24"/>
          <w:lang w:val="hy-AM"/>
        </w:rPr>
        <w:t>որոշմա</w:t>
      </w:r>
      <w:r>
        <w:rPr>
          <w:rFonts w:ascii="GHEA Grapalat" w:hAnsi="GHEA Grapalat"/>
          <w:sz w:val="24"/>
          <w:szCs w:val="24"/>
          <w:lang w:val="hy-AM"/>
        </w:rPr>
        <w:t>մբ,</w:t>
      </w:r>
      <w:r w:rsidRPr="000B17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C3DC0">
        <w:rPr>
          <w:rFonts w:ascii="GHEA Grapalat" w:hAnsi="GHEA Grapalat"/>
          <w:color w:val="000000" w:themeColor="text1"/>
          <w:sz w:val="24"/>
          <w:szCs w:val="24"/>
          <w:lang w:val="hy-AM"/>
        </w:rPr>
        <w:t>Հովհաննես Թումանյանի</w:t>
      </w:r>
      <w:r>
        <w:rPr>
          <w:rFonts w:ascii="GHEA Grapalat" w:hAnsi="GHEA Grapalat"/>
          <w:sz w:val="24"/>
          <w:szCs w:val="24"/>
          <w:lang w:val="hy-AM"/>
        </w:rPr>
        <w:t xml:space="preserve"> և Կոմիտասի</w:t>
      </w:r>
      <w:r>
        <w:rPr>
          <w:rFonts w:ascii="GHEA Grapalat" w:hAnsi="GHEA Grapalat"/>
          <w:sz w:val="24"/>
          <w:szCs w:val="24"/>
          <w:lang w:val="af-ZA"/>
        </w:rPr>
        <w:t xml:space="preserve"> ծննդյան </w:t>
      </w:r>
      <w:r>
        <w:rPr>
          <w:rFonts w:ascii="GHEA Grapalat" w:hAnsi="GHEA Grapalat"/>
          <w:sz w:val="24"/>
          <w:szCs w:val="24"/>
          <w:lang w:val="hy-AM"/>
        </w:rPr>
        <w:t>15</w:t>
      </w:r>
      <w:r>
        <w:rPr>
          <w:rFonts w:ascii="GHEA Grapalat" w:hAnsi="GHEA Grapalat"/>
          <w:sz w:val="24"/>
          <w:szCs w:val="24"/>
          <w:lang w:val="af-ZA"/>
        </w:rPr>
        <w:t>0-ամյակ</w:t>
      </w:r>
      <w:r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հոբելյանական միջոցառումների շրջանակներում,</w:t>
      </w:r>
      <w:r w:rsidRPr="00C86167">
        <w:rPr>
          <w:rFonts w:ascii="GHEA Grapalat" w:hAnsi="GHEA Grapalat"/>
          <w:sz w:val="24"/>
          <w:szCs w:val="24"/>
          <w:lang w:val="hy-AM"/>
        </w:rPr>
        <w:t xml:space="preserve"> նախատեսվում է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C8616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B59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ամերգային ծրագրի իրականացում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Զվարթնոց պատմամշակութային հուշարձանի տարածքում 2019 թվականի սեպտեմբերի 28-ին: Հաշվի առնելով նախատեսվող ժամանակահատվածում եղանակային հնարավոր անբարենպաստ պայմանները և վերջինիս արդյունքում առաջացող տեխնիկական և կազմակերպչական խոչընդոտները, համերգը կազմակերպել է մեկ այլ պատմամշակութային հուշարձան հանդիսացող կառույցում՝ Գյումրու «Սև բերդ» ամրոցում:</w:t>
      </w:r>
      <w:r w:rsidRPr="00441D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Համերգի վայրի ընտրությունը պայմանավորված էր նաև այն հանգամանքով, որ Արմեն Տիգրանյանի «Անուշ» օպերան առաջին անգամ բեմադրվել է 1912 թվականին</w:t>
      </w:r>
      <w:r w:rsidRPr="00DC1B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Գյումրիում:</w:t>
      </w:r>
    </w:p>
    <w:p w:rsidR="00B5026A" w:rsidRPr="008B5561" w:rsidRDefault="00B5026A" w:rsidP="00B5026A">
      <w:pPr>
        <w:pStyle w:val="ListParagraph"/>
        <w:numPr>
          <w:ilvl w:val="0"/>
          <w:numId w:val="4"/>
        </w:numPr>
        <w:spacing w:before="36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B556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Կարգա</w:t>
      </w:r>
      <w:r w:rsidRPr="008B5561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վորման</w:t>
      </w:r>
      <w:r w:rsidRPr="008B556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նպատակը</w:t>
      </w:r>
      <w:r w:rsidRPr="00FE6AB4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Pr="008B556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բնույթը</w:t>
      </w:r>
      <w:r w:rsidRPr="008B5561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և ա</w:t>
      </w:r>
      <w:r w:rsidRPr="008B55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կնկալվող</w:t>
      </w:r>
      <w:r w:rsidRPr="008B5561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8B55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արդյունքը</w:t>
      </w:r>
    </w:p>
    <w:p w:rsidR="00B5026A" w:rsidRDefault="00B5026A" w:rsidP="00B5026A">
      <w:pPr>
        <w:spacing w:line="360" w:lineRule="auto"/>
        <w:ind w:left="90" w:hanging="9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  <w:t>Համերգային ծրագրի իրականացումը Գյումրու «Սև բերդ» ամրոցում հնարավորություն է տվել առավելագույնս ապահովել մասնակիցների համար հարմարավետ պայմաններ, ինչպես նաև եղանակային պայմանների չեզոքացման համար անհրաժեշտ ծախսերն ուղղորդվել է միջոցառման բովանդակային հատվածի կազմակերպմանը:</w:t>
      </w:r>
      <w:r w:rsidRPr="00FE6AB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</w:t>
      </w:r>
    </w:p>
    <w:p w:rsidR="00B5026A" w:rsidRPr="00FE6AB4" w:rsidRDefault="00B5026A" w:rsidP="00B5026A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E6AB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</w:t>
      </w:r>
      <w:r w:rsidRPr="009F3DC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FE6AB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5026A" w:rsidRPr="00C00884" w:rsidRDefault="00B5026A" w:rsidP="00B5026A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E6AB4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B5026A" w:rsidRPr="00FE6AB4" w:rsidRDefault="00B5026A" w:rsidP="00B5026A">
      <w:pPr>
        <w:pStyle w:val="ListParagraph"/>
        <w:numPr>
          <w:ilvl w:val="0"/>
          <w:numId w:val="5"/>
        </w:numPr>
        <w:spacing w:before="360" w:after="240" w:line="360" w:lineRule="auto"/>
        <w:ind w:left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FE6AB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B5026A" w:rsidRDefault="00B5026A" w:rsidP="00B5026A">
      <w:pPr>
        <w:pStyle w:val="NoSpacing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63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ընդունման արդյունքում ակնկալվում է </w:t>
      </w:r>
      <w:r w:rsidRPr="006C3DC0">
        <w:rPr>
          <w:rFonts w:ascii="GHEA Grapalat" w:hAnsi="GHEA Grapalat"/>
          <w:color w:val="000000" w:themeColor="text1"/>
          <w:sz w:val="24"/>
          <w:szCs w:val="24"/>
          <w:lang w:val="hy-AM"/>
        </w:rPr>
        <w:t>Հովհաննես Թումանյանի</w:t>
      </w:r>
      <w:r>
        <w:rPr>
          <w:rFonts w:ascii="GHEA Grapalat" w:hAnsi="GHEA Grapalat"/>
          <w:sz w:val="24"/>
          <w:szCs w:val="24"/>
          <w:lang w:val="hy-AM"/>
        </w:rPr>
        <w:t xml:space="preserve"> և Կոմիտասի</w:t>
      </w:r>
      <w:r>
        <w:rPr>
          <w:rFonts w:ascii="GHEA Grapalat" w:hAnsi="GHEA Grapalat"/>
          <w:sz w:val="24"/>
          <w:szCs w:val="24"/>
          <w:lang w:val="af-ZA"/>
        </w:rPr>
        <w:t xml:space="preserve"> ծննդյան </w:t>
      </w:r>
      <w:r>
        <w:rPr>
          <w:rFonts w:ascii="GHEA Grapalat" w:hAnsi="GHEA Grapalat"/>
          <w:sz w:val="24"/>
          <w:szCs w:val="24"/>
          <w:lang w:val="hy-AM"/>
        </w:rPr>
        <w:t>15</w:t>
      </w:r>
      <w:r>
        <w:rPr>
          <w:rFonts w:ascii="GHEA Grapalat" w:hAnsi="GHEA Grapalat"/>
          <w:sz w:val="24"/>
          <w:szCs w:val="24"/>
          <w:lang w:val="af-ZA"/>
        </w:rPr>
        <w:t>0-ամյակ</w:t>
      </w:r>
      <w:r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հոբելյանական միջոցառումների շրջանակներում՝</w:t>
      </w:r>
      <w:r w:rsidRPr="00E74B60">
        <w:rPr>
          <w:rFonts w:ascii="GHEA Grapalat" w:hAnsi="GHEA Grapalat" w:cs="Sylfaen"/>
          <w:color w:val="000000"/>
          <w:sz w:val="24"/>
          <w:szCs w:val="24"/>
          <w:lang w:val="sv-FI"/>
        </w:rPr>
        <w:t xml:space="preserve"> </w:t>
      </w:r>
      <w:r>
        <w:rPr>
          <w:rFonts w:ascii="GHEA Grapalat" w:hAnsi="GHEA Grapalat" w:cs="Sylfaen"/>
          <w:color w:val="000000"/>
          <w:lang w:val="sv-FI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համերգային </w:t>
      </w:r>
      <w:r w:rsidRPr="000636B6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պատշաճ և բարձրակարգ կազմակերպում</w:t>
      </w:r>
      <w:r w:rsidRPr="00DE740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Գյումրու «Սև բերդ» ամրոցում</w:t>
      </w:r>
      <w:r w:rsidRPr="000636B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B5026A" w:rsidRPr="00BB7BCF" w:rsidRDefault="00B5026A" w:rsidP="00B5026A">
      <w:pPr>
        <w:pStyle w:val="NoSpacing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5026A" w:rsidRDefault="00B5026A" w:rsidP="00B5026A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Տ Ե Ղ Ե Կ Ա Ն Ք</w:t>
      </w:r>
    </w:p>
    <w:p w:rsidR="00B5026A" w:rsidRPr="00AA2B2B" w:rsidRDefault="00B5026A" w:rsidP="00B5026A">
      <w:pPr>
        <w:spacing w:line="360" w:lineRule="auto"/>
        <w:jc w:val="center"/>
        <w:rPr>
          <w:rFonts w:ascii="GHEA Grapalat" w:hAnsi="GHEA Grapalat"/>
          <w:b/>
          <w:sz w:val="24"/>
          <w:lang w:val="af-ZA"/>
        </w:rPr>
      </w:pPr>
      <w:r w:rsidRPr="00B1017E">
        <w:rPr>
          <w:rFonts w:ascii="GHEA Grapalat" w:hAnsi="GHEA Grapalat"/>
          <w:b/>
          <w:sz w:val="24"/>
          <w:lang w:val="hy-AM"/>
        </w:rPr>
        <w:t>«</w:t>
      </w:r>
      <w:r w:rsidRPr="002E1DB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</w:t>
      </w:r>
      <w:r w:rsidRPr="0062414F">
        <w:rPr>
          <w:rFonts w:ascii="GHEA Grapalat" w:hAnsi="GHEA Grapalat"/>
          <w:b/>
          <w:sz w:val="24"/>
          <w:szCs w:val="24"/>
          <w:lang w:val="pt-BR"/>
        </w:rPr>
        <w:t xml:space="preserve"> ՓՈՓՈԽՈՒԹՅՈՒՆ ԿԱՏԱՐԵԼՈՒ</w:t>
      </w:r>
      <w:r w:rsidRPr="0062414F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AA2B2B">
        <w:rPr>
          <w:rFonts w:ascii="GHEA Grapalat" w:hAnsi="GHEA Grapalat"/>
          <w:b/>
          <w:color w:val="000000" w:themeColor="text1"/>
          <w:sz w:val="24"/>
          <w:lang w:val="hy-AM"/>
        </w:rPr>
        <w:t xml:space="preserve">» </w:t>
      </w:r>
      <w:r w:rsidRPr="00B1017E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ՈՐՈՇՄԱՆ ՆԱԽԱԳԾԻ </w:t>
      </w:r>
      <w:r w:rsidRPr="00865A67">
        <w:rPr>
          <w:rFonts w:ascii="GHEA Grapalat" w:hAnsi="GHEA Grapalat"/>
          <w:b/>
          <w:sz w:val="24"/>
          <w:lang w:val="hy-AM"/>
        </w:rPr>
        <w:t>ԸՆԴՈՒՆՄԱՆ ԿԱՊԱԿՑՈՒԹՅԱՄԲ ՊԵՏԱԿԱՆ ԲՅՈՒՋԵՈՒՄ ԵԿԱՄՈՒՏՆԵՐԻ ԵՎ ԾԱԽՍԵՐԻ ԱՎԵԼԱՑՄԱՆ ԿԱՄ ՆՎԱԶԵՑՄԱՆ</w:t>
      </w:r>
      <w:r w:rsidRPr="00B1017E">
        <w:rPr>
          <w:rFonts w:ascii="GHEA Grapalat" w:hAnsi="GHEA Grapalat"/>
          <w:b/>
          <w:sz w:val="24"/>
          <w:lang w:val="hy-AM"/>
        </w:rPr>
        <w:t xml:space="preserve"> ՄԱՍԻՆ</w:t>
      </w:r>
    </w:p>
    <w:p w:rsidR="00B5026A" w:rsidRDefault="00B5026A" w:rsidP="00B5026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1973">
        <w:rPr>
          <w:rFonts w:ascii="GHEA Grapalat" w:hAnsi="GHEA Grapalat" w:cs="Times Armenian"/>
          <w:sz w:val="24"/>
          <w:szCs w:val="24"/>
          <w:lang w:val="hy-AM"/>
        </w:rPr>
        <w:t xml:space="preserve">               </w:t>
      </w:r>
      <w:r w:rsidRPr="00A819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այլ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A819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A81973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չի</w:t>
      </w:r>
      <w:r w:rsidRPr="00A819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1973">
        <w:rPr>
          <w:rFonts w:ascii="GHEA Grapalat" w:hAnsi="GHEA Grapalat" w:cs="Sylfaen"/>
          <w:sz w:val="24"/>
          <w:szCs w:val="24"/>
          <w:lang w:val="fr-FR"/>
        </w:rPr>
        <w:t>առաջանում</w:t>
      </w:r>
      <w:r w:rsidRPr="00A8197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5026A" w:rsidRPr="00A81973" w:rsidRDefault="00B5026A" w:rsidP="00B5026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5026A" w:rsidRDefault="00B5026A" w:rsidP="00B5026A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B5026A" w:rsidRPr="00C92786" w:rsidRDefault="00B5026A" w:rsidP="00B5026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E1DB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Pr="002E1DBD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</w:t>
      </w:r>
      <w:r w:rsidRPr="0062414F">
        <w:rPr>
          <w:rFonts w:ascii="GHEA Grapalat" w:hAnsi="GHEA Grapalat"/>
          <w:b/>
          <w:sz w:val="24"/>
          <w:szCs w:val="24"/>
          <w:lang w:val="pt-BR"/>
        </w:rPr>
        <w:t xml:space="preserve"> ՓՈՓՈԽՈՒԹՅՈՒՆ ԿԱՏԱՐԵԼՈՒ</w:t>
      </w:r>
      <w:r w:rsidRPr="0062414F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C9278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B5026A" w:rsidRPr="002223F5" w:rsidRDefault="00B5026A" w:rsidP="00B5026A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</w:p>
    <w:p w:rsidR="00B5026A" w:rsidRPr="000E5C46" w:rsidRDefault="00B5026A" w:rsidP="00B5026A">
      <w:pPr>
        <w:tabs>
          <w:tab w:val="left" w:pos="540"/>
        </w:tabs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Pr="000E5C46">
        <w:rPr>
          <w:rFonts w:ascii="GHEA Grapalat" w:hAnsi="GHEA Grapalat"/>
          <w:sz w:val="24"/>
          <w:lang w:val="hy-AM"/>
        </w:rPr>
        <w:t xml:space="preserve">Հայաստանի Հանրապետության կառավարության որոշման նախագծի ընդունմամբ Հայաստանի Հանրապետության պետական բյուջեում ծախսերի կամ եկամուտների ավելացում կամ նվազում չի նախատեսվում: </w:t>
      </w:r>
    </w:p>
    <w:p w:rsidR="00B5026A" w:rsidRPr="00EC04D9" w:rsidRDefault="00B5026A" w:rsidP="00B5026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0E5C46">
        <w:rPr>
          <w:rFonts w:ascii="GHEA Grapalat" w:hAnsi="GHEA Grapalat"/>
          <w:sz w:val="24"/>
          <w:lang w:val="hy-AM"/>
        </w:rPr>
        <w:t xml:space="preserve">      </w:t>
      </w:r>
    </w:p>
    <w:p w:rsidR="00B5026A" w:rsidRPr="00EC04D9" w:rsidRDefault="00B5026A" w:rsidP="00B5026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B5026A" w:rsidRDefault="00B5026A" w:rsidP="00B5026A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5F2727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8A7EEA">
        <w:rPr>
          <w:rFonts w:ascii="GHEA Grapalat" w:hAnsi="GHEA Grapalat"/>
          <w:sz w:val="24"/>
          <w:szCs w:val="24"/>
          <w:lang w:val="hy-AM"/>
        </w:rPr>
        <w:t xml:space="preserve">                 </w:t>
      </w:r>
      <w:bookmarkStart w:id="0" w:name="_GoBack"/>
      <w:bookmarkEnd w:id="0"/>
    </w:p>
    <w:p w:rsidR="00B5026A" w:rsidRPr="00AC5081" w:rsidRDefault="00B5026A" w:rsidP="00B5026A">
      <w:pPr>
        <w:spacing w:line="360" w:lineRule="auto"/>
        <w:ind w:left="-360"/>
        <w:rPr>
          <w:rFonts w:ascii="GHEA Grapalat" w:hAnsi="GHEA Grapalat"/>
          <w:sz w:val="24"/>
          <w:szCs w:val="24"/>
          <w:lang w:val="hy-AM"/>
        </w:rPr>
      </w:pPr>
    </w:p>
    <w:p w:rsidR="00B5026A" w:rsidRPr="00FC1061" w:rsidRDefault="00B5026A" w:rsidP="00B5026A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5026A" w:rsidRDefault="00B5026A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         </w:t>
      </w: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0B08" w:rsidRDefault="000D0B08" w:rsidP="00C87146">
      <w:pPr>
        <w:spacing w:line="276" w:lineRule="auto"/>
        <w:ind w:hanging="28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0757" w:rsidRDefault="009C0757" w:rsidP="000D0B08">
      <w:pPr>
        <w:jc w:val="center"/>
        <w:rPr>
          <w:rFonts w:ascii="GHEA Grapalat" w:hAnsi="GHEA Grapalat"/>
          <w:b/>
          <w:sz w:val="24"/>
          <w:szCs w:val="24"/>
          <w:lang w:val="hy-AM"/>
        </w:rPr>
        <w:sectPr w:rsidR="009C0757" w:rsidSect="002C45E9">
          <w:headerReference w:type="even" r:id="rId8"/>
          <w:footerReference w:type="default" r:id="rId9"/>
          <w:pgSz w:w="11909" w:h="16834" w:code="9"/>
          <w:pgMar w:top="994" w:right="850" w:bottom="288" w:left="993" w:header="432" w:footer="0" w:gutter="0"/>
          <w:cols w:space="720"/>
          <w:docGrid w:linePitch="272"/>
        </w:sectPr>
      </w:pPr>
    </w:p>
    <w:p w:rsidR="000D0B08" w:rsidRPr="006E4675" w:rsidRDefault="000D0B08" w:rsidP="000D0B08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0D0B08" w:rsidRPr="006E4675" w:rsidRDefault="000D0B08" w:rsidP="000D0B08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0D0B08" w:rsidRPr="00D067C5" w:rsidRDefault="000D0B08" w:rsidP="000D0B0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7BBD">
        <w:rPr>
          <w:rFonts w:ascii="GHEA Grapalat" w:hAnsi="GHEA Grapalat" w:cs="Times Armenian"/>
          <w:b/>
          <w:sz w:val="24"/>
          <w:szCs w:val="24"/>
          <w:lang w:val="af-ZA"/>
        </w:rPr>
        <w:t>«</w:t>
      </w:r>
      <w:r w:rsidRPr="000D0B0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568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D0B0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067C5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0D0B0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568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68B9">
        <w:rPr>
          <w:rFonts w:ascii="GHEA Grapalat" w:hAnsi="GHEA Grapalat"/>
          <w:b/>
          <w:bCs/>
          <w:sz w:val="24"/>
          <w:szCs w:val="24"/>
          <w:lang w:val="pt-BR"/>
        </w:rPr>
        <w:t xml:space="preserve">2019 </w:t>
      </w:r>
      <w:r w:rsidRPr="007568B9">
        <w:rPr>
          <w:rFonts w:ascii="GHEA Grapalat" w:hAnsi="GHEA Grapalat"/>
          <w:b/>
          <w:bCs/>
          <w:sz w:val="24"/>
          <w:szCs w:val="24"/>
          <w:lang w:val="hy-AM"/>
        </w:rPr>
        <w:t>ԹՎԱԿԱՆԻ ՕԳՈՍՏՈՍԻ</w:t>
      </w:r>
      <w:r w:rsidRPr="007568B9">
        <w:rPr>
          <w:rFonts w:ascii="GHEA Grapalat" w:hAnsi="GHEA Grapalat"/>
          <w:b/>
          <w:bCs/>
          <w:sz w:val="24"/>
          <w:szCs w:val="24"/>
          <w:lang w:val="pt-BR"/>
        </w:rPr>
        <w:t xml:space="preserve"> 22</w:t>
      </w:r>
      <w:r w:rsidRPr="007568B9">
        <w:rPr>
          <w:rFonts w:ascii="GHEA Grapalat" w:hAnsi="GHEA Grapalat"/>
          <w:b/>
          <w:bCs/>
          <w:sz w:val="24"/>
          <w:szCs w:val="24"/>
          <w:lang w:val="hy-AM"/>
        </w:rPr>
        <w:t xml:space="preserve">-Ի </w:t>
      </w:r>
      <w:r w:rsidRPr="007568B9">
        <w:rPr>
          <w:rFonts w:ascii="GHEA Grapalat" w:hAnsi="GHEA Grapalat"/>
          <w:b/>
          <w:bCs/>
          <w:sz w:val="24"/>
          <w:szCs w:val="24"/>
          <w:lang w:val="pt-BR"/>
        </w:rPr>
        <w:t>N 1084-</w:t>
      </w:r>
      <w:r w:rsidRPr="000D0B0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7568B9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</w:t>
      </w:r>
      <w:r w:rsidRPr="007568B9">
        <w:rPr>
          <w:rFonts w:ascii="GHEA Grapalat" w:hAnsi="GHEA Grapalat"/>
          <w:b/>
          <w:bCs/>
          <w:sz w:val="24"/>
          <w:szCs w:val="24"/>
          <w:lang w:val="pt-BR"/>
        </w:rPr>
        <w:t xml:space="preserve"> ՄԵՋ ՓՈՓՈԽՈՒԹՅՈՒՆ ԿԱՏԱՐԵԼՈՒ</w:t>
      </w:r>
      <w:r w:rsidRPr="007568B9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7568B9">
        <w:rPr>
          <w:rFonts w:ascii="GHEA Grapalat" w:hAnsi="GHEA Grapalat"/>
          <w:b/>
          <w:sz w:val="24"/>
          <w:szCs w:val="24"/>
          <w:lang w:val="hy-AM"/>
        </w:rPr>
        <w:t>»</w:t>
      </w:r>
      <w:r w:rsidRPr="00D067C5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7568B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7568B9">
        <w:rPr>
          <w:rFonts w:ascii="GHEA Grapalat" w:hAnsi="GHEA Grapalat"/>
          <w:b/>
          <w:bCs/>
          <w:sz w:val="24"/>
          <w:szCs w:val="24"/>
          <w:lang w:val="fr-FR"/>
        </w:rPr>
        <w:t xml:space="preserve">ԿԱՌԱՎԱՐՈՒԹՅԱՆ </w:t>
      </w:r>
      <w:r w:rsidRPr="007568B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D067C5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7568B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9C3FA0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9C0757">
        <w:rPr>
          <w:rFonts w:ascii="GHEA Grapalat" w:hAnsi="GHEA Grapalat"/>
          <w:b/>
          <w:sz w:val="24"/>
          <w:szCs w:val="24"/>
          <w:lang w:val="hy-AM"/>
        </w:rPr>
        <w:t>*</w:t>
      </w:r>
    </w:p>
    <w:tbl>
      <w:tblPr>
        <w:tblStyle w:val="TableGrid"/>
        <w:tblpPr w:leftFromText="180" w:rightFromText="180" w:vertAnchor="text" w:horzAnchor="page" w:tblpX="1078" w:tblpY="220"/>
        <w:tblW w:w="14151" w:type="dxa"/>
        <w:tblLayout w:type="fixed"/>
        <w:tblLook w:val="01E0" w:firstRow="1" w:lastRow="1" w:firstColumn="1" w:lastColumn="1" w:noHBand="0" w:noVBand="0"/>
      </w:tblPr>
      <w:tblGrid>
        <w:gridCol w:w="3798"/>
        <w:gridCol w:w="5582"/>
        <w:gridCol w:w="4771"/>
      </w:tblGrid>
      <w:tr w:rsidR="000D0B08" w:rsidTr="00EE44B2">
        <w:trPr>
          <w:trHeight w:val="1428"/>
        </w:trPr>
        <w:tc>
          <w:tcPr>
            <w:tcW w:w="3798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es-ES"/>
              </w:rPr>
              <w:t>,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¸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ստացման 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համար</w:t>
            </w:r>
          </w:p>
        </w:tc>
        <w:tc>
          <w:tcPr>
            <w:tcW w:w="5582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Առարկության, առաջարկության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</w:p>
        </w:tc>
        <w:tc>
          <w:tcPr>
            <w:tcW w:w="4771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Եզրակացություն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0D0B08" w:rsidTr="00EE44B2">
        <w:trPr>
          <w:trHeight w:val="146"/>
        </w:trPr>
        <w:tc>
          <w:tcPr>
            <w:tcW w:w="3798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5582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771" w:type="dxa"/>
            <w:hideMark/>
          </w:tcPr>
          <w:p w:rsidR="000D0B08" w:rsidRDefault="000D0B08" w:rsidP="009C07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0D0B08" w:rsidRPr="009A310B" w:rsidTr="00EE44B2">
        <w:trPr>
          <w:trHeight w:val="3682"/>
        </w:trPr>
        <w:tc>
          <w:tcPr>
            <w:tcW w:w="3798" w:type="dxa"/>
            <w:hideMark/>
          </w:tcPr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Ֆինանսների նախարարություն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>.2019 թ. N  01/8-3/16036-2019 գրություն</w:t>
            </w: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րդարադատության նախարարություն </w:t>
            </w: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30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.2019 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D2D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 27.4/21933-2019 գրություն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D0B08" w:rsidRPr="006D2D3A" w:rsidRDefault="000D0B08" w:rsidP="009C075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82" w:type="dxa"/>
          </w:tcPr>
          <w:p w:rsidR="000D0B08" w:rsidRPr="00A00F3F" w:rsidRDefault="000D0B08" w:rsidP="009C075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0F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օրենքի 45-րդ հոդվածի 1-ին մասով «Իրավական ակտերի մասին» Հայաստանի Հանրապետության 2002 թվականի ապրիլի 3-ի ՀՕ-320 օրենքն ուժը կորցրած է ճանաչվել: </w:t>
            </w:r>
          </w:p>
          <w:p w:rsidR="000D0B08" w:rsidRDefault="000D0B08" w:rsidP="009C0757">
            <w:pPr>
              <w:tabs>
                <w:tab w:val="left" w:pos="630"/>
                <w:tab w:val="left" w:pos="709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0F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 վերոգրյալից՝ անհրաժեշտ է Նախագծի նախաբանում հղում կատարել «Նորմատին իրավական ակտերի մասին» օրենքի համապատասխան հոդվածին:         </w:t>
            </w:r>
          </w:p>
          <w:p w:rsidR="00EE44B2" w:rsidRPr="00A00F3F" w:rsidRDefault="00EE44B2" w:rsidP="009C0757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E44B2" w:rsidRDefault="000D0B08" w:rsidP="009C0757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line="240" w:lineRule="auto"/>
              <w:ind w:left="162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D1B6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D1B6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D1B6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կառավարության</w:t>
            </w:r>
            <w:r w:rsidRPr="004D1B61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2019 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օգոստոսի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22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N 1084-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 որոշման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մեջ փոփոխություն կատարելու</w:t>
            </w:r>
            <w:r w:rsidRPr="004D1B6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D1B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4D1B61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կառավարության </w:t>
            </w:r>
            <w:r w:rsidRPr="004D1B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4D1B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նախաբանում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D1B61">
              <w:rPr>
                <w:rFonts w:ascii="GHEA Grapalat" w:hAnsi="GHEA Grapalat"/>
                <w:sz w:val="24"/>
                <w:szCs w:val="24"/>
                <w:lang w:val="fr-FR"/>
              </w:rPr>
              <w:t>«Իրա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4D1B61">
              <w:rPr>
                <w:rFonts w:ascii="GHEA Grapalat" w:hAnsi="GHEA Grapalat"/>
                <w:sz w:val="24"/>
                <w:szCs w:val="24"/>
                <w:lang w:val="fr-FR"/>
              </w:rPr>
              <w:t xml:space="preserve">ական ակտերի մասին»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Հանրա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softHyphen/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պե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softHyphen/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տության</w:t>
            </w:r>
            <w:r w:rsidRPr="004D1B6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օրենքի 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hy-AM"/>
              </w:rPr>
              <w:t>70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>-րդ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» բառերն անհրաժեշտ է փոխարինել «</w:t>
            </w:r>
            <w:r w:rsidRPr="004D1B61">
              <w:rPr>
                <w:rFonts w:ascii="GHEA Grapalat" w:hAnsi="GHEA Grapalat"/>
                <w:sz w:val="24"/>
                <w:szCs w:val="24"/>
                <w:lang w:val="fr-FR"/>
              </w:rPr>
              <w:t xml:space="preserve">«Նորմատիվ իրավական ակտերի մասին»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Հանրա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softHyphen/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պե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softHyphen/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տության</w:t>
            </w:r>
            <w:r w:rsidRPr="004D1B6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օրենքի 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hy-AM"/>
              </w:rPr>
              <w:t>33</w:t>
            </w:r>
            <w:r w:rsidRPr="004D1B61">
              <w:rPr>
                <w:rFonts w:ascii="GHEA Grapalat" w:hAnsi="GHEA Grapalat" w:cs="Times Armenian"/>
                <w:sz w:val="24"/>
                <w:szCs w:val="24"/>
                <w:lang w:val="fr-FR"/>
              </w:rPr>
              <w:t>-րդ</w:t>
            </w:r>
            <w:r w:rsidRPr="004D1B61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</w:p>
          <w:p w:rsidR="009C0757" w:rsidRDefault="009C0757" w:rsidP="009C0757">
            <w:pPr>
              <w:pStyle w:val="ListParagraph"/>
              <w:tabs>
                <w:tab w:val="left" w:pos="252"/>
              </w:tabs>
              <w:spacing w:line="240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0757" w:rsidRDefault="009C0757" w:rsidP="009C0757">
            <w:pPr>
              <w:pStyle w:val="ListParagraph"/>
              <w:tabs>
                <w:tab w:val="left" w:pos="252"/>
              </w:tabs>
              <w:spacing w:line="240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0757" w:rsidRDefault="009C0757" w:rsidP="009C0757">
            <w:pPr>
              <w:pStyle w:val="ListParagraph"/>
              <w:tabs>
                <w:tab w:val="left" w:pos="252"/>
              </w:tabs>
              <w:spacing w:line="240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0757" w:rsidRDefault="009C0757" w:rsidP="009C0757">
            <w:pPr>
              <w:pStyle w:val="ListParagraph"/>
              <w:tabs>
                <w:tab w:val="left" w:pos="252"/>
              </w:tabs>
              <w:spacing w:line="240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0757" w:rsidRPr="009C0757" w:rsidRDefault="009C0757" w:rsidP="009C0757">
            <w:pPr>
              <w:pStyle w:val="ListParagraph"/>
              <w:tabs>
                <w:tab w:val="left" w:pos="252"/>
              </w:tabs>
              <w:spacing w:line="240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Pr="00EE44B2" w:rsidRDefault="00EE44B2" w:rsidP="009C0757">
            <w:pPr>
              <w:pStyle w:val="ListParagraph"/>
              <w:tabs>
                <w:tab w:val="left" w:pos="-108"/>
                <w:tab w:val="left" w:pos="162"/>
              </w:tabs>
              <w:spacing w:line="240" w:lineRule="auto"/>
              <w:ind w:left="-18" w:right="-450" w:firstLine="9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0D0B08" w:rsidRPr="004D1B61">
              <w:rPr>
                <w:rFonts w:ascii="GHEA Grapalat" w:hAnsi="GHEA Grapalat"/>
                <w:sz w:val="24"/>
                <w:szCs w:val="24"/>
                <w:lang w:val="fr-FR"/>
              </w:rPr>
              <w:t>Նախագիծն անհրաժեշտ է համաձայնեցնել ՀՀ ֆինանսների նախարարության հետ:</w:t>
            </w:r>
          </w:p>
        </w:tc>
        <w:tc>
          <w:tcPr>
            <w:tcW w:w="4771" w:type="dxa"/>
          </w:tcPr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0B08" w:rsidRPr="00414098" w:rsidRDefault="000D0B08" w:rsidP="009C075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Համաձայնեցվել է ֆինանսների նախարարության հետ (կարծիքը կցվում է):</w:t>
            </w:r>
          </w:p>
        </w:tc>
      </w:tr>
    </w:tbl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0D0B08" w:rsidRDefault="000D0B08" w:rsidP="000D0B08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9C0757" w:rsidRDefault="009C0757" w:rsidP="009C0757">
      <w:pPr>
        <w:tabs>
          <w:tab w:val="left" w:pos="90"/>
        </w:tabs>
        <w:spacing w:line="276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*2019 թվականի սեպտեմբերի 20-ի </w:t>
      </w:r>
      <w:r w:rsidRPr="000D56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Pr="000D56E8">
        <w:rPr>
          <w:rFonts w:ascii="GHEA Grapalat" w:hAnsi="GHEA Grapalat"/>
          <w:color w:val="000000" w:themeColor="text1"/>
          <w:sz w:val="24"/>
          <w:szCs w:val="24"/>
          <w:lang w:val="pt-BR"/>
        </w:rPr>
        <w:t>01/11.3/20679-19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գրությամբ ՀՀ ֆինանսների և արդարադատության նախարարություններ է ներկայացվել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D5004A">
        <w:rPr>
          <w:rFonts w:ascii="GHEA Grapalat" w:hAnsi="GHEA Grapalat"/>
          <w:sz w:val="24"/>
          <w:szCs w:val="24"/>
          <w:lang w:val="pt-BR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5004A">
        <w:rPr>
          <w:rFonts w:ascii="GHEA Grapalat" w:hAnsi="GHEA Grapalat"/>
          <w:sz w:val="24"/>
          <w:szCs w:val="24"/>
          <w:lang w:val="pt-BR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5E0D">
        <w:rPr>
          <w:rFonts w:ascii="GHEA Grapalat" w:hAnsi="GHEA Grapalat"/>
          <w:sz w:val="24"/>
          <w:szCs w:val="24"/>
          <w:lang w:val="pt-BR"/>
        </w:rPr>
        <w:t>կառավարությ</w:t>
      </w:r>
      <w:r w:rsidRPr="00D5004A">
        <w:rPr>
          <w:rFonts w:ascii="GHEA Grapalat" w:hAnsi="GHEA Grapalat"/>
          <w:sz w:val="24"/>
          <w:szCs w:val="24"/>
          <w:lang w:val="pt-BR"/>
        </w:rPr>
        <w:t>ա</w:t>
      </w:r>
      <w:r w:rsidRPr="00B15E0D">
        <w:rPr>
          <w:rFonts w:ascii="GHEA Grapalat" w:hAnsi="GHEA Grapalat"/>
          <w:sz w:val="24"/>
          <w:szCs w:val="24"/>
          <w:lang w:val="pt-BR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2019 </w:t>
      </w:r>
      <w:r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Pr="00D5004A">
        <w:rPr>
          <w:rFonts w:ascii="GHEA Grapalat" w:hAnsi="GHEA Grapalat"/>
          <w:sz w:val="24"/>
          <w:szCs w:val="24"/>
          <w:lang w:val="hy-AM"/>
        </w:rPr>
        <w:t>օգոստոսի</w:t>
      </w:r>
      <w:r w:rsidRPr="00D5004A">
        <w:rPr>
          <w:rFonts w:ascii="GHEA Grapalat" w:hAnsi="GHEA Grapalat"/>
          <w:sz w:val="24"/>
          <w:szCs w:val="24"/>
          <w:lang w:val="pt-BR"/>
        </w:rPr>
        <w:t xml:space="preserve"> 22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D5004A">
        <w:rPr>
          <w:rFonts w:ascii="GHEA Grapalat" w:hAnsi="GHEA Grapalat"/>
          <w:sz w:val="24"/>
          <w:szCs w:val="24"/>
          <w:lang w:val="pt-BR"/>
        </w:rPr>
        <w:t>N 1084-</w:t>
      </w:r>
      <w:r w:rsidRPr="00D5004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Pr="00D5004A">
        <w:rPr>
          <w:rFonts w:ascii="GHEA Grapalat" w:hAnsi="GHEA Grapalat"/>
          <w:sz w:val="24"/>
          <w:szCs w:val="24"/>
          <w:lang w:val="pt-BR"/>
        </w:rPr>
        <w:t xml:space="preserve"> մեջ փոփոխություն 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մասին» Հայաստանի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 կառավարության որոշման նախագիծը, որ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 վերաբերյալ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կարծիքները ստանալուց հետո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 կարգով 03.10.2019 թ-ի N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>01/11.3/22116-19 գրու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թյամբ որոշման նախագիծը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ներկայացվել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Հայաստանի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վարչապետի աշխատակազմ: </w:t>
      </w:r>
    </w:p>
    <w:p w:rsidR="009C0757" w:rsidRDefault="009C0757" w:rsidP="009C0757">
      <w:pPr>
        <w:spacing w:line="276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ՀՀ վարչապետի 2019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թ.-ի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հոկտեմբերի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5-ի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>N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02/11.5/45658 հանձնարարականի համաձայն առաջարկվող փոփոխությունը պետք է կատարել ոչ թե </w:t>
      </w:r>
      <w:r w:rsidRPr="00D5004A">
        <w:rPr>
          <w:rFonts w:ascii="GHEA Grapalat" w:hAnsi="GHEA Grapalat"/>
          <w:sz w:val="24"/>
          <w:szCs w:val="24"/>
          <w:lang w:val="pt-BR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15E0D">
        <w:rPr>
          <w:rFonts w:ascii="GHEA Grapalat" w:hAnsi="GHEA Grapalat"/>
          <w:sz w:val="24"/>
          <w:szCs w:val="24"/>
          <w:lang w:val="pt-BR"/>
        </w:rPr>
        <w:t>կառավարությ</w:t>
      </w:r>
      <w:r w:rsidRPr="00D5004A">
        <w:rPr>
          <w:rFonts w:ascii="GHEA Grapalat" w:hAnsi="GHEA Grapalat"/>
          <w:sz w:val="24"/>
          <w:szCs w:val="24"/>
          <w:lang w:val="pt-BR"/>
        </w:rPr>
        <w:t>ա</w:t>
      </w:r>
      <w:r w:rsidRPr="00B15E0D">
        <w:rPr>
          <w:rFonts w:ascii="GHEA Grapalat" w:hAnsi="GHEA Grapalat"/>
          <w:sz w:val="24"/>
          <w:szCs w:val="24"/>
          <w:lang w:val="pt-BR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2019 </w:t>
      </w:r>
      <w:r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Pr="00D5004A">
        <w:rPr>
          <w:rFonts w:ascii="GHEA Grapalat" w:hAnsi="GHEA Grapalat"/>
          <w:sz w:val="24"/>
          <w:szCs w:val="24"/>
          <w:lang w:val="hy-AM"/>
        </w:rPr>
        <w:t>օգոստոսի</w:t>
      </w:r>
      <w:r w:rsidRPr="00D5004A">
        <w:rPr>
          <w:rFonts w:ascii="GHEA Grapalat" w:hAnsi="GHEA Grapalat"/>
          <w:sz w:val="24"/>
          <w:szCs w:val="24"/>
          <w:lang w:val="pt-BR"/>
        </w:rPr>
        <w:t xml:space="preserve"> 22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D5004A">
        <w:rPr>
          <w:rFonts w:ascii="GHEA Grapalat" w:hAnsi="GHEA Grapalat"/>
          <w:sz w:val="24"/>
          <w:szCs w:val="24"/>
          <w:lang w:val="pt-BR"/>
        </w:rPr>
        <w:t>N 1084-</w:t>
      </w:r>
      <w:r w:rsidRPr="00D5004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 այլ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E332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ՀՀ կառավարության 2018 թվականի դեկտեմբերի 27-ի N 1515-Ն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մեջ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 որն ընդունվել է ի գիտություն:</w:t>
      </w:r>
    </w:p>
    <w:p w:rsidR="00E7037E" w:rsidRDefault="009C0757" w:rsidP="009C0757">
      <w:pPr>
        <w:spacing w:line="276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2019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թ.-ի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հոկտեմբերի 20-ի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>01/11.3/24021-19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գրությամբ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վարչապետի աշխատակազմ է ներկայացվել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6E332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մեջ փոփոխություն կատարելու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մասին» Հայաստանի Հանրապետության կառավարության որոշման նախագիծը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 առանց ներկայացնելու ՀՀ ֆինանսների և արդարադատության նախարարություններ, քանի որ նախագծում բովանդակային փոփոխություն չի կատարվել</w:t>
      </w:r>
      <w:r w:rsidRPr="006E332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sectPr w:rsidR="00E7037E" w:rsidSect="009C0757">
      <w:pgSz w:w="16834" w:h="11909" w:orient="landscape" w:code="9"/>
      <w:pgMar w:top="850" w:right="288" w:bottom="1411" w:left="994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A31" w:rsidRDefault="00225A31">
      <w:r>
        <w:separator/>
      </w:r>
    </w:p>
  </w:endnote>
  <w:endnote w:type="continuationSeparator" w:id="0">
    <w:p w:rsidR="00225A31" w:rsidRDefault="00225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A31" w:rsidRDefault="00225A31">
      <w:r>
        <w:separator/>
      </w:r>
    </w:p>
  </w:footnote>
  <w:footnote w:type="continuationSeparator" w:id="0">
    <w:p w:rsidR="00225A31" w:rsidRDefault="00225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C34B9"/>
    <w:multiLevelType w:val="hybridMultilevel"/>
    <w:tmpl w:val="15C8F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D07E1"/>
    <w:multiLevelType w:val="hybridMultilevel"/>
    <w:tmpl w:val="82800B20"/>
    <w:lvl w:ilvl="0" w:tplc="BAF4AED4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4054D"/>
    <w:rsid w:val="00042D90"/>
    <w:rsid w:val="00050CCE"/>
    <w:rsid w:val="000526D5"/>
    <w:rsid w:val="000537F9"/>
    <w:rsid w:val="000561A4"/>
    <w:rsid w:val="00062054"/>
    <w:rsid w:val="00065F5A"/>
    <w:rsid w:val="00070446"/>
    <w:rsid w:val="00072676"/>
    <w:rsid w:val="00081903"/>
    <w:rsid w:val="000B1E79"/>
    <w:rsid w:val="000D0B08"/>
    <w:rsid w:val="000D56E8"/>
    <w:rsid w:val="000E06E7"/>
    <w:rsid w:val="000E2393"/>
    <w:rsid w:val="000E27CD"/>
    <w:rsid w:val="000E56A3"/>
    <w:rsid w:val="000F1BF3"/>
    <w:rsid w:val="0011428D"/>
    <w:rsid w:val="001154EC"/>
    <w:rsid w:val="001402A4"/>
    <w:rsid w:val="001454EC"/>
    <w:rsid w:val="001510F4"/>
    <w:rsid w:val="001526EC"/>
    <w:rsid w:val="001601EB"/>
    <w:rsid w:val="00174FBE"/>
    <w:rsid w:val="00176076"/>
    <w:rsid w:val="00176C18"/>
    <w:rsid w:val="00180F0B"/>
    <w:rsid w:val="00181A0F"/>
    <w:rsid w:val="0018776E"/>
    <w:rsid w:val="0019148C"/>
    <w:rsid w:val="001A02C6"/>
    <w:rsid w:val="001A30F8"/>
    <w:rsid w:val="001A4D20"/>
    <w:rsid w:val="001A7186"/>
    <w:rsid w:val="001C6BB0"/>
    <w:rsid w:val="001E087A"/>
    <w:rsid w:val="001E27CB"/>
    <w:rsid w:val="001E2BE4"/>
    <w:rsid w:val="001E724F"/>
    <w:rsid w:val="001F0814"/>
    <w:rsid w:val="001F7787"/>
    <w:rsid w:val="00200071"/>
    <w:rsid w:val="00202449"/>
    <w:rsid w:val="0021163B"/>
    <w:rsid w:val="002117C0"/>
    <w:rsid w:val="00214600"/>
    <w:rsid w:val="00215A82"/>
    <w:rsid w:val="00215E2E"/>
    <w:rsid w:val="00225A31"/>
    <w:rsid w:val="00240301"/>
    <w:rsid w:val="00244D87"/>
    <w:rsid w:val="00256719"/>
    <w:rsid w:val="00257486"/>
    <w:rsid w:val="00260AC3"/>
    <w:rsid w:val="00260E0C"/>
    <w:rsid w:val="00283EC6"/>
    <w:rsid w:val="002953C4"/>
    <w:rsid w:val="002A0287"/>
    <w:rsid w:val="002A2DF8"/>
    <w:rsid w:val="002B1B6D"/>
    <w:rsid w:val="002C45E9"/>
    <w:rsid w:val="002C4CBC"/>
    <w:rsid w:val="002E1DBD"/>
    <w:rsid w:val="002E306D"/>
    <w:rsid w:val="002F4EA2"/>
    <w:rsid w:val="00301362"/>
    <w:rsid w:val="00305C0E"/>
    <w:rsid w:val="0033566E"/>
    <w:rsid w:val="00345E26"/>
    <w:rsid w:val="00370C6E"/>
    <w:rsid w:val="00394A50"/>
    <w:rsid w:val="003A3074"/>
    <w:rsid w:val="003B2394"/>
    <w:rsid w:val="003B6624"/>
    <w:rsid w:val="003C6101"/>
    <w:rsid w:val="003C759B"/>
    <w:rsid w:val="003E2EB2"/>
    <w:rsid w:val="003E6FD0"/>
    <w:rsid w:val="003F58D7"/>
    <w:rsid w:val="00406F20"/>
    <w:rsid w:val="004162E6"/>
    <w:rsid w:val="00441BC3"/>
    <w:rsid w:val="00457C27"/>
    <w:rsid w:val="00470E0E"/>
    <w:rsid w:val="00487693"/>
    <w:rsid w:val="00492388"/>
    <w:rsid w:val="00495C6A"/>
    <w:rsid w:val="004975CD"/>
    <w:rsid w:val="004B1675"/>
    <w:rsid w:val="004B3BB1"/>
    <w:rsid w:val="004B454D"/>
    <w:rsid w:val="004E5EC7"/>
    <w:rsid w:val="004F00CE"/>
    <w:rsid w:val="004F1E05"/>
    <w:rsid w:val="004F2998"/>
    <w:rsid w:val="004F339E"/>
    <w:rsid w:val="004F4A01"/>
    <w:rsid w:val="004F4B78"/>
    <w:rsid w:val="0050407A"/>
    <w:rsid w:val="00506142"/>
    <w:rsid w:val="0050796F"/>
    <w:rsid w:val="0051682B"/>
    <w:rsid w:val="00525A85"/>
    <w:rsid w:val="00531777"/>
    <w:rsid w:val="005322C4"/>
    <w:rsid w:val="0054162F"/>
    <w:rsid w:val="005433CD"/>
    <w:rsid w:val="0055041F"/>
    <w:rsid w:val="005537C3"/>
    <w:rsid w:val="0055608C"/>
    <w:rsid w:val="00560517"/>
    <w:rsid w:val="0056185E"/>
    <w:rsid w:val="00561AB0"/>
    <w:rsid w:val="00561DC7"/>
    <w:rsid w:val="00567DFD"/>
    <w:rsid w:val="00594819"/>
    <w:rsid w:val="005A329B"/>
    <w:rsid w:val="005A3C4F"/>
    <w:rsid w:val="005A637B"/>
    <w:rsid w:val="005B43E1"/>
    <w:rsid w:val="005B51E8"/>
    <w:rsid w:val="005C08FA"/>
    <w:rsid w:val="00613200"/>
    <w:rsid w:val="00621E16"/>
    <w:rsid w:val="00633375"/>
    <w:rsid w:val="006463DB"/>
    <w:rsid w:val="0066076D"/>
    <w:rsid w:val="00660A08"/>
    <w:rsid w:val="00661674"/>
    <w:rsid w:val="00663E5A"/>
    <w:rsid w:val="0066441A"/>
    <w:rsid w:val="0067675E"/>
    <w:rsid w:val="00685AD7"/>
    <w:rsid w:val="006971BC"/>
    <w:rsid w:val="006A5AAD"/>
    <w:rsid w:val="006B6AAE"/>
    <w:rsid w:val="006C1D88"/>
    <w:rsid w:val="006D1E73"/>
    <w:rsid w:val="006D6D36"/>
    <w:rsid w:val="006E0620"/>
    <w:rsid w:val="006E2221"/>
    <w:rsid w:val="006E332B"/>
    <w:rsid w:val="006F1E29"/>
    <w:rsid w:val="007045C5"/>
    <w:rsid w:val="007167F0"/>
    <w:rsid w:val="00722764"/>
    <w:rsid w:val="007272F1"/>
    <w:rsid w:val="007361DC"/>
    <w:rsid w:val="007448C2"/>
    <w:rsid w:val="00762A37"/>
    <w:rsid w:val="007703EA"/>
    <w:rsid w:val="007756D9"/>
    <w:rsid w:val="00785B06"/>
    <w:rsid w:val="00786D28"/>
    <w:rsid w:val="007A2F59"/>
    <w:rsid w:val="007B16BE"/>
    <w:rsid w:val="007C4149"/>
    <w:rsid w:val="007C4A19"/>
    <w:rsid w:val="007C4BB6"/>
    <w:rsid w:val="007D6359"/>
    <w:rsid w:val="007E2B21"/>
    <w:rsid w:val="007E3D92"/>
    <w:rsid w:val="007F2AC5"/>
    <w:rsid w:val="007F67A6"/>
    <w:rsid w:val="00800BD6"/>
    <w:rsid w:val="0082130D"/>
    <w:rsid w:val="00826402"/>
    <w:rsid w:val="00836044"/>
    <w:rsid w:val="0083641A"/>
    <w:rsid w:val="0084186B"/>
    <w:rsid w:val="00862534"/>
    <w:rsid w:val="008708B2"/>
    <w:rsid w:val="008752B5"/>
    <w:rsid w:val="008910F6"/>
    <w:rsid w:val="00895B19"/>
    <w:rsid w:val="008A3463"/>
    <w:rsid w:val="008B44E5"/>
    <w:rsid w:val="008B7D6F"/>
    <w:rsid w:val="008C64D6"/>
    <w:rsid w:val="008D51EC"/>
    <w:rsid w:val="008D6D8E"/>
    <w:rsid w:val="008E0485"/>
    <w:rsid w:val="008E751C"/>
    <w:rsid w:val="00925756"/>
    <w:rsid w:val="00930B87"/>
    <w:rsid w:val="00931FBC"/>
    <w:rsid w:val="0093470C"/>
    <w:rsid w:val="0096392E"/>
    <w:rsid w:val="009774B0"/>
    <w:rsid w:val="00977F12"/>
    <w:rsid w:val="009808FC"/>
    <w:rsid w:val="009822ED"/>
    <w:rsid w:val="00984BA8"/>
    <w:rsid w:val="00987822"/>
    <w:rsid w:val="009A2C91"/>
    <w:rsid w:val="009A310B"/>
    <w:rsid w:val="009A6751"/>
    <w:rsid w:val="009B5147"/>
    <w:rsid w:val="009C0757"/>
    <w:rsid w:val="009C4E50"/>
    <w:rsid w:val="009D3123"/>
    <w:rsid w:val="009E6A70"/>
    <w:rsid w:val="009F1C24"/>
    <w:rsid w:val="009F2EDD"/>
    <w:rsid w:val="009F437D"/>
    <w:rsid w:val="00A004CD"/>
    <w:rsid w:val="00A2486F"/>
    <w:rsid w:val="00A31C4E"/>
    <w:rsid w:val="00A40F45"/>
    <w:rsid w:val="00A43D23"/>
    <w:rsid w:val="00A60771"/>
    <w:rsid w:val="00A65CB3"/>
    <w:rsid w:val="00A67779"/>
    <w:rsid w:val="00A7597A"/>
    <w:rsid w:val="00A81973"/>
    <w:rsid w:val="00A8326B"/>
    <w:rsid w:val="00A859A6"/>
    <w:rsid w:val="00A919B1"/>
    <w:rsid w:val="00A92044"/>
    <w:rsid w:val="00A97A5C"/>
    <w:rsid w:val="00AC4DB5"/>
    <w:rsid w:val="00AC5081"/>
    <w:rsid w:val="00AC6DFB"/>
    <w:rsid w:val="00AC7BC3"/>
    <w:rsid w:val="00AD21BB"/>
    <w:rsid w:val="00AF2511"/>
    <w:rsid w:val="00AF3A9E"/>
    <w:rsid w:val="00B01585"/>
    <w:rsid w:val="00B105C2"/>
    <w:rsid w:val="00B105C9"/>
    <w:rsid w:val="00B15E0D"/>
    <w:rsid w:val="00B17262"/>
    <w:rsid w:val="00B17721"/>
    <w:rsid w:val="00B42349"/>
    <w:rsid w:val="00B44EC4"/>
    <w:rsid w:val="00B5026A"/>
    <w:rsid w:val="00B53EDE"/>
    <w:rsid w:val="00B6590B"/>
    <w:rsid w:val="00B7074F"/>
    <w:rsid w:val="00B7199A"/>
    <w:rsid w:val="00B73E23"/>
    <w:rsid w:val="00B8120A"/>
    <w:rsid w:val="00B91608"/>
    <w:rsid w:val="00BA0119"/>
    <w:rsid w:val="00BA0750"/>
    <w:rsid w:val="00BB10E5"/>
    <w:rsid w:val="00BB14C4"/>
    <w:rsid w:val="00BB7BCF"/>
    <w:rsid w:val="00BD7E4B"/>
    <w:rsid w:val="00BE2273"/>
    <w:rsid w:val="00BE588F"/>
    <w:rsid w:val="00BE7B34"/>
    <w:rsid w:val="00BF08D4"/>
    <w:rsid w:val="00BF0EED"/>
    <w:rsid w:val="00BF1CF9"/>
    <w:rsid w:val="00C022AA"/>
    <w:rsid w:val="00C25EAE"/>
    <w:rsid w:val="00C26516"/>
    <w:rsid w:val="00C27ACC"/>
    <w:rsid w:val="00C34A9A"/>
    <w:rsid w:val="00C352C6"/>
    <w:rsid w:val="00C54C59"/>
    <w:rsid w:val="00C63D1C"/>
    <w:rsid w:val="00C65C27"/>
    <w:rsid w:val="00C737C0"/>
    <w:rsid w:val="00C76EB0"/>
    <w:rsid w:val="00C815D2"/>
    <w:rsid w:val="00C8177B"/>
    <w:rsid w:val="00C82A05"/>
    <w:rsid w:val="00C83884"/>
    <w:rsid w:val="00C84191"/>
    <w:rsid w:val="00C87146"/>
    <w:rsid w:val="00C87AE6"/>
    <w:rsid w:val="00C911EB"/>
    <w:rsid w:val="00C92213"/>
    <w:rsid w:val="00C92786"/>
    <w:rsid w:val="00C956DA"/>
    <w:rsid w:val="00CA724A"/>
    <w:rsid w:val="00CC0067"/>
    <w:rsid w:val="00CD4AA6"/>
    <w:rsid w:val="00CD5B92"/>
    <w:rsid w:val="00CE6F71"/>
    <w:rsid w:val="00CF733C"/>
    <w:rsid w:val="00D00457"/>
    <w:rsid w:val="00D02AEE"/>
    <w:rsid w:val="00D11909"/>
    <w:rsid w:val="00D1426A"/>
    <w:rsid w:val="00D163A7"/>
    <w:rsid w:val="00D22231"/>
    <w:rsid w:val="00D27524"/>
    <w:rsid w:val="00D30184"/>
    <w:rsid w:val="00D4460A"/>
    <w:rsid w:val="00D5004A"/>
    <w:rsid w:val="00D526C8"/>
    <w:rsid w:val="00D606AC"/>
    <w:rsid w:val="00D64CA1"/>
    <w:rsid w:val="00D66668"/>
    <w:rsid w:val="00D94A85"/>
    <w:rsid w:val="00D958EC"/>
    <w:rsid w:val="00DA0A31"/>
    <w:rsid w:val="00DA56BE"/>
    <w:rsid w:val="00DB24F4"/>
    <w:rsid w:val="00DC6FAF"/>
    <w:rsid w:val="00DD2E37"/>
    <w:rsid w:val="00DE4300"/>
    <w:rsid w:val="00DE43B5"/>
    <w:rsid w:val="00DE46C0"/>
    <w:rsid w:val="00DF0540"/>
    <w:rsid w:val="00DF1177"/>
    <w:rsid w:val="00DF2E0D"/>
    <w:rsid w:val="00DF7832"/>
    <w:rsid w:val="00E21BAE"/>
    <w:rsid w:val="00E23E32"/>
    <w:rsid w:val="00E27E16"/>
    <w:rsid w:val="00E3440B"/>
    <w:rsid w:val="00E435BB"/>
    <w:rsid w:val="00E47BF0"/>
    <w:rsid w:val="00E50939"/>
    <w:rsid w:val="00E63762"/>
    <w:rsid w:val="00E65FDC"/>
    <w:rsid w:val="00E7037E"/>
    <w:rsid w:val="00E72225"/>
    <w:rsid w:val="00E87E5D"/>
    <w:rsid w:val="00E906C2"/>
    <w:rsid w:val="00E914A0"/>
    <w:rsid w:val="00E9797F"/>
    <w:rsid w:val="00E97995"/>
    <w:rsid w:val="00EA7AF9"/>
    <w:rsid w:val="00EA7CCB"/>
    <w:rsid w:val="00EB2F05"/>
    <w:rsid w:val="00EB5A4B"/>
    <w:rsid w:val="00EB63C2"/>
    <w:rsid w:val="00EC0EA6"/>
    <w:rsid w:val="00EC2607"/>
    <w:rsid w:val="00EC68B1"/>
    <w:rsid w:val="00EE0036"/>
    <w:rsid w:val="00EE2664"/>
    <w:rsid w:val="00EE44B2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19B6"/>
    <w:rsid w:val="00F555A1"/>
    <w:rsid w:val="00F60FE0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4832"/>
    <w:rsid w:val="00FD4E74"/>
    <w:rsid w:val="00FD6CC8"/>
    <w:rsid w:val="00FE3606"/>
    <w:rsid w:val="00FE46A3"/>
    <w:rsid w:val="00FE5DFA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F7D1FE"/>
  <w15:docId w15:val="{C739E234-D6D0-47D2-8233-03B07E35C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A8197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81973"/>
    <w:rPr>
      <w:rFonts w:ascii="Times Armenian" w:hAnsi="Times Armenian"/>
      <w:sz w:val="28"/>
      <w:lang w:val="en-GB" w:eastAsia="ru-RU"/>
    </w:rPr>
  </w:style>
  <w:style w:type="character" w:styleId="Strong">
    <w:name w:val="Strong"/>
    <w:basedOn w:val="DefaultParagraphFont"/>
    <w:uiPriority w:val="22"/>
    <w:qFormat/>
    <w:rsid w:val="00A819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E5E7A-C37B-4084-A24C-320046291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5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https://mul2.gov.am/tasks/156103/oneclick/Naxagic.docx?token=a124829728973d952b9f2abee6a7f45d</cp:keywords>
  <cp:lastModifiedBy>Hayk Sarikyan</cp:lastModifiedBy>
  <cp:revision>2</cp:revision>
  <dcterms:created xsi:type="dcterms:W3CDTF">2019-11-07T13:12:00Z</dcterms:created>
  <dcterms:modified xsi:type="dcterms:W3CDTF">2019-11-07T13:42:00Z</dcterms:modified>
</cp:coreProperties>
</file>