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A8B" w:rsidRPr="002063D1" w:rsidRDefault="00A24A8B" w:rsidP="00A24A8B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2063D1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A24A8B" w:rsidRPr="002063D1" w:rsidRDefault="00A24A8B" w:rsidP="00A24A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ՀԱՅԱՍՏԱՆԻ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ՀԱՆՐԱՊԵՏՈՒԹՅԱՆ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ԿԱՌԱՎԱՐՈՒԹՅՈՒՆ</w:t>
      </w:r>
    </w:p>
    <w:p w:rsidR="00A24A8B" w:rsidRPr="002063D1" w:rsidRDefault="00A24A8B" w:rsidP="00A24A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Ր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Շ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ՈՒ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Մ</w:t>
      </w:r>
    </w:p>
    <w:p w:rsidR="00A24A8B" w:rsidRPr="002063D1" w:rsidRDefault="00A24A8B" w:rsidP="000047D2">
      <w:pPr>
        <w:spacing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  <w:r w:rsidRPr="002063D1">
        <w:rPr>
          <w:rFonts w:ascii="GHEA Grapalat" w:hAnsi="GHEA Grapalat"/>
          <w:b/>
          <w:color w:val="000000"/>
          <w:sz w:val="24"/>
          <w:szCs w:val="24"/>
          <w:lang w:val="fr-FR"/>
        </w:rPr>
        <w:t>…………..................</w:t>
      </w:r>
      <w:r w:rsidRPr="002063D1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201</w:t>
      </w:r>
      <w:r w:rsidR="000B6CB5" w:rsidRPr="00322968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>9</w:t>
      </w:r>
      <w:r w:rsidRPr="002063D1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r w:rsidRPr="002063D1">
        <w:rPr>
          <w:rFonts w:ascii="GHEA Grapalat" w:hAnsi="GHEA Grapalat" w:cs="Sylfaen"/>
          <w:b/>
          <w:color w:val="000000"/>
          <w:sz w:val="24"/>
          <w:szCs w:val="24"/>
        </w:rPr>
        <w:t>թվականի</w:t>
      </w:r>
      <w:r w:rsidR="000047D2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N …</w:t>
      </w:r>
      <w:r w:rsidRPr="002063D1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….. – </w:t>
      </w:r>
      <w:r w:rsidRPr="002063D1">
        <w:rPr>
          <w:rFonts w:ascii="GHEA Grapalat" w:hAnsi="GHEA Grapalat" w:cs="Sylfaen"/>
          <w:b/>
          <w:color w:val="000000"/>
          <w:sz w:val="24"/>
          <w:szCs w:val="24"/>
        </w:rPr>
        <w:t>Ն</w:t>
      </w:r>
    </w:p>
    <w:p w:rsidR="00A24A8B" w:rsidRPr="002063D1" w:rsidRDefault="00A24A8B" w:rsidP="00A24A8B">
      <w:pPr>
        <w:spacing w:line="360" w:lineRule="auto"/>
        <w:ind w:left="578" w:hanging="578"/>
        <w:jc w:val="center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</w:p>
    <w:p w:rsidR="00A24A8B" w:rsidRPr="002E306D" w:rsidRDefault="00A24A8B" w:rsidP="00F93475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2063D1">
        <w:rPr>
          <w:rFonts w:ascii="GHEA Grapalat" w:hAnsi="GHEA Grapalat"/>
          <w:b/>
          <w:sz w:val="24"/>
          <w:szCs w:val="24"/>
          <w:lang w:eastAsia="x-none"/>
        </w:rPr>
        <w:t>ՀԱՅԱՍՏԱՆԻ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ՀԱՆՐԱՊԵՏՈՒԹՅԱՆ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ԿԱՌԱՎԱՐՈՒԹՅԱՆ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2017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ԹՎԱԿԱՆԻ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F93475">
        <w:rPr>
          <w:rFonts w:ascii="GHEA Grapalat" w:hAnsi="GHEA Grapalat"/>
          <w:b/>
          <w:sz w:val="24"/>
          <w:szCs w:val="24"/>
          <w:lang w:val="fr-FR" w:eastAsia="x-none"/>
        </w:rPr>
        <w:t xml:space="preserve">ՀՈԿՏԵՄԲԵՐԻ 5-Ի 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>N</w:t>
      </w:r>
      <w:r w:rsidR="00F93475">
        <w:rPr>
          <w:rFonts w:ascii="GHEA Grapalat" w:hAnsi="GHEA Grapalat"/>
          <w:b/>
          <w:sz w:val="24"/>
          <w:szCs w:val="24"/>
          <w:lang w:val="fr-FR" w:eastAsia="x-none"/>
        </w:rPr>
        <w:t>1318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>-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ՈՐՈՇՄԱՆ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ՄԵՋ</w:t>
      </w:r>
      <w:r w:rsidR="00767AEA" w:rsidRPr="00767AE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767AEA">
        <w:rPr>
          <w:rFonts w:ascii="GHEA Grapalat" w:hAnsi="GHEA Grapalat"/>
          <w:b/>
          <w:sz w:val="24"/>
          <w:szCs w:val="24"/>
          <w:lang w:val="ru-RU" w:eastAsia="x-none"/>
        </w:rPr>
        <w:t>ՓՈՓՈԽՈՒԹՅՈՒՆ</w:t>
      </w:r>
      <w:r w:rsidR="00767AEA" w:rsidRPr="00767AE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767AEA">
        <w:rPr>
          <w:rFonts w:ascii="GHEA Grapalat" w:hAnsi="GHEA Grapalat"/>
          <w:b/>
          <w:sz w:val="24"/>
          <w:szCs w:val="24"/>
          <w:lang w:val="ru-RU" w:eastAsia="x-none"/>
        </w:rPr>
        <w:t>ԵՎ</w:t>
      </w:r>
      <w:r w:rsidR="00767AEA" w:rsidRPr="00767AE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315259">
        <w:rPr>
          <w:rFonts w:ascii="GHEA Grapalat" w:hAnsi="GHEA Grapalat"/>
          <w:b/>
          <w:sz w:val="24"/>
          <w:szCs w:val="24"/>
          <w:lang w:val="fr-FR" w:eastAsia="x-none"/>
        </w:rPr>
        <w:t xml:space="preserve">ԼՐԱՑՈՒՄ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ԿԱՏԱՐԵԼՈՒ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ՄԱՍԻՆ</w:t>
      </w:r>
    </w:p>
    <w:p w:rsidR="00F93475" w:rsidRDefault="00F93475" w:rsidP="00F93475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</w:p>
    <w:p w:rsidR="00B76A73" w:rsidRDefault="00B76A73" w:rsidP="00F93475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</w:p>
    <w:p w:rsidR="00B76A73" w:rsidRPr="00B3709A" w:rsidRDefault="00B76A73" w:rsidP="00B76A73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3709A">
        <w:rPr>
          <w:rFonts w:ascii="GHEA Grapalat" w:hAnsi="GHEA Grapalat"/>
          <w:sz w:val="24"/>
          <w:szCs w:val="24"/>
          <w:lang w:val="ru-RU" w:eastAsia="ru-RU"/>
        </w:rPr>
        <w:t>Հիմք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ընդունելով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«Նորմատիվ ի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րավական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ակտերի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մասին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»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օրենքի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34-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րդ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հոդվածի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F2534E">
        <w:rPr>
          <w:rFonts w:ascii="GHEA Grapalat" w:hAnsi="GHEA Grapalat"/>
          <w:sz w:val="24"/>
          <w:szCs w:val="24"/>
          <w:lang w:val="fr-FR" w:eastAsia="ru-RU"/>
        </w:rPr>
        <w:t xml:space="preserve">   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>1-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ին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մասը</w:t>
      </w:r>
      <w:r w:rsidRPr="00B3709A">
        <w:rPr>
          <w:rFonts w:ascii="GHEA Grapalat" w:hAnsi="GHEA Grapalat"/>
          <w:sz w:val="24"/>
          <w:szCs w:val="24"/>
          <w:lang w:eastAsia="ru-RU"/>
        </w:rPr>
        <w:t>՝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</w:rPr>
        <w:t>Հայաստանի</w:t>
      </w:r>
      <w:r w:rsidRPr="00B3709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3709A">
        <w:rPr>
          <w:rFonts w:ascii="GHEA Grapalat" w:hAnsi="GHEA Grapalat"/>
          <w:sz w:val="24"/>
          <w:szCs w:val="24"/>
        </w:rPr>
        <w:t>Հանրապետության</w:t>
      </w:r>
      <w:r w:rsidRPr="00B3709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3709A">
        <w:rPr>
          <w:rFonts w:ascii="GHEA Grapalat" w:hAnsi="GHEA Grapalat"/>
          <w:sz w:val="24"/>
          <w:szCs w:val="24"/>
        </w:rPr>
        <w:t>կառավարությունը</w:t>
      </w:r>
      <w:r w:rsidRPr="00B3709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3709A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r w:rsidRPr="00B3709A">
        <w:rPr>
          <w:rFonts w:ascii="GHEA Grapalat" w:hAnsi="GHEA Grapalat"/>
          <w:b/>
          <w:bCs/>
          <w:i/>
          <w:iCs/>
          <w:sz w:val="24"/>
          <w:szCs w:val="24"/>
          <w:lang w:val="fr-FR"/>
        </w:rPr>
        <w:t xml:space="preserve"> </w:t>
      </w:r>
      <w:r w:rsidRPr="00B3709A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B3709A">
        <w:rPr>
          <w:rFonts w:ascii="GHEA Grapalat" w:hAnsi="GHEA Grapalat"/>
          <w:b/>
          <w:bCs/>
          <w:i/>
          <w:iCs/>
          <w:sz w:val="24"/>
          <w:szCs w:val="24"/>
          <w:lang w:val="fr-FR"/>
        </w:rPr>
        <w:t>.</w:t>
      </w:r>
      <w:r w:rsidRPr="00B3709A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655141" w:rsidRPr="00655141" w:rsidRDefault="00655141" w:rsidP="00655141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1. </w:t>
      </w:r>
      <w:r w:rsidR="00B76A73" w:rsidRPr="00655141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2017 թվականի հոկտեմբերի 5-ի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«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Հսկիչ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-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դրամարկղային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մեքենային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ցանցային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կապի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միջոցներին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ներկայացվող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տեխնիկական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պահանջները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,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հսկիչ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-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դրամարկղային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մեքենան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հարկային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մարմնում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գրանցման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գրանցումից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հանման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կարգն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հսկիչ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-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դրամարկղային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մեքենայի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կիրառության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կանոնները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հաստատելու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r w:rsidR="00B76A73"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>» N1318-</w:t>
      </w:r>
      <w:r w:rsidR="00B76A73" w:rsidRPr="00655141">
        <w:rPr>
          <w:rFonts w:ascii="GHEA Grapalat" w:eastAsia="Times New Roman" w:hAnsi="GHEA Grapalat" w:cs="Times New Roman"/>
          <w:sz w:val="24"/>
          <w:szCs w:val="24"/>
        </w:rPr>
        <w:t>Ն</w:t>
      </w:r>
      <w:r w:rsidR="00B76A73"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B76A73" w:rsidRPr="00655141">
        <w:rPr>
          <w:rFonts w:ascii="GHEA Grapalat" w:eastAsia="Times New Roman" w:hAnsi="GHEA Grapalat" w:cs="Times New Roman"/>
          <w:sz w:val="24"/>
          <w:szCs w:val="24"/>
        </w:rPr>
        <w:t>որոշման</w:t>
      </w:r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Որոշում</w:t>
      </w:r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) </w:t>
      </w:r>
      <w:r>
        <w:rPr>
          <w:rFonts w:ascii="GHEA Grapalat" w:eastAsia="Times New Roman" w:hAnsi="GHEA Grapalat" w:cs="Times New Roman"/>
          <w:sz w:val="24"/>
          <w:szCs w:val="24"/>
        </w:rPr>
        <w:t>մեջ</w:t>
      </w:r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կատարել</w:t>
      </w:r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հետևյալ</w:t>
      </w:r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փոփոխությունն</w:t>
      </w:r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ու</w:t>
      </w:r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լրացումը՝</w:t>
      </w:r>
    </w:p>
    <w:p w:rsidR="00655141" w:rsidRDefault="00655141" w:rsidP="00655141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fr-FR"/>
        </w:rPr>
        <w:t>1</w:t>
      </w:r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2-րդ կետը շարադրել նոր խմբագրությամբ՝ </w:t>
      </w:r>
    </w:p>
    <w:p w:rsidR="00655141" w:rsidRPr="00F73B58" w:rsidRDefault="00655141" w:rsidP="00655141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551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«2. Սահմանել, որ </w:t>
      </w:r>
    </w:p>
    <w:p w:rsidR="00655141" w:rsidRPr="00F73B58" w:rsidRDefault="00655141" w:rsidP="00655141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73B58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655141">
        <w:rPr>
          <w:rFonts w:ascii="GHEA Grapalat" w:eastAsia="Times New Roman" w:hAnsi="GHEA Grapalat" w:cs="Times New Roman"/>
          <w:sz w:val="24"/>
          <w:szCs w:val="24"/>
          <w:lang w:val="hy-AM"/>
        </w:rPr>
        <w:t>այն հարկ վճարողները, ովքեր մինչև սույն որոշումն ուժի մեջ մտնելը Հայաստանի Հանրապետության օրենսդրությամբ սահմանված կարգով և ժամկետներում հսկիչ-դրամարկղային մեքենայի կտրոնի վրա տպագրել են ապրանքի անվանումը և ապրանքային դիրքը, ծառայության անվանումը և կոդը, գնվող ապրանքի քանակը, դրա չափման միավորը, դրանք տպագրում են նաև սույն որոշումն ուժի մեջ մտնելուց հետո՝ անկախ 2017 թվականի իրացումից հասույթի մեծությունից</w:t>
      </w:r>
      <w:r w:rsidR="00767AEA" w:rsidRPr="00F73B58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655141" w:rsidRPr="00655141" w:rsidRDefault="00655141" w:rsidP="00655141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2) ս</w:t>
      </w:r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ույն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</w:t>
      </w:r>
      <w:r w:rsidRPr="00655141">
        <w:rPr>
          <w:rFonts w:ascii="GHEA Grapalat" w:eastAsia="Times New Roman" w:hAnsi="GHEA Grapalat" w:cs="Times New Roman"/>
          <w:sz w:val="24"/>
          <w:szCs w:val="24"/>
          <w:lang w:val="hy-AM"/>
        </w:rPr>
        <w:t>N1</w:t>
      </w:r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fr-FR"/>
        </w:rPr>
        <w:t>հավելված</w:t>
      </w:r>
      <w:r w:rsidRPr="00655141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>5-րդ կետի 1-ին ենթակետի թ պարբերությամբ, նույն կետի 2-րդ ենթակետի է պարբերությա</w:t>
      </w:r>
      <w:r w:rsidR="006539F6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մբ, 12-րդ կետի 12-րդ ենթակետով </w:t>
      </w:r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>և 28-րդ կետով սահմանված պահանջների ապահովման համար վերջնաժամկետ</w:t>
      </w:r>
      <w:r w:rsidRPr="006551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Հայաստանի Հանրապետության կառավարության </w:t>
      </w:r>
      <w:r w:rsidRPr="006551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2012 </w:t>
      </w:r>
      <w:r w:rsidRPr="0065514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թվականի</w:t>
      </w:r>
      <w:r w:rsidRPr="006551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65514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նոյեմբերի</w:t>
      </w:r>
      <w:r w:rsidRPr="006551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8-</w:t>
      </w:r>
      <w:r w:rsidRPr="0065514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</w:t>
      </w:r>
      <w:r w:rsidRPr="006551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N1419-</w:t>
      </w:r>
      <w:r w:rsidRPr="0065514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Pr="006551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65514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որոշման</w:t>
      </w:r>
      <w:r w:rsidRPr="006551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4-րդ կետի 2-րդ ենթակետով սահմանված՝ Հսկիչ-դրամարկղային մեքենաների ներդրման </w:t>
      </w:r>
      <w:r w:rsidRPr="006551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lastRenderedPageBreak/>
        <w:t>գրասենյակ պետական ոչ առևտրային կազմակերպության կողմից համապատասխանության եզրակացության տրամադրման օրը ներառո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>ղ ամսվան հաջորդող 6-րդ ամսվա 1-</w:t>
      </w:r>
      <w:r w:rsidRPr="0065514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 է</w:t>
      </w:r>
      <w:r w:rsidRPr="0065514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>:</w:t>
      </w:r>
      <w:r w:rsidRPr="0065514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B76A73" w:rsidRPr="00655141" w:rsidRDefault="00655141" w:rsidP="00655141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655141">
        <w:rPr>
          <w:rFonts w:ascii="GHEA Grapalat" w:hAnsi="GHEA Grapalat"/>
          <w:sz w:val="24"/>
          <w:szCs w:val="24"/>
          <w:lang w:val="fr-FR"/>
        </w:rPr>
        <w:t>2)</w:t>
      </w:r>
      <w:r w:rsidR="00B76A73" w:rsidRPr="0065514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6DE2" w:rsidRPr="00655141">
        <w:rPr>
          <w:rFonts w:ascii="GHEA Grapalat" w:hAnsi="GHEA Grapalat"/>
          <w:sz w:val="24"/>
          <w:szCs w:val="24"/>
          <w:lang w:val="fr-FR" w:eastAsia="ru-RU"/>
        </w:rPr>
        <w:t xml:space="preserve">N1 </w:t>
      </w:r>
      <w:r w:rsidR="00B77168" w:rsidRPr="00655141">
        <w:rPr>
          <w:rFonts w:ascii="GHEA Grapalat" w:hAnsi="GHEA Grapalat" w:cs="Sylfaen"/>
          <w:sz w:val="24"/>
          <w:szCs w:val="24"/>
          <w:lang w:val="fr-FR" w:eastAsia="ru-RU"/>
        </w:rPr>
        <w:t>հավելվածում</w:t>
      </w:r>
      <w:r w:rsidR="00EE6DE2" w:rsidRPr="00655141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="00AF5405" w:rsidRPr="00655141">
        <w:rPr>
          <w:rFonts w:ascii="GHEA Grapalat" w:hAnsi="GHEA Grapalat" w:cs="Sylfaen"/>
          <w:sz w:val="24"/>
          <w:szCs w:val="24"/>
          <w:lang w:val="fr-FR" w:eastAsia="ru-RU"/>
        </w:rPr>
        <w:t xml:space="preserve">լրացնել </w:t>
      </w:r>
      <w:r w:rsidR="00B77168" w:rsidRPr="00655141">
        <w:rPr>
          <w:rFonts w:ascii="GHEA Grapalat" w:hAnsi="GHEA Grapalat" w:cs="Sylfaen"/>
          <w:sz w:val="24"/>
          <w:szCs w:val="24"/>
          <w:lang w:val="fr-FR" w:eastAsia="ru-RU"/>
        </w:rPr>
        <w:t xml:space="preserve">նոր՝ </w:t>
      </w:r>
      <w:r w:rsidR="00AF5405" w:rsidRPr="00655141">
        <w:rPr>
          <w:rFonts w:ascii="GHEA Grapalat" w:hAnsi="GHEA Grapalat" w:cs="Sylfaen"/>
          <w:sz w:val="24"/>
          <w:szCs w:val="24"/>
          <w:lang w:val="fr-FR" w:eastAsia="ru-RU"/>
        </w:rPr>
        <w:t>28-րդ կետ</w:t>
      </w:r>
      <w:r w:rsidR="00EE07A6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՝</w:t>
      </w:r>
    </w:p>
    <w:p w:rsidR="00EE6DE2" w:rsidRPr="00655141" w:rsidRDefault="00EE6DE2" w:rsidP="00AF5405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>28. ՀԴՄ-ն պետք է ապահովի Հայաստանի Հանրապետության</w:t>
      </w:r>
      <w:r w:rsidR="00F73B58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>
        <w:rPr>
          <w:rFonts w:ascii="GHEA Grapalat" w:hAnsi="GHEA Grapalat"/>
          <w:sz w:val="24"/>
          <w:szCs w:val="24"/>
          <w:lang w:val="fr-FR"/>
        </w:rPr>
        <w:t xml:space="preserve"> 2017 թվականի հոկտեմբերի 5-ի</w:t>
      </w:r>
      <w:r w:rsidR="00B77168">
        <w:rPr>
          <w:rFonts w:ascii="GHEA Grapalat" w:hAnsi="GHEA Grapalat"/>
          <w:sz w:val="24"/>
          <w:szCs w:val="24"/>
          <w:lang w:val="fr-FR"/>
        </w:rPr>
        <w:t xml:space="preserve"> N</w:t>
      </w:r>
      <w:r>
        <w:rPr>
          <w:rFonts w:ascii="GHEA Grapalat" w:hAnsi="GHEA Grapalat"/>
          <w:sz w:val="24"/>
          <w:szCs w:val="24"/>
          <w:lang w:val="fr-FR"/>
        </w:rPr>
        <w:t xml:space="preserve">1257-Ն որոշմամբ սահմանված </w:t>
      </w:r>
      <w:r w:rsidR="00B77168">
        <w:rPr>
          <w:rFonts w:ascii="GHEA Grapalat" w:hAnsi="GHEA Grapalat"/>
          <w:sz w:val="24"/>
          <w:szCs w:val="24"/>
          <w:lang w:val="fr-FR"/>
        </w:rPr>
        <w:t xml:space="preserve">կարգով </w:t>
      </w:r>
      <w:r>
        <w:rPr>
          <w:rFonts w:ascii="GHEA Grapalat" w:hAnsi="GHEA Grapalat"/>
          <w:sz w:val="24"/>
          <w:szCs w:val="24"/>
          <w:lang w:val="fr-FR"/>
        </w:rPr>
        <w:t>էլեկտրոնային եղանակով հաշվարկային փաստաթղթերի դուրսգրման հնարավորությունը:</w:t>
      </w:r>
      <w:r w:rsidR="00655141" w:rsidRPr="00655141">
        <w:rPr>
          <w:rFonts w:ascii="GHEA Grapalat" w:hAnsi="GHEA Grapalat"/>
          <w:sz w:val="24"/>
          <w:szCs w:val="24"/>
          <w:lang w:val="fr-FR"/>
        </w:rPr>
        <w:t>»:</w:t>
      </w:r>
    </w:p>
    <w:p w:rsidR="0031613F" w:rsidRPr="00B6545F" w:rsidRDefault="0031613F" w:rsidP="00AF5405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2. </w:t>
      </w:r>
      <w:r w:rsidRPr="0031613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Սույն որոշումն ուժի մեջ է մտնում </w:t>
      </w:r>
      <w:r w:rsidR="00D539F1" w:rsidRPr="00D539F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պաշտոնական հրապարակմանը հաջորդող օրվանից</w:t>
      </w:r>
      <w:bookmarkStart w:id="0" w:name="_GoBack"/>
      <w:bookmarkEnd w:id="0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</w:t>
      </w:r>
    </w:p>
    <w:p w:rsidR="00F308F4" w:rsidRDefault="00F308F4">
      <w:pPr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br w:type="page"/>
      </w:r>
    </w:p>
    <w:p w:rsidR="00F308F4" w:rsidRPr="009843AF" w:rsidRDefault="00F308F4" w:rsidP="00F308F4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F308F4" w:rsidRPr="009843AF" w:rsidRDefault="00F308F4" w:rsidP="00F308F4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2017 թվականի հոկտեմբերի 5-ի N1318-Ն որոշման մեջ </w:t>
      </w:r>
      <w:r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Pr="00F308F4">
        <w:rPr>
          <w:rFonts w:ascii="GHEA Grapalat" w:hAnsi="GHEA Grapalat"/>
          <w:b/>
          <w:sz w:val="24"/>
          <w:szCs w:val="24"/>
          <w:lang w:val="hy-AM"/>
        </w:rPr>
        <w:t xml:space="preserve"> և լրացում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 </w:t>
      </w:r>
      <w:r w:rsidRPr="00F308F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</w:t>
      </w:r>
    </w:p>
    <w:p w:rsidR="00F308F4" w:rsidRPr="009843AF" w:rsidRDefault="00F308F4" w:rsidP="00F308F4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308F4" w:rsidRPr="009843AF" w:rsidRDefault="00F308F4" w:rsidP="00F308F4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F308F4" w:rsidRPr="00F308F4" w:rsidRDefault="00F308F4" w:rsidP="00F308F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</w:rPr>
      </w:pPr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Նախագծի ընդունման նպատակը՝ հսկիչ-դրամարկղային մեքենային և ցանցային կապի միջոցներին ներկայացվող տեխնիկական պահանջների</w:t>
      </w:r>
      <w:r w:rsidRPr="00F308F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ցանկում</w:t>
      </w:r>
      <w:r w:rsidRPr="00F308F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 Հանրապետության 2017 թվականի հոկտեմբերի 5-ի N1257-Ն որոշմամբ սահմանված կարգով էլեկտրոնային եղանակով հաշվարկային փաստաթղթերի դուրս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>գրման հնարավորությ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ան</w:t>
      </w:r>
      <w:r w:rsidRPr="00F308F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ապահովման</w:t>
      </w:r>
      <w:r w:rsidRPr="00F308F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ավելացումն</w:t>
      </w:r>
      <w:r w:rsidRPr="00F308F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է</w:t>
      </w:r>
      <w:r w:rsidRPr="00F308F4">
        <w:rPr>
          <w:rFonts w:ascii="GHEA Grapalat" w:eastAsia="Times New Roman" w:hAnsi="GHEA Grapalat" w:cs="GHEA Grapalat"/>
          <w:sz w:val="24"/>
          <w:szCs w:val="24"/>
        </w:rPr>
        <w:t xml:space="preserve">,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ինչպես</w:t>
      </w:r>
      <w:r w:rsidRPr="00F308F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նաև</w:t>
      </w:r>
      <w:r w:rsidRPr="00F308F4">
        <w:rPr>
          <w:rFonts w:ascii="GHEA Grapalat" w:eastAsia="Times New Roman" w:hAnsi="GHEA Grapalat" w:cs="GHEA Grapalat"/>
          <w:sz w:val="24"/>
          <w:szCs w:val="24"/>
        </w:rPr>
        <w:t xml:space="preserve"> պլաստիկ քարտերի, այդ թվում՝ վճարային քարտերի միջոցով (չիպային, անհպում և մագնիսական), առկայության դեպքում նաև այլ վճարային տեխնոլոգիաների հիման վրա կիրառվող վճարային գործիքներով դրամական հաշվարկների </w:t>
      </w:r>
      <w:r>
        <w:rPr>
          <w:rFonts w:ascii="GHEA Grapalat" w:eastAsia="Times New Roman" w:hAnsi="GHEA Grapalat" w:cs="GHEA Grapalat"/>
          <w:sz w:val="24"/>
          <w:szCs w:val="24"/>
        </w:rPr>
        <w:t>իրականաց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ման</w:t>
      </w:r>
      <w:r w:rsidRPr="00F308F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և</w:t>
      </w:r>
      <w:r w:rsidRPr="00F308F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>հաշվարկային փաստաթղթերի դուրսգրման հնարավորությ</w:t>
      </w:r>
      <w:r w:rsidRPr="00F308F4">
        <w:rPr>
          <w:rFonts w:ascii="GHEA Grapalat" w:eastAsia="Times New Roman" w:hAnsi="GHEA Grapalat" w:cs="GHEA Grapalat"/>
          <w:sz w:val="24"/>
          <w:szCs w:val="24"/>
          <w:lang w:val="ru-RU"/>
        </w:rPr>
        <w:t>ան</w:t>
      </w:r>
      <w:r w:rsidRPr="00F308F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  <w:lang w:val="ru-RU"/>
        </w:rPr>
        <w:t>ապահովման</w:t>
      </w:r>
      <w:r w:rsidRPr="00F308F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համար</w:t>
      </w:r>
      <w:r w:rsidRPr="00F308F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վերջնաժամկետ</w:t>
      </w:r>
      <w:r w:rsidRPr="00F308F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սահմանելն</w:t>
      </w:r>
      <w:r w:rsidRPr="00F308F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է</w:t>
      </w:r>
      <w:r w:rsidRPr="00F308F4">
        <w:rPr>
          <w:rFonts w:ascii="GHEA Grapalat" w:eastAsia="Times New Roman" w:hAnsi="GHEA Grapalat" w:cs="GHEA Grapalat"/>
          <w:sz w:val="24"/>
          <w:szCs w:val="24"/>
        </w:rPr>
        <w:t>:</w:t>
      </w:r>
    </w:p>
    <w:p w:rsidR="00F308F4" w:rsidRPr="009843AF" w:rsidRDefault="00F308F4" w:rsidP="00F308F4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C43154" w:rsidRPr="00C43154" w:rsidRDefault="00F308F4" w:rsidP="00F308F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 Հանրապետության կառավարության 2017 թվականի հոկտեմբերի 5-ի N1318-Ն որոշմա</w:t>
      </w:r>
      <w:r w:rsidRPr="009843AF">
        <w:rPr>
          <w:rFonts w:ascii="GHEA Grapalat" w:eastAsia="Times New Roman" w:hAnsi="GHEA Grapalat" w:cs="GHEA Grapalat"/>
          <w:sz w:val="24"/>
          <w:szCs w:val="24"/>
          <w:lang w:val="hy-AM"/>
        </w:rPr>
        <w:t>մբ սահմանված են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մասնավորապես՝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9843AF">
        <w:rPr>
          <w:rFonts w:ascii="GHEA Grapalat" w:eastAsia="Times New Roman" w:hAnsi="GHEA Grapalat" w:cs="GHEA Grapalat"/>
          <w:sz w:val="24"/>
          <w:szCs w:val="24"/>
          <w:lang w:val="hy-AM"/>
        </w:rPr>
        <w:t>հսկիչ-դրամարկղային մեքենային և ցանցային կապի միջոցներին ներկայացվող տեխնիկական պահանջները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  <w:r w:rsidRPr="009843AF">
        <w:rPr>
          <w:rFonts w:ascii="GHEA Grapalat" w:hAnsi="GHEA Grapalat" w:cs="Sylfaen"/>
          <w:lang w:val="fr-FR"/>
        </w:rPr>
        <w:t xml:space="preserve"> </w:t>
      </w:r>
    </w:p>
    <w:p w:rsidR="00F308F4" w:rsidRPr="006539F6" w:rsidRDefault="00F308F4" w:rsidP="00F308F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eastAsia="Times New Roman" w:hAnsi="GHEA Grapalat" w:cs="GHEA Grapalat"/>
          <w:sz w:val="24"/>
          <w:szCs w:val="24"/>
          <w:lang w:val="ru-RU"/>
        </w:rPr>
        <w:t>ՀՀ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հարկային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օրենսգրքի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380-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րդ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հոդվածի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2-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րդ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C43154">
        <w:rPr>
          <w:rFonts w:ascii="GHEA Grapalat" w:eastAsia="Times New Roman" w:hAnsi="GHEA Grapalat" w:cs="GHEA Grapalat"/>
          <w:sz w:val="24"/>
          <w:szCs w:val="24"/>
          <w:lang w:val="ru-RU"/>
        </w:rPr>
        <w:t>մասի</w:t>
      </w:r>
      <w:r w:rsidR="00C43154" w:rsidRPr="00C4315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C43154">
        <w:rPr>
          <w:rFonts w:ascii="GHEA Grapalat" w:eastAsia="Times New Roman" w:hAnsi="GHEA Grapalat" w:cs="GHEA Grapalat"/>
          <w:sz w:val="24"/>
          <w:szCs w:val="24"/>
          <w:lang w:val="ru-RU"/>
        </w:rPr>
        <w:t>համաձայն՝</w:t>
      </w:r>
      <w:r w:rsidR="00C43154" w:rsidRPr="00C4315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C43154">
        <w:rPr>
          <w:rFonts w:ascii="GHEA Grapalat" w:eastAsia="Times New Roman" w:hAnsi="GHEA Grapalat" w:cs="GHEA Grapalat"/>
          <w:sz w:val="24"/>
          <w:szCs w:val="24"/>
          <w:lang w:val="ru-RU"/>
        </w:rPr>
        <w:t>կ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ազմակերպությունների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և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անհատ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ձեռնարկատերերի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կողմից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տրանսպորտային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միջոցով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վաճառք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իրականացնելիս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բնակչության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համար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աշխատանքներ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կատարելիս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կամ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բնակչությանը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ծառայություններ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մատուցելիս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հսկիչ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դրամարկղային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մեքենա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կարող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է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կիրառվել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C43154">
        <w:rPr>
          <w:rFonts w:ascii="GHEA Grapalat" w:eastAsia="Times New Roman" w:hAnsi="GHEA Grapalat" w:cs="GHEA Grapalat"/>
          <w:sz w:val="24"/>
          <w:szCs w:val="24"/>
          <w:lang w:val="ru-RU"/>
        </w:rPr>
        <w:t>օ</w:t>
      </w:r>
      <w:r w:rsidRPr="00F308F4">
        <w:rPr>
          <w:rFonts w:ascii="GHEA Grapalat" w:eastAsia="Times New Roman" w:hAnsi="GHEA Grapalat" w:cs="GHEA Grapalat"/>
          <w:sz w:val="24"/>
          <w:szCs w:val="24"/>
        </w:rPr>
        <w:t>րենսգրքի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55-</w:t>
      </w:r>
      <w:r w:rsidRPr="00F308F4">
        <w:rPr>
          <w:rFonts w:ascii="GHEA Grapalat" w:eastAsia="Times New Roman" w:hAnsi="GHEA Grapalat" w:cs="GHEA Grapalat"/>
          <w:sz w:val="24"/>
          <w:szCs w:val="24"/>
        </w:rPr>
        <w:t>րդ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հոդվածի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2-</w:t>
      </w:r>
      <w:r w:rsidRPr="00F308F4">
        <w:rPr>
          <w:rFonts w:ascii="GHEA Grapalat" w:eastAsia="Times New Roman" w:hAnsi="GHEA Grapalat" w:cs="GHEA Grapalat"/>
          <w:sz w:val="24"/>
          <w:szCs w:val="24"/>
        </w:rPr>
        <w:t>րդ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մասի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1-4-</w:t>
      </w:r>
      <w:r w:rsidRPr="00F308F4">
        <w:rPr>
          <w:rFonts w:ascii="GHEA Grapalat" w:eastAsia="Times New Roman" w:hAnsi="GHEA Grapalat" w:cs="GHEA Grapalat"/>
          <w:sz w:val="24"/>
          <w:szCs w:val="24"/>
        </w:rPr>
        <w:t>րդ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կետերով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սահմանված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հաշվարկային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փաստաթղթեր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էլեկտրոնային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եղանակով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դուրս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գրելու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308F4">
        <w:rPr>
          <w:rFonts w:ascii="GHEA Grapalat" w:eastAsia="Times New Roman" w:hAnsi="GHEA Grapalat" w:cs="GHEA Grapalat"/>
          <w:sz w:val="24"/>
          <w:szCs w:val="24"/>
        </w:rPr>
        <w:t>համար</w:t>
      </w:r>
      <w:r w:rsidRPr="00F308F4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  <w:r w:rsidR="00C43154" w:rsidRPr="00C4315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</w:p>
    <w:p w:rsidR="00C43154" w:rsidRDefault="00C43154" w:rsidP="00F308F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ru-RU"/>
        </w:rPr>
        <w:t>ՀՀ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կառավարության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2012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թվականի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նոյեմբերի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8-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ի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N1419-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 որոշման համաձայն՝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ՀՀ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կառավարության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սահմանած՝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հսկիչ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դրամարկղային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մեքենաներին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ներկայացվող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պահանջներին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և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դրանց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ծրագրային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ապահովմանը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համապատասխանության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եզրակացությունը</w:t>
      </w:r>
      <w:r w:rsidR="00436311"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(</w:t>
      </w:r>
      <w:r w:rsidR="00436311">
        <w:rPr>
          <w:rFonts w:ascii="GHEA Grapalat" w:eastAsia="Times New Roman" w:hAnsi="GHEA Grapalat" w:cs="GHEA Grapalat"/>
          <w:sz w:val="24"/>
          <w:szCs w:val="24"/>
          <w:lang w:val="ru-RU"/>
        </w:rPr>
        <w:t>այսուհետ՝</w:t>
      </w:r>
      <w:r w:rsidR="00436311"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>
        <w:rPr>
          <w:rFonts w:ascii="GHEA Grapalat" w:eastAsia="Times New Roman" w:hAnsi="GHEA Grapalat" w:cs="GHEA Grapalat"/>
          <w:sz w:val="24"/>
          <w:szCs w:val="24"/>
          <w:lang w:val="ru-RU"/>
        </w:rPr>
        <w:t>եզրակացություն</w:t>
      </w:r>
      <w:r w:rsidR="00436311"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>)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տրամադրվում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է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«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Հսկիչ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դրամարկղային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մեքենաների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ներդրման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գրասենյակ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»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պետական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ոչ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առևտրային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կազմակերպության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կողմից՝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հարկային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մարմնի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սահմանած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կարգով</w:t>
      </w:r>
      <w:r w:rsidRPr="006539F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: </w:t>
      </w:r>
    </w:p>
    <w:p w:rsidR="00C43154" w:rsidRPr="00436311" w:rsidRDefault="00C43154" w:rsidP="00F308F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 xml:space="preserve">Խնդիրն այն է, որ </w:t>
      </w:r>
      <w:r w:rsidRPr="00C43154">
        <w:rPr>
          <w:rFonts w:ascii="GHEA Grapalat" w:eastAsia="Times New Roman" w:hAnsi="GHEA Grapalat" w:cs="GHEA Grapalat"/>
          <w:sz w:val="24"/>
          <w:szCs w:val="24"/>
          <w:lang w:val="hy-AM"/>
        </w:rPr>
        <w:t>հսկիչ-դրամարկղային մեքենային և ցանցային կապի միջոցներին ներկայացվող տեխ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նիկական պահանջների ցանկում ներառված չէ ՀԴՄ-ի միջոցով</w:t>
      </w:r>
      <w:r w:rsidRPr="00C4315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>հաշվարկային փաստաթղթեր</w:t>
      </w:r>
      <w:r w:rsidRPr="00C4315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դուրս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  <w:lang w:val="fr-FR"/>
        </w:rPr>
        <w:t>գր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ելու</w:t>
      </w:r>
      <w:r w:rsidRPr="00C4315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հնարավորությ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Pr="00C4315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 ապահովման </w:t>
      </w:r>
      <w:r w:rsidR="00436311">
        <w:rPr>
          <w:rFonts w:ascii="GHEA Grapalat" w:eastAsia="Times New Roman" w:hAnsi="GHEA Grapalat" w:cs="GHEA Grapalat"/>
          <w:sz w:val="24"/>
          <w:szCs w:val="24"/>
          <w:lang w:val="hy-AM"/>
        </w:rPr>
        <w:t>պահանջը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: Միաժամանակ, սահմանված չեն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հստակ ժամկետներ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եզրակացության</w:t>
      </w:r>
      <w:r w:rsidR="0043631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տրամադրու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մից հետո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>հաշվարկային փաստաթղթերի դուրսգրման հնարավորությ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ան և պլաստիկ քարտերի, այդ թվում՝ վճարային քարտերի միջոցով (չիպային, անհպում և մագնիսական), առկայության դեպքում նաև այլ վճարային տեխնոլոգիաների հիման վրա կիրառվող վճարային գործիքներով դրամական հաշվարկների իրականացման պահանջների ապահովման համար:</w:t>
      </w:r>
    </w:p>
    <w:p w:rsidR="00F308F4" w:rsidRPr="009843AF" w:rsidRDefault="00F308F4" w:rsidP="00F308F4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9843AF">
        <w:rPr>
          <w:rFonts w:ascii="GHEA Grapalat" w:eastAsia="Times New Roman" w:hAnsi="GHEA Grapalat" w:cs="Sylfaen"/>
          <w:b/>
          <w:sz w:val="24"/>
          <w:szCs w:val="24"/>
        </w:rPr>
        <w:t>Առկա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9843AF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9843AF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9843AF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F308F4" w:rsidRPr="00436311" w:rsidRDefault="00F308F4" w:rsidP="00F308F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fr-FR" w:eastAsia="hy-AM"/>
        </w:rPr>
      </w:pPr>
      <w:r w:rsidRPr="009843AF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r w:rsidRPr="009843A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9843AF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r w:rsidRPr="009843A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9843AF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Pr="009843A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>
        <w:rPr>
          <w:rFonts w:ascii="GHEA Grapalat" w:eastAsia="Calibri" w:hAnsi="GHEA Grapalat" w:cs="Times New Roman"/>
          <w:sz w:val="24"/>
          <w:szCs w:val="24"/>
          <w:lang w:val="ru-RU" w:eastAsia="hy-AM"/>
        </w:rPr>
        <w:t>ՀԴՄ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>-</w:t>
      </w:r>
      <w:r w:rsidR="00436311">
        <w:rPr>
          <w:rFonts w:ascii="GHEA Grapalat" w:eastAsia="Calibri" w:hAnsi="GHEA Grapalat" w:cs="Times New Roman"/>
          <w:sz w:val="24"/>
          <w:szCs w:val="24"/>
          <w:lang w:val="ru-RU" w:eastAsia="hy-AM"/>
        </w:rPr>
        <w:t>ին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և ցանցային կապի միջոցներին ներկայացվող տեխնիկական պահանջների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ru-RU" w:eastAsia="hy-AM"/>
        </w:rPr>
        <w:t>ցանկում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>
        <w:rPr>
          <w:rFonts w:ascii="GHEA Grapalat" w:eastAsia="Calibri" w:hAnsi="GHEA Grapalat" w:cs="Times New Roman"/>
          <w:sz w:val="24"/>
          <w:szCs w:val="24"/>
          <w:lang w:val="ru-RU" w:eastAsia="hy-AM"/>
        </w:rPr>
        <w:t>ներառել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էլեկտրոնային եղանակով հաշվարկային փաստաթղթերի դուրսգրման հնարավորությ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ru-RU" w:eastAsia="hy-AM"/>
        </w:rPr>
        <w:t>ան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ru-RU" w:eastAsia="hy-AM"/>
        </w:rPr>
        <w:t>ապահովման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>
        <w:rPr>
          <w:rFonts w:ascii="GHEA Grapalat" w:eastAsia="Calibri" w:hAnsi="GHEA Grapalat" w:cs="Times New Roman"/>
          <w:sz w:val="24"/>
          <w:szCs w:val="24"/>
          <w:lang w:val="ru-RU" w:eastAsia="hy-AM"/>
        </w:rPr>
        <w:t>պահանջը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ru-RU" w:eastAsia="hy-AM"/>
        </w:rPr>
        <w:t>ինչպես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ru-RU" w:eastAsia="hy-AM"/>
        </w:rPr>
        <w:t>նաև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>
        <w:rPr>
          <w:rFonts w:ascii="GHEA Grapalat" w:eastAsia="Calibri" w:hAnsi="GHEA Grapalat" w:cs="Times New Roman"/>
          <w:sz w:val="24"/>
          <w:szCs w:val="24"/>
          <w:lang w:val="ru-RU" w:eastAsia="hy-AM"/>
        </w:rPr>
        <w:t>սահմանել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>
        <w:rPr>
          <w:rFonts w:ascii="GHEA Grapalat" w:eastAsia="Calibri" w:hAnsi="GHEA Grapalat" w:cs="Times New Roman"/>
          <w:sz w:val="24"/>
          <w:szCs w:val="24"/>
          <w:lang w:val="ru-RU" w:eastAsia="hy-AM"/>
        </w:rPr>
        <w:t>վերջնաժամկետ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պլաստիկ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քարտերի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այդ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թվում՝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վճարային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քարտերի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միջոցով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(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չիպային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անհպում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և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մագնիսական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),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առկայության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դեպքում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նաև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այլ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վճարային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տեխնոլոգիաների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հիման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վրա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կիրառվող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վճարային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գործիքներով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դրամական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հաշվարկների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eastAsia="hy-AM"/>
        </w:rPr>
        <w:t>իրականաց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ru-RU" w:eastAsia="hy-AM"/>
        </w:rPr>
        <w:t>ման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ru-RU" w:eastAsia="hy-AM"/>
        </w:rPr>
        <w:t>և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հաշվարկային փաստաթղթերի դուրսգրման հնարավորությ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ru-RU" w:eastAsia="hy-AM"/>
        </w:rPr>
        <w:t>ան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ru-RU" w:eastAsia="hy-AM"/>
        </w:rPr>
        <w:t>ապահովման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ru-RU" w:eastAsia="hy-AM"/>
        </w:rPr>
        <w:t>համար</w:t>
      </w:r>
      <w:r w:rsidR="00436311" w:rsidRPr="00436311">
        <w:rPr>
          <w:rFonts w:ascii="GHEA Grapalat" w:eastAsia="Calibri" w:hAnsi="GHEA Grapalat" w:cs="Times New Roman"/>
          <w:sz w:val="24"/>
          <w:szCs w:val="24"/>
          <w:lang w:val="fr-FR" w:eastAsia="hy-AM"/>
        </w:rPr>
        <w:t>:</w:t>
      </w:r>
    </w:p>
    <w:p w:rsidR="00F308F4" w:rsidRPr="009843AF" w:rsidRDefault="00F308F4" w:rsidP="00F308F4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առարկան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F308F4" w:rsidRPr="009843AF" w:rsidRDefault="00F308F4" w:rsidP="00F308F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9843A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ախագծի կարգավորման առարկան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ՀԴՄ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>-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ին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և ցանցային կապի միջոցներին ներկայացվող տեխնիկական պահանջների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ցանկում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էլեկտրոնային եղանակով հաշվարկային փաստաթղթերի դուրսգրման հնարավորությ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ապահովման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>
        <w:rPr>
          <w:rFonts w:ascii="GHEA Grapalat" w:eastAsia="Times New Roman" w:hAnsi="GHEA Grapalat" w:cs="Times New Roman"/>
          <w:sz w:val="24"/>
          <w:szCs w:val="24"/>
          <w:lang w:val="hy-AM"/>
        </w:rPr>
        <w:t>պահանջ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ի ներառումն է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ինչպես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նաև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պլաստիկ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քարտերի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այդ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թվում՝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վճարային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քարտերի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միջոցով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(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չիպային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անհպում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մագնիսական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),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առկայության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դեպքում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նաև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այլ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վճարային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տեխնոլոգիաների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հիման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վրա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կիրառվող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վճարային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գործիքներով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դրամական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հաշվարկների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իրականացման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հաշվարկային փաստաթղթերի դուրսգրման հնարավորությ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ապահովման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համար վերջնաժամկետի սահմանումը</w:t>
      </w:r>
      <w:r w:rsidR="00436311" w:rsidRPr="00436311">
        <w:rPr>
          <w:rFonts w:ascii="GHEA Grapalat" w:eastAsia="Times New Roman" w:hAnsi="GHEA Grapalat" w:cs="Times New Roman"/>
          <w:sz w:val="24"/>
          <w:szCs w:val="24"/>
          <w:lang w:val="fr-FR"/>
        </w:rPr>
        <w:t>:</w:t>
      </w:r>
    </w:p>
    <w:p w:rsidR="00F308F4" w:rsidRPr="009843AF" w:rsidRDefault="00F308F4" w:rsidP="00F308F4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9843AF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F308F4" w:rsidRPr="009843AF" w:rsidRDefault="00F308F4" w:rsidP="00F308F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F308F4" w:rsidRPr="009843AF" w:rsidRDefault="00F308F4" w:rsidP="00F308F4">
      <w:pPr>
        <w:numPr>
          <w:ilvl w:val="0"/>
          <w:numId w:val="8"/>
        </w:numPr>
        <w:tabs>
          <w:tab w:val="left" w:pos="851"/>
        </w:tabs>
        <w:autoSpaceDN w:val="0"/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436311" w:rsidRDefault="00F308F4" w:rsidP="0043631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9843AF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9843A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9843AF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Pr="009843A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9843AF">
        <w:rPr>
          <w:rFonts w:ascii="GHEA Grapalat" w:eastAsia="Times New Roman" w:hAnsi="GHEA Grapalat" w:cs="Sylfaen"/>
          <w:sz w:val="24"/>
          <w:szCs w:val="24"/>
          <w:lang w:val="hy-AM"/>
        </w:rPr>
        <w:t>արդյունքում</w:t>
      </w:r>
      <w:r w:rsidRPr="009843A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9843AF">
        <w:rPr>
          <w:rFonts w:ascii="GHEA Grapalat" w:eastAsia="Times New Roman" w:hAnsi="GHEA Grapalat" w:cs="Sylfaen"/>
          <w:sz w:val="24"/>
          <w:szCs w:val="24"/>
          <w:lang w:val="hy-AM"/>
        </w:rPr>
        <w:t>ակնկալվում</w:t>
      </w:r>
      <w:r w:rsidRPr="009843A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9843AF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9843A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ՀԴՄ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և ցանցային կապի միջոցներին ներկայացվող տեխնիկական պահանջների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ցանկում ավելացնել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էլեկտրոնային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lastRenderedPageBreak/>
        <w:t>եղանակով հաշվարկային փաստաթղթերի դուրսգրման հնարավորությ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ան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ապահովման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պահանջ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ինչպես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նաև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սահման</w:t>
      </w:r>
      <w:r w:rsidR="00436311">
        <w:rPr>
          <w:rFonts w:ascii="GHEA Grapalat" w:eastAsia="Times New Roman" w:hAnsi="GHEA Grapalat" w:cs="GHEA Grapalat"/>
          <w:sz w:val="24"/>
          <w:szCs w:val="24"/>
          <w:lang w:val="hy-AM"/>
        </w:rPr>
        <w:t>ել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վերջնաժամկետ պլաստիկ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քարտերի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այդ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թվում՝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վճարային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քարտերի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միջոցով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(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չիպային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անհպում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մագնիսական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),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առկայության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դեպքում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նաև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այլ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վճարային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տեխնոլոգիաների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հիման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վրա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կիրառվող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վճարային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գործիքներով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դրամական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հաշվարկների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իրականացման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հաշվարկային փաստաթղթերի դուրսգրման հնարավորությ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ան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ապահովման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համար:</w:t>
      </w:r>
    </w:p>
    <w:p w:rsidR="00436311" w:rsidRDefault="00436311">
      <w:pPr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br w:type="page"/>
      </w:r>
    </w:p>
    <w:p w:rsidR="00436311" w:rsidRPr="00436311" w:rsidRDefault="00436311" w:rsidP="00436311">
      <w:pPr>
        <w:spacing w:after="0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</w:pPr>
      <w:r w:rsidRPr="00436311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lastRenderedPageBreak/>
        <w:t>ՏԵՂԵԿԱՆՔ</w:t>
      </w:r>
    </w:p>
    <w:p w:rsidR="00436311" w:rsidRPr="00436311" w:rsidRDefault="00436311" w:rsidP="00436311">
      <w:pPr>
        <w:autoSpaceDE w:val="0"/>
        <w:autoSpaceDN w:val="0"/>
        <w:adjustRightInd w:val="0"/>
        <w:spacing w:after="0"/>
        <w:jc w:val="center"/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</w:pP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«ՀԱՅԱՍՏԱՆԻ ՀԱՆՐԱՊԵՏՈՒԹՅԱՆ ԿԱՌԱՎԱՐՈՒԹՅԱՆ 2017 ԹՎԱԿԱՆԻ ՀՈԿՏԵՄԲԵՐԻ 5-Ի N1318-Ն ՈՐՈՇՄԱՆ ՄԵՋ ՓՈՓՈԽՈՒԹՅՈՒՆ </w:t>
      </w:r>
      <w:r w:rsidR="00CA6FEE" w:rsidRPr="006539F6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ԵՎ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ԼՐԱՑՈՒՄ ԿԱՏԱՐԵԼՈՒ ՄԱՍԻՆ» ՀԱՅԱՍՏԱՆԻ ՀԱՆՐԱՊԵՏՈՒԹՅԱՆ ԿԱՌԱՎԱՐՈՒԹՅԱՆ ՈՐՈՇՄԱՆ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ԸՆԴՈՒՆՄԱՆ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af-ZA" w:eastAsia="zh-CN"/>
        </w:rPr>
        <w:t xml:space="preserve"> </w:t>
      </w:r>
      <w:r w:rsidRPr="00436311">
        <w:rPr>
          <w:rFonts w:ascii="GHEA Grapalat" w:eastAsiaTheme="minorEastAsia" w:hAnsi="GHEA Grapalat" w:cs="Times Armenian"/>
          <w:b/>
          <w:sz w:val="24"/>
          <w:szCs w:val="24"/>
          <w:lang w:val="hy-AM" w:eastAsia="zh-CN"/>
        </w:rPr>
        <w:t>ԿԱՊԱԿՑՈՒԹՅԱՄԲ</w:t>
      </w:r>
      <w:r w:rsidRPr="00436311">
        <w:rPr>
          <w:rFonts w:ascii="GHEA Grapalat" w:eastAsiaTheme="minorEastAsia" w:hAnsi="GHEA Grapalat" w:cs="Times Armenia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ԱՅԼ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ԻՐԱՎԱԿԱՆ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ԱԿՏԵՐՈՒՄ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ՓՈՓՈԽՈՒԹՅՈՒՆՆԵՐ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ԵՎ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af-ZA" w:eastAsia="zh-CN"/>
        </w:rPr>
        <w:t xml:space="preserve"> ԼՐԱՑՈՒՄՆԵՐ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ԿԱՏԱՐԵԼՈՒ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ԱՆՀՐԱԺԵՇՏՈՒԹՅԱՆ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ԿԱՄ</w:t>
      </w:r>
    </w:p>
    <w:p w:rsidR="00436311" w:rsidRPr="00436311" w:rsidRDefault="00436311" w:rsidP="00436311">
      <w:pPr>
        <w:autoSpaceDE w:val="0"/>
        <w:autoSpaceDN w:val="0"/>
        <w:adjustRightInd w:val="0"/>
        <w:spacing w:after="0"/>
        <w:jc w:val="center"/>
        <w:rPr>
          <w:rFonts w:ascii="GHEA Grapalat" w:eastAsiaTheme="minorEastAsia" w:hAnsi="GHEA Grapalat" w:cs="Tahoma"/>
          <w:sz w:val="24"/>
          <w:szCs w:val="24"/>
          <w:lang w:val="af-ZA" w:eastAsia="zh-CN"/>
        </w:rPr>
      </w:pP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ԲԱՑԱԿԱՅՈՒԹՅԱՆ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af-ZA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ՄԱՍԻՆ</w:t>
      </w:r>
    </w:p>
    <w:p w:rsidR="00436311" w:rsidRPr="00436311" w:rsidRDefault="00436311" w:rsidP="00436311">
      <w:pPr>
        <w:autoSpaceDE w:val="0"/>
        <w:autoSpaceDN w:val="0"/>
        <w:adjustRightInd w:val="0"/>
        <w:spacing w:after="0" w:line="360" w:lineRule="auto"/>
        <w:ind w:right="282"/>
        <w:jc w:val="center"/>
        <w:rPr>
          <w:rFonts w:ascii="GHEA Grapalat" w:eastAsia="Times New Roman" w:hAnsi="GHEA Grapalat" w:cs="Sylfaen"/>
          <w:b/>
          <w:sz w:val="24"/>
          <w:szCs w:val="24"/>
          <w:lang w:val="pt-BR"/>
        </w:rPr>
      </w:pPr>
    </w:p>
    <w:p w:rsidR="00436311" w:rsidRPr="00CA6FEE" w:rsidRDefault="00436311" w:rsidP="00CA6FEE">
      <w:pPr>
        <w:autoSpaceDE w:val="0"/>
        <w:autoSpaceDN w:val="0"/>
        <w:adjustRightInd w:val="0"/>
        <w:spacing w:after="0" w:line="360" w:lineRule="auto"/>
        <w:ind w:firstLine="547"/>
        <w:jc w:val="both"/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</w:pPr>
      <w:r w:rsidRPr="00CA6FEE">
        <w:rPr>
          <w:rFonts w:ascii="GHEA Grapalat" w:eastAsiaTheme="minorEastAsia" w:hAnsi="GHEA Grapalat" w:cs="Tahoma"/>
          <w:sz w:val="24"/>
          <w:szCs w:val="24"/>
          <w:lang w:val="hy-AM" w:eastAsia="zh-CN"/>
        </w:rPr>
        <w:t>«Հայաստանի Հանրապետության կառավարության 2017 թվականի հոկտեմբերի 5-ի N1318-Ն որոշման մեջ փոփոխություն և լրացում կատարելու մասին» Հայաստանի Հանրապետության կառավարության որոշման</w:t>
      </w:r>
      <w:r w:rsidRPr="00CA6FEE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ընդունման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կապակցությամբ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այլ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նորմատիվ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իրավական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ակտերի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Tahoma"/>
          <w:bCs/>
          <w:iCs/>
          <w:sz w:val="24"/>
          <w:szCs w:val="24"/>
          <w:lang w:val="af-ZA" w:eastAsia="zh-CN"/>
        </w:rPr>
        <w:t>ընդունման անհրաժեշտություն չի առաջանում:</w:t>
      </w:r>
    </w:p>
    <w:p w:rsidR="00436311" w:rsidRPr="00436311" w:rsidRDefault="00436311" w:rsidP="0043631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436311" w:rsidRPr="00436311" w:rsidRDefault="00436311" w:rsidP="00436311">
      <w:pPr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pt-BR"/>
        </w:rPr>
      </w:pPr>
    </w:p>
    <w:p w:rsidR="00436311" w:rsidRPr="00436311" w:rsidRDefault="00436311" w:rsidP="00436311">
      <w:pPr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pt-BR"/>
        </w:rPr>
      </w:pPr>
    </w:p>
    <w:p w:rsidR="00436311" w:rsidRPr="00436311" w:rsidRDefault="00436311" w:rsidP="00436311">
      <w:pPr>
        <w:spacing w:after="0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</w:pPr>
      <w:r w:rsidRPr="00436311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t>ՏԵՂԵԿԱՆՔ</w:t>
      </w:r>
    </w:p>
    <w:p w:rsidR="00436311" w:rsidRPr="00436311" w:rsidRDefault="00436311" w:rsidP="00436311">
      <w:pPr>
        <w:autoSpaceDE w:val="0"/>
        <w:autoSpaceDN w:val="0"/>
        <w:adjustRightInd w:val="0"/>
        <w:spacing w:after="0"/>
        <w:jc w:val="center"/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</w:pP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«ՀԱՅԱՍՏԱՆԻ ՀԱՆՐԱՊԵՏՈՒԹՅԱՆ ԿԱՌԱՎԱՐՈՒԹՅԱՆ 2017 ԹՎԱԿԱՆԻ ՀՈԿՏԵՄԲԵՐԻ 5-Ի N1318-Ն ՈՐՈՇՄԱՆ ՄԵՋ ՓՈՓՈԽՈՒԹՅՈՒՆ </w:t>
      </w:r>
      <w:r w:rsidR="00CA6FEE" w:rsidRPr="00CA6FEE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ԵՎ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ԼՐԱՑՈՒՄ ԿԱՏԱՐԵԼՈՒ ՄԱՍԻՆ» ՀԱՅԱՍՏԱՆԻ ՀԱՆՐԱՊԵՏՈՒԹՅԱՆ ԿԱՌԱՎԱՐՈՒԹՅԱՆ ՈՐՈՇՄԱՆ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 xml:space="preserve">ԸՆԴՈՒՆՄԱՆ </w:t>
      </w:r>
      <w:r w:rsidRPr="00436311">
        <w:rPr>
          <w:rFonts w:ascii="GHEA Grapalat" w:eastAsiaTheme="minorEastAsia" w:hAnsi="GHEA Grapalat" w:cs="Times Armenian"/>
          <w:b/>
          <w:sz w:val="24"/>
          <w:szCs w:val="24"/>
          <w:lang w:val="hy-AM" w:eastAsia="zh-CN"/>
        </w:rPr>
        <w:t xml:space="preserve">ԴԵՊՔՈՒՄ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ՊԵՏԱԿԱՆ ԲՅՈՒՋԵԻ ԵԿԱՄՈՒՏՆԵՐԻ ԱՎԵԼԱՑՄԱՆ ԿԱՄ ՆՎԱԶԵՑՄԱՆ ՄԱՍԻՆ</w:t>
      </w:r>
    </w:p>
    <w:p w:rsidR="00436311" w:rsidRPr="00436311" w:rsidRDefault="00436311" w:rsidP="00436311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</w:p>
    <w:p w:rsidR="00436311" w:rsidRPr="00436311" w:rsidRDefault="00436311" w:rsidP="00CA6FE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</w:pPr>
      <w:r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կառավարության 2017 թվականի հոկտեմբերի 5-ի N1318-Ն որոշման մեջ փոփոխություն և լրացում կատարելու մասին» Հայաստանի Հանրապետության կառավարության որոշման</w:t>
      </w:r>
      <w:r w:rsidRPr="0043631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p w:rsidR="00B37044" w:rsidRPr="00436311" w:rsidRDefault="00B37044" w:rsidP="0043631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</w:pPr>
    </w:p>
    <w:sectPr w:rsidR="00B37044" w:rsidRPr="00436311" w:rsidSect="00640711">
      <w:pgSz w:w="11906" w:h="16838" w:code="9"/>
      <w:pgMar w:top="851" w:right="567" w:bottom="567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D6A3A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FFB0787"/>
    <w:multiLevelType w:val="hybridMultilevel"/>
    <w:tmpl w:val="B8DA262C"/>
    <w:lvl w:ilvl="0" w:tplc="9068887E">
      <w:start w:val="6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2">
    <w:nsid w:val="4ACD6F29"/>
    <w:multiLevelType w:val="hybridMultilevel"/>
    <w:tmpl w:val="B87264D0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50BD2CB1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514F1ABD"/>
    <w:multiLevelType w:val="hybridMultilevel"/>
    <w:tmpl w:val="55203AC8"/>
    <w:lvl w:ilvl="0" w:tplc="75C6B790">
      <w:start w:val="4"/>
      <w:numFmt w:val="decimal"/>
      <w:lvlText w:val="%1."/>
      <w:lvlJc w:val="left"/>
      <w:pPr>
        <w:ind w:left="927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FF0D6F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A7D3099"/>
    <w:multiLevelType w:val="hybridMultilevel"/>
    <w:tmpl w:val="13749CD2"/>
    <w:lvl w:ilvl="0" w:tplc="B6B263F6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A650346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70537AD7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60D2E70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79DB27FA"/>
    <w:multiLevelType w:val="hybridMultilevel"/>
    <w:tmpl w:val="CF5A3626"/>
    <w:lvl w:ilvl="0" w:tplc="7B26F446">
      <w:start w:val="1"/>
      <w:numFmt w:val="decimal"/>
      <w:lvlText w:val="%1."/>
      <w:lvlJc w:val="left"/>
      <w:pPr>
        <w:ind w:left="5078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>
    <w:nsid w:val="7BF40B7B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1"/>
  </w:num>
  <w:num w:numId="5">
    <w:abstractNumId w:val="7"/>
  </w:num>
  <w:num w:numId="6">
    <w:abstractNumId w:val="4"/>
  </w:num>
  <w:num w:numId="7">
    <w:abstractNumId w:val="1"/>
  </w:num>
  <w:num w:numId="8">
    <w:abstractNumId w:val="5"/>
  </w:num>
  <w:num w:numId="9">
    <w:abstractNumId w:val="10"/>
  </w:num>
  <w:num w:numId="10">
    <w:abstractNumId w:val="12"/>
  </w:num>
  <w:num w:numId="11">
    <w:abstractNumId w:val="8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A15"/>
    <w:rsid w:val="000047D2"/>
    <w:rsid w:val="000515D7"/>
    <w:rsid w:val="00080D91"/>
    <w:rsid w:val="0009681A"/>
    <w:rsid w:val="000B6CB5"/>
    <w:rsid w:val="000F663E"/>
    <w:rsid w:val="00154699"/>
    <w:rsid w:val="001F0104"/>
    <w:rsid w:val="002979EA"/>
    <w:rsid w:val="002B3305"/>
    <w:rsid w:val="002C30E0"/>
    <w:rsid w:val="002D1841"/>
    <w:rsid w:val="002D7EA0"/>
    <w:rsid w:val="002E306D"/>
    <w:rsid w:val="002F5D38"/>
    <w:rsid w:val="00306786"/>
    <w:rsid w:val="00315259"/>
    <w:rsid w:val="0031613F"/>
    <w:rsid w:val="00322968"/>
    <w:rsid w:val="003400D8"/>
    <w:rsid w:val="00355987"/>
    <w:rsid w:val="00432E51"/>
    <w:rsid w:val="00436311"/>
    <w:rsid w:val="00437933"/>
    <w:rsid w:val="00464027"/>
    <w:rsid w:val="00466C8B"/>
    <w:rsid w:val="00475A93"/>
    <w:rsid w:val="005A7E49"/>
    <w:rsid w:val="00606A15"/>
    <w:rsid w:val="00617CF1"/>
    <w:rsid w:val="00636CDB"/>
    <w:rsid w:val="00640711"/>
    <w:rsid w:val="006539F6"/>
    <w:rsid w:val="00655141"/>
    <w:rsid w:val="00672512"/>
    <w:rsid w:val="006A5D16"/>
    <w:rsid w:val="006B03AD"/>
    <w:rsid w:val="00760BBF"/>
    <w:rsid w:val="00767AEA"/>
    <w:rsid w:val="007A7356"/>
    <w:rsid w:val="00894667"/>
    <w:rsid w:val="008C4A4B"/>
    <w:rsid w:val="009560D8"/>
    <w:rsid w:val="00975F12"/>
    <w:rsid w:val="00A24A8B"/>
    <w:rsid w:val="00A71C98"/>
    <w:rsid w:val="00A814E1"/>
    <w:rsid w:val="00AB1154"/>
    <w:rsid w:val="00AE5657"/>
    <w:rsid w:val="00AF5405"/>
    <w:rsid w:val="00B21DEB"/>
    <w:rsid w:val="00B37044"/>
    <w:rsid w:val="00B6545F"/>
    <w:rsid w:val="00B76A73"/>
    <w:rsid w:val="00B77168"/>
    <w:rsid w:val="00B87613"/>
    <w:rsid w:val="00B96FFE"/>
    <w:rsid w:val="00BD6D37"/>
    <w:rsid w:val="00C43154"/>
    <w:rsid w:val="00CA6FEE"/>
    <w:rsid w:val="00D539F1"/>
    <w:rsid w:val="00D82F45"/>
    <w:rsid w:val="00DB7CC8"/>
    <w:rsid w:val="00E315B4"/>
    <w:rsid w:val="00E6750C"/>
    <w:rsid w:val="00E70ADD"/>
    <w:rsid w:val="00E96268"/>
    <w:rsid w:val="00EC058E"/>
    <w:rsid w:val="00EC5979"/>
    <w:rsid w:val="00EE07A6"/>
    <w:rsid w:val="00EE6DE2"/>
    <w:rsid w:val="00F034EF"/>
    <w:rsid w:val="00F2534E"/>
    <w:rsid w:val="00F308F4"/>
    <w:rsid w:val="00F73B58"/>
    <w:rsid w:val="00F80046"/>
    <w:rsid w:val="00F912B1"/>
    <w:rsid w:val="00F9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6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1128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Anna Poghosyan</dc:creator>
  <cp:keywords>https://mul2.gov.am/tasks/158780/oneclick/HDM_popoxutyuuner_naxagic_1318_07_11_2019.docx?token=c899593b8c476da8d487378eac89bef9</cp:keywords>
  <cp:lastModifiedBy>Irina Vardanyan</cp:lastModifiedBy>
  <cp:revision>15</cp:revision>
  <dcterms:created xsi:type="dcterms:W3CDTF">2019-10-21T13:31:00Z</dcterms:created>
  <dcterms:modified xsi:type="dcterms:W3CDTF">2019-11-13T07:18:00Z</dcterms:modified>
</cp:coreProperties>
</file>