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72B" w:rsidRPr="002753AF" w:rsidRDefault="00D82DE4" w:rsidP="00D12741">
      <w:pPr>
        <w:spacing w:line="240" w:lineRule="auto"/>
        <w:jc w:val="right"/>
        <w:rPr>
          <w:rFonts w:ascii="GHEA Grapalat" w:hAnsi="GHEA Grapalat"/>
          <w:b/>
          <w:sz w:val="24"/>
          <w:szCs w:val="24"/>
        </w:rPr>
      </w:pPr>
      <w:r w:rsidRPr="002753AF">
        <w:rPr>
          <w:rFonts w:ascii="GHEA Grapalat" w:hAnsi="GHEA Grapalat"/>
          <w:sz w:val="24"/>
          <w:szCs w:val="24"/>
        </w:rPr>
        <w:tab/>
      </w:r>
      <w:r w:rsidRPr="002753AF">
        <w:rPr>
          <w:rFonts w:ascii="GHEA Grapalat" w:hAnsi="GHEA Grapalat"/>
          <w:b/>
          <w:sz w:val="24"/>
          <w:szCs w:val="24"/>
        </w:rPr>
        <w:t>ՆԱԽԱԳԻԾ</w:t>
      </w:r>
    </w:p>
    <w:p w:rsidR="00D82DE4" w:rsidRPr="002753AF" w:rsidRDefault="00D82DE4" w:rsidP="00D12741">
      <w:pPr>
        <w:spacing w:line="240" w:lineRule="auto"/>
        <w:jc w:val="right"/>
        <w:rPr>
          <w:rFonts w:ascii="GHEA Grapalat" w:hAnsi="GHEA Grapalat"/>
          <w:b/>
          <w:sz w:val="24"/>
          <w:szCs w:val="24"/>
        </w:rPr>
      </w:pPr>
    </w:p>
    <w:p w:rsidR="00D82DE4" w:rsidRPr="002753AF" w:rsidRDefault="00D82DE4" w:rsidP="00D12741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2753AF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D82DE4" w:rsidRPr="002753AF" w:rsidRDefault="00D82DE4" w:rsidP="00D12741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2753AF">
        <w:rPr>
          <w:rFonts w:ascii="GHEA Grapalat" w:hAnsi="GHEA Grapalat"/>
          <w:b/>
          <w:sz w:val="24"/>
          <w:szCs w:val="24"/>
        </w:rPr>
        <w:t>Ո Ր Ո Շ ՈՒ Մ</w:t>
      </w:r>
    </w:p>
    <w:p w:rsidR="00D82DE4" w:rsidRPr="002753AF" w:rsidRDefault="00D82DE4" w:rsidP="00D12741">
      <w:pPr>
        <w:spacing w:line="240" w:lineRule="auto"/>
        <w:rPr>
          <w:rFonts w:ascii="GHEA Grapalat" w:hAnsi="GHEA Grapalat"/>
          <w:b/>
          <w:sz w:val="24"/>
          <w:szCs w:val="24"/>
        </w:rPr>
      </w:pPr>
    </w:p>
    <w:p w:rsidR="001A53C7" w:rsidRPr="001A53C7" w:rsidRDefault="0095510F" w:rsidP="00D12741">
      <w:pPr>
        <w:tabs>
          <w:tab w:val="left" w:pos="-180"/>
          <w:tab w:val="left" w:pos="7065"/>
        </w:tabs>
        <w:jc w:val="center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</w:pPr>
      <w:r w:rsidRPr="002753AF">
        <w:rPr>
          <w:rFonts w:ascii="GHEA Grapalat" w:hAnsi="GHEA Grapalat"/>
          <w:b/>
          <w:sz w:val="24"/>
          <w:szCs w:val="24"/>
        </w:rPr>
        <w:t xml:space="preserve">      </w:t>
      </w:r>
      <w:r w:rsidR="001A53C7" w:rsidRPr="001A53C7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  <w:t xml:space="preserve">«----» «-------------------------» 2019 թվականի N---- </w:t>
      </w:r>
      <w:r w:rsidR="001A53C7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  <w:t>Ն</w:t>
      </w:r>
    </w:p>
    <w:p w:rsidR="001A53C7" w:rsidRPr="002753AF" w:rsidRDefault="001A53C7" w:rsidP="00D12741">
      <w:pPr>
        <w:spacing w:line="240" w:lineRule="auto"/>
        <w:rPr>
          <w:rFonts w:ascii="GHEA Grapalat" w:hAnsi="GHEA Grapalat"/>
          <w:b/>
          <w:sz w:val="24"/>
          <w:szCs w:val="24"/>
        </w:rPr>
      </w:pPr>
    </w:p>
    <w:p w:rsidR="000051E3" w:rsidRPr="002753AF" w:rsidRDefault="00445C25" w:rsidP="00D12741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2753AF">
        <w:rPr>
          <w:rFonts w:ascii="GHEA Grapalat" w:hAnsi="GHEA Grapalat"/>
          <w:b/>
          <w:sz w:val="24"/>
          <w:szCs w:val="24"/>
        </w:rPr>
        <w:t xml:space="preserve">   </w:t>
      </w:r>
      <w:r w:rsidR="000051E3" w:rsidRPr="002753AF">
        <w:rPr>
          <w:rFonts w:ascii="GHEA Grapalat" w:hAnsi="GHEA Grapalat"/>
          <w:b/>
          <w:sz w:val="24"/>
          <w:szCs w:val="24"/>
        </w:rPr>
        <w:t>ՀԱՅԱՍՏԱՆԻ ՀԱՆՐԱՊԵՏՈՒԹՅԱՆ ԿԱՌԱՎԱՐՈՒԹՅԱՆ 2015 ԹՎԱԿԱՆԻ ՍԵՊՏԵՄԲԵՐԻ 10-Ի N 1078-Ն ՈՐՈՇՄԱՆ ՄԵՋ ՓՈՓՈԽՈՒԹՅՈՒՆ</w:t>
      </w:r>
      <w:r w:rsidR="00D62F6B" w:rsidRPr="002753AF">
        <w:rPr>
          <w:rFonts w:ascii="GHEA Grapalat" w:hAnsi="GHEA Grapalat"/>
          <w:b/>
          <w:sz w:val="24"/>
          <w:szCs w:val="24"/>
        </w:rPr>
        <w:t>ՆԵՐ</w:t>
      </w:r>
      <w:r w:rsidR="000051E3" w:rsidRPr="002753AF">
        <w:rPr>
          <w:rFonts w:ascii="GHEA Grapalat" w:hAnsi="GHEA Grapalat"/>
          <w:b/>
          <w:sz w:val="24"/>
          <w:szCs w:val="24"/>
        </w:rPr>
        <w:t xml:space="preserve"> ԵՎ ԼՐԱՑՈՒՄ</w:t>
      </w:r>
      <w:r w:rsidR="00D62F6B" w:rsidRPr="002753AF">
        <w:rPr>
          <w:rFonts w:ascii="GHEA Grapalat" w:hAnsi="GHEA Grapalat"/>
          <w:b/>
          <w:sz w:val="24"/>
          <w:szCs w:val="24"/>
        </w:rPr>
        <w:t>ՆԵՐ</w:t>
      </w:r>
      <w:r w:rsidR="000051E3" w:rsidRPr="002753AF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0051E3" w:rsidRPr="002753AF" w:rsidRDefault="000051E3" w:rsidP="002753AF">
      <w:pPr>
        <w:spacing w:line="240" w:lineRule="auto"/>
        <w:ind w:left="270"/>
        <w:rPr>
          <w:rFonts w:ascii="GHEA Grapalat" w:hAnsi="GHEA Grapalat"/>
          <w:b/>
          <w:sz w:val="24"/>
          <w:szCs w:val="24"/>
        </w:rPr>
      </w:pPr>
    </w:p>
    <w:p w:rsidR="000051E3" w:rsidRPr="002753AF" w:rsidRDefault="00D62F6B" w:rsidP="002753AF">
      <w:pPr>
        <w:spacing w:line="240" w:lineRule="auto"/>
        <w:ind w:left="270"/>
        <w:jc w:val="both"/>
        <w:rPr>
          <w:rFonts w:ascii="GHEA Grapalat" w:hAnsi="GHEA Grapalat"/>
          <w:i/>
          <w:sz w:val="24"/>
          <w:szCs w:val="24"/>
        </w:rPr>
      </w:pPr>
      <w:r w:rsidRPr="002753AF">
        <w:rPr>
          <w:rFonts w:ascii="GHEA Grapalat" w:hAnsi="GHEA Grapalat"/>
          <w:b/>
          <w:sz w:val="24"/>
          <w:szCs w:val="24"/>
        </w:rPr>
        <w:t xml:space="preserve">         </w:t>
      </w:r>
      <w:r w:rsidR="00D530D5" w:rsidRPr="002753AF">
        <w:rPr>
          <w:rFonts w:ascii="GHEA Grapalat" w:hAnsi="GHEA Grapalat"/>
          <w:sz w:val="24"/>
          <w:szCs w:val="24"/>
        </w:rPr>
        <w:t>Ղեկավարվելով «Նորմատիվ իրավական ակտերի մասին» օրենքի 3</w:t>
      </w:r>
      <w:r w:rsidR="00506466">
        <w:rPr>
          <w:rFonts w:ascii="GHEA Grapalat" w:hAnsi="GHEA Grapalat"/>
          <w:sz w:val="24"/>
          <w:szCs w:val="24"/>
        </w:rPr>
        <w:t>4</w:t>
      </w:r>
      <w:r w:rsidR="00D530D5" w:rsidRPr="002753AF">
        <w:rPr>
          <w:rFonts w:ascii="GHEA Grapalat" w:hAnsi="GHEA Grapalat"/>
          <w:sz w:val="24"/>
          <w:szCs w:val="24"/>
        </w:rPr>
        <w:t>-րդ հոդվածի պահանջներով</w:t>
      </w:r>
      <w:r w:rsidR="0092331C" w:rsidRPr="002753AF">
        <w:rPr>
          <w:rFonts w:ascii="GHEA Grapalat" w:hAnsi="GHEA Grapalat"/>
          <w:sz w:val="24"/>
          <w:szCs w:val="24"/>
        </w:rPr>
        <w:t xml:space="preserve">, </w:t>
      </w:r>
      <w:r w:rsidRPr="002753AF">
        <w:rPr>
          <w:rFonts w:ascii="GHEA Grapalat" w:hAnsi="GHEA Grapalat"/>
          <w:b/>
          <w:i/>
          <w:sz w:val="24"/>
          <w:szCs w:val="24"/>
        </w:rPr>
        <w:t>Հայաստանի Հանրապետության կառավարությունը որոշում է՝</w:t>
      </w:r>
    </w:p>
    <w:p w:rsidR="00D62F6B" w:rsidRPr="002753AF" w:rsidRDefault="00D62F6B" w:rsidP="002753AF">
      <w:pPr>
        <w:pStyle w:val="ListParagraph"/>
        <w:numPr>
          <w:ilvl w:val="0"/>
          <w:numId w:val="1"/>
        </w:numPr>
        <w:tabs>
          <w:tab w:val="left" w:pos="990"/>
        </w:tabs>
        <w:spacing w:line="240" w:lineRule="auto"/>
        <w:ind w:left="270" w:firstLine="630"/>
        <w:jc w:val="both"/>
        <w:rPr>
          <w:rFonts w:ascii="GHEA Grapalat" w:hAnsi="GHEA Grapalat"/>
          <w:sz w:val="24"/>
          <w:szCs w:val="24"/>
        </w:rPr>
      </w:pPr>
      <w:r w:rsidRPr="002753AF">
        <w:rPr>
          <w:rFonts w:ascii="GHEA Grapalat" w:hAnsi="GHEA Grapalat"/>
          <w:sz w:val="24"/>
          <w:szCs w:val="24"/>
        </w:rPr>
        <w:t xml:space="preserve">Հայաստանի Հանրապետության կառավարության 2015 թվականի սեպտեմբերի 10-ի «Սոցիալական ծառայություններ տրամադրելու գործունեության հավաստագրման դեպքերը և կարգը հաստատելու մասին» N 1078-Ն որոշման մեջ (այսուհետ՝ </w:t>
      </w:r>
      <w:r w:rsidR="0092331C" w:rsidRPr="002753AF">
        <w:rPr>
          <w:rFonts w:ascii="GHEA Grapalat" w:hAnsi="GHEA Grapalat"/>
          <w:sz w:val="24"/>
          <w:szCs w:val="24"/>
        </w:rPr>
        <w:t>Ո</w:t>
      </w:r>
      <w:r w:rsidRPr="002753AF">
        <w:rPr>
          <w:rFonts w:ascii="GHEA Grapalat" w:hAnsi="GHEA Grapalat"/>
          <w:sz w:val="24"/>
          <w:szCs w:val="24"/>
        </w:rPr>
        <w:t>րոշում) կատարել հետևյալ փոփոխություններն ու լրացումները.</w:t>
      </w:r>
    </w:p>
    <w:p w:rsidR="0092331C" w:rsidRPr="002753AF" w:rsidRDefault="00D62F6B" w:rsidP="002753A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line="240" w:lineRule="auto"/>
        <w:ind w:left="270" w:firstLine="630"/>
        <w:jc w:val="both"/>
        <w:rPr>
          <w:rStyle w:val="showhide"/>
          <w:rFonts w:ascii="GHEA Grapalat" w:hAnsi="GHEA Grapalat" w:cs="Courier New"/>
          <w:sz w:val="24"/>
          <w:szCs w:val="24"/>
        </w:rPr>
      </w:pPr>
      <w:r w:rsidRPr="002753AF">
        <w:rPr>
          <w:rStyle w:val="showhide"/>
          <w:rFonts w:ascii="GHEA Grapalat" w:hAnsi="GHEA Grapalat" w:cs="Courier New"/>
          <w:sz w:val="24"/>
          <w:szCs w:val="24"/>
        </w:rPr>
        <w:t>Որոշման հավելվածի</w:t>
      </w:r>
      <w:r w:rsidR="0092331C" w:rsidRPr="002753AF">
        <w:rPr>
          <w:rStyle w:val="showhide"/>
          <w:rFonts w:ascii="GHEA Grapalat" w:hAnsi="GHEA Grapalat" w:cs="Courier New"/>
          <w:sz w:val="24"/>
          <w:szCs w:val="24"/>
        </w:rPr>
        <w:t>՝</w:t>
      </w:r>
    </w:p>
    <w:p w:rsidR="00234CB5" w:rsidRPr="002753AF" w:rsidRDefault="0092331C" w:rsidP="002753AF">
      <w:pPr>
        <w:pStyle w:val="ListParagraph"/>
        <w:shd w:val="clear" w:color="auto" w:fill="FFFFFF"/>
        <w:tabs>
          <w:tab w:val="left" w:pos="990"/>
        </w:tabs>
        <w:spacing w:line="240" w:lineRule="auto"/>
        <w:ind w:left="900"/>
        <w:jc w:val="both"/>
        <w:rPr>
          <w:rStyle w:val="showhide"/>
          <w:rFonts w:ascii="GHEA Grapalat" w:hAnsi="GHEA Grapalat" w:cs="Courier New"/>
          <w:sz w:val="24"/>
          <w:szCs w:val="24"/>
        </w:rPr>
      </w:pPr>
      <w:r w:rsidRPr="002753AF">
        <w:rPr>
          <w:rStyle w:val="showhide"/>
          <w:rFonts w:ascii="GHEA Grapalat" w:hAnsi="GHEA Grapalat" w:cs="Courier New"/>
          <w:sz w:val="24"/>
          <w:szCs w:val="24"/>
        </w:rPr>
        <w:t>ա.</w:t>
      </w:r>
      <w:r w:rsidR="00D62F6B" w:rsidRPr="002753AF">
        <w:rPr>
          <w:rStyle w:val="showhide"/>
          <w:rFonts w:ascii="GHEA Grapalat" w:hAnsi="GHEA Grapalat" w:cs="Courier New"/>
          <w:sz w:val="24"/>
          <w:szCs w:val="24"/>
        </w:rPr>
        <w:t xml:space="preserve"> 4-րդ կետը լրացնել հետևյալ բովանդակությամբ </w:t>
      </w:r>
      <w:r w:rsidRPr="002753AF">
        <w:rPr>
          <w:rStyle w:val="showhide"/>
          <w:rFonts w:ascii="GHEA Grapalat" w:hAnsi="GHEA Grapalat" w:cs="Courier New"/>
          <w:sz w:val="24"/>
          <w:szCs w:val="24"/>
        </w:rPr>
        <w:t>նոր՝ 5</w:t>
      </w:r>
      <w:r w:rsidR="00234CB5" w:rsidRPr="002753AF">
        <w:rPr>
          <w:rStyle w:val="showhide"/>
          <w:rFonts w:ascii="GHEA Grapalat" w:hAnsi="GHEA Grapalat" w:cs="Courier New"/>
          <w:sz w:val="24"/>
          <w:szCs w:val="24"/>
        </w:rPr>
        <w:t>-րդ</w:t>
      </w:r>
      <w:r w:rsidR="00D62F6B" w:rsidRPr="002753AF">
        <w:rPr>
          <w:rStyle w:val="showhide"/>
          <w:rFonts w:ascii="GHEA Grapalat" w:hAnsi="GHEA Grapalat" w:cs="Courier New"/>
          <w:sz w:val="24"/>
          <w:szCs w:val="24"/>
        </w:rPr>
        <w:t xml:space="preserve"> ենթակետով. </w:t>
      </w:r>
    </w:p>
    <w:p w:rsidR="00D62F6B" w:rsidRPr="002753AF" w:rsidRDefault="00D62F6B" w:rsidP="00922B71">
      <w:pPr>
        <w:pStyle w:val="ListParagraph"/>
        <w:shd w:val="clear" w:color="auto" w:fill="FFFFFF"/>
        <w:tabs>
          <w:tab w:val="left" w:pos="720"/>
          <w:tab w:val="left" w:pos="990"/>
        </w:tabs>
        <w:spacing w:line="240" w:lineRule="auto"/>
        <w:ind w:left="810"/>
        <w:jc w:val="both"/>
        <w:rPr>
          <w:rStyle w:val="showhide"/>
          <w:rFonts w:ascii="GHEA Grapalat" w:hAnsi="GHEA Grapalat" w:cs="Courier New"/>
          <w:sz w:val="24"/>
          <w:szCs w:val="24"/>
        </w:rPr>
      </w:pPr>
      <w:r w:rsidRPr="002753AF">
        <w:rPr>
          <w:rStyle w:val="showhide"/>
          <w:rFonts w:ascii="GHEA Grapalat" w:hAnsi="GHEA Grapalat" w:cs="Courier New"/>
          <w:sz w:val="24"/>
          <w:szCs w:val="24"/>
        </w:rPr>
        <w:t>«</w:t>
      </w:r>
      <w:r w:rsidR="0092331C" w:rsidRPr="002753AF">
        <w:rPr>
          <w:rStyle w:val="showhide"/>
          <w:rFonts w:ascii="GHEA Grapalat" w:hAnsi="GHEA Grapalat" w:cs="Courier New"/>
          <w:sz w:val="24"/>
          <w:szCs w:val="24"/>
        </w:rPr>
        <w:t>5</w:t>
      </w:r>
      <w:r w:rsidRPr="002753AF">
        <w:rPr>
          <w:rStyle w:val="showhide"/>
          <w:rFonts w:ascii="GHEA Grapalat" w:hAnsi="GHEA Grapalat" w:cs="Courier New"/>
          <w:sz w:val="24"/>
          <w:szCs w:val="24"/>
        </w:rPr>
        <w:t xml:space="preserve">) </w:t>
      </w:r>
      <w:r w:rsidR="00C544B4">
        <w:rPr>
          <w:rStyle w:val="showhide"/>
          <w:rFonts w:ascii="GHEA Grapalat" w:hAnsi="GHEA Grapalat" w:cs="Courier New"/>
          <w:sz w:val="24"/>
          <w:szCs w:val="24"/>
        </w:rPr>
        <w:t xml:space="preserve">   </w:t>
      </w:r>
      <w:r w:rsidR="00234CB5" w:rsidRPr="002753AF">
        <w:rPr>
          <w:rStyle w:val="showhide"/>
          <w:rFonts w:ascii="GHEA Grapalat" w:hAnsi="GHEA Grapalat" w:cs="Courier New"/>
          <w:sz w:val="24"/>
          <w:szCs w:val="24"/>
        </w:rPr>
        <w:t>սննդի տրամադր</w:t>
      </w:r>
      <w:r w:rsidR="00ED42DD" w:rsidRPr="002753AF">
        <w:rPr>
          <w:rStyle w:val="showhide"/>
          <w:rFonts w:ascii="GHEA Grapalat" w:hAnsi="GHEA Grapalat" w:cs="Courier New"/>
          <w:sz w:val="24"/>
          <w:szCs w:val="24"/>
        </w:rPr>
        <w:t>ման կազմակերպում</w:t>
      </w:r>
      <w:r w:rsidR="00234CB5" w:rsidRPr="002753AF">
        <w:rPr>
          <w:rStyle w:val="showhide"/>
          <w:rFonts w:ascii="GHEA Grapalat" w:hAnsi="GHEA Grapalat" w:cs="Courier New"/>
          <w:sz w:val="24"/>
          <w:szCs w:val="24"/>
        </w:rPr>
        <w:t xml:space="preserve">ը </w:t>
      </w:r>
      <w:r w:rsidRPr="002753AF">
        <w:rPr>
          <w:rStyle w:val="showhide"/>
          <w:rFonts w:ascii="GHEA Grapalat" w:hAnsi="GHEA Grapalat" w:cs="Courier New"/>
          <w:sz w:val="24"/>
          <w:szCs w:val="24"/>
        </w:rPr>
        <w:t>ճաշարաններում</w:t>
      </w:r>
      <w:r w:rsidR="00234CB5" w:rsidRPr="002753AF">
        <w:rPr>
          <w:rStyle w:val="showhide"/>
          <w:rFonts w:ascii="GHEA Grapalat" w:hAnsi="GHEA Grapalat" w:cs="Courier New"/>
          <w:sz w:val="24"/>
          <w:szCs w:val="24"/>
        </w:rPr>
        <w:t>՝</w:t>
      </w:r>
    </w:p>
    <w:p w:rsidR="00D62F6B" w:rsidRPr="002753AF" w:rsidRDefault="00445C25" w:rsidP="002753AF">
      <w:pPr>
        <w:pStyle w:val="ListParagraph"/>
        <w:shd w:val="clear" w:color="auto" w:fill="FFFFFF"/>
        <w:tabs>
          <w:tab w:val="left" w:pos="1080"/>
          <w:tab w:val="left" w:pos="1170"/>
        </w:tabs>
        <w:spacing w:line="240" w:lineRule="auto"/>
        <w:ind w:left="27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</w:rPr>
      </w:pPr>
      <w:r w:rsidRPr="002753AF">
        <w:rPr>
          <w:rStyle w:val="showhide"/>
          <w:rFonts w:ascii="GHEA Grapalat" w:hAnsi="GHEA Grapalat" w:cs="Courier New"/>
          <w:sz w:val="24"/>
          <w:szCs w:val="24"/>
        </w:rPr>
        <w:t xml:space="preserve">       </w:t>
      </w:r>
      <w:r w:rsidR="00D62F6B" w:rsidRPr="00774EF5">
        <w:rPr>
          <w:rStyle w:val="showhide"/>
          <w:rFonts w:ascii="GHEA Grapalat" w:hAnsi="GHEA Grapalat" w:cs="Courier New"/>
          <w:sz w:val="24"/>
          <w:szCs w:val="24"/>
        </w:rPr>
        <w:t>ա</w:t>
      </w:r>
      <w:r w:rsidR="00D54C8D" w:rsidRPr="00774EF5">
        <w:rPr>
          <w:rStyle w:val="showhide"/>
          <w:rFonts w:ascii="GHEA Grapalat" w:hAnsi="GHEA Grapalat" w:cs="Courier New"/>
          <w:sz w:val="24"/>
          <w:szCs w:val="24"/>
        </w:rPr>
        <w:t>.</w:t>
      </w:r>
      <w:r w:rsidR="00234CB5" w:rsidRPr="002753AF">
        <w:rPr>
          <w:rStyle w:val="showhide"/>
          <w:rFonts w:ascii="GHEA Grapalat" w:hAnsi="GHEA Grapalat" w:cs="Courier New"/>
          <w:sz w:val="24"/>
          <w:szCs w:val="24"/>
        </w:rPr>
        <w:t xml:space="preserve">կյանքի դժվարին իրավիճակում հայտնված </w:t>
      </w:r>
      <w:r w:rsidR="00234CB5" w:rsidRPr="002753A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ընտանիքների</w:t>
      </w:r>
      <w:r w:rsidR="00922B71">
        <w:rPr>
          <w:rFonts w:ascii="GHEA Grapalat" w:hAnsi="GHEA Grapalat" w:cs="Sylfaen"/>
          <w:bCs/>
          <w:sz w:val="24"/>
          <w:szCs w:val="24"/>
          <w:shd w:val="clear" w:color="auto" w:fill="FFFFFF"/>
        </w:rPr>
        <w:t>ն</w:t>
      </w:r>
      <w:r w:rsidR="00234CB5"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>:»</w:t>
      </w:r>
      <w:r w:rsidR="000612A4"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>.</w:t>
      </w:r>
    </w:p>
    <w:p w:rsidR="002753AF" w:rsidRDefault="0092331C" w:rsidP="002753AF">
      <w:pPr>
        <w:pStyle w:val="ListParagraph"/>
        <w:shd w:val="clear" w:color="auto" w:fill="FFFFFF"/>
        <w:spacing w:line="240" w:lineRule="auto"/>
        <w:ind w:left="270" w:firstLine="630"/>
        <w:jc w:val="both"/>
        <w:rPr>
          <w:rFonts w:ascii="GHEA Grapalat" w:hAnsi="GHEA Grapalat" w:cs="Sylfaen"/>
          <w:bCs/>
          <w:sz w:val="24"/>
          <w:szCs w:val="24"/>
        </w:rPr>
      </w:pPr>
      <w:r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>բ.</w:t>
      </w:r>
      <w:r w:rsidR="004A14EB"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6-րդ կետը </w:t>
      </w:r>
      <w:r w:rsidR="004A14EB" w:rsidRPr="002753AF">
        <w:rPr>
          <w:rFonts w:ascii="GHEA Grapalat" w:hAnsi="GHEA Grapalat" w:cs="Sylfaen"/>
          <w:bCs/>
          <w:sz w:val="24"/>
          <w:szCs w:val="24"/>
        </w:rPr>
        <w:t xml:space="preserve">«(այսուհետ՝ </w:t>
      </w:r>
      <w:r w:rsidRPr="002753AF">
        <w:rPr>
          <w:rFonts w:ascii="GHEA Grapalat" w:hAnsi="GHEA Grapalat" w:cs="Sylfaen"/>
          <w:bCs/>
          <w:sz w:val="24"/>
          <w:szCs w:val="24"/>
        </w:rPr>
        <w:t xml:space="preserve">նաև </w:t>
      </w:r>
      <w:r w:rsidR="004A14EB" w:rsidRPr="002753AF">
        <w:rPr>
          <w:rFonts w:ascii="GHEA Grapalat" w:hAnsi="GHEA Grapalat" w:cs="Sylfaen"/>
          <w:bCs/>
          <w:sz w:val="24"/>
          <w:szCs w:val="24"/>
        </w:rPr>
        <w:t>հայտատու)» բառերից հետո լրացնել «էլեկտրոնային եղանակով</w:t>
      </w:r>
      <w:r w:rsidR="00922B71">
        <w:rPr>
          <w:rFonts w:ascii="GHEA Grapalat" w:hAnsi="GHEA Grapalat" w:cs="Sylfaen"/>
          <w:bCs/>
          <w:sz w:val="24"/>
          <w:szCs w:val="24"/>
        </w:rPr>
        <w:t xml:space="preserve"> (սկանավորված տարբերակով)</w:t>
      </w:r>
      <w:r w:rsidR="004A14EB" w:rsidRPr="002753AF">
        <w:rPr>
          <w:rFonts w:ascii="GHEA Grapalat" w:hAnsi="GHEA Grapalat" w:cs="Sylfaen"/>
          <w:bCs/>
          <w:sz w:val="24"/>
          <w:szCs w:val="24"/>
        </w:rPr>
        <w:t>» բառերով.</w:t>
      </w:r>
    </w:p>
    <w:p w:rsidR="0092331C" w:rsidRDefault="0092331C" w:rsidP="006D5F3B">
      <w:pPr>
        <w:pStyle w:val="ListParagraph"/>
        <w:shd w:val="clear" w:color="auto" w:fill="FFFFFF"/>
        <w:spacing w:line="240" w:lineRule="auto"/>
        <w:ind w:left="270" w:firstLine="630"/>
        <w:jc w:val="both"/>
        <w:rPr>
          <w:rFonts w:ascii="GHEA Grapalat" w:hAnsi="GHEA Grapalat" w:cs="Sylfaen"/>
          <w:bCs/>
          <w:sz w:val="24"/>
          <w:szCs w:val="24"/>
        </w:rPr>
      </w:pPr>
      <w:r w:rsidRPr="002753AF">
        <w:rPr>
          <w:rFonts w:ascii="GHEA Grapalat" w:hAnsi="GHEA Grapalat" w:cs="Sylfaen"/>
          <w:bCs/>
          <w:sz w:val="24"/>
          <w:szCs w:val="24"/>
        </w:rPr>
        <w:t>գ. 7-րդ կետի 5-րդ ենթակետում «հայտատուի՝» բառը փոխարինել «հայտատուի և մասնագիտական անձնակազմի՝» բառերով.</w:t>
      </w:r>
    </w:p>
    <w:p w:rsidR="00E72282" w:rsidRPr="006D5F3B" w:rsidRDefault="00E72282" w:rsidP="006D5F3B">
      <w:pPr>
        <w:pStyle w:val="ListParagraph"/>
        <w:shd w:val="clear" w:color="auto" w:fill="FFFFFF"/>
        <w:spacing w:line="240" w:lineRule="auto"/>
        <w:ind w:left="270" w:firstLine="630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 xml:space="preserve">դ. </w:t>
      </w:r>
      <w:r w:rsidRPr="00E72282">
        <w:rPr>
          <w:rFonts w:ascii="GHEA Grapalat" w:hAnsi="GHEA Grapalat" w:cs="Sylfaen"/>
          <w:bCs/>
          <w:sz w:val="24"/>
          <w:szCs w:val="24"/>
        </w:rPr>
        <w:t xml:space="preserve">8-րդ կետի </w:t>
      </w:r>
      <w:r>
        <w:rPr>
          <w:rFonts w:ascii="GHEA Grapalat" w:hAnsi="GHEA Grapalat" w:cs="Sylfaen"/>
          <w:bCs/>
          <w:sz w:val="24"/>
          <w:szCs w:val="24"/>
        </w:rPr>
        <w:t>1-ին</w:t>
      </w:r>
      <w:r w:rsidRPr="00E72282">
        <w:rPr>
          <w:rFonts w:ascii="GHEA Grapalat" w:hAnsi="GHEA Grapalat" w:cs="Sylfaen"/>
          <w:bCs/>
          <w:sz w:val="24"/>
          <w:szCs w:val="24"/>
        </w:rPr>
        <w:t xml:space="preserve"> ենթակետում «պատճեն</w:t>
      </w:r>
      <w:r>
        <w:rPr>
          <w:rFonts w:ascii="GHEA Grapalat" w:hAnsi="GHEA Grapalat" w:cs="Sylfaen"/>
          <w:bCs/>
          <w:sz w:val="24"/>
          <w:szCs w:val="24"/>
        </w:rPr>
        <w:t>ներ</w:t>
      </w:r>
      <w:r w:rsidRPr="00E72282">
        <w:rPr>
          <w:rFonts w:ascii="GHEA Grapalat" w:hAnsi="GHEA Grapalat" w:cs="Sylfaen"/>
          <w:bCs/>
          <w:sz w:val="24"/>
          <w:szCs w:val="24"/>
        </w:rPr>
        <w:t>ը» բառը փոխարինել «սկանավորված օրինակը» բառով.</w:t>
      </w:r>
    </w:p>
    <w:p w:rsidR="004A14EB" w:rsidRPr="002753AF" w:rsidRDefault="00CB4D3F" w:rsidP="002753AF">
      <w:pPr>
        <w:pStyle w:val="ListParagraph"/>
        <w:shd w:val="clear" w:color="auto" w:fill="FFFFFF"/>
        <w:spacing w:line="240" w:lineRule="auto"/>
        <w:ind w:left="270" w:firstLine="63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Cs/>
          <w:sz w:val="24"/>
          <w:szCs w:val="24"/>
        </w:rPr>
        <w:t>ե</w:t>
      </w:r>
      <w:r w:rsidR="0092331C" w:rsidRPr="002753AF">
        <w:rPr>
          <w:rFonts w:ascii="GHEA Grapalat" w:hAnsi="GHEA Grapalat" w:cs="Sylfaen"/>
          <w:bCs/>
          <w:sz w:val="24"/>
          <w:szCs w:val="24"/>
        </w:rPr>
        <w:t xml:space="preserve">. </w:t>
      </w:r>
      <w:r w:rsidR="004A14EB" w:rsidRPr="002753AF">
        <w:rPr>
          <w:rFonts w:ascii="GHEA Grapalat" w:hAnsi="GHEA Grapalat" w:cs="Sylfaen"/>
          <w:bCs/>
          <w:sz w:val="24"/>
          <w:szCs w:val="24"/>
        </w:rPr>
        <w:t>8-րդ կետի 2-րդ ենթակետում «բնօրինակը և դրա պատճենը» բառերը փոխարինել «սկանավորված օրինակը» բառերով.</w:t>
      </w:r>
    </w:p>
    <w:p w:rsidR="002753AF" w:rsidRDefault="00CB4D3F" w:rsidP="002753AF">
      <w:pPr>
        <w:pStyle w:val="ListParagraph"/>
        <w:shd w:val="clear" w:color="auto" w:fill="FFFFFF"/>
        <w:spacing w:line="240" w:lineRule="auto"/>
        <w:ind w:left="270" w:firstLine="630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>զ</w:t>
      </w:r>
      <w:r w:rsidR="0092331C" w:rsidRPr="002753AF">
        <w:rPr>
          <w:rFonts w:ascii="GHEA Grapalat" w:hAnsi="GHEA Grapalat" w:cs="Sylfaen"/>
          <w:bCs/>
          <w:sz w:val="24"/>
          <w:szCs w:val="24"/>
        </w:rPr>
        <w:t>.</w:t>
      </w:r>
      <w:r w:rsidR="003D471F" w:rsidRPr="002753AF">
        <w:rPr>
          <w:rFonts w:ascii="GHEA Grapalat" w:hAnsi="GHEA Grapalat" w:cs="Sylfaen"/>
          <w:bCs/>
          <w:sz w:val="24"/>
          <w:szCs w:val="24"/>
        </w:rPr>
        <w:t xml:space="preserve"> 8-րդ կետի 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>3</w:t>
      </w:r>
      <w:r w:rsidR="003D471F" w:rsidRPr="002753AF">
        <w:rPr>
          <w:rFonts w:ascii="GHEA Grapalat" w:hAnsi="GHEA Grapalat" w:cs="Sylfaen"/>
          <w:bCs/>
          <w:sz w:val="24"/>
          <w:szCs w:val="24"/>
        </w:rPr>
        <w:t xml:space="preserve">-րդ </w:t>
      </w:r>
      <w:r w:rsidR="00361935" w:rsidRPr="002753AF">
        <w:rPr>
          <w:rFonts w:ascii="GHEA Grapalat" w:hAnsi="GHEA Grapalat" w:cs="Sylfaen"/>
          <w:bCs/>
          <w:sz w:val="24"/>
          <w:szCs w:val="24"/>
        </w:rPr>
        <w:t>ենթա</w:t>
      </w:r>
      <w:r w:rsidR="003D471F" w:rsidRPr="002753AF">
        <w:rPr>
          <w:rFonts w:ascii="GHEA Grapalat" w:hAnsi="GHEA Grapalat" w:cs="Sylfaen"/>
          <w:bCs/>
          <w:sz w:val="24"/>
          <w:szCs w:val="24"/>
        </w:rPr>
        <w:t>կետ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>ում   «</w:t>
      </w:r>
      <w:r w:rsidR="00802968" w:rsidRPr="002753AF">
        <w:rPr>
          <w:rFonts w:ascii="GHEA Grapalat" w:hAnsi="GHEA Grapalat" w:cs="Sylfaen"/>
          <w:sz w:val="24"/>
          <w:szCs w:val="24"/>
        </w:rPr>
        <w:t>աշխատողների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աշխատանքային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գրքույկի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պատճենները</w:t>
      </w:r>
      <w:r w:rsidR="00802968" w:rsidRPr="002753AF">
        <w:rPr>
          <w:rFonts w:ascii="GHEA Grapalat" w:hAnsi="GHEA Grapalat"/>
          <w:sz w:val="24"/>
          <w:szCs w:val="24"/>
        </w:rPr>
        <w:t xml:space="preserve">, </w:t>
      </w:r>
      <w:r w:rsidR="00802968" w:rsidRPr="002753AF">
        <w:rPr>
          <w:rFonts w:ascii="GHEA Grapalat" w:hAnsi="GHEA Grapalat" w:cs="Sylfaen"/>
          <w:sz w:val="24"/>
          <w:szCs w:val="24"/>
        </w:rPr>
        <w:t>իսկ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աշխատողների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մասնագիտական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կրթություն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և</w:t>
      </w:r>
      <w:r w:rsidR="00802968" w:rsidRPr="002753AF">
        <w:rPr>
          <w:rFonts w:ascii="GHEA Grapalat" w:hAnsi="GHEA Grapalat"/>
          <w:sz w:val="24"/>
          <w:szCs w:val="24"/>
        </w:rPr>
        <w:t xml:space="preserve"> (</w:t>
      </w:r>
      <w:r w:rsidR="00802968" w:rsidRPr="002753AF">
        <w:rPr>
          <w:rFonts w:ascii="GHEA Grapalat" w:hAnsi="GHEA Grapalat" w:cs="Sylfaen"/>
          <w:sz w:val="24"/>
          <w:szCs w:val="24"/>
        </w:rPr>
        <w:t>կամ</w:t>
      </w:r>
      <w:r w:rsidR="00802968" w:rsidRPr="002753AF">
        <w:rPr>
          <w:rFonts w:ascii="GHEA Grapalat" w:hAnsi="GHEA Grapalat"/>
          <w:sz w:val="24"/>
          <w:szCs w:val="24"/>
        </w:rPr>
        <w:t xml:space="preserve">) </w:t>
      </w:r>
      <w:r w:rsidR="00802968" w:rsidRPr="002753AF">
        <w:rPr>
          <w:rFonts w:ascii="GHEA Grapalat" w:hAnsi="GHEA Grapalat" w:cs="Sylfaen"/>
          <w:sz w:val="24"/>
          <w:szCs w:val="24"/>
        </w:rPr>
        <w:t>որակավորում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ունենալու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դեպքում</w:t>
      </w:r>
      <w:r w:rsidR="00802968" w:rsidRPr="002753AF">
        <w:rPr>
          <w:rFonts w:ascii="GHEA Grapalat" w:hAnsi="GHEA Grapalat"/>
          <w:sz w:val="24"/>
          <w:szCs w:val="24"/>
        </w:rPr>
        <w:t xml:space="preserve">` </w:t>
      </w:r>
      <w:r w:rsidR="00802968" w:rsidRPr="002753AF">
        <w:rPr>
          <w:rFonts w:ascii="GHEA Grapalat" w:hAnsi="GHEA Grapalat" w:cs="Sylfaen"/>
          <w:sz w:val="24"/>
          <w:szCs w:val="24"/>
        </w:rPr>
        <w:t>համապատասխան</w:t>
      </w:r>
      <w:r w:rsidR="00802968" w:rsidRPr="002753AF">
        <w:rPr>
          <w:rFonts w:ascii="GHEA Grapalat" w:hAnsi="GHEA Grapalat"/>
          <w:sz w:val="24"/>
          <w:szCs w:val="24"/>
        </w:rPr>
        <w:t xml:space="preserve"> </w:t>
      </w:r>
      <w:r w:rsidR="00802968" w:rsidRPr="002753AF">
        <w:rPr>
          <w:rFonts w:ascii="GHEA Grapalat" w:hAnsi="GHEA Grapalat" w:cs="Sylfaen"/>
          <w:sz w:val="24"/>
          <w:szCs w:val="24"/>
        </w:rPr>
        <w:t>փաստաթղթերի</w:t>
      </w:r>
      <w:r w:rsidR="00802968" w:rsidRPr="002753AF">
        <w:rPr>
          <w:rFonts w:ascii="GHEA Grapalat" w:hAnsi="GHEA Grapalat"/>
          <w:sz w:val="24"/>
          <w:szCs w:val="24"/>
        </w:rPr>
        <w:t xml:space="preserve"> (</w:t>
      </w:r>
      <w:r w:rsidR="00802968" w:rsidRPr="002753AF">
        <w:rPr>
          <w:rFonts w:ascii="GHEA Grapalat" w:hAnsi="GHEA Grapalat" w:cs="Sylfaen"/>
          <w:sz w:val="24"/>
          <w:szCs w:val="24"/>
        </w:rPr>
        <w:t>դիպլոմներ</w:t>
      </w:r>
      <w:r w:rsidR="00802968" w:rsidRPr="002753AF">
        <w:rPr>
          <w:rFonts w:ascii="GHEA Grapalat" w:hAnsi="GHEA Grapalat"/>
          <w:sz w:val="24"/>
          <w:szCs w:val="24"/>
        </w:rPr>
        <w:t xml:space="preserve">, </w:t>
      </w:r>
      <w:r w:rsidR="00802968" w:rsidRPr="002753AF">
        <w:rPr>
          <w:rFonts w:ascii="GHEA Grapalat" w:hAnsi="GHEA Grapalat" w:cs="Sylfaen"/>
          <w:sz w:val="24"/>
          <w:szCs w:val="24"/>
        </w:rPr>
        <w:t>վկայականներ</w:t>
      </w:r>
      <w:r w:rsidR="00802968" w:rsidRPr="002753AF">
        <w:rPr>
          <w:rFonts w:ascii="GHEA Grapalat" w:hAnsi="GHEA Grapalat"/>
          <w:sz w:val="24"/>
          <w:szCs w:val="24"/>
        </w:rPr>
        <w:t xml:space="preserve">) </w:t>
      </w:r>
      <w:r w:rsidR="00802968" w:rsidRPr="002753AF">
        <w:rPr>
          <w:rFonts w:ascii="GHEA Grapalat" w:hAnsi="GHEA Grapalat" w:cs="Sylfaen"/>
          <w:sz w:val="24"/>
          <w:szCs w:val="24"/>
        </w:rPr>
        <w:t>պատճենները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>»  բառերը փոխարինել «մասնագետների ինքնակենսագրություններ</w:t>
      </w:r>
      <w:r w:rsidR="00E72282">
        <w:rPr>
          <w:rFonts w:ascii="GHEA Grapalat" w:hAnsi="GHEA Grapalat" w:cs="Sylfaen"/>
          <w:bCs/>
          <w:sz w:val="24"/>
          <w:szCs w:val="24"/>
        </w:rPr>
        <w:t>ի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 xml:space="preserve"> (CV)</w:t>
      </w:r>
      <w:r w:rsidR="00E72282">
        <w:rPr>
          <w:rFonts w:ascii="GHEA Grapalat" w:hAnsi="GHEA Grapalat" w:cs="Sylfaen"/>
          <w:bCs/>
          <w:sz w:val="24"/>
          <w:szCs w:val="24"/>
        </w:rPr>
        <w:t xml:space="preserve"> սկանավորված օրինակները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>,</w:t>
      </w:r>
      <w:r w:rsidR="00A371CB" w:rsidRPr="002753AF">
        <w:rPr>
          <w:rFonts w:ascii="GHEA Grapalat" w:hAnsi="GHEA Grapalat" w:cs="Sylfaen"/>
          <w:bCs/>
          <w:sz w:val="24"/>
          <w:szCs w:val="24"/>
        </w:rPr>
        <w:t xml:space="preserve"> որտեղ պարտադիր պետք է նշված լինի </w:t>
      </w:r>
      <w:r w:rsidR="00A371CB" w:rsidRPr="002753AF">
        <w:rPr>
          <w:rFonts w:ascii="GHEA Grapalat" w:hAnsi="GHEA Grapalat" w:cs="Sylfaen"/>
          <w:sz w:val="24"/>
          <w:szCs w:val="24"/>
        </w:rPr>
        <w:t>մասնագետների կրթությունը</w:t>
      </w:r>
      <w:r w:rsidR="00A371CB" w:rsidRPr="002753AF">
        <w:rPr>
          <w:rFonts w:ascii="GHEA Grapalat" w:hAnsi="GHEA Grapalat"/>
          <w:sz w:val="24"/>
          <w:szCs w:val="24"/>
        </w:rPr>
        <w:t xml:space="preserve"> </w:t>
      </w:r>
      <w:r w:rsidR="00A371CB" w:rsidRPr="002753AF">
        <w:rPr>
          <w:rFonts w:ascii="GHEA Grapalat" w:hAnsi="GHEA Grapalat" w:cs="Sylfaen"/>
          <w:sz w:val="24"/>
          <w:szCs w:val="24"/>
        </w:rPr>
        <w:t>և</w:t>
      </w:r>
      <w:r w:rsidR="00A371CB" w:rsidRPr="002753AF">
        <w:rPr>
          <w:rFonts w:ascii="GHEA Grapalat" w:hAnsi="GHEA Grapalat"/>
          <w:sz w:val="24"/>
          <w:szCs w:val="24"/>
        </w:rPr>
        <w:t xml:space="preserve"> (</w:t>
      </w:r>
      <w:r w:rsidR="00A371CB" w:rsidRPr="002753AF">
        <w:rPr>
          <w:rFonts w:ascii="GHEA Grapalat" w:hAnsi="GHEA Grapalat" w:cs="Sylfaen"/>
          <w:sz w:val="24"/>
          <w:szCs w:val="24"/>
        </w:rPr>
        <w:t>կամ</w:t>
      </w:r>
      <w:r w:rsidR="00A371CB" w:rsidRPr="002753AF">
        <w:rPr>
          <w:rFonts w:ascii="GHEA Grapalat" w:hAnsi="GHEA Grapalat"/>
          <w:sz w:val="24"/>
          <w:szCs w:val="24"/>
        </w:rPr>
        <w:t xml:space="preserve">) </w:t>
      </w:r>
      <w:r w:rsidR="00A371CB" w:rsidRPr="002753AF">
        <w:rPr>
          <w:rFonts w:ascii="GHEA Grapalat" w:hAnsi="GHEA Grapalat" w:cs="Sylfaen"/>
          <w:sz w:val="24"/>
          <w:szCs w:val="24"/>
        </w:rPr>
        <w:t>որակավորումը հավաստող</w:t>
      </w:r>
      <w:r w:rsidR="00A371CB" w:rsidRPr="002753AF">
        <w:rPr>
          <w:rFonts w:ascii="GHEA Grapalat" w:hAnsi="GHEA Grapalat"/>
          <w:sz w:val="24"/>
          <w:szCs w:val="24"/>
        </w:rPr>
        <w:t xml:space="preserve"> </w:t>
      </w:r>
      <w:r w:rsidR="00A371CB" w:rsidRPr="002753AF">
        <w:rPr>
          <w:rFonts w:ascii="GHEA Grapalat" w:hAnsi="GHEA Grapalat" w:cs="Sylfaen"/>
          <w:sz w:val="24"/>
          <w:szCs w:val="24"/>
        </w:rPr>
        <w:lastRenderedPageBreak/>
        <w:t>համապատասխան</w:t>
      </w:r>
      <w:r w:rsidR="00A371CB" w:rsidRPr="002753AF">
        <w:rPr>
          <w:rFonts w:ascii="GHEA Grapalat" w:hAnsi="GHEA Grapalat"/>
          <w:sz w:val="24"/>
          <w:szCs w:val="24"/>
        </w:rPr>
        <w:t xml:space="preserve"> </w:t>
      </w:r>
      <w:r w:rsidR="00A371CB" w:rsidRPr="002753AF">
        <w:rPr>
          <w:rFonts w:ascii="GHEA Grapalat" w:hAnsi="GHEA Grapalat" w:cs="Sylfaen"/>
          <w:sz w:val="24"/>
          <w:szCs w:val="24"/>
        </w:rPr>
        <w:t>փաստաթղթերի</w:t>
      </w:r>
      <w:r w:rsidR="00A371CB" w:rsidRPr="002753AF">
        <w:rPr>
          <w:rFonts w:ascii="GHEA Grapalat" w:hAnsi="GHEA Grapalat"/>
          <w:sz w:val="24"/>
          <w:szCs w:val="24"/>
        </w:rPr>
        <w:t xml:space="preserve"> (</w:t>
      </w:r>
      <w:r w:rsidR="00A371CB" w:rsidRPr="002753AF">
        <w:rPr>
          <w:rFonts w:ascii="GHEA Grapalat" w:hAnsi="GHEA Grapalat" w:cs="Sylfaen"/>
          <w:sz w:val="24"/>
          <w:szCs w:val="24"/>
        </w:rPr>
        <w:t>դիպլոմներ</w:t>
      </w:r>
      <w:r w:rsidR="00A371CB" w:rsidRPr="002753AF">
        <w:rPr>
          <w:rFonts w:ascii="GHEA Grapalat" w:hAnsi="GHEA Grapalat"/>
          <w:sz w:val="24"/>
          <w:szCs w:val="24"/>
        </w:rPr>
        <w:t xml:space="preserve">, </w:t>
      </w:r>
      <w:r w:rsidR="00A371CB" w:rsidRPr="002753AF">
        <w:rPr>
          <w:rFonts w:ascii="GHEA Grapalat" w:hAnsi="GHEA Grapalat" w:cs="Sylfaen"/>
          <w:sz w:val="24"/>
          <w:szCs w:val="24"/>
        </w:rPr>
        <w:t>վկայականներ</w:t>
      </w:r>
      <w:r w:rsidR="00A371CB" w:rsidRPr="002753AF">
        <w:rPr>
          <w:rFonts w:ascii="GHEA Grapalat" w:hAnsi="GHEA Grapalat"/>
          <w:sz w:val="24"/>
          <w:szCs w:val="24"/>
        </w:rPr>
        <w:t>) համարն ու սերիան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>» բառերով</w:t>
      </w:r>
      <w:r w:rsidR="000612A4" w:rsidRPr="002753AF">
        <w:rPr>
          <w:rFonts w:ascii="GHEA Grapalat" w:hAnsi="GHEA Grapalat" w:cs="Sylfaen"/>
          <w:bCs/>
          <w:sz w:val="24"/>
          <w:szCs w:val="24"/>
        </w:rPr>
        <w:t>.</w:t>
      </w:r>
    </w:p>
    <w:p w:rsidR="007824D9" w:rsidRDefault="00CB4D3F" w:rsidP="002753AF">
      <w:pPr>
        <w:pStyle w:val="ListParagraph"/>
        <w:shd w:val="clear" w:color="auto" w:fill="FFFFFF"/>
        <w:spacing w:line="240" w:lineRule="auto"/>
        <w:ind w:left="270" w:firstLine="630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>է</w:t>
      </w:r>
      <w:r w:rsidR="007824D9">
        <w:rPr>
          <w:rFonts w:ascii="GHEA Grapalat" w:hAnsi="GHEA Grapalat" w:cs="Sylfaen"/>
          <w:bCs/>
          <w:sz w:val="24"/>
          <w:szCs w:val="24"/>
        </w:rPr>
        <w:t xml:space="preserve">.  </w:t>
      </w:r>
      <w:r w:rsidR="007824D9" w:rsidRPr="007824D9">
        <w:rPr>
          <w:rFonts w:ascii="GHEA Grapalat" w:hAnsi="GHEA Grapalat" w:cs="Sylfaen"/>
          <w:bCs/>
          <w:sz w:val="24"/>
          <w:szCs w:val="24"/>
        </w:rPr>
        <w:t xml:space="preserve">8-րդ կետի </w:t>
      </w:r>
      <w:r w:rsidR="007824D9">
        <w:rPr>
          <w:rFonts w:ascii="GHEA Grapalat" w:hAnsi="GHEA Grapalat" w:cs="Sylfaen"/>
          <w:bCs/>
          <w:sz w:val="24"/>
          <w:szCs w:val="24"/>
        </w:rPr>
        <w:t>4</w:t>
      </w:r>
      <w:r w:rsidR="007824D9" w:rsidRPr="007824D9">
        <w:rPr>
          <w:rFonts w:ascii="GHEA Grapalat" w:hAnsi="GHEA Grapalat" w:cs="Sylfaen"/>
          <w:bCs/>
          <w:sz w:val="24"/>
          <w:szCs w:val="24"/>
        </w:rPr>
        <w:t>-րդ</w:t>
      </w:r>
      <w:r w:rsidR="007824D9">
        <w:rPr>
          <w:rFonts w:ascii="GHEA Grapalat" w:hAnsi="GHEA Grapalat" w:cs="Sylfaen"/>
          <w:bCs/>
          <w:sz w:val="24"/>
          <w:szCs w:val="24"/>
        </w:rPr>
        <w:t xml:space="preserve"> և 5-րդ</w:t>
      </w:r>
      <w:r w:rsidR="007824D9" w:rsidRPr="007824D9">
        <w:rPr>
          <w:rFonts w:ascii="GHEA Grapalat" w:hAnsi="GHEA Grapalat" w:cs="Sylfaen"/>
          <w:bCs/>
          <w:sz w:val="24"/>
          <w:szCs w:val="24"/>
        </w:rPr>
        <w:t xml:space="preserve"> ենթակետ</w:t>
      </w:r>
      <w:r w:rsidR="007824D9">
        <w:rPr>
          <w:rFonts w:ascii="GHEA Grapalat" w:hAnsi="GHEA Grapalat" w:cs="Sylfaen"/>
          <w:bCs/>
          <w:sz w:val="24"/>
          <w:szCs w:val="24"/>
        </w:rPr>
        <w:t>եր</w:t>
      </w:r>
      <w:r w:rsidR="007824D9" w:rsidRPr="007824D9">
        <w:rPr>
          <w:rFonts w:ascii="GHEA Grapalat" w:hAnsi="GHEA Grapalat" w:cs="Sylfaen"/>
          <w:bCs/>
          <w:sz w:val="24"/>
          <w:szCs w:val="24"/>
        </w:rPr>
        <w:t>ում «պատճենը» բառերը փոխարինել «սկանավորված օրինակը» բառերով.</w:t>
      </w:r>
    </w:p>
    <w:p w:rsidR="00802968" w:rsidRPr="002753AF" w:rsidRDefault="00CB4D3F" w:rsidP="002753AF">
      <w:pPr>
        <w:pStyle w:val="ListParagraph"/>
        <w:shd w:val="clear" w:color="auto" w:fill="FFFFFF"/>
        <w:spacing w:line="240" w:lineRule="auto"/>
        <w:ind w:left="270" w:firstLine="630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>ը</w:t>
      </w:r>
      <w:r w:rsidR="0092331C" w:rsidRPr="002753AF">
        <w:rPr>
          <w:rFonts w:ascii="GHEA Grapalat" w:hAnsi="GHEA Grapalat" w:cs="Sylfaen"/>
          <w:bCs/>
          <w:sz w:val="24"/>
          <w:szCs w:val="24"/>
        </w:rPr>
        <w:t xml:space="preserve">. 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 xml:space="preserve">8-րդ կետի 6-րդ ենթակետը շարադրել հետևյալ նոր </w:t>
      </w:r>
      <w:r w:rsidR="0092331C" w:rsidRPr="002753AF">
        <w:rPr>
          <w:rFonts w:ascii="GHEA Grapalat" w:hAnsi="GHEA Grapalat" w:cs="Sylfaen"/>
          <w:bCs/>
          <w:sz w:val="24"/>
          <w:szCs w:val="24"/>
        </w:rPr>
        <w:t>խմբագրությամբ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 xml:space="preserve">. </w:t>
      </w:r>
      <w:r w:rsidR="0092331C" w:rsidRPr="002753AF">
        <w:rPr>
          <w:rFonts w:ascii="GHEA Grapalat" w:hAnsi="GHEA Grapalat" w:cs="Sylfaen"/>
          <w:bCs/>
          <w:sz w:val="24"/>
          <w:szCs w:val="24"/>
        </w:rPr>
        <w:t xml:space="preserve">      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>«</w:t>
      </w:r>
      <w:r w:rsidR="0092331C" w:rsidRPr="002753AF">
        <w:rPr>
          <w:rFonts w:ascii="GHEA Grapalat" w:hAnsi="GHEA Grapalat" w:cs="Sylfaen"/>
          <w:bCs/>
          <w:sz w:val="24"/>
          <w:szCs w:val="24"/>
        </w:rPr>
        <w:t>6) հ</w:t>
      </w:r>
      <w:r w:rsidR="00ED7536" w:rsidRPr="002753AF">
        <w:rPr>
          <w:rFonts w:ascii="GHEA Grapalat" w:hAnsi="GHEA Grapalat" w:cs="Sylfaen"/>
          <w:sz w:val="24"/>
          <w:szCs w:val="24"/>
        </w:rPr>
        <w:t>ավաստագրման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ենթակա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սոցիալական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ծառայություն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տրամադրելու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 xml:space="preserve">գործունեության շրջանակում կազմակերպության կողմից </w:t>
      </w:r>
      <w:r w:rsidR="00A371CB" w:rsidRPr="002753AF">
        <w:rPr>
          <w:rFonts w:ascii="GHEA Grapalat" w:hAnsi="GHEA Grapalat" w:cs="Sylfaen"/>
          <w:sz w:val="24"/>
          <w:szCs w:val="24"/>
        </w:rPr>
        <w:t xml:space="preserve">իրականացվող (իրականացվելիք) ծրագրի բովանդակությունը (ներառելով նաև կիրառվող մեթոդաբանությունը), </w:t>
      </w:r>
      <w:r w:rsidR="00ED7536" w:rsidRPr="002753AF">
        <w:rPr>
          <w:rFonts w:ascii="GHEA Grapalat" w:hAnsi="GHEA Grapalat" w:cs="Sylfaen"/>
          <w:sz w:val="24"/>
          <w:szCs w:val="24"/>
        </w:rPr>
        <w:t>մատուցվող ծառայությունների նկարագիրը՝ ստորագրված հայտատուի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համապատասխան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լիազորություններով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օժտված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մարմնի</w:t>
      </w:r>
      <w:r w:rsidR="00ED7536" w:rsidRPr="002753AF">
        <w:rPr>
          <w:rFonts w:ascii="GHEA Grapalat" w:hAnsi="GHEA Grapalat"/>
          <w:sz w:val="24"/>
          <w:szCs w:val="24"/>
        </w:rPr>
        <w:t xml:space="preserve"> (</w:t>
      </w:r>
      <w:r w:rsidR="00ED7536" w:rsidRPr="002753AF">
        <w:rPr>
          <w:rFonts w:ascii="GHEA Grapalat" w:hAnsi="GHEA Grapalat" w:cs="Sylfaen"/>
          <w:sz w:val="24"/>
          <w:szCs w:val="24"/>
        </w:rPr>
        <w:t>կամ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պաշտոնատար</w:t>
      </w:r>
      <w:r w:rsidR="00ED7536" w:rsidRPr="002753AF">
        <w:rPr>
          <w:rFonts w:ascii="GHEA Grapalat" w:hAnsi="GHEA Grapalat"/>
          <w:sz w:val="24"/>
          <w:szCs w:val="24"/>
        </w:rPr>
        <w:t xml:space="preserve"> </w:t>
      </w:r>
      <w:r w:rsidR="00ED7536" w:rsidRPr="002753AF">
        <w:rPr>
          <w:rFonts w:ascii="GHEA Grapalat" w:hAnsi="GHEA Grapalat" w:cs="Sylfaen"/>
          <w:sz w:val="24"/>
          <w:szCs w:val="24"/>
        </w:rPr>
        <w:t>անձի</w:t>
      </w:r>
      <w:r w:rsidR="00ED7536" w:rsidRPr="002753AF">
        <w:rPr>
          <w:rFonts w:ascii="GHEA Grapalat" w:hAnsi="GHEA Grapalat"/>
          <w:sz w:val="24"/>
          <w:szCs w:val="24"/>
        </w:rPr>
        <w:t xml:space="preserve">) </w:t>
      </w:r>
      <w:r w:rsidR="00ED7536" w:rsidRPr="002753AF">
        <w:rPr>
          <w:rFonts w:ascii="GHEA Grapalat" w:hAnsi="GHEA Grapalat" w:cs="Sylfaen"/>
          <w:sz w:val="24"/>
          <w:szCs w:val="24"/>
        </w:rPr>
        <w:t>կողմից.</w:t>
      </w:r>
      <w:r w:rsidR="00802968" w:rsidRPr="002753AF">
        <w:rPr>
          <w:rFonts w:ascii="GHEA Grapalat" w:hAnsi="GHEA Grapalat" w:cs="Sylfaen"/>
          <w:bCs/>
          <w:sz w:val="24"/>
          <w:szCs w:val="24"/>
        </w:rPr>
        <w:t>»</w:t>
      </w:r>
      <w:r w:rsidR="000612A4" w:rsidRPr="002753AF">
        <w:rPr>
          <w:rFonts w:ascii="GHEA Grapalat" w:hAnsi="GHEA Grapalat" w:cs="Sylfaen"/>
          <w:bCs/>
          <w:sz w:val="24"/>
          <w:szCs w:val="24"/>
        </w:rPr>
        <w:t>.</w:t>
      </w:r>
    </w:p>
    <w:p w:rsidR="0092331C" w:rsidRPr="002753AF" w:rsidRDefault="006D5F3B" w:rsidP="002753AF">
      <w:pPr>
        <w:pStyle w:val="ListParagraph"/>
        <w:shd w:val="clear" w:color="auto" w:fill="FFFFFF"/>
        <w:tabs>
          <w:tab w:val="left" w:pos="990"/>
        </w:tabs>
        <w:spacing w:line="240" w:lineRule="auto"/>
        <w:ind w:left="270" w:firstLine="45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Cs/>
          <w:sz w:val="24"/>
          <w:szCs w:val="24"/>
        </w:rPr>
        <w:t xml:space="preserve">  </w:t>
      </w:r>
      <w:r w:rsidR="0092331C" w:rsidRPr="002753AF">
        <w:rPr>
          <w:rFonts w:ascii="GHEA Grapalat" w:hAnsi="GHEA Grapalat" w:cs="Sylfaen"/>
          <w:bCs/>
          <w:sz w:val="24"/>
          <w:szCs w:val="24"/>
        </w:rPr>
        <w:t xml:space="preserve"> </w:t>
      </w:r>
      <w:r w:rsidR="00CB4D3F">
        <w:rPr>
          <w:rFonts w:ascii="GHEA Grapalat" w:hAnsi="GHEA Grapalat" w:cs="Sylfaen"/>
          <w:bCs/>
          <w:sz w:val="24"/>
          <w:szCs w:val="24"/>
        </w:rPr>
        <w:t>թ</w:t>
      </w:r>
      <w:r w:rsidR="0092331C" w:rsidRPr="002753AF">
        <w:rPr>
          <w:rFonts w:ascii="GHEA Grapalat" w:hAnsi="GHEA Grapalat" w:cs="Sylfaen"/>
          <w:bCs/>
          <w:sz w:val="24"/>
          <w:szCs w:val="24"/>
        </w:rPr>
        <w:t>.</w:t>
      </w:r>
      <w:r w:rsidR="0092331C"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«Սոցիալական ծառայություններ տրամադրելու գործու</w:t>
      </w:r>
      <w:r w:rsidR="00132753"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>ն</w:t>
      </w:r>
      <w:r w:rsidR="0092331C"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>եության հավաստագրման համար հայտ»-ի ձևում</w:t>
      </w:r>
      <w:r w:rsidR="00196B4A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196B4A" w:rsidRPr="005237E3">
        <w:rPr>
          <w:rFonts w:ascii="GHEA Grapalat" w:hAnsi="GHEA Grapalat" w:cs="Sylfaen"/>
          <w:bCs/>
          <w:sz w:val="24"/>
          <w:szCs w:val="24"/>
          <w:shd w:val="clear" w:color="auto" w:fill="FFFFFF"/>
        </w:rPr>
        <w:t>4-</w:t>
      </w:r>
      <w:r w:rsidR="00196B4A" w:rsidRPr="005237E3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րդ կետը</w:t>
      </w:r>
      <w:r w:rsidR="0092331C" w:rsidRPr="005237E3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 </w:t>
      </w:r>
      <w:r w:rsidR="00196B4A" w:rsidRPr="005237E3">
        <w:rPr>
          <w:rFonts w:ascii="GHEA Grapalat" w:hAnsi="GHEA Grapalat" w:cs="Sylfaen"/>
          <w:bCs/>
          <w:sz w:val="24"/>
          <w:szCs w:val="24"/>
          <w:shd w:val="clear" w:color="auto" w:fill="FFFFFF"/>
        </w:rPr>
        <w:t>լրացնել նոր 5-րդ ենթակետով</w:t>
      </w:r>
      <w:r w:rsidR="00196B4A" w:rsidRPr="005237E3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="00196B4A" w:rsidRPr="005237E3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92331C" w:rsidRPr="005237E3">
        <w:rPr>
          <w:rFonts w:ascii="GHEA Grapalat" w:hAnsi="GHEA Grapalat" w:cs="Sylfaen"/>
          <w:bCs/>
          <w:sz w:val="24"/>
          <w:szCs w:val="24"/>
          <w:shd w:val="clear" w:color="auto" w:fill="FFFFFF"/>
        </w:rPr>
        <w:t>հետևյալ բովանդակությամբ.</w:t>
      </w:r>
      <w:bookmarkStart w:id="0" w:name="_GoBack"/>
      <w:bookmarkEnd w:id="0"/>
      <w:r w:rsidR="0092331C"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</w:p>
    <w:p w:rsidR="0092331C" w:rsidRPr="002753AF" w:rsidRDefault="0092331C" w:rsidP="002753AF">
      <w:pPr>
        <w:pStyle w:val="ListParagraph"/>
        <w:shd w:val="clear" w:color="auto" w:fill="FFFFFF"/>
        <w:tabs>
          <w:tab w:val="left" w:pos="990"/>
        </w:tabs>
        <w:spacing w:line="240" w:lineRule="auto"/>
        <w:ind w:left="270"/>
        <w:jc w:val="both"/>
        <w:rPr>
          <w:rStyle w:val="showhide"/>
          <w:rFonts w:ascii="GHEA Grapalat" w:hAnsi="GHEA Grapalat" w:cs="Courier New"/>
          <w:sz w:val="24"/>
          <w:szCs w:val="24"/>
        </w:rPr>
      </w:pPr>
      <w:r w:rsidRPr="002753AF">
        <w:rPr>
          <w:rStyle w:val="showhide"/>
          <w:rFonts w:ascii="GHEA Grapalat" w:hAnsi="GHEA Grapalat" w:cs="Courier New"/>
          <w:sz w:val="24"/>
          <w:szCs w:val="24"/>
        </w:rPr>
        <w:t xml:space="preserve">«5) </w:t>
      </w:r>
      <w:r w:rsidR="00C544B4">
        <w:rPr>
          <w:rStyle w:val="showhide"/>
          <w:rFonts w:ascii="GHEA Grapalat" w:hAnsi="GHEA Grapalat" w:cs="Courier New"/>
          <w:sz w:val="24"/>
          <w:szCs w:val="24"/>
        </w:rPr>
        <w:t xml:space="preserve">  </w:t>
      </w:r>
      <w:r w:rsidRPr="002753AF">
        <w:rPr>
          <w:rStyle w:val="showhide"/>
          <w:rFonts w:ascii="GHEA Grapalat" w:hAnsi="GHEA Grapalat" w:cs="Courier New"/>
          <w:sz w:val="24"/>
          <w:szCs w:val="24"/>
        </w:rPr>
        <w:t>սննդի տրամադրման կազմակերպումը ճաշարաններում՝</w:t>
      </w:r>
    </w:p>
    <w:p w:rsidR="0092331C" w:rsidRPr="002753AF" w:rsidRDefault="0092331C" w:rsidP="002753AF">
      <w:pPr>
        <w:pStyle w:val="ListParagraph"/>
        <w:shd w:val="clear" w:color="auto" w:fill="FFFFFF"/>
        <w:spacing w:line="240" w:lineRule="auto"/>
        <w:ind w:left="270" w:firstLine="63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</w:rPr>
      </w:pPr>
      <w:r w:rsidRPr="00835125">
        <w:rPr>
          <w:rStyle w:val="showhide"/>
          <w:rFonts w:ascii="GHEA Grapalat" w:hAnsi="GHEA Grapalat" w:cs="Courier New"/>
          <w:sz w:val="24"/>
          <w:szCs w:val="24"/>
        </w:rPr>
        <w:t>ա.</w:t>
      </w:r>
      <w:r w:rsidRPr="002753AF">
        <w:rPr>
          <w:rStyle w:val="showhide"/>
          <w:rFonts w:ascii="GHEA Grapalat" w:hAnsi="GHEA Grapalat" w:cs="Courier New"/>
          <w:sz w:val="24"/>
          <w:szCs w:val="24"/>
        </w:rPr>
        <w:t xml:space="preserve"> կյանքի դժվարին իրավիճակում </w:t>
      </w:r>
      <w:r w:rsidR="00922B71">
        <w:rPr>
          <w:rStyle w:val="showhide"/>
          <w:rFonts w:ascii="GHEA Grapalat" w:hAnsi="GHEA Grapalat" w:cs="Courier New"/>
          <w:sz w:val="24"/>
          <w:szCs w:val="24"/>
        </w:rPr>
        <w:t xml:space="preserve">հայտնված </w:t>
      </w:r>
      <w:r w:rsidRPr="002753A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ընտանիքների</w:t>
      </w:r>
      <w:r w:rsidR="00922B71">
        <w:rPr>
          <w:rFonts w:ascii="GHEA Grapalat" w:hAnsi="GHEA Grapalat" w:cs="Sylfaen"/>
          <w:bCs/>
          <w:sz w:val="24"/>
          <w:szCs w:val="24"/>
          <w:shd w:val="clear" w:color="auto" w:fill="FFFFFF"/>
        </w:rPr>
        <w:t>ն</w:t>
      </w:r>
      <w:r w:rsidRPr="002753AF">
        <w:rPr>
          <w:rFonts w:ascii="GHEA Grapalat" w:hAnsi="GHEA Grapalat" w:cs="Sylfaen"/>
          <w:bCs/>
          <w:sz w:val="24"/>
          <w:szCs w:val="24"/>
          <w:shd w:val="clear" w:color="auto" w:fill="FFFFFF"/>
        </w:rPr>
        <w:t>:».</w:t>
      </w:r>
    </w:p>
    <w:p w:rsidR="00361935" w:rsidRPr="002753AF" w:rsidRDefault="001048F0" w:rsidP="002753AF">
      <w:pPr>
        <w:pStyle w:val="ListParagraph"/>
        <w:shd w:val="clear" w:color="auto" w:fill="FFFFFF"/>
        <w:spacing w:line="240" w:lineRule="auto"/>
        <w:ind w:left="270"/>
        <w:jc w:val="both"/>
        <w:rPr>
          <w:rFonts w:ascii="GHEA Grapalat" w:hAnsi="GHEA Grapalat" w:cs="Sylfaen"/>
          <w:bCs/>
          <w:sz w:val="24"/>
          <w:szCs w:val="24"/>
        </w:rPr>
      </w:pPr>
      <w:r w:rsidRPr="002753AF">
        <w:rPr>
          <w:rFonts w:ascii="GHEA Grapalat" w:hAnsi="GHEA Grapalat" w:cs="Sylfaen"/>
          <w:bCs/>
          <w:sz w:val="24"/>
          <w:szCs w:val="24"/>
        </w:rPr>
        <w:t xml:space="preserve">        </w:t>
      </w:r>
      <w:r w:rsidR="00361935" w:rsidRPr="002753AF">
        <w:rPr>
          <w:rFonts w:ascii="GHEA Grapalat" w:hAnsi="GHEA Grapalat" w:cs="Sylfaen"/>
          <w:bCs/>
          <w:sz w:val="24"/>
          <w:szCs w:val="24"/>
        </w:rPr>
        <w:t>2. Սույն որոշումն ուժի մեջ է մտնում պաշտոնական հրապարակման օրվան հաջորդող տասներորդ օրը:</w:t>
      </w:r>
    </w:p>
    <w:p w:rsidR="00611FEE" w:rsidRPr="002753AF" w:rsidRDefault="00611FEE" w:rsidP="002753AF">
      <w:pPr>
        <w:pStyle w:val="ListParagraph"/>
        <w:shd w:val="clear" w:color="auto" w:fill="FFFFFF"/>
        <w:spacing w:line="240" w:lineRule="auto"/>
        <w:ind w:left="270"/>
        <w:jc w:val="both"/>
        <w:rPr>
          <w:rFonts w:ascii="GHEA Grapalat" w:hAnsi="GHEA Grapalat" w:cs="Sylfaen"/>
          <w:bCs/>
          <w:sz w:val="24"/>
          <w:szCs w:val="24"/>
        </w:rPr>
      </w:pPr>
    </w:p>
    <w:p w:rsidR="00D12741" w:rsidRDefault="00D12741">
      <w:pPr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br w:type="page"/>
      </w:r>
    </w:p>
    <w:p w:rsidR="00611FEE" w:rsidRPr="002753AF" w:rsidRDefault="00611FEE" w:rsidP="00D12741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ՀԻՄՆԱՎՈՐՈՒՄ</w:t>
      </w:r>
    </w:p>
    <w:p w:rsidR="00611FEE" w:rsidRPr="002753AF" w:rsidRDefault="00611FEE" w:rsidP="002753AF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753AF">
        <w:rPr>
          <w:rFonts w:ascii="GHEA Grapalat" w:hAnsi="GHEA Grapalat"/>
          <w:b/>
          <w:sz w:val="24"/>
          <w:szCs w:val="24"/>
        </w:rPr>
        <w:t xml:space="preserve">«ՀԱՅԱՍՏԱՆԻ ՀԱՆՐԱՊԵՏՈՒԹՅԱՆ ԿԱՌԱՎԱՐՈՒԹՅԱՆ 2015 ԹՎԱԿԱՆԻ ՍԵՊՏԵՄԲԵՐԻ 10-Ի N 1078-Ն ՈՐՈՇՄԱՆ ՄԵՋ ՓՈՓՈԽՈՒԹՅՈՒՆՆԵՐ ԵՎ ԼՐԱՑՈՒՄՆԵՐ ԿԱՏԱՐԵԼՈՒ ՄԱՍԻՆ» </w:t>
      </w:r>
      <w:r w:rsidRPr="002753AF">
        <w:rPr>
          <w:rFonts w:ascii="GHEA Grapalat" w:hAnsi="GHEA Grapalat" w:cs="Sylfaen"/>
          <w:b/>
          <w:sz w:val="24"/>
          <w:szCs w:val="24"/>
        </w:rPr>
        <w:t>ՀԱՅԱՍՏԱՆԻ</w:t>
      </w:r>
      <w:r w:rsidRPr="002753A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753A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2753A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ՈՐՈՇՄԱՆ</w:t>
      </w:r>
      <w:r w:rsidRPr="002753A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ՆԱԽԱԳԾԻ</w:t>
      </w:r>
      <w:r w:rsidRPr="002753A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ԸՆԴՈՒՆՄԱՆ</w:t>
      </w:r>
      <w:r w:rsidRPr="002753A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611FEE" w:rsidRPr="002753AF" w:rsidRDefault="00611FEE" w:rsidP="002753AF">
      <w:pPr>
        <w:numPr>
          <w:ilvl w:val="0"/>
          <w:numId w:val="5"/>
        </w:numPr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ru-RU"/>
        </w:rPr>
      </w:pP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2753AF">
        <w:rPr>
          <w:rFonts w:ascii="GHEA Grapalat" w:hAnsi="GHEA Grapalat" w:cs="Sylfaen"/>
          <w:b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2753AF">
        <w:rPr>
          <w:rFonts w:ascii="GHEA Grapalat" w:hAnsi="GHEA Grapalat" w:cs="Sylfaen"/>
          <w:b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:rsidR="00611FEE" w:rsidRPr="005474D6" w:rsidRDefault="00611FEE" w:rsidP="002753AF">
      <w:pPr>
        <w:spacing w:line="240" w:lineRule="auto"/>
        <w:jc w:val="both"/>
        <w:rPr>
          <w:rFonts w:ascii="GHEA Grapalat" w:hAnsi="GHEA Grapalat" w:cs="Sylfaen"/>
          <w:bCs/>
          <w:sz w:val="24"/>
          <w:szCs w:val="24"/>
          <w:lang w:val="ru-RU"/>
        </w:rPr>
      </w:pPr>
      <w:r w:rsidRPr="002753AF">
        <w:rPr>
          <w:rFonts w:ascii="GHEA Grapalat" w:hAnsi="GHEA Grapalat" w:cs="Sylfaen"/>
          <w:bCs/>
          <w:sz w:val="24"/>
          <w:szCs w:val="24"/>
          <w:lang w:val="ru-RU"/>
        </w:rPr>
        <w:t xml:space="preserve">      </w:t>
      </w:r>
      <w:r w:rsidRPr="002753AF">
        <w:rPr>
          <w:rFonts w:ascii="GHEA Grapalat" w:hAnsi="GHEA Grapalat" w:cs="Sylfaen"/>
          <w:bCs/>
          <w:sz w:val="24"/>
          <w:szCs w:val="24"/>
        </w:rPr>
        <w:t>Սույն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  <w:lang w:val="hy-AM"/>
        </w:rPr>
        <w:t>Նախագ</w:t>
      </w:r>
      <w:r w:rsidRPr="002753AF">
        <w:rPr>
          <w:rFonts w:ascii="GHEA Grapalat" w:hAnsi="GHEA Grapalat" w:cs="Sylfaen"/>
          <w:bCs/>
          <w:sz w:val="24"/>
          <w:szCs w:val="24"/>
        </w:rPr>
        <w:t>ծի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մշակումը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բխում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է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ծառայություններ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մատուցող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կազմակերպությունների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գործունեությունը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հավաստագրելու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գործընթացը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պարզեցնելու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, </w:t>
      </w:r>
      <w:r w:rsidRPr="002753AF">
        <w:rPr>
          <w:rFonts w:ascii="GHEA Grapalat" w:hAnsi="GHEA Grapalat" w:cs="Sylfaen"/>
          <w:bCs/>
          <w:sz w:val="24"/>
          <w:szCs w:val="24"/>
        </w:rPr>
        <w:t>ինչպես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նաև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փաստացի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ներկա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դրությամբ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մատուցվող՝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 </w:t>
      </w:r>
      <w:r w:rsidRPr="002753AF">
        <w:rPr>
          <w:rFonts w:ascii="GHEA Grapalat" w:hAnsi="GHEA Grapalat" w:cs="Sylfaen"/>
          <w:bCs/>
          <w:sz w:val="24"/>
          <w:szCs w:val="24"/>
        </w:rPr>
        <w:t>գործող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կարգով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հավաստագրման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ոչ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ենթակա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ծառայությունների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հավաստագրման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մասին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դրույթ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ավելացնելու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Pr="002753AF">
        <w:rPr>
          <w:rFonts w:ascii="GHEA Grapalat" w:hAnsi="GHEA Grapalat" w:cs="Sylfaen"/>
          <w:bCs/>
          <w:sz w:val="24"/>
          <w:szCs w:val="24"/>
        </w:rPr>
        <w:t>անհրաժեշտությամբ</w:t>
      </w:r>
      <w:r w:rsidRPr="005474D6">
        <w:rPr>
          <w:rFonts w:ascii="GHEA Grapalat" w:hAnsi="GHEA Grapalat" w:cs="Sylfaen"/>
          <w:bCs/>
          <w:sz w:val="24"/>
          <w:szCs w:val="24"/>
          <w:lang w:val="ru-RU"/>
        </w:rPr>
        <w:t>: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Խնդրի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վերաբերյալ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տարբեր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քննարկումների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ժամանակ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բարձրաձայնել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են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ոլորտում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գործող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հասարակական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կազմակերպությունների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 w:rsidR="00E51E7D" w:rsidRPr="002753AF">
        <w:rPr>
          <w:rFonts w:ascii="GHEA Grapalat" w:hAnsi="GHEA Grapalat" w:cs="Sylfaen"/>
          <w:bCs/>
          <w:sz w:val="24"/>
          <w:szCs w:val="24"/>
        </w:rPr>
        <w:t>ներկայացուցիչները</w:t>
      </w:r>
      <w:r w:rsidR="00E51E7D" w:rsidRPr="005474D6">
        <w:rPr>
          <w:rFonts w:ascii="GHEA Grapalat" w:hAnsi="GHEA Grapalat" w:cs="Sylfaen"/>
          <w:bCs/>
          <w:sz w:val="24"/>
          <w:szCs w:val="24"/>
          <w:lang w:val="ru-RU"/>
        </w:rPr>
        <w:t>:</w:t>
      </w:r>
    </w:p>
    <w:p w:rsidR="00611FEE" w:rsidRPr="002753AF" w:rsidRDefault="00611FEE" w:rsidP="002753AF">
      <w:pPr>
        <w:pStyle w:val="NormalWeb"/>
        <w:numPr>
          <w:ilvl w:val="1"/>
          <w:numId w:val="5"/>
        </w:numPr>
        <w:spacing w:before="0" w:beforeAutospacing="0" w:after="0" w:afterAutospacing="0"/>
        <w:contextualSpacing/>
        <w:jc w:val="both"/>
        <w:rPr>
          <w:rFonts w:ascii="GHEA Grapalat" w:hAnsi="GHEA Grapalat" w:cs="Sylfaen"/>
          <w:b/>
          <w:bCs/>
        </w:rPr>
      </w:pPr>
      <w:r w:rsidRPr="002753AF">
        <w:rPr>
          <w:rFonts w:ascii="GHEA Grapalat" w:hAnsi="GHEA Grapalat" w:cs="Sylfaen"/>
          <w:b/>
          <w:bCs/>
          <w:lang w:val="hy-AM"/>
        </w:rPr>
        <w:t>Ընթացիկ իրավիճակը և խնդիրները</w:t>
      </w:r>
      <w:r w:rsidRPr="002753AF">
        <w:rPr>
          <w:rFonts w:ascii="GHEA Grapalat" w:hAnsi="GHEA Grapalat"/>
          <w:bCs/>
        </w:rPr>
        <w:t xml:space="preserve">  </w:t>
      </w:r>
    </w:p>
    <w:p w:rsidR="00611FEE" w:rsidRPr="002753AF" w:rsidRDefault="00611FEE" w:rsidP="002753AF">
      <w:pPr>
        <w:pStyle w:val="NormalWeb"/>
        <w:spacing w:before="0" w:beforeAutospacing="0" w:after="0" w:afterAutospacing="0"/>
        <w:ind w:left="1080"/>
        <w:contextualSpacing/>
        <w:jc w:val="both"/>
        <w:rPr>
          <w:rFonts w:ascii="GHEA Grapalat" w:hAnsi="GHEA Grapalat" w:cs="Sylfaen"/>
          <w:b/>
          <w:bCs/>
        </w:rPr>
      </w:pPr>
    </w:p>
    <w:p w:rsidR="00611FEE" w:rsidRPr="002753AF" w:rsidRDefault="00611FEE" w:rsidP="002753AF">
      <w:pPr>
        <w:spacing w:line="240" w:lineRule="auto"/>
        <w:jc w:val="both"/>
        <w:rPr>
          <w:rFonts w:ascii="GHEA Grapalat" w:hAnsi="GHEA Grapalat"/>
          <w:bCs/>
          <w:sz w:val="24"/>
          <w:szCs w:val="24"/>
        </w:rPr>
      </w:pPr>
      <w:r w:rsidRPr="002753AF">
        <w:rPr>
          <w:rFonts w:ascii="GHEA Grapalat" w:hAnsi="GHEA Grapalat"/>
          <w:b/>
          <w:bCs/>
          <w:i/>
          <w:sz w:val="24"/>
          <w:szCs w:val="24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 xml:space="preserve">    Գործող որոշմա</w:t>
      </w:r>
      <w:r w:rsidR="00E51E7D" w:rsidRPr="002753AF">
        <w:rPr>
          <w:rFonts w:ascii="GHEA Grapalat" w:hAnsi="GHEA Grapalat"/>
          <w:bCs/>
          <w:sz w:val="24"/>
          <w:szCs w:val="24"/>
        </w:rPr>
        <w:t>մբ հաստատված կարգո</w:t>
      </w:r>
      <w:r w:rsidR="00671371" w:rsidRPr="002753AF">
        <w:rPr>
          <w:rFonts w:ascii="GHEA Grapalat" w:hAnsi="GHEA Grapalat"/>
          <w:bCs/>
          <w:sz w:val="24"/>
          <w:szCs w:val="24"/>
        </w:rPr>
        <w:t xml:space="preserve">վ </w:t>
      </w:r>
      <w:r w:rsidRPr="002753AF">
        <w:rPr>
          <w:rFonts w:ascii="GHEA Grapalat" w:hAnsi="GHEA Grapalat"/>
          <w:bCs/>
          <w:sz w:val="24"/>
          <w:szCs w:val="24"/>
        </w:rPr>
        <w:t xml:space="preserve">խնամքի ծառայություններ մատուցող կազմակերպությունների կողմից գործունեության հավաստագրման համար պահանջվող փաստաթղթերի ցանկը բավականին ծավալուն է, </w:t>
      </w:r>
      <w:r w:rsidR="00671371" w:rsidRPr="002753AF">
        <w:rPr>
          <w:rFonts w:ascii="GHEA Grapalat" w:hAnsi="GHEA Grapalat"/>
          <w:bCs/>
          <w:sz w:val="24"/>
          <w:szCs w:val="24"/>
        </w:rPr>
        <w:t>կան փաստաթղթեր, որոնց պահանջը հիմնավորված չէ, դրա փոխարեն</w:t>
      </w:r>
      <w:r w:rsidRPr="002753AF">
        <w:rPr>
          <w:rFonts w:ascii="GHEA Grapalat" w:hAnsi="GHEA Grapalat"/>
          <w:bCs/>
          <w:sz w:val="24"/>
          <w:szCs w:val="24"/>
        </w:rPr>
        <w:t xml:space="preserve"> գործող կարգում </w:t>
      </w:r>
      <w:r w:rsidR="00671371" w:rsidRPr="002753AF">
        <w:rPr>
          <w:rFonts w:ascii="GHEA Grapalat" w:hAnsi="GHEA Grapalat"/>
          <w:bCs/>
          <w:sz w:val="24"/>
          <w:szCs w:val="24"/>
        </w:rPr>
        <w:t xml:space="preserve">տեղեկատվության ներկայացման </w:t>
      </w:r>
      <w:r w:rsidRPr="002753AF">
        <w:rPr>
          <w:rFonts w:ascii="GHEA Grapalat" w:hAnsi="GHEA Grapalat"/>
          <w:bCs/>
          <w:sz w:val="24"/>
          <w:szCs w:val="24"/>
        </w:rPr>
        <w:t>պահանջ չ</w:t>
      </w:r>
      <w:r w:rsidR="00671371" w:rsidRPr="002753AF">
        <w:rPr>
          <w:rFonts w:ascii="GHEA Grapalat" w:hAnsi="GHEA Grapalat"/>
          <w:bCs/>
          <w:sz w:val="24"/>
          <w:szCs w:val="24"/>
        </w:rPr>
        <w:t>ի դրված</w:t>
      </w:r>
      <w:r w:rsidRPr="002753AF">
        <w:rPr>
          <w:rFonts w:ascii="GHEA Grapalat" w:hAnsi="GHEA Grapalat"/>
          <w:bCs/>
          <w:sz w:val="24"/>
          <w:szCs w:val="24"/>
        </w:rPr>
        <w:t xml:space="preserve"> հավաստագրվող կազմակերպության</w:t>
      </w:r>
      <w:r w:rsidR="00671371" w:rsidRPr="002753AF">
        <w:rPr>
          <w:rFonts w:ascii="GHEA Grapalat" w:hAnsi="GHEA Grapalat"/>
          <w:bCs/>
          <w:sz w:val="24"/>
          <w:szCs w:val="24"/>
        </w:rPr>
        <w:t xml:space="preserve"> կողմից իրականացվող ծրագրի, մատուցվող ծառայությունների, շահառուների ընտրության և այլ բովանդակային հարցերի վերաբերյալ, ինչն, ըստ էության ավելի կարևոր է</w:t>
      </w:r>
      <w:r w:rsidR="00EE4CFA" w:rsidRPr="002753AF">
        <w:rPr>
          <w:rFonts w:ascii="GHEA Grapalat" w:hAnsi="GHEA Grapalat"/>
          <w:bCs/>
          <w:sz w:val="24"/>
          <w:szCs w:val="24"/>
        </w:rPr>
        <w:t>:</w:t>
      </w:r>
      <w:r w:rsidRPr="002753AF">
        <w:rPr>
          <w:rFonts w:ascii="GHEA Grapalat" w:hAnsi="GHEA Grapalat"/>
          <w:bCs/>
          <w:sz w:val="24"/>
          <w:szCs w:val="24"/>
        </w:rPr>
        <w:t xml:space="preserve"> Միաժամանակ, կարգում ներառված չեն այսօր հանրապետությունում գործող ավելի քան 20 բարեգործական ճաշարաններ</w:t>
      </w:r>
      <w:r w:rsidR="00EE4CFA" w:rsidRPr="002753AF">
        <w:rPr>
          <w:rFonts w:ascii="GHEA Grapalat" w:hAnsi="GHEA Grapalat"/>
          <w:bCs/>
          <w:sz w:val="24"/>
          <w:szCs w:val="24"/>
        </w:rPr>
        <w:t>ի կողմից իրականացվող գործունեությունը, որպես հավաստագրման ենթակա գործունեության տեսակ:</w:t>
      </w:r>
      <w:r w:rsidRPr="002753AF">
        <w:rPr>
          <w:rFonts w:ascii="GHEA Grapalat" w:hAnsi="GHEA Grapalat"/>
          <w:bCs/>
          <w:sz w:val="24"/>
          <w:szCs w:val="24"/>
        </w:rPr>
        <w:t xml:space="preserve">     </w:t>
      </w:r>
    </w:p>
    <w:p w:rsidR="00611FEE" w:rsidRPr="002753AF" w:rsidRDefault="00611FEE" w:rsidP="002753AF">
      <w:pPr>
        <w:pStyle w:val="NormalWeb"/>
        <w:numPr>
          <w:ilvl w:val="0"/>
          <w:numId w:val="5"/>
        </w:numPr>
        <w:spacing w:before="0" w:beforeAutospacing="0" w:after="0" w:afterAutospacing="0"/>
        <w:contextualSpacing/>
        <w:jc w:val="both"/>
        <w:rPr>
          <w:rFonts w:ascii="GHEA Grapalat" w:hAnsi="GHEA Grapalat" w:cs="Sylfaen"/>
          <w:b/>
        </w:rPr>
      </w:pPr>
      <w:r w:rsidRPr="002753AF">
        <w:rPr>
          <w:rFonts w:ascii="GHEA Grapalat" w:hAnsi="GHEA Grapalat" w:cs="Sylfaen"/>
          <w:b/>
          <w:lang w:val="hy-AM"/>
        </w:rPr>
        <w:t>Կարգավորման նպատակը և բնույթը</w:t>
      </w:r>
    </w:p>
    <w:p w:rsidR="00611FEE" w:rsidRPr="002753AF" w:rsidRDefault="00611FEE" w:rsidP="002753AF">
      <w:pPr>
        <w:pStyle w:val="NormalWeb"/>
        <w:spacing w:before="0" w:beforeAutospacing="0" w:after="0" w:afterAutospacing="0"/>
        <w:ind w:left="720"/>
        <w:contextualSpacing/>
        <w:jc w:val="both"/>
        <w:rPr>
          <w:rFonts w:ascii="GHEA Grapalat" w:hAnsi="GHEA Grapalat" w:cs="Sylfaen"/>
          <w:b/>
        </w:rPr>
      </w:pPr>
    </w:p>
    <w:p w:rsidR="00701D30" w:rsidRPr="002753AF" w:rsidRDefault="00611FEE" w:rsidP="002753AF">
      <w:pPr>
        <w:spacing w:line="240" w:lineRule="auto"/>
        <w:jc w:val="both"/>
        <w:rPr>
          <w:rFonts w:ascii="GHEA Grapalat" w:hAnsi="GHEA Grapalat"/>
          <w:sz w:val="24"/>
          <w:szCs w:val="24"/>
        </w:rPr>
      </w:pPr>
      <w:r w:rsidRPr="002753AF">
        <w:rPr>
          <w:rFonts w:ascii="GHEA Grapalat" w:hAnsi="GHEA Grapalat" w:cs="Sylfaen"/>
          <w:sz w:val="24"/>
          <w:szCs w:val="24"/>
        </w:rPr>
        <w:t xml:space="preserve">      </w:t>
      </w:r>
      <w:r w:rsidRPr="002753A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753AF">
        <w:rPr>
          <w:rFonts w:ascii="GHEA Grapalat" w:hAnsi="GHEA Grapalat"/>
          <w:sz w:val="24"/>
          <w:szCs w:val="24"/>
          <w:lang w:val="hy-AM"/>
        </w:rPr>
        <w:t xml:space="preserve"> Նախագծի ընդունման </w:t>
      </w:r>
      <w:r w:rsidRPr="002753AF">
        <w:rPr>
          <w:rFonts w:ascii="GHEA Grapalat" w:hAnsi="GHEA Grapalat" w:cs="Sylfaen"/>
          <w:sz w:val="24"/>
          <w:szCs w:val="24"/>
          <w:lang w:val="hy-AM"/>
        </w:rPr>
        <w:t xml:space="preserve">նպատակն է </w:t>
      </w:r>
      <w:r w:rsidRPr="002753AF">
        <w:rPr>
          <w:rFonts w:ascii="GHEA Grapalat" w:hAnsi="GHEA Grapalat"/>
          <w:sz w:val="24"/>
          <w:szCs w:val="24"/>
        </w:rPr>
        <w:t xml:space="preserve">հստակեցնել   </w:t>
      </w:r>
      <w:r w:rsidR="00EE4CFA" w:rsidRPr="002753AF">
        <w:rPr>
          <w:rFonts w:ascii="GHEA Grapalat" w:hAnsi="GHEA Grapalat"/>
          <w:sz w:val="24"/>
          <w:szCs w:val="24"/>
        </w:rPr>
        <w:t xml:space="preserve">և պարզեցնել </w:t>
      </w:r>
      <w:r w:rsidRPr="002753AF">
        <w:rPr>
          <w:rFonts w:ascii="GHEA Grapalat" w:hAnsi="GHEA Grapalat"/>
          <w:sz w:val="24"/>
          <w:szCs w:val="24"/>
        </w:rPr>
        <w:t xml:space="preserve">հավաստագրման </w:t>
      </w:r>
      <w:r w:rsidR="00EE4CFA" w:rsidRPr="002753AF">
        <w:rPr>
          <w:rFonts w:ascii="GHEA Grapalat" w:hAnsi="GHEA Grapalat"/>
          <w:sz w:val="24"/>
          <w:szCs w:val="24"/>
        </w:rPr>
        <w:t xml:space="preserve">գործընթացը, նշել հավաստագրման </w:t>
      </w:r>
      <w:r w:rsidRPr="002753AF">
        <w:rPr>
          <w:rFonts w:ascii="GHEA Grapalat" w:hAnsi="GHEA Grapalat"/>
          <w:sz w:val="24"/>
          <w:szCs w:val="24"/>
        </w:rPr>
        <w:t>ենթակա գործունեության տեսակները</w:t>
      </w:r>
      <w:r w:rsidR="00EE4CFA" w:rsidRPr="002753AF">
        <w:rPr>
          <w:rFonts w:ascii="GHEA Grapalat" w:hAnsi="GHEA Grapalat"/>
          <w:sz w:val="24"/>
          <w:szCs w:val="24"/>
        </w:rPr>
        <w:t>, ինչը</w:t>
      </w:r>
      <w:r w:rsidRPr="002753AF">
        <w:rPr>
          <w:rFonts w:ascii="GHEA Grapalat" w:hAnsi="GHEA Grapalat"/>
          <w:sz w:val="24"/>
          <w:szCs w:val="24"/>
        </w:rPr>
        <w:t xml:space="preserve"> հնարավորություն </w:t>
      </w:r>
      <w:r w:rsidR="00EE4CFA" w:rsidRPr="002753AF">
        <w:rPr>
          <w:rFonts w:ascii="GHEA Grapalat" w:hAnsi="GHEA Grapalat"/>
          <w:sz w:val="24"/>
          <w:szCs w:val="24"/>
        </w:rPr>
        <w:t>կտա</w:t>
      </w:r>
      <w:r w:rsidRPr="002753AF">
        <w:rPr>
          <w:rFonts w:ascii="GHEA Grapalat" w:hAnsi="GHEA Grapalat"/>
          <w:sz w:val="24"/>
          <w:szCs w:val="24"/>
        </w:rPr>
        <w:t>, որպեսզի ավելի շատ կազմակերպություններ հավաստագրվեն</w:t>
      </w:r>
      <w:r w:rsidR="00701D30" w:rsidRPr="002753AF">
        <w:rPr>
          <w:rFonts w:ascii="GHEA Grapalat" w:hAnsi="GHEA Grapalat"/>
          <w:sz w:val="24"/>
          <w:szCs w:val="24"/>
        </w:rPr>
        <w:t xml:space="preserve">, </w:t>
      </w:r>
      <w:r w:rsidR="00EE4CFA" w:rsidRPr="002753AF">
        <w:rPr>
          <w:rFonts w:ascii="GHEA Grapalat" w:hAnsi="GHEA Grapalat"/>
          <w:sz w:val="24"/>
          <w:szCs w:val="24"/>
        </w:rPr>
        <w:t xml:space="preserve">ինչպես նաև </w:t>
      </w:r>
      <w:r w:rsidR="00701D30" w:rsidRPr="002753AF">
        <w:rPr>
          <w:rFonts w:ascii="GHEA Grapalat" w:hAnsi="GHEA Grapalat"/>
          <w:sz w:val="24"/>
          <w:szCs w:val="24"/>
        </w:rPr>
        <w:t xml:space="preserve"> սոցիալական ծառայությունների ոլորտը կդարձնի առավել թափանցիկ ու վերահսկելի: Մասնավորապես, հանվել է պահանջվող որոշ փաստաթղթերի պահանջը, օրինակ՝ աշխատողների աշխատանքային գրքույկները, պայմանագրի բնօրինակը, կազմակերպության ներքին կանոնները</w:t>
      </w:r>
      <w:r w:rsidR="00EE4CFA" w:rsidRPr="002753AF">
        <w:rPr>
          <w:rFonts w:ascii="GHEA Grapalat" w:hAnsi="GHEA Grapalat"/>
          <w:sz w:val="24"/>
          <w:szCs w:val="24"/>
        </w:rPr>
        <w:t xml:space="preserve"> և այլն: Միաժամանակ,</w:t>
      </w:r>
      <w:r w:rsidR="00701D30" w:rsidRPr="002753AF">
        <w:rPr>
          <w:rFonts w:ascii="GHEA Grapalat" w:hAnsi="GHEA Grapalat"/>
          <w:sz w:val="24"/>
          <w:szCs w:val="24"/>
        </w:rPr>
        <w:t xml:space="preserve"> </w:t>
      </w:r>
      <w:r w:rsidR="00EE4CFA" w:rsidRPr="002753AF">
        <w:rPr>
          <w:rFonts w:ascii="GHEA Grapalat" w:hAnsi="GHEA Grapalat"/>
          <w:sz w:val="24"/>
          <w:szCs w:val="24"/>
        </w:rPr>
        <w:t>կարգում ավելացվել է նոր դրույթ, որով հայտատուին պարտավորեցվում  է ներկայացնել</w:t>
      </w:r>
      <w:r w:rsidR="00701D30" w:rsidRPr="002753AF">
        <w:rPr>
          <w:rFonts w:ascii="GHEA Grapalat" w:hAnsi="GHEA Grapalat"/>
          <w:sz w:val="24"/>
          <w:szCs w:val="24"/>
        </w:rPr>
        <w:t xml:space="preserve"> ավելի բովանդակային տեղեկ</w:t>
      </w:r>
      <w:r w:rsidR="00EE4CFA" w:rsidRPr="002753AF">
        <w:rPr>
          <w:rFonts w:ascii="GHEA Grapalat" w:hAnsi="GHEA Grapalat"/>
          <w:sz w:val="24"/>
          <w:szCs w:val="24"/>
        </w:rPr>
        <w:t>ատվություն</w:t>
      </w:r>
      <w:r w:rsidR="00701D30" w:rsidRPr="002753AF">
        <w:rPr>
          <w:rFonts w:ascii="GHEA Grapalat" w:hAnsi="GHEA Grapalat"/>
          <w:sz w:val="24"/>
          <w:szCs w:val="24"/>
        </w:rPr>
        <w:t>՝ կազմակերպության կողմից իրականացվող ծրագրի</w:t>
      </w:r>
      <w:r w:rsidR="00EE4CFA" w:rsidRPr="002753AF">
        <w:rPr>
          <w:rFonts w:ascii="GHEA Grapalat" w:hAnsi="GHEA Grapalat"/>
          <w:sz w:val="24"/>
          <w:szCs w:val="24"/>
        </w:rPr>
        <w:t>, մատուցվող ծառայությունների</w:t>
      </w:r>
      <w:r w:rsidR="00DA15EE">
        <w:rPr>
          <w:rFonts w:ascii="GHEA Grapalat" w:hAnsi="GHEA Grapalat"/>
          <w:sz w:val="24"/>
          <w:szCs w:val="24"/>
        </w:rPr>
        <w:t xml:space="preserve">, </w:t>
      </w:r>
      <w:r w:rsidR="00EE4CFA" w:rsidRPr="002753AF">
        <w:rPr>
          <w:rFonts w:ascii="GHEA Grapalat" w:hAnsi="GHEA Grapalat"/>
          <w:sz w:val="24"/>
          <w:szCs w:val="24"/>
        </w:rPr>
        <w:t>գործունեության ընթացքում կիրառվող մեթոդաբանության և այլ հարցերի</w:t>
      </w:r>
      <w:r w:rsidR="00701D30" w:rsidRPr="002753AF">
        <w:rPr>
          <w:rFonts w:ascii="GHEA Grapalat" w:hAnsi="GHEA Grapalat"/>
          <w:sz w:val="24"/>
          <w:szCs w:val="24"/>
        </w:rPr>
        <w:t xml:space="preserve"> վերաբերյալ:</w:t>
      </w:r>
    </w:p>
    <w:p w:rsidR="00611FEE" w:rsidRPr="002753AF" w:rsidRDefault="00611FEE" w:rsidP="002753AF">
      <w:pPr>
        <w:numPr>
          <w:ilvl w:val="0"/>
          <w:numId w:val="5"/>
        </w:numPr>
        <w:spacing w:after="0" w:line="240" w:lineRule="auto"/>
        <w:jc w:val="both"/>
        <w:rPr>
          <w:rFonts w:ascii="GHEA Grapalat" w:hAnsi="GHEA Grapalat"/>
          <w:b/>
          <w:bCs/>
          <w:sz w:val="24"/>
          <w:szCs w:val="24"/>
          <w:lang w:val="lt-LT"/>
        </w:rPr>
      </w:pPr>
      <w:r w:rsidRPr="002753AF">
        <w:rPr>
          <w:rFonts w:ascii="GHEA Grapalat" w:hAnsi="GHEA Grapalat"/>
          <w:b/>
          <w:bCs/>
          <w:sz w:val="24"/>
          <w:szCs w:val="24"/>
          <w:lang w:val="lt-LT"/>
        </w:rPr>
        <w:lastRenderedPageBreak/>
        <w:t>Ակնկալվող արդյունքը</w:t>
      </w:r>
    </w:p>
    <w:p w:rsidR="00611FEE" w:rsidRPr="00A90306" w:rsidRDefault="00701D30" w:rsidP="002753AF">
      <w:pPr>
        <w:spacing w:line="240" w:lineRule="auto"/>
        <w:jc w:val="both"/>
        <w:rPr>
          <w:rFonts w:ascii="GHEA Grapalat" w:hAnsi="GHEA Grapalat"/>
          <w:bCs/>
          <w:sz w:val="24"/>
          <w:szCs w:val="24"/>
          <w:lang w:val="lt-LT"/>
        </w:rPr>
      </w:pPr>
      <w:r w:rsidRPr="002753AF">
        <w:rPr>
          <w:rFonts w:ascii="GHEA Grapalat" w:hAnsi="GHEA Grapalat"/>
          <w:bCs/>
          <w:sz w:val="24"/>
          <w:szCs w:val="24"/>
          <w:lang w:val="lt-LT"/>
        </w:rPr>
        <w:t xml:space="preserve">      Սույն նախագծի ընդունմամբ 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 xml:space="preserve">ակնկալվում է 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>պարզեց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>նել, հստակեցնել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 xml:space="preserve"> հավաստագրման գործընթացը,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>ինչ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>ը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 xml:space="preserve"> հնարավորություն 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>կընձեռ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 xml:space="preserve">ի ավելի մեծ թվով կազմակերպությունների, որոնք մատուցում են սոցիալական ծառայություններ, 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 xml:space="preserve">մասնակցել 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>հավաստագր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>ման գործընթացին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 xml:space="preserve">:  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>Նախագծով փորձ է արվել ունենալ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 xml:space="preserve"> 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 xml:space="preserve">առավել 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>ամբողջական</w:t>
      </w:r>
      <w:r w:rsidR="00EE4CFA" w:rsidRPr="002753AF">
        <w:rPr>
          <w:rFonts w:ascii="GHEA Grapalat" w:hAnsi="GHEA Grapalat"/>
          <w:bCs/>
          <w:sz w:val="24"/>
          <w:szCs w:val="24"/>
          <w:lang w:val="lt-LT"/>
        </w:rPr>
        <w:t xml:space="preserve"> 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>իրավական ակտ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>, որտեղ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 xml:space="preserve"> ներառված են կյանքի դժվարին իրավիճակում հայտնված անձանց մատուցվող 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>սոցիալական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 xml:space="preserve"> ծառայությունների հետ կապված գործուն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>ե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>ության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>՝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 xml:space="preserve">այսօր առկա </w:t>
      </w:r>
      <w:r w:rsidR="00611FEE" w:rsidRPr="002753AF">
        <w:rPr>
          <w:rFonts w:ascii="GHEA Grapalat" w:hAnsi="GHEA Grapalat"/>
          <w:bCs/>
          <w:sz w:val="24"/>
          <w:szCs w:val="24"/>
          <w:lang w:val="lt-LT"/>
        </w:rPr>
        <w:t>հնարավոր բոլոր տեսակները</w:t>
      </w:r>
      <w:r w:rsidRPr="002753AF">
        <w:rPr>
          <w:rFonts w:ascii="GHEA Grapalat" w:hAnsi="GHEA Grapalat"/>
          <w:bCs/>
          <w:sz w:val="24"/>
          <w:szCs w:val="24"/>
          <w:lang w:val="lt-LT"/>
        </w:rPr>
        <w:t xml:space="preserve"> (ցանկը սպառիչ </w:t>
      </w:r>
      <w:r w:rsidRPr="00A90306">
        <w:rPr>
          <w:rFonts w:ascii="GHEA Grapalat" w:hAnsi="GHEA Grapalat"/>
          <w:bCs/>
          <w:sz w:val="24"/>
          <w:szCs w:val="24"/>
          <w:lang w:val="lt-LT"/>
        </w:rPr>
        <w:t>չէ և առաջիկայում հնարավոր են լրացումներ):</w:t>
      </w:r>
    </w:p>
    <w:p w:rsidR="00A90306" w:rsidRPr="00132753" w:rsidRDefault="00A90306" w:rsidP="00A90306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lt-LT"/>
        </w:rPr>
      </w:pPr>
      <w:r w:rsidRPr="00A90306">
        <w:rPr>
          <w:rFonts w:ascii="GHEA Grapalat" w:hAnsi="GHEA Grapalat" w:cs="Sylfaen"/>
          <w:b/>
          <w:bCs/>
          <w:sz w:val="24"/>
          <w:szCs w:val="24"/>
        </w:rPr>
        <w:t>Իրավական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ակտի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նախագիծը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նախագծերի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հրապարակման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միասնական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կայքում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(e-draft.am)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տեղադրելու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անհրաժեշտությունը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բացակայում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A90306">
        <w:rPr>
          <w:rFonts w:ascii="GHEA Grapalat" w:hAnsi="GHEA Grapalat" w:cs="Sylfaen"/>
          <w:b/>
          <w:bCs/>
          <w:sz w:val="24"/>
          <w:szCs w:val="24"/>
        </w:rPr>
        <w:t>է</w:t>
      </w:r>
      <w:r w:rsidRPr="00132753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: </w:t>
      </w:r>
    </w:p>
    <w:p w:rsidR="00611FEE" w:rsidRPr="00132753" w:rsidRDefault="00611FEE" w:rsidP="002753AF">
      <w:pPr>
        <w:spacing w:line="240" w:lineRule="auto"/>
        <w:jc w:val="both"/>
        <w:rPr>
          <w:rFonts w:ascii="GHEA Grapalat" w:hAnsi="GHEA Grapalat"/>
          <w:bCs/>
          <w:sz w:val="24"/>
          <w:szCs w:val="24"/>
          <w:lang w:val="lt-LT"/>
        </w:rPr>
      </w:pPr>
    </w:p>
    <w:p w:rsidR="00611FEE" w:rsidRPr="002753AF" w:rsidRDefault="00611FEE" w:rsidP="002753AF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lt-LT"/>
        </w:rPr>
      </w:pPr>
      <w:r w:rsidRPr="002753AF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:rsidR="00611FEE" w:rsidRPr="002753AF" w:rsidRDefault="00611FEE" w:rsidP="002753AF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32753">
        <w:rPr>
          <w:rFonts w:ascii="GHEA Grapalat" w:hAnsi="GHEA Grapalat"/>
          <w:b/>
          <w:sz w:val="24"/>
          <w:szCs w:val="24"/>
          <w:lang w:val="lt-LT"/>
        </w:rPr>
        <w:t>«</w:t>
      </w:r>
      <w:r w:rsidRPr="002753AF">
        <w:rPr>
          <w:rFonts w:ascii="GHEA Grapalat" w:hAnsi="GHEA Grapalat"/>
          <w:b/>
          <w:sz w:val="24"/>
          <w:szCs w:val="24"/>
        </w:rPr>
        <w:t>ՀԱՅԱՍՏԱՆԻ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ՀԱՆՐԱՊԵՏՈՒԹՅԱՆ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ԿԱՌԱՎԱՐՈՒԹՅԱՆ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2015 </w:t>
      </w:r>
      <w:r w:rsidRPr="002753AF">
        <w:rPr>
          <w:rFonts w:ascii="GHEA Grapalat" w:hAnsi="GHEA Grapalat"/>
          <w:b/>
          <w:sz w:val="24"/>
          <w:szCs w:val="24"/>
        </w:rPr>
        <w:t>ԹՎԱԿԱՆԻ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ՍԵՊՏԵՄԲԵՐԻ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10-</w:t>
      </w:r>
      <w:r w:rsidRPr="002753AF">
        <w:rPr>
          <w:rFonts w:ascii="GHEA Grapalat" w:hAnsi="GHEA Grapalat"/>
          <w:b/>
          <w:sz w:val="24"/>
          <w:szCs w:val="24"/>
        </w:rPr>
        <w:t>Ի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N 1078-</w:t>
      </w:r>
      <w:r w:rsidRPr="002753AF">
        <w:rPr>
          <w:rFonts w:ascii="GHEA Grapalat" w:hAnsi="GHEA Grapalat"/>
          <w:b/>
          <w:sz w:val="24"/>
          <w:szCs w:val="24"/>
        </w:rPr>
        <w:t>Ն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ՈՐՈՇՄԱՆ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ՄԵՋ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ՓՈՓՈԽՈՒԹՅՈՒՆՆԵՐ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ԵՎ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ԼՐԱՑՈՒՄՆԵՐ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ԿԱՏԱՐԵԼՈՒ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ՄԱՍԻՆ</w:t>
      </w:r>
      <w:r w:rsidRPr="00132753">
        <w:rPr>
          <w:rFonts w:ascii="GHEA Grapalat" w:hAnsi="GHEA Grapalat"/>
          <w:b/>
          <w:sz w:val="24"/>
          <w:szCs w:val="24"/>
          <w:lang w:val="lt-LT"/>
        </w:rPr>
        <w:t xml:space="preserve">» </w:t>
      </w:r>
      <w:r w:rsidRPr="002753AF">
        <w:rPr>
          <w:rFonts w:ascii="GHEA Grapalat" w:hAnsi="GHEA Grapalat" w:cs="Sylfaen"/>
          <w:b/>
          <w:sz w:val="24"/>
          <w:szCs w:val="24"/>
        </w:rPr>
        <w:t>ՀԱՅԱՍՏԱՆԻ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ՈՐՈՇՄԱՆ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ՆԱԽԱԳԾԻ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ԸՆԴՈՒՆՄԱՆ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 ՆՈՐ ԻՐԱՎԱԿԱՆ ԱԿՏԵՐԻ ԸՆԴՈՒՆՄԱՆ ԿԱՄ ԱՅԼ ԻՐԱՎԱԿԱՆ ԱԿՏԵՐՈՒ</w:t>
      </w:r>
      <w:r w:rsidRPr="002753AF">
        <w:rPr>
          <w:rFonts w:ascii="GHEA Grapalat" w:hAnsi="GHEA Grapalat" w:cs="Sylfaen"/>
          <w:b/>
          <w:bCs/>
          <w:sz w:val="24"/>
          <w:szCs w:val="24"/>
        </w:rPr>
        <w:t>Մ</w:t>
      </w:r>
      <w:r w:rsidRPr="002753AF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Pr="002753AF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2753AF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ԱՆՀՐԱԺԵՇՏՈՒԹՅԱՆ</w:t>
      </w:r>
      <w:r w:rsidRPr="002753AF">
        <w:rPr>
          <w:rFonts w:ascii="GHEA Grapalat" w:hAnsi="GHEA Grapalat" w:cs="Sylfaen"/>
          <w:b/>
          <w:bCs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611FEE" w:rsidRPr="00132753" w:rsidRDefault="00611FEE" w:rsidP="002753AF">
      <w:pPr>
        <w:spacing w:line="240" w:lineRule="auto"/>
        <w:ind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2753AF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առնչությամբ </w:t>
      </w:r>
      <w:r w:rsidRPr="002753AF">
        <w:rPr>
          <w:rFonts w:ascii="GHEA Grapalat" w:hAnsi="GHEA Grapalat"/>
          <w:bCs/>
          <w:sz w:val="24"/>
          <w:szCs w:val="24"/>
        </w:rPr>
        <w:t>նոր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իրավական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ակտերի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ընդունման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կամ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գործող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իրավական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ակտերում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փոփոխություններ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կատարելու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անհրաժեշտություն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Cs/>
          <w:sz w:val="24"/>
          <w:szCs w:val="24"/>
        </w:rPr>
        <w:t>չկա</w:t>
      </w:r>
      <w:r w:rsidRPr="00132753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611FEE" w:rsidRPr="00132753" w:rsidRDefault="00611FEE" w:rsidP="002753AF">
      <w:pPr>
        <w:spacing w:line="24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2753AF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:rsidR="00611FEE" w:rsidRPr="00132753" w:rsidRDefault="00611FEE" w:rsidP="006E49B2">
      <w:pPr>
        <w:spacing w:line="240" w:lineRule="auto"/>
        <w:ind w:firstLine="720"/>
        <w:jc w:val="center"/>
        <w:rPr>
          <w:rFonts w:ascii="GHEA Grapalat" w:hAnsi="GHEA Grapalat"/>
          <w:b/>
          <w:bCs/>
          <w:i/>
          <w:sz w:val="24"/>
          <w:szCs w:val="24"/>
          <w:lang w:val="af-ZA"/>
        </w:rPr>
      </w:pPr>
      <w:r w:rsidRPr="00132753">
        <w:rPr>
          <w:rFonts w:ascii="GHEA Grapalat" w:hAnsi="GHEA Grapalat"/>
          <w:b/>
          <w:sz w:val="24"/>
          <w:szCs w:val="24"/>
          <w:lang w:val="af-ZA"/>
        </w:rPr>
        <w:t>«</w:t>
      </w:r>
      <w:r w:rsidRPr="002753AF">
        <w:rPr>
          <w:rFonts w:ascii="GHEA Grapalat" w:hAnsi="GHEA Grapalat"/>
          <w:b/>
          <w:sz w:val="24"/>
          <w:szCs w:val="24"/>
        </w:rPr>
        <w:t>ՀԱՅԱՍՏԱՆԻ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ՀԱՆՐԱՊԵՏՈՒԹՅԱՆ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ԿԱՌԱՎԱՐՈՒԹՅԱՆ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2015 </w:t>
      </w:r>
      <w:r w:rsidRPr="002753AF">
        <w:rPr>
          <w:rFonts w:ascii="GHEA Grapalat" w:hAnsi="GHEA Grapalat"/>
          <w:b/>
          <w:sz w:val="24"/>
          <w:szCs w:val="24"/>
        </w:rPr>
        <w:t>ԹՎԱԿԱՆԻ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ՍԵՊՏԵՄԲԵՐԻ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10-</w:t>
      </w:r>
      <w:r w:rsidRPr="002753AF">
        <w:rPr>
          <w:rFonts w:ascii="GHEA Grapalat" w:hAnsi="GHEA Grapalat"/>
          <w:b/>
          <w:sz w:val="24"/>
          <w:szCs w:val="24"/>
        </w:rPr>
        <w:t>Ի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N 1078-</w:t>
      </w:r>
      <w:r w:rsidRPr="002753AF">
        <w:rPr>
          <w:rFonts w:ascii="GHEA Grapalat" w:hAnsi="GHEA Grapalat"/>
          <w:b/>
          <w:sz w:val="24"/>
          <w:szCs w:val="24"/>
        </w:rPr>
        <w:t>Ն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ՈՐՈՇՄԱՆ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ՄԵՋ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ՓՈՓՈԽՈՒԹՅՈՒՆՆԵՐ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ԵՎ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ԼՐԱՑՈՒՄՆԵՐ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ԿԱՏԱՐԵԼՈՒ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753AF">
        <w:rPr>
          <w:rFonts w:ascii="GHEA Grapalat" w:hAnsi="GHEA Grapalat"/>
          <w:b/>
          <w:sz w:val="24"/>
          <w:szCs w:val="24"/>
        </w:rPr>
        <w:t>ՄԱՍԻՆ</w:t>
      </w:r>
      <w:r w:rsidRPr="00132753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2753AF">
        <w:rPr>
          <w:rFonts w:ascii="GHEA Grapalat" w:hAnsi="GHEA Grapalat" w:cs="Sylfaen"/>
          <w:b/>
          <w:sz w:val="24"/>
          <w:szCs w:val="24"/>
        </w:rPr>
        <w:t>ՀԱՅԱՍՏԱՆԻ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ՈՐՈՇՄԱՆ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</w:rPr>
        <w:t>ՆԱԽԱԳԾԻ</w:t>
      </w:r>
      <w:r w:rsidRPr="002753AF">
        <w:rPr>
          <w:rFonts w:ascii="GHEA Grapalat" w:hAnsi="GHEA Grapalat" w:cs="Sylfaen"/>
          <w:i/>
          <w:sz w:val="24"/>
          <w:szCs w:val="24"/>
          <w:lang w:val="hy-AM"/>
        </w:rPr>
        <w:t xml:space="preserve"> </w:t>
      </w:r>
      <w:r w:rsidRPr="002753AF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753AF">
        <w:rPr>
          <w:rFonts w:ascii="GHEA Grapalat" w:hAnsi="GHEA Grapalat" w:cs="Sylfaen"/>
          <w:b/>
          <w:sz w:val="24"/>
          <w:szCs w:val="24"/>
          <w:lang w:val="lt-LT"/>
        </w:rPr>
        <w:t xml:space="preserve"> </w:t>
      </w:r>
      <w:r w:rsidRPr="002753A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 ՊԵՏԱԿԱՆ</w:t>
      </w:r>
      <w:r w:rsidRPr="002753AF">
        <w:rPr>
          <w:rFonts w:ascii="GHEA Grapalat" w:hAnsi="GHEA Grapalat"/>
          <w:b/>
          <w:bCs/>
          <w:sz w:val="24"/>
          <w:szCs w:val="24"/>
          <w:lang w:val="hy-AM"/>
        </w:rPr>
        <w:t xml:space="preserve"> ԲՅՈՒՋԵՈՒՄ ԾԱԽՍԵՐԻ ԵՎ ԵԿԱՄՈՒՏՆԵՐԻ ԷԱԿԱՆ ԱՎԵԼԱՑՈՒՄՆԵՐԻ ԿԱՄ ՆՎԱԶԵՑՈՒՄՆԵՐԻ  ԱՆՀՐԱԺԵՇՏՈՒԹՅԱՆ ՎԵՐԱԲԵՐՅԱԼ</w:t>
      </w:r>
    </w:p>
    <w:p w:rsidR="00611FEE" w:rsidRPr="00132753" w:rsidRDefault="00611FEE" w:rsidP="006E49B2">
      <w:pPr>
        <w:spacing w:line="24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2753AF">
        <w:rPr>
          <w:rFonts w:ascii="GHEA Grapalat" w:hAnsi="GHEA Grapalat"/>
          <w:bCs/>
          <w:sz w:val="24"/>
          <w:szCs w:val="24"/>
          <w:lang w:val="hy-AM"/>
        </w:rPr>
        <w:t xml:space="preserve">     Նախագծի ընդունման կապակցությամբ  ՀՀ պետ</w:t>
      </w:r>
      <w:r w:rsidRPr="002753AF">
        <w:rPr>
          <w:rFonts w:ascii="GHEA Grapalat" w:hAnsi="GHEA Grapalat"/>
          <w:sz w:val="24"/>
          <w:szCs w:val="24"/>
          <w:lang w:val="hy-AM"/>
        </w:rPr>
        <w:t xml:space="preserve">ական բյուջեում </w:t>
      </w:r>
      <w:r w:rsidRPr="002753AF">
        <w:rPr>
          <w:rFonts w:ascii="GHEA Grapalat" w:hAnsi="GHEA Grapalat"/>
          <w:bCs/>
          <w:sz w:val="24"/>
          <w:szCs w:val="24"/>
          <w:lang w:val="hy-AM"/>
        </w:rPr>
        <w:t>ծախսերի և եկամուտների էական ավելացումների կամ նվազեցումների  անհրաժեշտություն չի առաջանա:</w:t>
      </w:r>
      <w:r w:rsidRPr="002753AF">
        <w:rPr>
          <w:rFonts w:ascii="GHEA Grapalat" w:hAnsi="GHEA Grapalat"/>
          <w:sz w:val="24"/>
          <w:szCs w:val="24"/>
          <w:lang w:val="hy-AM"/>
        </w:rPr>
        <w:tab/>
      </w:r>
    </w:p>
    <w:sectPr w:rsidR="00611FEE" w:rsidRPr="00132753" w:rsidSect="00D12741"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70B4"/>
    <w:multiLevelType w:val="hybridMultilevel"/>
    <w:tmpl w:val="0FBCF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510C5"/>
    <w:multiLevelType w:val="hybridMultilevel"/>
    <w:tmpl w:val="D43488C4"/>
    <w:lvl w:ilvl="0" w:tplc="B78A9AA2">
      <w:start w:val="1"/>
      <w:numFmt w:val="decimal"/>
      <w:lvlText w:val="%1)"/>
      <w:lvlJc w:val="left"/>
      <w:pPr>
        <w:ind w:left="1095" w:hanging="720"/>
      </w:pPr>
      <w:rPr>
        <w:rFonts w:cstheme="minorBidi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86C78CA"/>
    <w:multiLevelType w:val="multilevel"/>
    <w:tmpl w:val="FCAAC55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86F0010"/>
    <w:multiLevelType w:val="multilevel"/>
    <w:tmpl w:val="5D9A3C32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6B"/>
    <w:rsid w:val="000051E3"/>
    <w:rsid w:val="00025BA3"/>
    <w:rsid w:val="0003372B"/>
    <w:rsid w:val="000612A4"/>
    <w:rsid w:val="00094F78"/>
    <w:rsid w:val="001048F0"/>
    <w:rsid w:val="00132753"/>
    <w:rsid w:val="00155759"/>
    <w:rsid w:val="00171F22"/>
    <w:rsid w:val="00196B4A"/>
    <w:rsid w:val="001A53C7"/>
    <w:rsid w:val="001D5DA4"/>
    <w:rsid w:val="00234CB5"/>
    <w:rsid w:val="00244BB5"/>
    <w:rsid w:val="00255E85"/>
    <w:rsid w:val="002730C3"/>
    <w:rsid w:val="002753AF"/>
    <w:rsid w:val="00275432"/>
    <w:rsid w:val="002954A2"/>
    <w:rsid w:val="002A358E"/>
    <w:rsid w:val="00361935"/>
    <w:rsid w:val="003D471F"/>
    <w:rsid w:val="003F4418"/>
    <w:rsid w:val="00415656"/>
    <w:rsid w:val="00436FC6"/>
    <w:rsid w:val="00445C25"/>
    <w:rsid w:val="004A14EB"/>
    <w:rsid w:val="004B504A"/>
    <w:rsid w:val="00500BF2"/>
    <w:rsid w:val="00506466"/>
    <w:rsid w:val="005237E3"/>
    <w:rsid w:val="005474D6"/>
    <w:rsid w:val="00592B35"/>
    <w:rsid w:val="005A6B94"/>
    <w:rsid w:val="005B539E"/>
    <w:rsid w:val="005C3B0D"/>
    <w:rsid w:val="005C6DE2"/>
    <w:rsid w:val="00611FEE"/>
    <w:rsid w:val="00617A87"/>
    <w:rsid w:val="00661CCE"/>
    <w:rsid w:val="00665355"/>
    <w:rsid w:val="00671371"/>
    <w:rsid w:val="00677991"/>
    <w:rsid w:val="00690A20"/>
    <w:rsid w:val="006D5F3B"/>
    <w:rsid w:val="006E49B2"/>
    <w:rsid w:val="006F153D"/>
    <w:rsid w:val="00701D30"/>
    <w:rsid w:val="007207F1"/>
    <w:rsid w:val="00774EF5"/>
    <w:rsid w:val="007824D9"/>
    <w:rsid w:val="007B35FC"/>
    <w:rsid w:val="00802968"/>
    <w:rsid w:val="00835125"/>
    <w:rsid w:val="00893F6B"/>
    <w:rsid w:val="008D5C3E"/>
    <w:rsid w:val="009125F0"/>
    <w:rsid w:val="00922B71"/>
    <w:rsid w:val="0092331C"/>
    <w:rsid w:val="009524A3"/>
    <w:rsid w:val="0095510F"/>
    <w:rsid w:val="009D1C70"/>
    <w:rsid w:val="009E1CA2"/>
    <w:rsid w:val="00A371CB"/>
    <w:rsid w:val="00A90306"/>
    <w:rsid w:val="00AA645A"/>
    <w:rsid w:val="00B27D5A"/>
    <w:rsid w:val="00B80086"/>
    <w:rsid w:val="00B9371A"/>
    <w:rsid w:val="00B9799C"/>
    <w:rsid w:val="00C544B4"/>
    <w:rsid w:val="00C67B4A"/>
    <w:rsid w:val="00C877AE"/>
    <w:rsid w:val="00C9013D"/>
    <w:rsid w:val="00CB4D3F"/>
    <w:rsid w:val="00CD42E3"/>
    <w:rsid w:val="00D12741"/>
    <w:rsid w:val="00D530D5"/>
    <w:rsid w:val="00D54C8D"/>
    <w:rsid w:val="00D62F6B"/>
    <w:rsid w:val="00D82DE4"/>
    <w:rsid w:val="00D950C3"/>
    <w:rsid w:val="00DA15EE"/>
    <w:rsid w:val="00E516AB"/>
    <w:rsid w:val="00E51E7D"/>
    <w:rsid w:val="00E72282"/>
    <w:rsid w:val="00EA54F6"/>
    <w:rsid w:val="00EC5676"/>
    <w:rsid w:val="00ED42DD"/>
    <w:rsid w:val="00ED7536"/>
    <w:rsid w:val="00EE4CFA"/>
    <w:rsid w:val="00F5582B"/>
    <w:rsid w:val="00FB223B"/>
    <w:rsid w:val="00FD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D109C3-03CD-43B2-B55C-CAEF0BA0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954A2"/>
  </w:style>
  <w:style w:type="character" w:customStyle="1" w:styleId="showhide">
    <w:name w:val="showhide"/>
    <w:basedOn w:val="DefaultParagraphFont"/>
    <w:rsid w:val="002954A2"/>
  </w:style>
  <w:style w:type="paragraph" w:styleId="NormalWeb">
    <w:name w:val="Normal (Web)"/>
    <w:aliases w:val="webb, webb"/>
    <w:basedOn w:val="Normal"/>
    <w:uiPriority w:val="34"/>
    <w:unhideWhenUsed/>
    <w:qFormat/>
    <w:rsid w:val="00295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54A2"/>
    <w:rPr>
      <w:b/>
      <w:bCs/>
    </w:rPr>
  </w:style>
  <w:style w:type="character" w:styleId="Emphasis">
    <w:name w:val="Emphasis"/>
    <w:basedOn w:val="DefaultParagraphFont"/>
    <w:uiPriority w:val="20"/>
    <w:qFormat/>
    <w:rsid w:val="002954A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4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2F6B"/>
    <w:pPr>
      <w:ind w:left="720"/>
      <w:contextualSpacing/>
    </w:pPr>
  </w:style>
  <w:style w:type="table" w:styleId="TableGrid">
    <w:name w:val="Table Grid"/>
    <w:basedOn w:val="TableNormal"/>
    <w:uiPriority w:val="59"/>
    <w:rsid w:val="00B8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Anahit.Gevorgyan</dc:creator>
  <cp:keywords>https:/mul2.gov.am/tasks/156167/oneclick/Naxagic_1078.docx?token=1de9548fc6b459919d1cb67b18d1f562</cp:keywords>
  <cp:lastModifiedBy>Margarita Margaryan</cp:lastModifiedBy>
  <cp:revision>8</cp:revision>
  <cp:lastPrinted>2019-10-09T05:31:00Z</cp:lastPrinted>
  <dcterms:created xsi:type="dcterms:W3CDTF">2019-11-15T08:19:00Z</dcterms:created>
  <dcterms:modified xsi:type="dcterms:W3CDTF">2019-11-15T08:35:00Z</dcterms:modified>
</cp:coreProperties>
</file>