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proofErr w:type="gramStart"/>
      <w:r w:rsidR="00FF281B">
        <w:rPr>
          <w:rFonts w:ascii="GHEA Grapalat" w:hAnsi="GHEA Grapalat" w:cs="Sylfaen"/>
          <w:sz w:val="24"/>
          <w:lang w:val="hy-AM"/>
        </w:rPr>
        <w:t>նոյեմբեր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Pr="00192417">
        <w:rPr>
          <w:rFonts w:ascii="GHEA Grapalat" w:hAnsi="GHEA Grapalat"/>
          <w:sz w:val="24"/>
        </w:rPr>
        <w:t xml:space="preserve">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proofErr w:type="gramEnd"/>
      <w:r w:rsidRPr="00192417">
        <w:rPr>
          <w:rFonts w:ascii="GHEA Grapalat" w:hAnsi="GHEA Grapalat"/>
          <w:sz w:val="24"/>
        </w:rPr>
        <w:t xml:space="preserve">  </w:t>
      </w:r>
      <w:proofErr w:type="spellStart"/>
      <w:r w:rsidRPr="00192417">
        <w:rPr>
          <w:rFonts w:ascii="GHEA Grapalat" w:hAnsi="GHEA Grapalat"/>
          <w:sz w:val="24"/>
        </w:rPr>
        <w:t>թվականի</w:t>
      </w:r>
      <w:proofErr w:type="spellEnd"/>
      <w:r w:rsidRPr="00192417">
        <w:rPr>
          <w:rFonts w:ascii="GHEA Grapalat" w:hAnsi="GHEA Grapalat"/>
          <w:sz w:val="24"/>
        </w:rPr>
        <w:t xml:space="preserve">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E97C83" w:rsidP="00F806E3">
      <w:pPr>
        <w:ind w:left="851" w:right="970"/>
        <w:jc w:val="center"/>
        <w:rPr>
          <w:rFonts w:ascii="GHEA Grapalat" w:hAnsi="GHEA Grapalat" w:cs="Sylfaen"/>
          <w:spacing w:val="10"/>
          <w:lang w:val="hy-AM"/>
        </w:rPr>
      </w:pPr>
      <w:r w:rsidRPr="00FF281B">
        <w:rPr>
          <w:rFonts w:ascii="GHEA Grapalat" w:eastAsia="Times New Roman" w:hAnsi="GHEA Grapalat" w:cs="Tahoma"/>
          <w:lang w:val="hy-AM" w:eastAsia="ru-RU"/>
        </w:rPr>
        <w:t>«ՊԵՏԱԿԱՆ ԿԵՆՍԱԹՈՇԱԿՆԵՐԻ ՄԱՍԻՆ» ՀԱՅԱՍՏԱՆԻ ՀԱՆՐԱՊԵՏՈՒԹՅԱՆ ՕՐԵՆՔՈՒՄ ԼՐԱՑՈՒՄ ԿԱՏԱՐԵԼՈՒ ՄԱՍԻՆ»</w:t>
      </w:r>
      <w:r w:rsidR="00F806E3" w:rsidRPr="00F806E3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CE20FD" w:rsidRPr="00000629">
        <w:rPr>
          <w:rFonts w:ascii="GHEA Grapalat" w:hAnsi="GHEA Grapalat" w:cs="Sylfaen"/>
          <w:spacing w:val="10"/>
          <w:lang w:val="hy-AM"/>
        </w:rPr>
        <w:t>Ա</w:t>
      </w:r>
      <w:r w:rsidR="007E481E" w:rsidRPr="00000629">
        <w:rPr>
          <w:rFonts w:ascii="GHEA Grapalat" w:hAnsi="GHEA Grapalat" w:cs="Sylfaen"/>
          <w:spacing w:val="10"/>
          <w:lang w:val="hy-AM"/>
        </w:rPr>
        <w:t>Ն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FF281B" w:rsidRPr="00FF281B">
        <w:rPr>
          <w:rFonts w:ascii="GHEA Grapalat" w:eastAsia="Times New Roman" w:hAnsi="GHEA Grapalat" w:cs="Tahoma"/>
          <w:lang w:val="hy-AM" w:eastAsia="ru-RU"/>
        </w:rPr>
        <w:t>«Պետական կենսաթոշակների մասին» Հայաստանի Հանրապետության օրենքում լրացում կատարելու մասին»</w:t>
      </w:r>
      <w:r w:rsidR="00F806E3" w:rsidRPr="00FF281B">
        <w:rPr>
          <w:rFonts w:ascii="GHEA Grapalat" w:eastAsia="Times New Roman" w:hAnsi="GHEA Grapalat" w:cs="Tahoma"/>
          <w:lang w:val="hy-AM" w:eastAsia="ru-RU"/>
        </w:rPr>
        <w:t xml:space="preserve"> 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FF281B" w:rsidRPr="00FF281B">
        <w:rPr>
          <w:rFonts w:ascii="GHEA Grapalat" w:eastAsia="Times New Roman" w:hAnsi="GHEA Grapalat" w:cs="Tahoma"/>
          <w:lang w:val="hy-AM" w:eastAsia="ru-RU"/>
        </w:rPr>
        <w:t>Խ-326-25.10.2019-ԱՍ-011/0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թյան կա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CE20FD" w:rsidRPr="00532AB1">
        <w:rPr>
          <w:rFonts w:ascii="GHEA Grapalat" w:eastAsia="Times New Roman" w:hAnsi="GHEA Grapalat" w:cs="Tahoma"/>
          <w:lang w:val="hy-AM" w:eastAsia="ru-RU"/>
        </w:rPr>
        <w:t>անը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F64506" w:rsidRPr="00532AB1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0F3DD5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 w:rsidRPr="00532AB1">
        <w:rPr>
          <w:rFonts w:ascii="GHEA Grapalat" w:hAnsi="GHEA Grapalat"/>
          <w:lang w:val="af-ZA"/>
        </w:rPr>
        <w:t xml:space="preserve">   </w:t>
      </w:r>
      <w:r w:rsidRPr="00532AB1">
        <w:rPr>
          <w:rFonts w:ascii="GHEA Grapalat" w:hAnsi="GHEA Grapalat"/>
          <w:lang w:val="af-ZA"/>
        </w:rPr>
        <w:tab/>
        <w:t xml:space="preserve">   201</w:t>
      </w:r>
      <w:r w:rsidR="007E481E" w:rsidRPr="00532AB1">
        <w:rPr>
          <w:rFonts w:ascii="GHEA Grapalat" w:hAnsi="GHEA Grapalat"/>
          <w:lang w:val="hy-AM"/>
        </w:rPr>
        <w:t>9</w:t>
      </w:r>
      <w:r w:rsidRPr="00532AB1">
        <w:rPr>
          <w:rFonts w:ascii="GHEA Grapalat" w:hAnsi="GHEA Grapalat"/>
          <w:lang w:val="af-ZA"/>
        </w:rPr>
        <w:t xml:space="preserve"> </w:t>
      </w:r>
      <w:r w:rsidRPr="00532AB1">
        <w:rPr>
          <w:rFonts w:ascii="GHEA Grapalat" w:hAnsi="GHEA Grapalat" w:cs="Sylfaen"/>
          <w:lang w:val="hy-AM"/>
        </w:rPr>
        <w:t>թ</w:t>
      </w:r>
      <w:r w:rsidRPr="00532AB1">
        <w:rPr>
          <w:rFonts w:ascii="GHEA Grapalat" w:hAnsi="GHEA Grapalat" w:cs="Arial Armenian"/>
          <w:lang w:val="af-ZA"/>
        </w:rPr>
        <w:t xml:space="preserve">. </w:t>
      </w:r>
      <w:r w:rsidR="00FF281B">
        <w:rPr>
          <w:rFonts w:ascii="GHEA Grapalat" w:hAnsi="GHEA Grapalat" w:cs="IRTEK Courier"/>
          <w:spacing w:val="-4"/>
          <w:lang w:val="hy-AM"/>
        </w:rPr>
        <w:t>նոյեմբեր</w:t>
      </w:r>
      <w:r w:rsidR="00D0560C" w:rsidRPr="00532AB1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FF281B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532AB1">
        <w:rPr>
          <w:rFonts w:ascii="GHEA Grapalat" w:hAnsi="GHEA Grapalat" w:cs="Sylfaen"/>
        </w:rPr>
        <w:t>Երևան</w:t>
      </w:r>
      <w:proofErr w:type="spellEnd"/>
    </w:p>
    <w:p w:rsidR="00F806E3" w:rsidRPr="00FF281B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FF281B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FF281B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FF281B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FF281B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FF281B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FF281B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FF281B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FF281B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FF281B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532AB1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Default="00FF281B" w:rsidP="00FF281B">
      <w:pPr>
        <w:spacing w:after="0" w:line="240" w:lineRule="auto"/>
        <w:ind w:left="1134" w:right="970"/>
        <w:jc w:val="center"/>
        <w:rPr>
          <w:rFonts w:ascii="GHEA Grapalat" w:hAnsi="GHEA Grapalat" w:cs="Tahoma"/>
          <w:caps/>
          <w:spacing w:val="-4"/>
          <w:lang w:val="af-ZA"/>
        </w:rPr>
      </w:pPr>
      <w:r w:rsidRPr="00FF281B">
        <w:rPr>
          <w:rFonts w:ascii="GHEA Grapalat" w:eastAsia="Times New Roman" w:hAnsi="GHEA Grapalat" w:cs="Tahoma"/>
          <w:lang w:val="hy-AM" w:eastAsia="ru-RU"/>
        </w:rPr>
        <w:t>«ՊԵՏԱԿԱՆ ԿԵՆՍԱԹՈՇԱԿՆԵՐԻ ՄԱՍԻՆ» ՀԱՅԱՍՏԱՆԻ ՀԱՆՐԱՊԵՏՈՒԹՅԱՆ ՕՐԵՆՔՈՒՄ ԼՐԱՑՈՒՄ ԿԱՏԱՐԵԼՈՒ ՄԱՍԻՆ»</w:t>
      </w:r>
      <w:r w:rsidR="00F806E3" w:rsidRPr="00F806E3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00629">
        <w:rPr>
          <w:rFonts w:ascii="GHEA Grapalat" w:hAnsi="GHEA Grapalat" w:cs="Sylfaen"/>
          <w:spacing w:val="10"/>
          <w:lang w:val="hy-AM"/>
        </w:rPr>
        <w:t xml:space="preserve"> </w:t>
      </w:r>
      <w:r w:rsidR="00000629" w:rsidRPr="00532AB1">
        <w:rPr>
          <w:rFonts w:ascii="GHEA Grapalat" w:eastAsia="Times New Roman" w:hAnsi="GHEA Grapalat" w:cs="Tahoma"/>
          <w:lang w:val="hy-AM" w:eastAsia="ru-RU"/>
        </w:rPr>
        <w:t>(</w:t>
      </w:r>
      <w:r w:rsidRPr="00FF281B">
        <w:rPr>
          <w:rFonts w:ascii="GHEA Grapalat" w:eastAsia="Times New Roman" w:hAnsi="GHEA Grapalat" w:cs="Tahoma"/>
          <w:lang w:val="hy-AM" w:eastAsia="ru-RU"/>
        </w:rPr>
        <w:t>Խ-326-25.10.2019-ԱՍ-011/0</w:t>
      </w:r>
      <w:r w:rsidR="00000629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000629">
        <w:rPr>
          <w:rFonts w:ascii="GHEA Grapalat" w:hAnsi="GHEA Grapalat" w:cs="Sylfaen"/>
          <w:spacing w:val="10"/>
          <w:lang w:val="hy-AM"/>
        </w:rPr>
        <w:t xml:space="preserve"> ՎԵՐԱ</w:t>
      </w:r>
      <w:r w:rsidR="00000629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000629" w:rsidRPr="00000629">
        <w:rPr>
          <w:rFonts w:ascii="GHEA Grapalat" w:hAnsi="GHEA Grapalat" w:cs="Sylfaen"/>
          <w:spacing w:val="10"/>
          <w:lang w:val="hy-AM"/>
        </w:rPr>
        <w:softHyphen/>
        <w:t>ՅԱԼ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թյՈՒՆԸ</w:t>
      </w:r>
    </w:p>
    <w:p w:rsidR="004938BC" w:rsidRPr="0047372D" w:rsidRDefault="004938BC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af-ZA"/>
        </w:rPr>
      </w:pP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98216D" w:rsidRDefault="0098216D" w:rsidP="0098216D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4938BC">
        <w:rPr>
          <w:rFonts w:ascii="GHEA Grapalat" w:hAnsi="GHEA Grapalat" w:cs="Tahoma"/>
          <w:lang w:val="hy-AM"/>
        </w:rPr>
        <w:t>Ձեզ ենք ներկայացնում Հայաս</w:t>
      </w:r>
      <w:r w:rsidRPr="004938BC">
        <w:rPr>
          <w:rFonts w:ascii="GHEA Grapalat" w:hAnsi="GHEA Grapalat" w:cs="Tahoma"/>
          <w:lang w:val="af-ZA"/>
        </w:rPr>
        <w:softHyphen/>
      </w:r>
      <w:r w:rsidRPr="004938BC">
        <w:rPr>
          <w:rFonts w:ascii="GHEA Grapalat" w:hAnsi="GHEA Grapalat" w:cs="Tahoma"/>
          <w:lang w:val="hy-AM"/>
        </w:rPr>
        <w:t>տանի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Հանրապետության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կառավարության առա</w:t>
      </w:r>
      <w:r w:rsidRPr="004938BC">
        <w:rPr>
          <w:rFonts w:ascii="GHEA Grapalat" w:hAnsi="GHEA Grapalat" w:cs="Tahoma"/>
          <w:lang w:val="hy-AM"/>
        </w:rPr>
        <w:softHyphen/>
        <w:t>ջար</w:t>
      </w:r>
      <w:r w:rsidRPr="004938BC">
        <w:rPr>
          <w:rFonts w:ascii="GHEA Grapalat" w:hAnsi="GHEA Grapalat" w:cs="Tahoma"/>
          <w:lang w:val="hy-AM"/>
        </w:rPr>
        <w:softHyphen/>
        <w:t>կու</w:t>
      </w:r>
      <w:r w:rsidRPr="004938BC">
        <w:rPr>
          <w:rFonts w:ascii="GHEA Grapalat" w:hAnsi="GHEA Grapalat" w:cs="Tahoma"/>
          <w:lang w:val="hy-AM"/>
        </w:rPr>
        <w:softHyphen/>
        <w:t xml:space="preserve">թյունները </w:t>
      </w:r>
      <w:r w:rsidRPr="00FF281B">
        <w:rPr>
          <w:rFonts w:ascii="GHEA Grapalat" w:eastAsia="Times New Roman" w:hAnsi="GHEA Grapalat" w:cs="Tahoma"/>
          <w:lang w:val="hy-AM" w:eastAsia="ru-RU"/>
        </w:rPr>
        <w:t>«Պետական կենսաթոշակների մասին» Հայաստանի Հանրապետության օրենքում լրացում կատարելու մասին» օրենքի նախագծի</w:t>
      </w:r>
      <w:r w:rsidRPr="004938BC">
        <w:rPr>
          <w:rFonts w:ascii="GHEA Grapalat" w:hAnsi="GHEA Grapalat" w:cs="Tahoma"/>
          <w:lang w:val="hy-AM"/>
        </w:rPr>
        <w:t xml:space="preserve"> վերաբերյալ:</w:t>
      </w:r>
    </w:p>
    <w:p w:rsidR="0098216D" w:rsidRDefault="0098216D" w:rsidP="0098216D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0C40E9">
        <w:rPr>
          <w:rFonts w:ascii="GHEA Grapalat" w:hAnsi="GHEA Grapalat"/>
          <w:color w:val="000000"/>
          <w:shd w:val="clear" w:color="auto" w:fill="FFFFFF"/>
          <w:lang w:val="hy-AM"/>
        </w:rPr>
        <w:t>«Պետական կենսաթոշակների մասին» ՀՀ օրենքի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C40E9">
        <w:rPr>
          <w:rFonts w:ascii="GHEA Grapalat" w:hAnsi="GHEA Grapalat" w:cs="GHEA Grapalat"/>
          <w:bCs/>
          <w:lang w:val="hy-AM"/>
        </w:rPr>
        <w:t xml:space="preserve">35-րդ հոդվածի 6-րդ մասի բովանդակությունից բխում է, որ կենսաթոշակառուի՝ ՀՀ-ում գտնվելու փաստը պետք է հաստատվի անձամբ կենսաթոշակառուի կողմից՝ վերջինիս ստորագրությամբ: </w:t>
      </w:r>
      <w:proofErr w:type="spellStart"/>
      <w:r w:rsidRPr="000C40E9">
        <w:rPr>
          <w:rFonts w:ascii="GHEA Grapalat" w:hAnsi="GHEA Grapalat" w:cs="GHEA Grapalat"/>
          <w:bCs/>
          <w:lang w:val="hy-AM"/>
        </w:rPr>
        <w:t>Հետևաբար</w:t>
      </w:r>
      <w:proofErr w:type="spellEnd"/>
      <w:r w:rsidRPr="000C40E9">
        <w:rPr>
          <w:rFonts w:ascii="GHEA Grapalat" w:hAnsi="GHEA Grapalat" w:cs="GHEA Grapalat"/>
          <w:bCs/>
          <w:lang w:val="hy-AM"/>
        </w:rPr>
        <w:t xml:space="preserve">, պարզ չէ՝ ինչ ընթացակարգով է բանկի կողմից հեռահար եղանակով հաստատվելու կենսաթոշակառուի՝ ՀՀ-ում գտնվելու փաստը՝ ապահովելով կենսաթոշակառուի ստորագրությամբ նշված փաստի հաստատումը: </w:t>
      </w:r>
      <w:proofErr w:type="spellStart"/>
      <w:r w:rsidRPr="000C40E9">
        <w:rPr>
          <w:rFonts w:ascii="GHEA Grapalat" w:hAnsi="GHEA Grapalat" w:cs="GHEA Grapalat"/>
          <w:bCs/>
          <w:lang w:val="hy-AM"/>
        </w:rPr>
        <w:t>Թեև</w:t>
      </w:r>
      <w:proofErr w:type="spellEnd"/>
      <w:r w:rsidRPr="000C40E9">
        <w:rPr>
          <w:rFonts w:ascii="GHEA Grapalat" w:hAnsi="GHEA Grapalat" w:cs="GHEA Grapalat"/>
          <w:bCs/>
          <w:lang w:val="hy-AM"/>
        </w:rPr>
        <w:t xml:space="preserve"> Նախագծով սահմանվում է, որ կենսաթոշակառուի՝ ՀՀ-ում գտնվելու փաստը բանկի կողմից հեռահար եղանակով հաստատելու կարգը սահմանվելու է Կառավարության կողմից,  այնուամենայնիվ, գտնում ենք, որ առանց Օրենքում այդ ընթացակարգի վերաբերյալ </w:t>
      </w:r>
      <w:proofErr w:type="spellStart"/>
      <w:r w:rsidRPr="000C40E9">
        <w:rPr>
          <w:rFonts w:ascii="GHEA Grapalat" w:hAnsi="GHEA Grapalat" w:cs="GHEA Grapalat"/>
          <w:bCs/>
          <w:lang w:val="hy-AM"/>
        </w:rPr>
        <w:t>որևէ</w:t>
      </w:r>
      <w:proofErr w:type="spellEnd"/>
      <w:r w:rsidRPr="000C40E9">
        <w:rPr>
          <w:rFonts w:ascii="GHEA Grapalat" w:hAnsi="GHEA Grapalat" w:cs="GHEA Grapalat"/>
          <w:bCs/>
          <w:lang w:val="hy-AM"/>
        </w:rPr>
        <w:t xml:space="preserve"> դրույթի </w:t>
      </w:r>
      <w:proofErr w:type="spellStart"/>
      <w:r w:rsidRPr="000C40E9">
        <w:rPr>
          <w:rFonts w:ascii="GHEA Grapalat" w:hAnsi="GHEA Grapalat" w:cs="GHEA Grapalat"/>
          <w:bCs/>
          <w:lang w:val="hy-AM"/>
        </w:rPr>
        <w:t>ամրագրման</w:t>
      </w:r>
      <w:proofErr w:type="spellEnd"/>
      <w:r w:rsidRPr="000C40E9">
        <w:rPr>
          <w:rFonts w:ascii="GHEA Grapalat" w:hAnsi="GHEA Grapalat" w:cs="GHEA Grapalat"/>
          <w:bCs/>
          <w:lang w:val="hy-AM"/>
        </w:rPr>
        <w:t xml:space="preserve">՝ հնարավոր չէ լիարժեք գնահատել առաջարկվող կարգավորման դեպքում ի հայտ եկող հնարավոր ռիսկերը: Այսպես, օրինակ՝ եթե հեռահար եղանակը ենթադրում է նաև հեռախոսի կամ էլեկտրոնային կապի միջոցներով կենսաթոշակառուի՝ ՀՀ-ում գտնվելու փաստի հաստատում, ապա կարծում ենք՝ վերջինիս </w:t>
      </w:r>
      <w:proofErr w:type="spellStart"/>
      <w:r w:rsidRPr="000C40E9">
        <w:rPr>
          <w:rFonts w:ascii="GHEA Grapalat" w:hAnsi="GHEA Grapalat" w:cs="GHEA Grapalat"/>
          <w:bCs/>
          <w:lang w:val="hy-AM"/>
        </w:rPr>
        <w:t>խնդրահարույց</w:t>
      </w:r>
      <w:proofErr w:type="spellEnd"/>
      <w:r w:rsidRPr="000C40E9">
        <w:rPr>
          <w:rFonts w:ascii="GHEA Grapalat" w:hAnsi="GHEA Grapalat" w:cs="GHEA Grapalat"/>
          <w:bCs/>
          <w:lang w:val="hy-AM"/>
        </w:rPr>
        <w:t xml:space="preserve"> է՝ կենսաթոշակառուի կողմից </w:t>
      </w:r>
      <w:r w:rsidRPr="0098216D">
        <w:rPr>
          <w:rFonts w:ascii="GHEA Grapalat" w:hAnsi="GHEA Grapalat" w:cs="GHEA Grapalat"/>
          <w:bCs/>
          <w:lang w:val="hy-AM"/>
        </w:rPr>
        <w:t>անձամբ և վերջինիս ստորագրությամբ նշված</w:t>
      </w:r>
      <w:r w:rsidRPr="000C40E9">
        <w:rPr>
          <w:rFonts w:ascii="GHEA Grapalat" w:hAnsi="GHEA Grapalat" w:cs="GHEA Grapalat"/>
          <w:bCs/>
          <w:lang w:val="hy-AM"/>
        </w:rPr>
        <w:t xml:space="preserve"> փաստի հաստատման անհնարինության տեսանկյունից:</w:t>
      </w:r>
    </w:p>
    <w:p w:rsidR="0098216D" w:rsidRPr="000C40E9" w:rsidRDefault="0098216D" w:rsidP="0098216D">
      <w:pPr>
        <w:widowControl w:val="0"/>
        <w:spacing w:after="0" w:line="360" w:lineRule="auto"/>
        <w:jc w:val="both"/>
        <w:textAlignment w:val="baseline"/>
        <w:rPr>
          <w:rFonts w:ascii="GHEA Grapalat" w:hAnsi="GHEA Grapalat" w:cs="GHEA Grapalat"/>
          <w:bCs/>
          <w:color w:val="000000" w:themeColor="text1"/>
          <w:lang w:val="hy-AM"/>
        </w:rPr>
      </w:pP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      </w:t>
      </w:r>
      <w:r w:rsidRPr="000C40E9">
        <w:rPr>
          <w:rFonts w:ascii="GHEA Grapalat" w:hAnsi="GHEA Grapalat" w:cs="GHEA Grapalat"/>
          <w:bCs/>
          <w:color w:val="000000" w:themeColor="text1"/>
          <w:lang w:val="hy-AM"/>
        </w:rPr>
        <w:t xml:space="preserve">Պարզաբանման կարիք ունի նաև «տեղաշարժման խնդիրներ ունեցող կենսաթոշակառու» </w:t>
      </w:r>
      <w:proofErr w:type="spellStart"/>
      <w:r w:rsidRPr="000C40E9">
        <w:rPr>
          <w:rFonts w:ascii="GHEA Grapalat" w:hAnsi="GHEA Grapalat" w:cs="GHEA Grapalat"/>
          <w:bCs/>
          <w:color w:val="000000" w:themeColor="text1"/>
          <w:lang w:val="hy-AM"/>
        </w:rPr>
        <w:t>եզրույթը</w:t>
      </w:r>
      <w:proofErr w:type="spellEnd"/>
      <w:r w:rsidRPr="000C40E9">
        <w:rPr>
          <w:rFonts w:ascii="GHEA Grapalat" w:hAnsi="GHEA Grapalat" w:cs="GHEA Grapalat"/>
          <w:bCs/>
          <w:color w:val="000000" w:themeColor="text1"/>
          <w:lang w:val="hy-AM"/>
        </w:rPr>
        <w:t xml:space="preserve">, քանի որ վերջինս </w:t>
      </w:r>
      <w:proofErr w:type="spellStart"/>
      <w:r w:rsidRPr="000C40E9">
        <w:rPr>
          <w:rFonts w:ascii="GHEA Grapalat" w:hAnsi="GHEA Grapalat" w:cs="GHEA Grapalat"/>
          <w:bCs/>
          <w:color w:val="000000" w:themeColor="text1"/>
          <w:lang w:val="hy-AM"/>
        </w:rPr>
        <w:t>գնահատողական</w:t>
      </w:r>
      <w:proofErr w:type="spellEnd"/>
      <w:r w:rsidRPr="000C40E9">
        <w:rPr>
          <w:rFonts w:ascii="GHEA Grapalat" w:hAnsi="GHEA Grapalat" w:cs="GHEA Grapalat"/>
          <w:bCs/>
          <w:color w:val="000000" w:themeColor="text1"/>
          <w:lang w:val="hy-AM"/>
        </w:rPr>
        <w:t xml:space="preserve"> բնույթի է և պետք է հստակեցվի ոչ թե Կառավարության որոշմամբ, այլ օրենքով:</w:t>
      </w:r>
    </w:p>
    <w:p w:rsidR="0098216D" w:rsidRPr="000C40E9" w:rsidRDefault="0098216D" w:rsidP="0098216D">
      <w:pPr>
        <w:widowControl w:val="0"/>
        <w:spacing w:after="0" w:line="360" w:lineRule="auto"/>
        <w:jc w:val="both"/>
        <w:textAlignment w:val="baseline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/>
          <w:bCs/>
          <w:lang w:val="hy-AM"/>
        </w:rPr>
        <w:t xml:space="preserve">        </w:t>
      </w:r>
      <w:r w:rsidRPr="000C40E9">
        <w:rPr>
          <w:rFonts w:ascii="GHEA Grapalat" w:hAnsi="GHEA Grapalat" w:cs="GHEA Grapalat"/>
          <w:bCs/>
          <w:lang w:val="hy-AM"/>
        </w:rPr>
        <w:t xml:space="preserve">Նախագծի 2-րդ հոդվածի 2-րդ մասով ՀՀ կառավարությունը լիազորվում է օրենքի հրապարակմանը հաջորդող 3 օրացույցային ամսվա ընթացքում Նախագծով առաջարկվող գործընթացն ապահովելու նպատակով իրականացնել համապատասխան փոփոխություններ: </w:t>
      </w:r>
    </w:p>
    <w:p w:rsidR="0098216D" w:rsidRDefault="0098216D" w:rsidP="0098216D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0C40E9">
        <w:rPr>
          <w:rFonts w:ascii="GHEA Grapalat" w:hAnsi="GHEA Grapalat" w:cs="GHEA Grapalat"/>
          <w:bCs/>
          <w:lang w:val="hy-AM"/>
        </w:rPr>
        <w:t xml:space="preserve">Նշված դրույթը չի համապատասխանում ՀՀ Սահմանադրության 6-րդ հոդվածի 2-րդ մասով ամրագրված՝ լիազորող նորմերի՝ իրավական որոշակիության սկզբունքին համապատասխանելու պահանջին, քանի որ վերջինից պարզ չէ՝ ինչ փոփոխությունների </w:t>
      </w:r>
      <w:r w:rsidRPr="000C40E9">
        <w:rPr>
          <w:rFonts w:ascii="GHEA Grapalat" w:hAnsi="GHEA Grapalat" w:cs="GHEA Grapalat"/>
          <w:bCs/>
          <w:lang w:val="hy-AM"/>
        </w:rPr>
        <w:lastRenderedPageBreak/>
        <w:t>մասին է խոսքը: Այդ առումով հարկ է նշել, որ Նախագծի 1-ին հոդվածի համաձայն՝ ՀՀ կառավարությունը պետք է սահմանի համապատասխան կարգը:</w:t>
      </w:r>
    </w:p>
    <w:p w:rsidR="0098216D" w:rsidRPr="00B14DEC" w:rsidRDefault="0098216D" w:rsidP="0098216D">
      <w:pPr>
        <w:spacing w:after="0" w:line="360" w:lineRule="auto"/>
        <w:ind w:firstLine="720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Ընդունելի համարելով օրենքի նախագծով առաջարկվող կարգավորման տրամաբանությունը՝ միաժամանակ տեղեկացնում ենք, որ ՀՀ կառավարությունը քննարկում է և շուտով Ազգային Ժողով է ներկայացվելու </w:t>
      </w:r>
      <w:r w:rsidRPr="00B14DEC">
        <w:rPr>
          <w:rFonts w:ascii="GHEA Grapalat" w:hAnsi="GHEA Grapalat" w:cs="GHEA Grapalat"/>
          <w:bCs/>
          <w:lang w:val="hy-AM"/>
        </w:rPr>
        <w:t xml:space="preserve">«Պետական կենսաթոշակների մասին» </w:t>
      </w:r>
      <w:r w:rsidRPr="00B14DEC">
        <w:rPr>
          <w:rFonts w:ascii="GHEA Grapalat" w:hAnsi="GHEA Grapalat" w:cs="Arial"/>
          <w:lang w:val="hy-AM"/>
        </w:rPr>
        <w:t>Հայաստանի</w:t>
      </w:r>
      <w:r w:rsidRPr="00B14DEC">
        <w:rPr>
          <w:rFonts w:ascii="GHEA Grapalat" w:hAnsi="GHEA Grapalat" w:cs="GHEA Grapalat"/>
          <w:lang w:val="hy-AM"/>
        </w:rPr>
        <w:t xml:space="preserve"> </w:t>
      </w:r>
      <w:r w:rsidRPr="00B14DEC">
        <w:rPr>
          <w:rFonts w:ascii="GHEA Grapalat" w:hAnsi="GHEA Grapalat" w:cs="Arial"/>
          <w:lang w:val="hy-AM"/>
        </w:rPr>
        <w:t>Հանրապետության</w:t>
      </w:r>
      <w:r w:rsidRPr="00B14DEC">
        <w:rPr>
          <w:rFonts w:cs="GHEA Grapalat"/>
          <w:b/>
          <w:lang w:val="hy-AM"/>
        </w:rPr>
        <w:t xml:space="preserve"> </w:t>
      </w:r>
      <w:r w:rsidRPr="00B14DEC">
        <w:rPr>
          <w:rFonts w:ascii="GHEA Grapalat" w:hAnsi="GHEA Grapalat" w:cs="GHEA Grapalat"/>
          <w:bCs/>
          <w:lang w:val="hy-AM"/>
        </w:rPr>
        <w:t xml:space="preserve">օրենքում փոփոխություններ և լրացումներ կատարելու մասին» օրենքի նախագիծը, որով  անդրադարձ է կատարվելու օրենքի նախագծով կարգավորվող դրույթին, մասնավորապես՝ </w:t>
      </w:r>
      <w:r>
        <w:rPr>
          <w:rFonts w:ascii="GHEA Grapalat" w:hAnsi="GHEA Grapalat" w:cs="GHEA Grapalat"/>
          <w:bCs/>
          <w:lang w:val="hy-AM"/>
        </w:rPr>
        <w:t>հ</w:t>
      </w:r>
      <w:r w:rsidRPr="00B14DEC">
        <w:rPr>
          <w:rFonts w:ascii="GHEA Grapalat" w:hAnsi="GHEA Grapalat" w:cs="GHEA Grapalat"/>
          <w:bCs/>
          <w:lang w:val="hy-AM"/>
        </w:rPr>
        <w:t>աշվի առնելով այն հանգամանքը, որ Օրենքի 35-րդ հոդվածի 6-րդ մասը փոխկապակցված է ՀՀ քաղաքացիական օրենսգրքի 928.9-րդ հոդվածի 4-րդ մասին անձը տարեկան մեկ անգամ՝ ոչ ուշ, քան վերջին անգամ բանկ ներկայանալու ամսվան հաջորդող 12-րդ ամսվա վերջին աշխատանքային օրը, անձամբ բանկ ներկայանալու միջոցով բանկին հավաստում է Հայաստանի Հանրապետությունում լինելը,</w:t>
      </w:r>
      <w:r>
        <w:rPr>
          <w:rFonts w:ascii="GHEA Grapalat" w:hAnsi="GHEA Grapalat" w:cs="GHEA Grapalat"/>
          <w:bCs/>
          <w:lang w:val="hy-AM"/>
        </w:rPr>
        <w:t xml:space="preserve"> ՀՀ կառավարության</w:t>
      </w:r>
      <w:r w:rsidRPr="00B14DEC">
        <w:rPr>
          <w:rFonts w:ascii="GHEA Grapalat" w:hAnsi="GHEA Grapalat" w:cs="GHEA Grapalat"/>
          <w:bCs/>
          <w:lang w:val="hy-AM"/>
        </w:rPr>
        <w:t xml:space="preserve"> նախագծով </w:t>
      </w:r>
      <w:r>
        <w:rPr>
          <w:rFonts w:ascii="GHEA Grapalat" w:hAnsi="GHEA Grapalat" w:cs="GHEA Grapalat"/>
          <w:bCs/>
          <w:lang w:val="hy-AM"/>
        </w:rPr>
        <w:t>առաջարկվում</w:t>
      </w:r>
      <w:r w:rsidRPr="00B14DEC">
        <w:rPr>
          <w:rFonts w:ascii="GHEA Grapalat" w:hAnsi="GHEA Grapalat" w:cs="GHEA Grapalat"/>
          <w:bCs/>
          <w:lang w:val="hy-AM"/>
        </w:rPr>
        <w:t xml:space="preserve"> է այդ մասից հանել Հայաստանի Հանրապետությունում գտնվելու վերաբերյալ հայտարարությունը բացառապես բանկի տարածքում տալու պահանջը՝ </w:t>
      </w:r>
      <w:r w:rsidRPr="0098216D">
        <w:rPr>
          <w:rFonts w:ascii="GHEA Grapalat" w:hAnsi="GHEA Grapalat" w:cs="GHEA Grapalat"/>
          <w:bCs/>
          <w:lang w:val="hy-AM"/>
        </w:rPr>
        <w:t>Կառավարությանը վերապահելով հայտարարությունն անձամբ բանկ ներկայացնելու ընթացակարգ սահմանելու լիազորությունը:</w:t>
      </w:r>
      <w:bookmarkStart w:id="0" w:name="_GoBack"/>
      <w:bookmarkEnd w:id="0"/>
      <w:r w:rsidRPr="00B14DEC">
        <w:rPr>
          <w:rFonts w:ascii="GHEA Grapalat" w:hAnsi="GHEA Grapalat" w:cs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 xml:space="preserve">Այսպիսով, առանձին դեպքերում, կենսաթոշակառուին հնարավորություն կտրվի </w:t>
      </w:r>
      <w:r w:rsidRPr="00B14DEC">
        <w:rPr>
          <w:rFonts w:ascii="GHEA Grapalat" w:hAnsi="GHEA Grapalat" w:cs="GHEA Grapalat"/>
          <w:bCs/>
          <w:lang w:val="hy-AM"/>
        </w:rPr>
        <w:t>Հայաստանի Հանրապետությունում գտնվելու վերաբերյալ հայտարարությունը</w:t>
      </w:r>
      <w:r>
        <w:rPr>
          <w:rFonts w:ascii="GHEA Grapalat" w:hAnsi="GHEA Grapalat" w:cs="GHEA Grapalat"/>
          <w:bCs/>
          <w:lang w:val="hy-AM"/>
        </w:rPr>
        <w:t xml:space="preserve"> բանկին հանձնել </w:t>
      </w:r>
      <w:r w:rsidRPr="00C75F76">
        <w:rPr>
          <w:rFonts w:ascii="GHEA Grapalat" w:hAnsi="GHEA Grapalat" w:cs="GHEA Grapalat"/>
          <w:bCs/>
          <w:lang w:val="hy-AM"/>
        </w:rPr>
        <w:t>(</w:t>
      </w:r>
      <w:r w:rsidRPr="009879DE">
        <w:rPr>
          <w:rFonts w:ascii="GHEA Grapalat" w:hAnsi="GHEA Grapalat" w:cs="IRTEK Courier"/>
          <w:bCs/>
          <w:iCs/>
          <w:color w:val="000000"/>
          <w:lang w:val="hy-AM"/>
        </w:rPr>
        <w:t>բանկ ներկայացնել</w:t>
      </w:r>
      <w:r w:rsidRPr="00C75F76">
        <w:rPr>
          <w:rFonts w:ascii="GHEA Grapalat" w:hAnsi="GHEA Grapalat" w:cs="GHEA Grapalat"/>
          <w:bCs/>
          <w:lang w:val="hy-AM"/>
        </w:rPr>
        <w:t xml:space="preserve">) </w:t>
      </w:r>
      <w:r>
        <w:rPr>
          <w:rFonts w:ascii="GHEA Grapalat" w:hAnsi="GHEA Grapalat" w:cs="GHEA Grapalat"/>
          <w:bCs/>
          <w:lang w:val="hy-AM"/>
        </w:rPr>
        <w:t xml:space="preserve">ոչ միայն բանկի տարածքում, </w:t>
      </w:r>
      <w:proofErr w:type="spellStart"/>
      <w:r>
        <w:rPr>
          <w:rFonts w:ascii="GHEA Grapalat" w:hAnsi="GHEA Grapalat" w:cs="GHEA Grapalat"/>
          <w:bCs/>
          <w:lang w:val="hy-AM"/>
        </w:rPr>
        <w:t>այլև</w:t>
      </w:r>
      <w:proofErr w:type="spellEnd"/>
      <w:r>
        <w:rPr>
          <w:rFonts w:ascii="GHEA Grapalat" w:hAnsi="GHEA Grapalat" w:cs="GHEA Grapalat"/>
          <w:bCs/>
          <w:lang w:val="hy-AM"/>
        </w:rPr>
        <w:t xml:space="preserve"> օրինակ, </w:t>
      </w:r>
      <w:r w:rsidRPr="00B14DEC">
        <w:rPr>
          <w:rFonts w:ascii="GHEA Grapalat" w:hAnsi="GHEA Grapalat" w:cs="GHEA Grapalat"/>
          <w:bCs/>
          <w:lang w:val="hy-AM"/>
        </w:rPr>
        <w:t xml:space="preserve">Հայաստանի Հանրապետությունում </w:t>
      </w:r>
      <w:r>
        <w:rPr>
          <w:rFonts w:ascii="GHEA Grapalat" w:hAnsi="GHEA Grapalat" w:cs="GHEA Grapalat"/>
          <w:bCs/>
          <w:lang w:val="hy-AM"/>
        </w:rPr>
        <w:t>իր բնակության կամ փաստացի գտնվելու վայրում:</w:t>
      </w:r>
    </w:p>
    <w:p w:rsidR="0098216D" w:rsidRDefault="0098216D" w:rsidP="0098216D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B14DEC">
        <w:rPr>
          <w:rFonts w:ascii="GHEA Grapalat" w:hAnsi="GHEA Grapalat" w:cs="GHEA Grapalat"/>
          <w:bCs/>
          <w:lang w:val="hy-AM"/>
        </w:rPr>
        <w:t>Ընդ որում, հայտարարությունն անձամբ բանկ ներկայացնելու ընթացակարգը սահմանելու լիազորությունը Կառավարությանը վերապահելը նպատակ ունի ապահովել հարաբերությունների ավելի ճկուն կարգավորում` հաշվի առնելով խնդրին առնչվող շահառուների փոփոխուն կազմը և այն հանգամանքը, որ այդ հարաբերությունների կողմ են նաև բանկերը, որոնց տեխնիկական հագեցվածության և ծրագրային ապահովության հնարավորությունների հաշվառմամբ կարող է սահմանվել արդյունավետ ընթացակարգ:</w:t>
      </w:r>
    </w:p>
    <w:p w:rsidR="00B14DEC" w:rsidRPr="00B14DEC" w:rsidRDefault="0098216D" w:rsidP="0098216D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7279F8">
        <w:rPr>
          <w:rFonts w:ascii="GHEA Grapalat" w:hAnsi="GHEA Grapalat" w:cs="Tahoma"/>
          <w:lang w:val="hy-AM"/>
        </w:rPr>
        <w:t xml:space="preserve">Հաշվի առնելով վերոգրյալը՝ առաջարկում ենք </w:t>
      </w:r>
      <w:r>
        <w:rPr>
          <w:rFonts w:ascii="GHEA Grapalat" w:hAnsi="GHEA Grapalat" w:cs="Tahoma"/>
          <w:lang w:val="hy-AM"/>
        </w:rPr>
        <w:t>ձեռնպահ մնալ օրենքի նախագծով առաջարկվող փոփոխությունից և վերջինիս անդրադառնալ ՀՀ կառավարության հեղինակած օրենսդրական նախաձեռնության շրջանակներում:</w:t>
      </w: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5406B1" w:rsidRPr="008A57B8" w:rsidRDefault="008A57B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57693" w:rsidRDefault="00057693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1610D1" w:rsidRDefault="001610D1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1610D1" w:rsidRDefault="001610D1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1610D1" w:rsidRDefault="001610D1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1610D1" w:rsidRDefault="001610D1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1610D1" w:rsidRDefault="001610D1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1610D1" w:rsidRPr="007E481E" w:rsidRDefault="001610D1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FF281B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FF281B">
        <w:rPr>
          <w:rFonts w:ascii="GHEA Grapalat" w:eastAsia="Times New Roman" w:hAnsi="GHEA Grapalat" w:cs="Tahoma"/>
          <w:b/>
          <w:lang w:val="hy-AM" w:eastAsia="ru-RU"/>
        </w:rPr>
        <w:t>«Պետական կենսաթոշակների մասին» Հայաստանի Հանրապետության օրենքում լրացում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Հայաստանի Հանրապետության </w:t>
      </w:r>
      <w:r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proofErr w:type="spellStart"/>
      <w:r w:rsidR="0083626C" w:rsidRPr="00CC1135">
        <w:rPr>
          <w:rFonts w:ascii="GHEA Grapalat" w:eastAsia="Times New Roman" w:hAnsi="GHEA Grapalat" w:cs="Sylfaen"/>
          <w:b/>
          <w:color w:val="000000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>եի</w:t>
      </w:r>
      <w:proofErr w:type="spellEnd"/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 եկամուտների էական նվազեցման կամ ծախսերի ավելացման </w:t>
      </w:r>
      <w:proofErr w:type="spellStart"/>
      <w:r w:rsidR="0083626C" w:rsidRPr="00CC1135">
        <w:rPr>
          <w:rFonts w:ascii="GHEA Grapalat" w:eastAsia="Times New Roman" w:hAnsi="GHEA Grapalat" w:cs="Sylfaen"/>
          <w:b/>
          <w:color w:val="000000"/>
        </w:rPr>
        <w:t>վերաբերյալ</w:t>
      </w:r>
      <w:proofErr w:type="spellEnd"/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FF281B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FF281B">
        <w:rPr>
          <w:rFonts w:ascii="GHEA Grapalat" w:eastAsia="Times New Roman" w:hAnsi="GHEA Grapalat" w:cs="Tahoma"/>
          <w:lang w:val="hy-AM" w:eastAsia="ru-RU"/>
        </w:rPr>
        <w:t>«Պետական կենսաթոշակների մասին» Հայաստանի Հանրապետության օրենքում լրացում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4938BC" w:rsidRPr="006B6433">
        <w:rPr>
          <w:rFonts w:ascii="GHEA Grapalat" w:hAnsi="GHEA Grapalat"/>
          <w:lang w:val="hy-AM"/>
        </w:rPr>
        <w:t>ընդունումը չի հանգեցնի ՀՀ պետա</w:t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  <w:t>կան բյու</w:t>
      </w:r>
      <w:r w:rsidR="004938BC" w:rsidRPr="006B6433">
        <w:rPr>
          <w:rFonts w:ascii="GHEA Grapalat" w:hAnsi="GHEA Grapalat"/>
          <w:lang w:val="hy-AM"/>
        </w:rPr>
        <w:softHyphen/>
        <w:t>ջեի եկամուտների էական նվազեցման կամ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r w:rsidR="004938BC" w:rsidRPr="006B6433">
        <w:rPr>
          <w:rFonts w:ascii="GHEA Grapalat" w:eastAsia="Times New Roman" w:hAnsi="GHEA Grapalat" w:cs="Sylfaen"/>
          <w:lang w:val="hy-AM"/>
        </w:rPr>
        <w:t>ծախսերի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ավե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softHyphen/>
      </w:r>
      <w:proofErr w:type="spellStart"/>
      <w:r w:rsidR="004938BC" w:rsidRPr="006B6433">
        <w:rPr>
          <w:rFonts w:ascii="GHEA Grapalat" w:eastAsia="Times New Roman" w:hAnsi="GHEA Grapalat" w:cs="Sylfaen"/>
          <w:lang w:val="hy-AM"/>
        </w:rPr>
        <w:t>լացման</w:t>
      </w:r>
      <w:proofErr w:type="spellEnd"/>
      <w:r w:rsidR="004938BC" w:rsidRPr="006B6433">
        <w:rPr>
          <w:rFonts w:ascii="GHEA Grapalat" w:eastAsia="Times New Roman" w:hAnsi="GHEA Grapalat" w:cs="Sylfaen"/>
          <w:lang w:val="sv-FI"/>
        </w:rPr>
        <w:t>:</w:t>
      </w:r>
    </w:p>
    <w:p w:rsidR="00D0560C" w:rsidRDefault="00FF281B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  <w:r w:rsidRPr="00FF281B">
        <w:rPr>
          <w:rFonts w:ascii="GHEA Grapalat" w:eastAsia="Times New Roman" w:hAnsi="GHEA Grapalat" w:cs="GHEA Grapalat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6016625" cy="7192393"/>
            <wp:effectExtent l="0" t="0" r="317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25" cy="719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Pr="00532AB1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D0560C" w:rsidRPr="007E481E" w:rsidRDefault="00D0560C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 w:eastAsia="en-US"/>
        </w:rPr>
      </w:pPr>
    </w:p>
    <w:p w:rsidR="00B154AA" w:rsidRDefault="00B154AA" w:rsidP="00532AB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p w:rsidR="001610D1" w:rsidRDefault="001610D1" w:rsidP="00532AB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p w:rsidR="001610D1" w:rsidRDefault="001610D1" w:rsidP="00532AB1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p w:rsidR="00CC1135" w:rsidRPr="00CC1135" w:rsidRDefault="00CC1135" w:rsidP="00CC1135">
      <w:pPr>
        <w:spacing w:after="0" w:line="240" w:lineRule="auto"/>
        <w:jc w:val="right"/>
        <w:rPr>
          <w:rFonts w:ascii="GHEA Grapalat" w:eastAsia="Times New Roman" w:hAnsi="GHEA Grapalat"/>
          <w:color w:val="000000"/>
          <w:lang w:val="hy-AM"/>
        </w:rPr>
      </w:pPr>
      <w:r w:rsidRPr="00CC1135">
        <w:rPr>
          <w:rFonts w:ascii="GHEA Grapalat" w:eastAsia="Times New Roman" w:hAnsi="GHEA Grapalat"/>
          <w:i/>
          <w:iCs/>
          <w:color w:val="000000"/>
          <w:lang w:val="hy-AM"/>
        </w:rPr>
        <w:t>ՆԱԽԱԳԻԾ</w:t>
      </w:r>
    </w:p>
    <w:p w:rsidR="00FF281B" w:rsidRDefault="00CC1135" w:rsidP="00FF281B">
      <w:pPr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  <w:r w:rsidRPr="00FF281B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                                    </w:t>
      </w:r>
      <w:r w:rsidR="00FF281B">
        <w:rPr>
          <w:rFonts w:ascii="GHEA Grapalat" w:eastAsia="Times New Roman" w:hAnsi="GHEA Grapalat"/>
          <w:i/>
          <w:iCs/>
          <w:color w:val="000000"/>
          <w:lang w:val="hy-AM"/>
        </w:rPr>
        <w:t xml:space="preserve">                               </w:t>
      </w:r>
      <w:r w:rsidRPr="00FF281B">
        <w:rPr>
          <w:rFonts w:ascii="GHEA Grapalat" w:eastAsia="Times New Roman" w:hAnsi="GHEA Grapalat"/>
          <w:i/>
          <w:iCs/>
          <w:color w:val="000000"/>
          <w:lang w:val="hy-AM"/>
        </w:rPr>
        <w:t xml:space="preserve"> </w:t>
      </w:r>
      <w:r w:rsidR="00FF281B" w:rsidRPr="00FF281B">
        <w:rPr>
          <w:rFonts w:ascii="GHEA Grapalat" w:eastAsia="Times New Roman" w:hAnsi="GHEA Grapalat" w:cs="Tahoma"/>
          <w:lang w:val="hy-AM" w:eastAsia="ru-RU"/>
        </w:rPr>
        <w:t>Խ-326-25.10.2019-ԱՍ-011/0</w:t>
      </w:r>
    </w:p>
    <w:p w:rsidR="00FF281B" w:rsidRPr="00FF281B" w:rsidRDefault="00FF281B" w:rsidP="00FF281B">
      <w:pPr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</w:p>
    <w:p w:rsidR="00FF281B" w:rsidRPr="00FF281B" w:rsidRDefault="00FF281B" w:rsidP="00FF281B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FF281B">
        <w:rPr>
          <w:rFonts w:ascii="GHEA Grapalat" w:eastAsia="Times New Roman" w:hAnsi="GHEA Grapalat"/>
          <w:b/>
          <w:bCs/>
          <w:color w:val="000000"/>
          <w:lang w:val="hy-AM"/>
        </w:rPr>
        <w:t>ՀԱՅԱՍՏԱՆԻ ՀԱՆՐԱՊԵՏՈՒԹՅԱՆ</w:t>
      </w:r>
      <w:r w:rsidRPr="00FF281B">
        <w:rPr>
          <w:rFonts w:ascii="GHEA Grapalat" w:eastAsia="Times New Roman" w:hAnsi="GHEA Grapalat"/>
          <w:b/>
          <w:bCs/>
          <w:color w:val="000000"/>
          <w:lang w:val="hy-AM"/>
        </w:rPr>
        <w:br/>
        <w:t>ՕՐԵՆՔԸ</w:t>
      </w:r>
    </w:p>
    <w:p w:rsidR="00FF281B" w:rsidRPr="00FF281B" w:rsidRDefault="00FF281B" w:rsidP="00FF281B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FF281B">
        <w:rPr>
          <w:rFonts w:ascii="GHEA Grapalat" w:eastAsia="Times New Roman" w:hAnsi="GHEA Grapalat"/>
          <w:b/>
          <w:bCs/>
          <w:color w:val="000000"/>
          <w:lang w:val="hy-AM"/>
        </w:rPr>
        <w:t>«ՊԵՏԱԿԱՆ ԿԵՆՍԱԹՈՇԱԿՆԵՐԻ ՄԱՍԻՆ» ՀԱՅԱՍՏԱՆԻ ՀԱՆՐԱՊԵՏՈՒԹՅԱՆ ՕՐԵՆՔՈՒՄ ԼՐԱՑՈՒՄ ԿԱՏԱՐԵԼՈՒ ՄԱՍԻՆ</w:t>
      </w:r>
    </w:p>
    <w:p w:rsidR="00FF281B" w:rsidRPr="00FF281B" w:rsidRDefault="00FF281B" w:rsidP="00FF281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F281B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1.</w:t>
      </w:r>
    </w:p>
    <w:p w:rsidR="00FF281B" w:rsidRPr="00FF281B" w:rsidRDefault="00FF281B" w:rsidP="00FF281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F281B">
        <w:rPr>
          <w:rFonts w:ascii="GHEA Grapalat" w:eastAsia="Times New Roman" w:hAnsi="GHEA Grapalat"/>
          <w:color w:val="000000"/>
          <w:lang w:val="hy-AM"/>
        </w:rPr>
        <w:t>«Պետական կենսաթոշակների մասին» Հայաստանի Հանրապետության 2010 թվականի դեկտեմբերի 22-ի ՀՕ-243-Ն օրենքի 35-րդ հոդվածի 6-րդ մասն առաջին պարբերությունից հետո լրացնել նոր պարբերությամբ.</w:t>
      </w:r>
    </w:p>
    <w:p w:rsidR="00FF281B" w:rsidRPr="00FF281B" w:rsidRDefault="00FF281B" w:rsidP="00FF281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F281B">
        <w:rPr>
          <w:rFonts w:ascii="GHEA Grapalat" w:eastAsia="Times New Roman" w:hAnsi="GHEA Grapalat"/>
          <w:color w:val="000000"/>
          <w:lang w:val="hy-AM"/>
        </w:rPr>
        <w:t>«Եթե կենսաթոշակառուն ունի տեղաշարժման խնդիր, Հայաստանի Հանրապետությունում գտնվելու փաստը կենսաթոշակառուի ցանկությամբ կարող է հաստատվել բանկի կողմից՝ հեռահար եղանակով (առանց բանկ ներկայանալու)՝ Կառավարության կողմից սահմանված կարգի համաձայն:»:</w:t>
      </w:r>
    </w:p>
    <w:p w:rsidR="00FF281B" w:rsidRPr="00FF281B" w:rsidRDefault="00FF281B" w:rsidP="00FF281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F281B">
        <w:rPr>
          <w:rFonts w:ascii="GHEA Grapalat" w:eastAsia="Times New Roman" w:hAnsi="GHEA Grapalat"/>
          <w:b/>
          <w:bCs/>
          <w:i/>
          <w:iCs/>
          <w:color w:val="000000"/>
          <w:lang w:val="hy-AM"/>
        </w:rPr>
        <w:t>Հոդված 2.</w:t>
      </w:r>
    </w:p>
    <w:p w:rsidR="00FF281B" w:rsidRPr="00FF281B" w:rsidRDefault="00FF281B" w:rsidP="00FF281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F281B">
        <w:rPr>
          <w:rFonts w:ascii="GHEA Grapalat" w:eastAsia="Times New Roman" w:hAnsi="GHEA Grapalat"/>
          <w:color w:val="000000"/>
          <w:lang w:val="hy-AM"/>
        </w:rPr>
        <w:t>1. Սույն օրենքն ուժի մեջ է մտնում պաշտոնական հրապարակման օրվանից հետո՝ 3 ամիս անց:</w:t>
      </w:r>
    </w:p>
    <w:p w:rsidR="00FF281B" w:rsidRPr="00FF281B" w:rsidRDefault="00FF281B" w:rsidP="00FF281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color w:val="000000"/>
          <w:lang w:val="hy-AM"/>
        </w:rPr>
      </w:pPr>
      <w:r w:rsidRPr="00FF281B">
        <w:rPr>
          <w:rFonts w:ascii="GHEA Grapalat" w:eastAsia="Times New Roman" w:hAnsi="GHEA Grapalat"/>
          <w:color w:val="000000"/>
          <w:lang w:val="hy-AM"/>
        </w:rPr>
        <w:t xml:space="preserve">2. Սույն օրենքի հրապարակմանը հաջորդող 3 օրացույցային ամսվա ընթացքում Հայաստանի Հանրապետության կառավարությունն ընդունում </w:t>
      </w:r>
      <w:proofErr w:type="spellStart"/>
      <w:r w:rsidRPr="00FF281B">
        <w:rPr>
          <w:rFonts w:ascii="GHEA Grapalat" w:eastAsia="Times New Roman" w:hAnsi="GHEA Grapalat"/>
          <w:color w:val="000000"/>
          <w:lang w:val="hy-AM"/>
        </w:rPr>
        <w:t>եւ</w:t>
      </w:r>
      <w:proofErr w:type="spellEnd"/>
      <w:r w:rsidRPr="00FF281B">
        <w:rPr>
          <w:rFonts w:ascii="GHEA Grapalat" w:eastAsia="Times New Roman" w:hAnsi="GHEA Grapalat"/>
          <w:color w:val="000000"/>
          <w:lang w:val="hy-AM"/>
        </w:rPr>
        <w:t xml:space="preserve"> իրականացնում է համապատասխան փոփոխություններ` սույն օրենքի 1-ին հոդվածով սահմանված գործընթացն ապահովելու նպատակով:</w:t>
      </w:r>
    </w:p>
    <w:p w:rsidR="00CC1135" w:rsidRPr="00CC1135" w:rsidRDefault="00CC1135" w:rsidP="00CC1135">
      <w:pPr>
        <w:spacing w:before="100" w:beforeAutospacing="1" w:after="100" w:afterAutospacing="1" w:line="240" w:lineRule="auto"/>
        <w:rPr>
          <w:rFonts w:ascii="GHEA Grapalat" w:eastAsia="Times New Roman" w:hAnsi="GHEA Grapalat"/>
          <w:color w:val="000000"/>
          <w:lang w:val="hy-AM"/>
        </w:rPr>
      </w:pPr>
    </w:p>
    <w:p w:rsidR="00B154AA" w:rsidRPr="00B154AA" w:rsidRDefault="00B154AA" w:rsidP="00B154AA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  <w:r w:rsidRPr="00B154AA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532AB1" w:rsidRDefault="00FF281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  <w:r>
        <w:rPr>
          <w:rFonts w:ascii="Times New Roman" w:eastAsia="Times New Roman" w:hAnsi="Times New Roman"/>
          <w:sz w:val="20"/>
          <w:szCs w:val="20"/>
          <w:lang w:val="hy-AM"/>
        </w:rPr>
        <w:br/>
        <w:t> </w:t>
      </w:r>
    </w:p>
    <w:p w:rsidR="00FF281B" w:rsidRDefault="00FF281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FF281B" w:rsidRDefault="00FF281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FF281B" w:rsidRDefault="00FF281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FF281B" w:rsidRDefault="00FF281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FF281B" w:rsidRDefault="00FF281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FF281B" w:rsidRDefault="00FF281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FF281B" w:rsidRPr="00532AB1" w:rsidRDefault="00FF281B" w:rsidP="00532A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val="hy-AM"/>
        </w:rPr>
      </w:pPr>
    </w:p>
    <w:p w:rsidR="001610D1" w:rsidRDefault="001610D1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CC1135" w:rsidRDefault="00CC1135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lang w:val="hy-AM"/>
        </w:rPr>
      </w:pPr>
    </w:p>
    <w:p w:rsidR="00532AB1" w:rsidRPr="00532AB1" w:rsidRDefault="00532AB1" w:rsidP="00532AB1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lang w:val="hy-AM"/>
        </w:rPr>
      </w:pPr>
      <w:r w:rsidRPr="00532AB1">
        <w:rPr>
          <w:rFonts w:ascii="GHEA Grapalat" w:eastAsia="Times New Roman" w:hAnsi="GHEA Grapalat"/>
          <w:b/>
          <w:bCs/>
          <w:lang w:val="hy-AM"/>
        </w:rPr>
        <w:t>Հ Ի Մ Ն Ա Վ Ո Ր Ու Մ</w:t>
      </w:r>
      <w:r w:rsidRPr="00532AB1">
        <w:rPr>
          <w:rFonts w:ascii="GHEA Grapalat" w:eastAsia="Times New Roman" w:hAnsi="GHEA Grapalat"/>
          <w:lang w:val="hy-AM"/>
        </w:rPr>
        <w:t xml:space="preserve"> </w:t>
      </w:r>
    </w:p>
    <w:p w:rsidR="00532AB1" w:rsidRPr="00532AB1" w:rsidRDefault="00FF281B" w:rsidP="00532A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0"/>
          <w:szCs w:val="20"/>
          <w:lang w:val="hy-AM"/>
        </w:rPr>
      </w:pPr>
      <w:r w:rsidRPr="00FF281B">
        <w:rPr>
          <w:rFonts w:ascii="GHEA Grapalat" w:eastAsia="Times New Roman" w:hAnsi="GHEA Grapalat" w:cs="Tahoma"/>
          <w:b/>
          <w:lang w:val="hy-AM" w:eastAsia="ru-RU"/>
        </w:rPr>
        <w:t>«ՊԵՏԱԿԱՆ ԿԵՆՍԱԹՈՇԱԿՆԵՐԻ ՄԱՍԻՆ» ՀԱՅԱՍՏԱՆԻ ՀԱՆՐԱՊԵՏՈՒԹՅԱՆ ՕՐԵՆՔՈՒՄ ԼՐԱՑՈՒՄ ԿԱՏԱՐԵԼՈՒ ՄԱՍԻՆ»</w:t>
      </w:r>
      <w:r w:rsidR="00CC1135" w:rsidRPr="00CC1135">
        <w:rPr>
          <w:rFonts w:ascii="GHEA Grapalat" w:hAnsi="GHEA Grapalat" w:cs="Sylfaen"/>
          <w:b/>
          <w:spacing w:val="10"/>
          <w:lang w:val="hy-AM"/>
        </w:rPr>
        <w:t xml:space="preserve"> ՕՐԵՆՔԻ ՆԱԽԱԳԾԻ</w:t>
      </w:r>
      <w:r w:rsidR="00532AB1" w:rsidRPr="00532AB1">
        <w:rPr>
          <w:rFonts w:ascii="GHEA Grapalat" w:eastAsia="Times New Roman" w:hAnsi="GHEA Grapalat"/>
          <w:b/>
          <w:bCs/>
          <w:lang w:val="hy-AM"/>
        </w:rPr>
        <w:t xml:space="preserve"> </w:t>
      </w:r>
      <w:proofErr w:type="spellStart"/>
      <w:r w:rsidR="00532AB1" w:rsidRPr="00532AB1">
        <w:rPr>
          <w:rFonts w:ascii="GHEA Grapalat" w:eastAsia="Times New Roman" w:hAnsi="GHEA Grapalat"/>
          <w:b/>
          <w:bCs/>
          <w:lang w:val="hy-AM"/>
        </w:rPr>
        <w:t>ԸՆԴՈւՆՄԱՆ</w:t>
      </w:r>
      <w:proofErr w:type="spellEnd"/>
      <w:r w:rsidR="00532AB1" w:rsidRPr="00532AB1">
        <w:rPr>
          <w:rFonts w:ascii="GHEA Grapalat" w:eastAsia="Times New Roman" w:hAnsi="GHEA Grapalat"/>
          <w:b/>
          <w:bCs/>
          <w:lang w:val="hy-AM"/>
        </w:rPr>
        <w:t xml:space="preserve"> </w:t>
      </w:r>
      <w:proofErr w:type="spellStart"/>
      <w:r w:rsidR="00532AB1" w:rsidRPr="00532AB1">
        <w:rPr>
          <w:rFonts w:ascii="GHEA Grapalat" w:eastAsia="Times New Roman" w:hAnsi="GHEA Grapalat"/>
          <w:b/>
          <w:bCs/>
          <w:lang w:val="hy-AM"/>
        </w:rPr>
        <w:t>ԱՆՀՐԱԺԵՇՏՈւԹՅԱՆ</w:t>
      </w:r>
      <w:proofErr w:type="spellEnd"/>
      <w:r w:rsidR="00532AB1" w:rsidRPr="00532AB1">
        <w:rPr>
          <w:rFonts w:ascii="Times New Roman" w:eastAsia="Times New Roman" w:hAnsi="Times New Roman"/>
          <w:b/>
          <w:bCs/>
          <w:sz w:val="20"/>
          <w:szCs w:val="20"/>
          <w:lang w:val="hy-AM"/>
        </w:rPr>
        <w:t xml:space="preserve"> </w:t>
      </w:r>
    </w:p>
    <w:p w:rsidR="00532AB1" w:rsidRPr="00532AB1" w:rsidRDefault="00532AB1" w:rsidP="00532AB1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FF281B" w:rsidRPr="00FF281B" w:rsidRDefault="00FF281B" w:rsidP="00FF281B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«Պետական կենսաթոշակների մասին» Հայաստանի Հանրապետության օրենքի 35-րդ հոդվածի 6-րդ մասի առաջին պարբերությամբ սահմանվել է պարտադիր պահանջ՝ կենսաթոշակը անկանխիկ եղանակով ստացող կենսաթոշակառուն (անչափահաս կամ խնամակալության տակ գտնվող կենսաթոշակառուի դեպքում՝ կենսաթոշակառուի օրինական ներկայացուցիչը` ծնողը, որդեգրողը կամ խնամակալը) կենսաթոշակի վճարումը շարունակելու համար պարտավոր է տարեկան առնվազն մեկ անգամ, վերջին անգամ բանկ ներկայանալու (կենսաթոշակն անկանխիկ եղանակով ստանալու համար դիմելու) ամսվան հաջորդող տասներկուերորդ ամսվա վերջին աշխատանքային օրվանից ոչ ուշ, ներկայանալ բանկ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հայտարարություն ստորագրել Հայաստանի Հանրապետությունում լինելու մասին:</w:t>
      </w:r>
    </w:p>
    <w:p w:rsidR="00FF281B" w:rsidRPr="00FF281B" w:rsidRDefault="00FF281B" w:rsidP="00FF281B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Նշված դրույթի նպատակը կենսաթոշակառուների ողջ լինելու փաստը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հաստատելն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է: Քանի որ առկա են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ռիսկեր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կենսաթոշակառուի Հանրապետությունից գնալու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մահվան հանգամանքը ուշ պարզելու հետ կապված, պահանջը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դեռեւս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կարելի է համարել արդարացված: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Միեւնույն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ժամանակ, առկա են բազմաթիվ դեպքեր, երբ կենսաթոշակառուները ֆիզիկապես հնարավորություն չեն ունենում բանկ ներկայանալ, ինչի պատճառով զրկվում են կենսաթոշակից: Հաճախ էլ այդ պահանջի կատարման համար կենսաթոշակառուները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նրանց ընտանիքներն ունենում են բարդ խնդիրներ:</w:t>
      </w:r>
    </w:p>
    <w:p w:rsidR="00FF281B" w:rsidRPr="00FF281B" w:rsidRDefault="00FF281B" w:rsidP="00FF281B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Օրենքի պահանջի կատարման համար՝ հնարավոր է կենսաթոշակառուի ինքնությունը ստուգել հեռահար եղանակով, ինչը գրեթե բոլոր բանկերը կիրառում են իրենց բազմաթիվ ծառայությունների ժամանակ՝ հաշիվների սպասարկում, փոխանցումների իրականացում, նույնիսկ վարկերի տրամադրում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ավանդների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ձեւակերպում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: Բանկերն ունեն բավարար տեխնիկական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իրավական ապահովում նշված գործընթացը պատշաճ իրականացնելու համար: Ընդ որում, բանկային համակարգում հեռահար սպասարկման նպատակներից մեկը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նաեւ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բանկերի կողմից ծախսերի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խնայողությունն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է,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հետեւաբար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՝ առաջարկությունը բանկերի համար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որեւէ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հավելյալ խնդիր չի առաջացնում:</w:t>
      </w:r>
    </w:p>
    <w:p w:rsidR="00FF281B" w:rsidRPr="00FF281B" w:rsidRDefault="00FF281B" w:rsidP="00FF281B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Հաշվի առնելով վերը շարադրվածը՝ առաջարկվում է օրենքում կատարել լրացում, ըստ որի՝ եթե կենսաթոշակառուն ունի տեղաշարժման խնդիր, Հայաստանի Հանրապետությունում գտնվելու փաստը կենսաթոշակառուի ցանկությամբ կարող է հաստատվել բանկի կողմից՝ հեռահար եղանակով (առանց բանկ ներկայանալու)՝ Կառավարության կողմից սահմանված կարգի համաձայն:</w:t>
      </w:r>
    </w:p>
    <w:p w:rsidR="00FF281B" w:rsidRPr="00FF281B" w:rsidRDefault="00FF281B" w:rsidP="00FF281B">
      <w:pPr>
        <w:pStyle w:val="NormalWeb"/>
        <w:shd w:val="clear" w:color="auto" w:fill="FFFFFF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Միաժամանակ, քանի որ կենսաթոշակի ստացման գործընթացը, այդ թվում՝ բանկերի կողմից սպասարկումը կարգավորվում է կառավարության որոշումներով, առաջարկվում է կառավարության համար սահմանել եռամսյա ժամկետ՝ գործընթացն ամբողջությամբ սահմանելու համար, մասնավորապես՝ հստակեցնելու այն անձանց ցանկը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կարգավիճակը, ովքեր իրավունք ունեն օգտվելու բանկի հեռահար ծառայությունից </w:t>
      </w:r>
      <w:proofErr w:type="spellStart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>եւ</w:t>
      </w:r>
      <w:proofErr w:type="spellEnd"/>
      <w:r w:rsidRPr="00FF281B">
        <w:rPr>
          <w:rFonts w:ascii="GHEA Grapalat" w:hAnsi="GHEA Grapalat"/>
          <w:color w:val="000000"/>
          <w:sz w:val="22"/>
          <w:szCs w:val="22"/>
          <w:lang w:val="hy-AM"/>
        </w:rPr>
        <w:t xml:space="preserve"> այլ էական հանգամանքներ:</w:t>
      </w:r>
    </w:p>
    <w:p w:rsidR="00D0560C" w:rsidRPr="001610D1" w:rsidRDefault="00D0560C" w:rsidP="001610D1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lang w:val="hy-AM"/>
        </w:rPr>
      </w:pPr>
    </w:p>
    <w:p w:rsidR="00202105" w:rsidRPr="00D0560C" w:rsidRDefault="00202105" w:rsidP="00EC41CE">
      <w:pPr>
        <w:pStyle w:val="NormalWeb"/>
        <w:spacing w:before="0" w:beforeAutospacing="0" w:after="0" w:afterAutospacing="0"/>
        <w:jc w:val="both"/>
        <w:rPr>
          <w:rFonts w:ascii="GHEA Grapalat" w:hAnsi="GHEA Grapalat"/>
          <w:sz w:val="22"/>
          <w:szCs w:val="22"/>
          <w:lang w:val="af-ZA"/>
        </w:rPr>
      </w:pPr>
    </w:p>
    <w:p w:rsidR="00D41257" w:rsidRDefault="00D41257" w:rsidP="00FF281B">
      <w:pPr>
        <w:pStyle w:val="NormalWeb"/>
        <w:spacing w:before="0" w:beforeAutospacing="0" w:after="0" w:afterAutospacing="0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D41257" w:rsidRDefault="00D41257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CC1135" w:rsidRDefault="00CC1135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>ՏԵՂԵԿԱՆՔ</w:t>
      </w:r>
    </w:p>
    <w:p w:rsidR="00D41257" w:rsidRDefault="00FF281B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  <w:r w:rsidRPr="00FF281B">
        <w:rPr>
          <w:rFonts w:ascii="GHEA Grapalat" w:hAnsi="GHEA Grapalat" w:cs="Tahoma"/>
          <w:b/>
          <w:lang w:val="hy-AM" w:eastAsia="ru-RU"/>
        </w:rPr>
        <w:t>«ՊԵՏԱԿԱՆ ԿԵՆՍԱԹՈՇԱԿՆԵՐԻ ՄԱՍԻՆ» ՀԱՅԱՍՏԱՆԻ ՀԱՆՐԱՊԵՏՈՒԹՅԱՆ ՕՐԵՆՔՈՒՄ</w:t>
      </w:r>
      <w:r w:rsidR="00D41257">
        <w:rPr>
          <w:rFonts w:ascii="GHEA Grapalat" w:hAnsi="GHEA Grapalat" w:cs="Sylfaen"/>
          <w:b/>
          <w:bCs/>
          <w:sz w:val="22"/>
          <w:szCs w:val="22"/>
          <w:lang w:val="hy-AM" w:eastAsia="en-US"/>
        </w:rPr>
        <w:t xml:space="preserve"> ՓՈՓՈԽՎՈՂ ՀՈԴՎԱԾՆԵՐԻ ՎԵՐԱԲԵՐՅԱԼ</w:t>
      </w:r>
    </w:p>
    <w:p w:rsidR="00A862D2" w:rsidRDefault="00A862D2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p w:rsidR="00A862D2" w:rsidRDefault="00A862D2" w:rsidP="00CC113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sz w:val="22"/>
          <w:szCs w:val="22"/>
          <w:lang w:val="hy-AM" w:eastAsia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450"/>
      </w:tblGrid>
      <w:tr w:rsidR="00A862D2" w:rsidRPr="00A862D2" w:rsidTr="00A862D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A862D2" w:rsidRPr="00A862D2" w:rsidRDefault="00A862D2" w:rsidP="00A862D2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A862D2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Հոդված</w:t>
            </w:r>
            <w:proofErr w:type="spellEnd"/>
            <w:r w:rsidRPr="00A862D2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35.</w:t>
            </w:r>
          </w:p>
        </w:tc>
        <w:tc>
          <w:tcPr>
            <w:tcW w:w="0" w:type="auto"/>
            <w:shd w:val="clear" w:color="auto" w:fill="FFFFFF"/>
            <w:hideMark/>
          </w:tcPr>
          <w:p w:rsidR="00A862D2" w:rsidRPr="00A862D2" w:rsidRDefault="00A862D2" w:rsidP="00A862D2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lang w:val="en-US"/>
              </w:rPr>
            </w:pPr>
            <w:proofErr w:type="spellStart"/>
            <w:r w:rsidRPr="00A862D2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Կենսաթոշակ</w:t>
            </w:r>
            <w:proofErr w:type="spellEnd"/>
            <w:r w:rsidRPr="00A862D2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862D2">
              <w:rPr>
                <w:rFonts w:ascii="GHEA Grapalat" w:eastAsia="Times New Roman" w:hAnsi="GHEA Grapalat"/>
                <w:b/>
                <w:bCs/>
                <w:color w:val="000000"/>
                <w:lang w:val="en-US"/>
              </w:rPr>
              <w:t>վճարելը</w:t>
            </w:r>
            <w:proofErr w:type="spellEnd"/>
          </w:p>
        </w:tc>
      </w:tr>
    </w:tbl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eastAsia="Times New Roman" w:cs="Calibri"/>
          <w:color w:val="000000"/>
          <w:lang w:val="en-US"/>
        </w:rPr>
        <w:t> 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1.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Յուրաքանչյուր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ամսվա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տվյալ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ամսվա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ընթացքում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կենսաթոշակառուի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դիմումի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հիման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վրա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`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անկանխիկ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կանխիկ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եղանակով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2.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մարմնի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հետ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կենսաթոշակների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վճարման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ծառայություններ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մատուցելու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պայմանագիր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կնքած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կազմակերպության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Կառավարության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լիազորած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այլ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կազմակերպության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միջոցով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Կենսաթոշակների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վճարման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ծառայություններ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մատուցելու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պայմանագրի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օրինակելի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ձևը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սահմանում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Կառավարությունը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3.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վճարելու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ծախսերը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կատարվում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պետական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բյուջեում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այդ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նպատակով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նախատեսված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միջոցներից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4.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անկանխիկ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եղանակով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վճարելը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գումարը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կենսաթոշակառուի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իսկ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անչափահասի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կամ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խնամակալության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տակ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գտնվող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կենսաթոշակառուի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դեպքում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նրա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օրինական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ներկայացուցչի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`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ծնողի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որդեգրողի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կամ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խնամակալի</w:t>
      </w:r>
      <w:proofErr w:type="spellEnd"/>
      <w:r w:rsidRPr="00A862D2">
        <w:rPr>
          <w:rFonts w:eastAsia="Times New Roman" w:cs="Calibri"/>
          <w:color w:val="000000"/>
          <w:lang w:val="en-US"/>
        </w:rPr>
        <w:t> 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անվամբ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Հայաստանի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Հանրապետության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քաղաքացիական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 w:cs="GHEA Grapalat"/>
          <w:color w:val="000000"/>
          <w:lang w:val="en-US"/>
        </w:rPr>
        <w:t>օրեն</w:t>
      </w:r>
      <w:r w:rsidRPr="00A862D2">
        <w:rPr>
          <w:rFonts w:ascii="GHEA Grapalat" w:eastAsia="Times New Roman" w:hAnsi="GHEA Grapalat"/>
          <w:color w:val="000000"/>
          <w:lang w:val="en-US"/>
        </w:rPr>
        <w:t>սգրքով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կարգով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բացված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սոցիալական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ապահովության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հաշվին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փոխանցելն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5.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կանխիկ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եղանակով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վճարելը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գումարի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տրամադրումն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անձամբ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կենսաթոշակառուին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նրա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փոխարեն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ստանալու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՝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օրենքով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այդ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իրավունքն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ունեցող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անձին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6.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անկանխիկ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եղանակով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ստացող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կենսաթոշակառուն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(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անչափահաս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խնամակալության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տակ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գտնվող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կենսաթոշակառուի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դեպքում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՝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կենսաթոշակառուի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օրինական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ներկայացուցիչը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`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ծնողը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որդեգրողը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խնամակալը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)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վճարումը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շարունակելու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համար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պարտավոր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տարեկան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առնվազն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մեկ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անգամ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վերջին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անգամ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բանկ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ներկայանալու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(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անկանխիկ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եղանակով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ստանալու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համար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դիմելու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)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ամսվան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հաջորդող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տասներկուերորդ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ամսվա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վերջին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աշխատանքային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օրվանից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ոչ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ուշ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ներկայանալ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բանկ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և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հայտարարություն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ստորագրել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Հայաստանի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Հանրապետությունում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լինելու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մասին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i/>
          <w:color w:val="000000"/>
          <w:u w:val="single"/>
          <w:lang w:val="en-US"/>
        </w:rPr>
      </w:pPr>
      <w:r w:rsidRPr="00FF281B">
        <w:rPr>
          <w:rFonts w:ascii="GHEA Grapalat" w:eastAsia="Times New Roman" w:hAnsi="GHEA Grapalat"/>
          <w:i/>
          <w:color w:val="000000"/>
          <w:highlight w:val="yellow"/>
          <w:u w:val="single"/>
          <w:lang w:val="hy-AM"/>
        </w:rPr>
        <w:t>Եթե կենսաթոշակառուն ունի տեղաշարժման խնդիր, Հայաստանի Հանրապետությունում գտնվելու փաստը կենսաթոշակառուի ցանկությամբ կարող է հաստատվել բանկի կողմից՝ հեռահար եղանակով (առանց բանկ ներկայանալու)՝ Կառավարության կողմից սահմանված կարգի համաձայն: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Կենսաթոշակառուի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մահվան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ամսվան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հաջորդող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ամիսների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համար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վճարված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գումարը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ենթակա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վերադարձման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Հայաստանի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Հանրապետության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պետական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բյուջե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7.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Հաշմանդամության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խումբը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փոխվելու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դեպքում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նոր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չափով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այդ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հանգամանքն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առաջանալու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ամսին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հաջորդող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ամսվա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1-ից: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(</w:t>
      </w:r>
      <w:proofErr w:type="spellStart"/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պարբերությունն</w:t>
      </w:r>
      <w:proofErr w:type="spellEnd"/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ուժը</w:t>
      </w:r>
      <w:proofErr w:type="spellEnd"/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կորցրել</w:t>
      </w:r>
      <w:proofErr w:type="spellEnd"/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 xml:space="preserve"> է</w:t>
      </w:r>
      <w:r w:rsidRPr="00A862D2">
        <w:rPr>
          <w:rFonts w:eastAsia="Times New Roman" w:cs="Calibri"/>
          <w:b/>
          <w:bCs/>
          <w:i/>
          <w:iCs/>
          <w:color w:val="000000"/>
          <w:lang w:val="en-US"/>
        </w:rPr>
        <w:t> </w:t>
      </w:r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 xml:space="preserve">19.03.12 </w:t>
      </w:r>
      <w:r w:rsidRPr="00A862D2">
        <w:rPr>
          <w:rFonts w:ascii="GHEA Grapalat" w:eastAsia="Times New Roman" w:hAnsi="GHEA Grapalat" w:cs="GHEA Grapalat"/>
          <w:b/>
          <w:bCs/>
          <w:i/>
          <w:iCs/>
          <w:color w:val="000000"/>
          <w:lang w:val="en-US"/>
        </w:rPr>
        <w:t>ՀՕ</w:t>
      </w:r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-100-</w:t>
      </w:r>
      <w:r w:rsidRPr="00A862D2">
        <w:rPr>
          <w:rFonts w:ascii="GHEA Grapalat" w:eastAsia="Times New Roman" w:hAnsi="GHEA Grapalat" w:cs="GHEA Grapalat"/>
          <w:b/>
          <w:bCs/>
          <w:i/>
          <w:iCs/>
          <w:color w:val="000000"/>
          <w:lang w:val="en-US"/>
        </w:rPr>
        <w:t>Ն</w:t>
      </w:r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)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>8.</w:t>
      </w:r>
      <w:r w:rsidRPr="00A862D2">
        <w:rPr>
          <w:rFonts w:eastAsia="Times New Roman" w:cs="Calibri"/>
          <w:color w:val="000000"/>
          <w:lang w:val="en-US"/>
        </w:rPr>
        <w:t> </w:t>
      </w:r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(</w:t>
      </w:r>
      <w:proofErr w:type="spellStart"/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մասն</w:t>
      </w:r>
      <w:proofErr w:type="spellEnd"/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ուժը</w:t>
      </w:r>
      <w:proofErr w:type="spellEnd"/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կորցրել</w:t>
      </w:r>
      <w:proofErr w:type="spellEnd"/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 xml:space="preserve"> է</w:t>
      </w:r>
      <w:r w:rsidRPr="00A862D2">
        <w:rPr>
          <w:rFonts w:eastAsia="Times New Roman" w:cs="Calibri"/>
          <w:b/>
          <w:bCs/>
          <w:i/>
          <w:iCs/>
          <w:color w:val="000000"/>
          <w:lang w:val="en-US"/>
        </w:rPr>
        <w:t> </w:t>
      </w:r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 xml:space="preserve">19.03.12 </w:t>
      </w:r>
      <w:r w:rsidRPr="00A862D2">
        <w:rPr>
          <w:rFonts w:ascii="GHEA Grapalat" w:eastAsia="Times New Roman" w:hAnsi="GHEA Grapalat" w:cs="GHEA Grapalat"/>
          <w:b/>
          <w:bCs/>
          <w:i/>
          <w:iCs/>
          <w:color w:val="000000"/>
          <w:lang w:val="en-US"/>
        </w:rPr>
        <w:t>ՀՕ</w:t>
      </w:r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-100-</w:t>
      </w:r>
      <w:r w:rsidRPr="00A862D2">
        <w:rPr>
          <w:rFonts w:ascii="GHEA Grapalat" w:eastAsia="Times New Roman" w:hAnsi="GHEA Grapalat" w:cs="GHEA Grapalat"/>
          <w:b/>
          <w:bCs/>
          <w:i/>
          <w:iCs/>
          <w:color w:val="000000"/>
          <w:lang w:val="en-US"/>
        </w:rPr>
        <w:t>Ն</w:t>
      </w:r>
      <w:r w:rsidRPr="00A862D2">
        <w:rPr>
          <w:rFonts w:ascii="GHEA Grapalat" w:eastAsia="Times New Roman" w:hAnsi="GHEA Grapalat"/>
          <w:b/>
          <w:bCs/>
          <w:i/>
          <w:iCs/>
          <w:color w:val="000000"/>
          <w:lang w:val="en-US"/>
        </w:rPr>
        <w:t>)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9.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նաև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կենսաթոշակառուի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(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անչափահաս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խնամակալության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տակ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գտնվող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կենսաթոշակառուի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դեպքում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՝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նրա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օրինական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ներկայացուցչի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`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ծնողի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որդեգրողի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խնամակալի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)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տված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և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նոտարի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վավերացրած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լիազորագրով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եթե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lastRenderedPageBreak/>
        <w:t>լիազորագրով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վճարելու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մասին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գրավոր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դիմումը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և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լիազորագիրը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ներկայացվում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են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նշանակող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ստորաբաժանում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: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Վերալիազորման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կարգով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տրված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լիազորագրով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չի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10.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Զինվորական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ուսումնական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հաստատությունում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սովորող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քրեակատարողական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հիմնարկում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պատիժ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կրող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հոգեբուժական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հաստատությունում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բուժվող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կենսաթոշակառուի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(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ստանալու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իրավունքը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վերականգնվում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է,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վճարելը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վերսկսվում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է)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նաև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տվյալ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կազմակերպության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ղեկավարի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վավերացրած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լիազորագրով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11.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լիազորագրով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անընդմեջ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կարող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վճարվել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տասներկու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ամսից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ոչ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ավելի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ժամանակահատվածում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`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սկսած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լիազորագրով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վճարելու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ամսից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բայց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ոչ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ավելի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քան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լիազորագրի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գործողությունը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դադարելը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12.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Լիազորագիրը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տալու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ամսվան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հաջորդող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տասներկուերորդ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ամսվանից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հետո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տվյալ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լիազորագրով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չի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13.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վճարելը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լիազորագրով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չի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վերսկսվում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բացառությամբ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այն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դեպքի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,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երբ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կենսաթոշակառուն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պատիժը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կրում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քրեակատարողական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հիմնարկում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բուժվում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հոգեբուժական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հաստատությունում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կամ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սովորում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է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ռազմական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ուսումնական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հաստատությունում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14.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վճարելը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լիազորագրով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դադարեցվո</w:t>
      </w:r>
      <w:r>
        <w:rPr>
          <w:rFonts w:ascii="GHEA Grapalat" w:eastAsia="Times New Roman" w:hAnsi="GHEA Grapalat"/>
          <w:color w:val="000000"/>
          <w:lang w:val="en-US"/>
        </w:rPr>
        <w:t>ւմ</w:t>
      </w:r>
      <w:proofErr w:type="spellEnd"/>
      <w:r>
        <w:rPr>
          <w:rFonts w:ascii="GHEA Grapalat" w:eastAsia="Times New Roman" w:hAnsi="GHEA Grapalat"/>
          <w:color w:val="000000"/>
          <w:lang w:val="en-US"/>
        </w:rPr>
        <w:t xml:space="preserve"> է (</w:t>
      </w:r>
      <w:proofErr w:type="spellStart"/>
      <w:r>
        <w:rPr>
          <w:rFonts w:ascii="GHEA Grapalat" w:eastAsia="Times New Roman" w:hAnsi="GHEA Grapalat"/>
          <w:color w:val="000000"/>
          <w:lang w:val="en-US"/>
        </w:rPr>
        <w:t>լիազորագրով</w:t>
      </w:r>
      <w:proofErr w:type="spellEnd"/>
      <w:r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lang w:val="en-US"/>
        </w:rPr>
        <w:t>կենսաթոշակ</w:t>
      </w:r>
      <w:proofErr w:type="spellEnd"/>
      <w:r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lang w:val="en-US"/>
        </w:rPr>
        <w:t>չի</w:t>
      </w:r>
      <w:proofErr w:type="spellEnd"/>
      <w:r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proofErr w:type="gramStart"/>
      <w:r w:rsidRPr="00A862D2">
        <w:rPr>
          <w:rFonts w:ascii="GHEA Grapalat" w:eastAsia="Times New Roman" w:hAnsi="GHEA Grapalat"/>
          <w:color w:val="000000"/>
          <w:lang w:val="en-US"/>
        </w:rPr>
        <w:t>վճարվում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)`</w:t>
      </w:r>
      <w:proofErr w:type="gramEnd"/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1)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սույն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հոդվածի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11-րդ և 12-րդ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մասերով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սահմանված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ժամկետները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լրանալու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դեպքում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.</w:t>
      </w:r>
    </w:p>
    <w:p w:rsidR="00A862D2" w:rsidRPr="00A862D2" w:rsidRDefault="00A862D2" w:rsidP="00A862D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lang w:val="en-US"/>
        </w:rPr>
      </w:pPr>
      <w:r w:rsidRPr="00A862D2">
        <w:rPr>
          <w:rFonts w:ascii="GHEA Grapalat" w:eastAsia="Times New Roman" w:hAnsi="GHEA Grapalat"/>
          <w:color w:val="000000"/>
          <w:lang w:val="en-US"/>
        </w:rPr>
        <w:t xml:space="preserve">2)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կենսաթոշակառուի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գրավոր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դիմելու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 xml:space="preserve"> </w:t>
      </w:r>
      <w:proofErr w:type="spellStart"/>
      <w:r w:rsidRPr="00A862D2">
        <w:rPr>
          <w:rFonts w:ascii="GHEA Grapalat" w:eastAsia="Times New Roman" w:hAnsi="GHEA Grapalat"/>
          <w:color w:val="000000"/>
          <w:lang w:val="en-US"/>
        </w:rPr>
        <w:t>դեպքում</w:t>
      </w:r>
      <w:proofErr w:type="spellEnd"/>
      <w:r w:rsidRPr="00A862D2">
        <w:rPr>
          <w:rFonts w:ascii="GHEA Grapalat" w:eastAsia="Times New Roman" w:hAnsi="GHEA Grapalat"/>
          <w:color w:val="000000"/>
          <w:lang w:val="en-US"/>
        </w:rPr>
        <w:t>:</w:t>
      </w:r>
    </w:p>
    <w:p w:rsidR="00D41257" w:rsidRPr="00A862D2" w:rsidRDefault="00D41257" w:rsidP="00A862D2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/>
          <w:i/>
          <w:iCs/>
          <w:color w:val="000000"/>
          <w:lang w:val="hy-AM"/>
        </w:rPr>
      </w:pPr>
    </w:p>
    <w:p w:rsidR="00D41257" w:rsidRPr="006C0191" w:rsidRDefault="00D41257" w:rsidP="006C0191">
      <w:pPr>
        <w:pStyle w:val="NormalWeb"/>
        <w:spacing w:before="0" w:beforeAutospacing="0" w:after="0" w:afterAutospacing="0"/>
        <w:rPr>
          <w:rFonts w:ascii="GHEA Grapalat" w:hAnsi="GHEA Grapalat"/>
          <w:i/>
          <w:sz w:val="22"/>
          <w:szCs w:val="22"/>
          <w:u w:val="single"/>
          <w:lang w:val="hy-AM"/>
        </w:rPr>
      </w:pPr>
    </w:p>
    <w:sectPr w:rsidR="00D41257" w:rsidRPr="006C0191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8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0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2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6"/>
  </w:num>
  <w:num w:numId="2">
    <w:abstractNumId w:val="23"/>
  </w:num>
  <w:num w:numId="3">
    <w:abstractNumId w:val="8"/>
  </w:num>
  <w:num w:numId="4">
    <w:abstractNumId w:val="27"/>
  </w:num>
  <w:num w:numId="5">
    <w:abstractNumId w:val="9"/>
  </w:num>
  <w:num w:numId="6">
    <w:abstractNumId w:val="13"/>
  </w:num>
  <w:num w:numId="7">
    <w:abstractNumId w:val="14"/>
  </w:num>
  <w:num w:numId="8">
    <w:abstractNumId w:val="19"/>
  </w:num>
  <w:num w:numId="9">
    <w:abstractNumId w:val="17"/>
  </w:num>
  <w:num w:numId="10">
    <w:abstractNumId w:val="21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5"/>
  </w:num>
  <w:num w:numId="13">
    <w:abstractNumId w:val="2"/>
  </w:num>
  <w:num w:numId="14">
    <w:abstractNumId w:val="5"/>
  </w:num>
  <w:num w:numId="15">
    <w:abstractNumId w:val="20"/>
  </w:num>
  <w:num w:numId="16">
    <w:abstractNumId w:val="12"/>
  </w:num>
  <w:num w:numId="17">
    <w:abstractNumId w:val="22"/>
  </w:num>
  <w:num w:numId="18">
    <w:abstractNumId w:val="4"/>
  </w:num>
  <w:num w:numId="19">
    <w:abstractNumId w:val="10"/>
  </w:num>
  <w:num w:numId="20">
    <w:abstractNumId w:val="15"/>
  </w:num>
  <w:num w:numId="21">
    <w:abstractNumId w:val="3"/>
  </w:num>
  <w:num w:numId="22">
    <w:abstractNumId w:val="26"/>
  </w:num>
  <w:num w:numId="23">
    <w:abstractNumId w:val="11"/>
  </w:num>
  <w:num w:numId="24">
    <w:abstractNumId w:val="24"/>
  </w:num>
  <w:num w:numId="25">
    <w:abstractNumId w:val="6"/>
  </w:num>
  <w:num w:numId="26">
    <w:abstractNumId w:val="0"/>
  </w:num>
  <w:num w:numId="27">
    <w:abstractNumId w:val="1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96D23"/>
    <w:rsid w:val="000C1CC4"/>
    <w:rsid w:val="000C33F5"/>
    <w:rsid w:val="000C40E9"/>
    <w:rsid w:val="000C6442"/>
    <w:rsid w:val="000D0B1E"/>
    <w:rsid w:val="000D2955"/>
    <w:rsid w:val="000D4732"/>
    <w:rsid w:val="000E080E"/>
    <w:rsid w:val="000E4D09"/>
    <w:rsid w:val="000F2428"/>
    <w:rsid w:val="000F3DD5"/>
    <w:rsid w:val="00140AAA"/>
    <w:rsid w:val="0014163C"/>
    <w:rsid w:val="001502EA"/>
    <w:rsid w:val="001610D1"/>
    <w:rsid w:val="00192417"/>
    <w:rsid w:val="001B617A"/>
    <w:rsid w:val="001C3BA6"/>
    <w:rsid w:val="001D2B32"/>
    <w:rsid w:val="001F70A9"/>
    <w:rsid w:val="00202105"/>
    <w:rsid w:val="00206940"/>
    <w:rsid w:val="002368C7"/>
    <w:rsid w:val="00275218"/>
    <w:rsid w:val="00277794"/>
    <w:rsid w:val="002C5BCB"/>
    <w:rsid w:val="002F290E"/>
    <w:rsid w:val="003331A1"/>
    <w:rsid w:val="00336A80"/>
    <w:rsid w:val="00374EE4"/>
    <w:rsid w:val="003B24F3"/>
    <w:rsid w:val="003D0342"/>
    <w:rsid w:val="003D16E3"/>
    <w:rsid w:val="003F7763"/>
    <w:rsid w:val="00413083"/>
    <w:rsid w:val="0041570D"/>
    <w:rsid w:val="00420F58"/>
    <w:rsid w:val="0045145A"/>
    <w:rsid w:val="00452E95"/>
    <w:rsid w:val="0047372D"/>
    <w:rsid w:val="004938BC"/>
    <w:rsid w:val="004D7F29"/>
    <w:rsid w:val="005027F7"/>
    <w:rsid w:val="00503309"/>
    <w:rsid w:val="00513A8E"/>
    <w:rsid w:val="00532AB1"/>
    <w:rsid w:val="005406B1"/>
    <w:rsid w:val="005506C0"/>
    <w:rsid w:val="0055145E"/>
    <w:rsid w:val="005646D1"/>
    <w:rsid w:val="00577B2F"/>
    <w:rsid w:val="005A6F71"/>
    <w:rsid w:val="005F2424"/>
    <w:rsid w:val="006125C1"/>
    <w:rsid w:val="00614796"/>
    <w:rsid w:val="00616756"/>
    <w:rsid w:val="00627B0F"/>
    <w:rsid w:val="00627F15"/>
    <w:rsid w:val="00655D37"/>
    <w:rsid w:val="00676681"/>
    <w:rsid w:val="00677BB1"/>
    <w:rsid w:val="006913CD"/>
    <w:rsid w:val="006A2130"/>
    <w:rsid w:val="006C0191"/>
    <w:rsid w:val="006D7663"/>
    <w:rsid w:val="006D7DF2"/>
    <w:rsid w:val="00712A61"/>
    <w:rsid w:val="007279F8"/>
    <w:rsid w:val="0077464F"/>
    <w:rsid w:val="007D73E0"/>
    <w:rsid w:val="007E481E"/>
    <w:rsid w:val="007F26D4"/>
    <w:rsid w:val="007F5D27"/>
    <w:rsid w:val="00804721"/>
    <w:rsid w:val="00820B9C"/>
    <w:rsid w:val="0083626C"/>
    <w:rsid w:val="008410D5"/>
    <w:rsid w:val="00865E99"/>
    <w:rsid w:val="008662D8"/>
    <w:rsid w:val="008A57B8"/>
    <w:rsid w:val="008B210F"/>
    <w:rsid w:val="008B5B29"/>
    <w:rsid w:val="008D6470"/>
    <w:rsid w:val="008F6BCF"/>
    <w:rsid w:val="00900C59"/>
    <w:rsid w:val="009570B2"/>
    <w:rsid w:val="009715FF"/>
    <w:rsid w:val="00981904"/>
    <w:rsid w:val="0098216D"/>
    <w:rsid w:val="009C1C3E"/>
    <w:rsid w:val="009D0A6C"/>
    <w:rsid w:val="009E4025"/>
    <w:rsid w:val="009F0331"/>
    <w:rsid w:val="00A04FF1"/>
    <w:rsid w:val="00A17978"/>
    <w:rsid w:val="00A52989"/>
    <w:rsid w:val="00A530BA"/>
    <w:rsid w:val="00A56A63"/>
    <w:rsid w:val="00A74205"/>
    <w:rsid w:val="00A862D2"/>
    <w:rsid w:val="00A901E2"/>
    <w:rsid w:val="00AA5809"/>
    <w:rsid w:val="00AB5F9C"/>
    <w:rsid w:val="00AE38EF"/>
    <w:rsid w:val="00B14DEC"/>
    <w:rsid w:val="00B154AA"/>
    <w:rsid w:val="00B2183F"/>
    <w:rsid w:val="00B22636"/>
    <w:rsid w:val="00B55AA3"/>
    <w:rsid w:val="00B61309"/>
    <w:rsid w:val="00B64166"/>
    <w:rsid w:val="00B64F49"/>
    <w:rsid w:val="00B745E5"/>
    <w:rsid w:val="00BA4430"/>
    <w:rsid w:val="00BC6E30"/>
    <w:rsid w:val="00BD0928"/>
    <w:rsid w:val="00BD093F"/>
    <w:rsid w:val="00BD16B4"/>
    <w:rsid w:val="00BE166E"/>
    <w:rsid w:val="00BF22A6"/>
    <w:rsid w:val="00C0464F"/>
    <w:rsid w:val="00C13379"/>
    <w:rsid w:val="00C15552"/>
    <w:rsid w:val="00C30B17"/>
    <w:rsid w:val="00C35F6F"/>
    <w:rsid w:val="00C575B5"/>
    <w:rsid w:val="00C6349C"/>
    <w:rsid w:val="00CA24FF"/>
    <w:rsid w:val="00CC0BAF"/>
    <w:rsid w:val="00CC1135"/>
    <w:rsid w:val="00CC49BD"/>
    <w:rsid w:val="00CC68BD"/>
    <w:rsid w:val="00CE20FD"/>
    <w:rsid w:val="00CF4D7C"/>
    <w:rsid w:val="00D04D9E"/>
    <w:rsid w:val="00D0560C"/>
    <w:rsid w:val="00D13A4C"/>
    <w:rsid w:val="00D41257"/>
    <w:rsid w:val="00D426E7"/>
    <w:rsid w:val="00D50208"/>
    <w:rsid w:val="00DA22C1"/>
    <w:rsid w:val="00DB4D3B"/>
    <w:rsid w:val="00DD2DC8"/>
    <w:rsid w:val="00DD47A7"/>
    <w:rsid w:val="00DF03AA"/>
    <w:rsid w:val="00E1291A"/>
    <w:rsid w:val="00E15A06"/>
    <w:rsid w:val="00E2592A"/>
    <w:rsid w:val="00E3269C"/>
    <w:rsid w:val="00E441F7"/>
    <w:rsid w:val="00E47B32"/>
    <w:rsid w:val="00E53C44"/>
    <w:rsid w:val="00E6378C"/>
    <w:rsid w:val="00E651E1"/>
    <w:rsid w:val="00E8412A"/>
    <w:rsid w:val="00E943BF"/>
    <w:rsid w:val="00E94FCE"/>
    <w:rsid w:val="00E97C83"/>
    <w:rsid w:val="00EA2058"/>
    <w:rsid w:val="00EC41CE"/>
    <w:rsid w:val="00ED6393"/>
    <w:rsid w:val="00F05E81"/>
    <w:rsid w:val="00F1792C"/>
    <w:rsid w:val="00F25BA6"/>
    <w:rsid w:val="00F33CD2"/>
    <w:rsid w:val="00F35616"/>
    <w:rsid w:val="00F64506"/>
    <w:rsid w:val="00F77554"/>
    <w:rsid w:val="00F806E3"/>
    <w:rsid w:val="00F80DD9"/>
    <w:rsid w:val="00F8571A"/>
    <w:rsid w:val="00F9535E"/>
    <w:rsid w:val="00FA1D43"/>
    <w:rsid w:val="00FD74D6"/>
    <w:rsid w:val="00FF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9</Pages>
  <Words>1952</Words>
  <Characters>11131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56</cp:revision>
  <cp:lastPrinted>2019-10-10T11:45:00Z</cp:lastPrinted>
  <dcterms:created xsi:type="dcterms:W3CDTF">2019-04-19T07:12:00Z</dcterms:created>
  <dcterms:modified xsi:type="dcterms:W3CDTF">2019-11-20T07:37:00Z</dcterms:modified>
</cp:coreProperties>
</file>