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C54" w:rsidRPr="008923AD" w:rsidRDefault="000D5C54" w:rsidP="000D5C54">
      <w:pPr>
        <w:spacing w:line="360" w:lineRule="auto"/>
        <w:ind w:firstLine="567"/>
        <w:jc w:val="right"/>
        <w:rPr>
          <w:rFonts w:ascii="GHEA Grapalat" w:hAnsi="GHEA Grapalat" w:cs="Times Armenian"/>
          <w:b/>
          <w:sz w:val="24"/>
          <w:szCs w:val="24"/>
          <w:u w:val="single"/>
          <w:lang w:val="af-ZA"/>
        </w:rPr>
      </w:pPr>
      <w:r w:rsidRPr="008923AD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ՆԱԽԱԳԻԾ</w:t>
      </w:r>
    </w:p>
    <w:p w:rsidR="000D5C54" w:rsidRPr="008923AD" w:rsidRDefault="000D5C54" w:rsidP="000D5C54">
      <w:pPr>
        <w:spacing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D5C54" w:rsidRPr="008923AD" w:rsidRDefault="000D5C54" w:rsidP="000D5C54">
      <w:pPr>
        <w:spacing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D5C54" w:rsidRPr="008923AD" w:rsidRDefault="000D5C54" w:rsidP="000D5C54">
      <w:pPr>
        <w:spacing w:line="360" w:lineRule="auto"/>
        <w:ind w:firstLine="567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23A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923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923A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923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923AD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0D5C54" w:rsidRPr="008923AD" w:rsidRDefault="000D5C54" w:rsidP="000D5C54">
      <w:pPr>
        <w:spacing w:line="360" w:lineRule="auto"/>
        <w:ind w:firstLine="567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23AD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923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923AD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8923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923AD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923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923AD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8923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923AD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923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923AD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8923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923AD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0D5C54" w:rsidRPr="008923AD" w:rsidRDefault="000D5C54" w:rsidP="000D5C54">
      <w:pPr>
        <w:spacing w:line="360" w:lineRule="auto"/>
        <w:ind w:firstLine="567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23AD">
        <w:rPr>
          <w:rFonts w:ascii="GHEA Grapalat" w:hAnsi="GHEA Grapalat"/>
          <w:b/>
          <w:sz w:val="24"/>
          <w:szCs w:val="24"/>
          <w:lang w:val="af-ZA"/>
        </w:rPr>
        <w:t>----------- 201</w:t>
      </w:r>
      <w:r w:rsidRPr="008923AD">
        <w:rPr>
          <w:rFonts w:ascii="GHEA Grapalat" w:hAnsi="GHEA Grapalat"/>
          <w:b/>
          <w:sz w:val="24"/>
          <w:szCs w:val="24"/>
          <w:lang w:val="hy-AM"/>
        </w:rPr>
        <w:t>9</w:t>
      </w:r>
      <w:r w:rsidRPr="008923A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8923AD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8923AD">
        <w:rPr>
          <w:rFonts w:ascii="GHEA Grapalat" w:hAnsi="GHEA Grapalat" w:cs="Times Armenian"/>
          <w:b/>
          <w:sz w:val="24"/>
          <w:szCs w:val="24"/>
          <w:lang w:val="af-ZA"/>
        </w:rPr>
        <w:t xml:space="preserve">          N-----</w:t>
      </w:r>
      <w:r w:rsidRPr="008923AD">
        <w:rPr>
          <w:rFonts w:ascii="GHEA Grapalat" w:hAnsi="GHEA Grapalat" w:cs="Sylfaen"/>
          <w:b/>
          <w:sz w:val="24"/>
          <w:szCs w:val="24"/>
        </w:rPr>
        <w:t>Ն</w:t>
      </w:r>
    </w:p>
    <w:p w:rsidR="000D5C54" w:rsidRPr="008923AD" w:rsidRDefault="000D5C54" w:rsidP="000D5C54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D5C54" w:rsidRPr="00587AA0" w:rsidRDefault="000D5C54" w:rsidP="000D5C54">
      <w:pPr>
        <w:ind w:firstLine="567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8923AD">
        <w:rPr>
          <w:rFonts w:ascii="GHEA Grapalat" w:hAnsi="GHEA Grapalat"/>
          <w:b/>
          <w:sz w:val="24"/>
          <w:lang w:val="hy-AM"/>
        </w:rPr>
        <w:t xml:space="preserve"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</w:t>
      </w:r>
      <w:r w:rsidRPr="008923AD">
        <w:rPr>
          <w:rFonts w:ascii="GHEA Grapalat" w:hAnsi="GHEA Grapalat" w:cs="Sylfaen"/>
          <w:b/>
          <w:sz w:val="24"/>
          <w:szCs w:val="24"/>
        </w:rPr>
        <w:t>ՓՈՓՈԽՈՒԹՅՈՒՆՆԵՐ</w:t>
      </w:r>
      <w:r w:rsidRPr="008923AD">
        <w:rPr>
          <w:rFonts w:ascii="GHEA Grapalat" w:hAnsi="GHEA Grapalat" w:cs="Sylfaen"/>
          <w:b/>
          <w:sz w:val="24"/>
          <w:szCs w:val="24"/>
          <w:lang w:val="af-ZA"/>
        </w:rPr>
        <w:t xml:space="preserve"> ԵՎ </w:t>
      </w:r>
      <w:r w:rsidRPr="008923AD">
        <w:rPr>
          <w:rFonts w:ascii="GHEA Grapalat" w:hAnsi="GHEA Grapalat" w:cs="Sylfaen"/>
          <w:b/>
          <w:sz w:val="24"/>
          <w:szCs w:val="24"/>
          <w:lang w:val="en-US"/>
        </w:rPr>
        <w:t>ԼՐԱՑՈՒՄՆԵՐ</w:t>
      </w:r>
      <w:r w:rsidRPr="008923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23AD">
        <w:rPr>
          <w:rFonts w:ascii="GHEA Grapalat" w:hAnsi="GHEA Grapalat" w:cs="Sylfaen"/>
          <w:b/>
          <w:sz w:val="24"/>
          <w:szCs w:val="24"/>
        </w:rPr>
        <w:t>ԿԱՏԱՐԵԼՈՒ</w:t>
      </w:r>
      <w:r w:rsidRPr="008923AD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8923AD">
        <w:rPr>
          <w:rFonts w:ascii="GHEA Grapalat" w:hAnsi="GHEA Grapalat" w:cs="Sylfaen"/>
          <w:b/>
          <w:sz w:val="24"/>
          <w:szCs w:val="24"/>
        </w:rPr>
        <w:t>ՄԱՍԻՆ</w:t>
      </w:r>
    </w:p>
    <w:p w:rsidR="000D5C54" w:rsidRPr="00587AA0" w:rsidRDefault="000D5C54" w:rsidP="000D5C54">
      <w:pPr>
        <w:ind w:firstLine="567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0D5C54" w:rsidRPr="00514D65" w:rsidRDefault="000D5C54" w:rsidP="000D5C54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hd w:val="clear" w:color="auto" w:fill="FFFFFF"/>
          <w:lang w:val="hy-AM"/>
        </w:rPr>
      </w:pPr>
      <w:proofErr w:type="gramStart"/>
      <w:r w:rsidRPr="00514D65">
        <w:rPr>
          <w:rFonts w:ascii="GHEA Grapalat" w:hAnsi="GHEA Grapalat"/>
          <w:sz w:val="24"/>
          <w:lang w:val="fr-FR"/>
        </w:rPr>
        <w:t>«</w:t>
      </w:r>
      <w:r w:rsidRPr="00514D65">
        <w:rPr>
          <w:rFonts w:ascii="GHEA Grapalat" w:hAnsi="GHEA Grapalat"/>
          <w:sz w:val="24"/>
          <w:lang w:val="hy-AM"/>
        </w:rPr>
        <w:t>Հայաստանի</w:t>
      </w:r>
      <w:proofErr w:type="gramEnd"/>
      <w:r w:rsidRPr="00514D65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514D65">
        <w:rPr>
          <w:rFonts w:ascii="GHEA Grapalat" w:hAnsi="GHEA Grapalat"/>
          <w:sz w:val="24"/>
          <w:lang w:val="hy-AM"/>
        </w:rPr>
        <w:t>Հանրա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softHyphen/>
      </w:r>
      <w:proofErr w:type="spellStart"/>
      <w:r w:rsidRPr="00514D65">
        <w:rPr>
          <w:rFonts w:ascii="GHEA Grapalat" w:hAnsi="GHEA Grapalat"/>
          <w:sz w:val="24"/>
          <w:lang w:val="hy-AM"/>
        </w:rPr>
        <w:t>պե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softHyphen/>
      </w:r>
      <w:proofErr w:type="spellStart"/>
      <w:r w:rsidRPr="00514D65">
        <w:rPr>
          <w:rFonts w:ascii="GHEA Grapalat" w:hAnsi="GHEA Grapalat"/>
          <w:sz w:val="24"/>
          <w:lang w:val="hy-AM"/>
        </w:rPr>
        <w:t>տության</w:t>
      </w:r>
      <w:proofErr w:type="spellEnd"/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բյուջետային</w:t>
      </w:r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համակարգի</w:t>
      </w:r>
      <w:r w:rsidRPr="00514D65">
        <w:rPr>
          <w:rFonts w:ascii="GHEA Grapalat" w:hAnsi="GHEA Grapalat"/>
          <w:sz w:val="24"/>
          <w:lang w:val="fr-FR"/>
        </w:rPr>
        <w:t xml:space="preserve">  </w:t>
      </w:r>
      <w:r w:rsidRPr="00514D65">
        <w:rPr>
          <w:rFonts w:ascii="GHEA Grapalat" w:hAnsi="GHEA Grapalat"/>
          <w:sz w:val="24"/>
          <w:lang w:val="hy-AM"/>
        </w:rPr>
        <w:t>մասին</w:t>
      </w:r>
      <w:r w:rsidRPr="00514D65">
        <w:rPr>
          <w:rFonts w:ascii="GHEA Grapalat" w:hAnsi="GHEA Grapalat" w:cs="Arial"/>
          <w:sz w:val="24"/>
          <w:lang w:val="fr-FR"/>
        </w:rPr>
        <w:t>»</w:t>
      </w:r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Հայաս</w:t>
      </w:r>
      <w:r w:rsidRPr="00514D65">
        <w:rPr>
          <w:rFonts w:ascii="GHEA Grapalat" w:hAnsi="GHEA Grapalat"/>
          <w:sz w:val="24"/>
          <w:lang w:val="fr-FR"/>
        </w:rPr>
        <w:softHyphen/>
      </w:r>
      <w:r w:rsidRPr="00514D65">
        <w:rPr>
          <w:rFonts w:ascii="GHEA Grapalat" w:hAnsi="GHEA Grapalat"/>
          <w:sz w:val="24"/>
          <w:lang w:val="hy-AM"/>
        </w:rPr>
        <w:t>տա</w:t>
      </w:r>
      <w:r w:rsidRPr="00514D65">
        <w:rPr>
          <w:rFonts w:ascii="GHEA Grapalat" w:hAnsi="GHEA Grapalat"/>
          <w:sz w:val="24"/>
          <w:lang w:val="fr-FR"/>
        </w:rPr>
        <w:softHyphen/>
      </w:r>
      <w:proofErr w:type="spellStart"/>
      <w:r w:rsidRPr="00514D65">
        <w:rPr>
          <w:rFonts w:ascii="GHEA Grapalat" w:hAnsi="GHEA Grapalat"/>
          <w:sz w:val="24"/>
          <w:lang w:val="hy-AM"/>
        </w:rPr>
        <w:t>նի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Հանրապետության</w:t>
      </w:r>
      <w:r w:rsidRPr="00514D65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օրենքի</w:t>
      </w:r>
      <w:proofErr w:type="spellEnd"/>
      <w:r w:rsidR="00D94B03">
        <w:rPr>
          <w:rFonts w:ascii="GHEA Grapalat" w:hAnsi="GHEA Grapalat" w:cs="Times Armenian"/>
          <w:sz w:val="24"/>
          <w:lang w:val="fr-FR"/>
        </w:rPr>
        <w:t xml:space="preserve"> 19-</w:t>
      </w:r>
      <w:proofErr w:type="spellStart"/>
      <w:r w:rsidR="00D94B03">
        <w:rPr>
          <w:rFonts w:ascii="GHEA Grapalat" w:hAnsi="GHEA Grapalat" w:cs="Times Armenian"/>
          <w:sz w:val="24"/>
          <w:lang w:val="hy-AM"/>
        </w:rPr>
        <w:t>րդ</w:t>
      </w:r>
      <w:proofErr w:type="spellEnd"/>
      <w:r w:rsidR="00D94B03">
        <w:rPr>
          <w:rFonts w:ascii="GHEA Grapalat" w:hAnsi="GHEA Grapalat" w:cs="Times Armenian"/>
          <w:sz w:val="24"/>
          <w:lang w:val="hy-AM"/>
        </w:rPr>
        <w:t xml:space="preserve"> հոդվածի 3-րդ կետի և</w:t>
      </w:r>
      <w:r w:rsidRPr="00514D65">
        <w:rPr>
          <w:rFonts w:ascii="GHEA Grapalat" w:hAnsi="GHEA Grapalat" w:cs="Times Armenian"/>
          <w:sz w:val="24"/>
          <w:lang w:val="fr-FR"/>
        </w:rPr>
        <w:t xml:space="preserve"> 23-րդ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հոդվածի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 3-րդ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մասին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համապատասխան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` </w:t>
      </w:r>
      <w:r w:rsidRPr="00514D65">
        <w:rPr>
          <w:rFonts w:ascii="GHEA Grapalat" w:hAnsi="GHEA Grapalat"/>
          <w:bCs/>
          <w:sz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514D65">
        <w:rPr>
          <w:rFonts w:ascii="GHEA Grapalat" w:hAnsi="GHEA Grapalat"/>
          <w:b/>
          <w:bCs/>
          <w:i/>
          <w:sz w:val="24"/>
          <w:shd w:val="clear" w:color="auto" w:fill="FFFFFF"/>
          <w:lang w:val="hy-AM"/>
        </w:rPr>
        <w:t>որոշում է.</w:t>
      </w:r>
    </w:p>
    <w:p w:rsidR="000D5C54" w:rsidRPr="00C86EB1" w:rsidRDefault="000D5C54" w:rsidP="000D5C5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fr-FR" w:eastAsia="en-US"/>
        </w:rPr>
      </w:pPr>
      <w:r w:rsidRPr="00C86EB1">
        <w:rPr>
          <w:rFonts w:ascii="GHEA Grapalat" w:hAnsi="GHEA Grapalat"/>
          <w:sz w:val="24"/>
          <w:szCs w:val="24"/>
          <w:lang w:val="fr-FR" w:eastAsia="en-US"/>
        </w:rPr>
        <w:t>1.</w:t>
      </w:r>
      <w:proofErr w:type="gramStart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«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Հայաստանի</w:t>
      </w:r>
      <w:proofErr w:type="spellEnd"/>
      <w:proofErr w:type="gram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Հանրապետության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2019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թվականի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պետական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բյուջեի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մասին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»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Հայաս</w:t>
      </w:r>
      <w:r w:rsidRPr="00C86EB1">
        <w:rPr>
          <w:rFonts w:ascii="GHEA Grapalat" w:hAnsi="GHEA Grapalat"/>
          <w:sz w:val="24"/>
          <w:szCs w:val="24"/>
          <w:lang w:val="fr-FR" w:eastAsia="en-US"/>
        </w:rPr>
        <w:softHyphen/>
        <w:t>տանի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Հանրապետության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օրենքում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կատարել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վերաբաշխում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և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Հայաստանի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Հանրապետության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կառավարության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2018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թվականի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դեկտեմբերի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27-ի «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Հայաստանի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Հանրապետության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2019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թվականի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պետական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բյուջեի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կատարումն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ապահովող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միջոցառումների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մասին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» N 1515-Ն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որոշման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NN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3 և </w:t>
      </w:r>
      <w:r w:rsidRPr="000863C7">
        <w:rPr>
          <w:rFonts w:ascii="GHEA Grapalat" w:hAnsi="GHEA Grapalat" w:cs="Times Armenian"/>
          <w:sz w:val="24"/>
          <w:szCs w:val="24"/>
          <w:lang w:val="hy-AM"/>
        </w:rPr>
        <w:t xml:space="preserve">4, 5 և </w:t>
      </w:r>
      <w:r w:rsidRPr="000863C7">
        <w:rPr>
          <w:rFonts w:ascii="GHEA Grapalat" w:hAnsi="GHEA Grapalat" w:cs="Sylfaen"/>
          <w:sz w:val="24"/>
          <w:szCs w:val="24"/>
          <w:lang w:val="af-ZA"/>
        </w:rPr>
        <w:t>11</w:t>
      </w:r>
      <w:r w:rsidRPr="000863C7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0863C7">
        <w:rPr>
          <w:rFonts w:ascii="GHEA Grapalat" w:hAnsi="GHEA Grapalat" w:cs="Sylfaen"/>
          <w:color w:val="FF0000"/>
          <w:sz w:val="24"/>
          <w:szCs w:val="24"/>
          <w:lang w:val="af-ZA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հավելվածներում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կատարել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փոփոխություններ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և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լրացումներ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`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համաձայն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 NN 1, 2, 3, 4, և </w:t>
      </w:r>
      <w:r>
        <w:rPr>
          <w:rFonts w:ascii="GHEA Grapalat" w:hAnsi="GHEA Grapalat"/>
          <w:sz w:val="24"/>
          <w:szCs w:val="24"/>
          <w:lang w:val="hy-AM" w:eastAsia="en-US"/>
        </w:rPr>
        <w:t>5</w:t>
      </w:r>
      <w:r w:rsidRPr="00C86EB1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C86EB1">
        <w:rPr>
          <w:rFonts w:ascii="GHEA Grapalat" w:hAnsi="GHEA Grapalat"/>
          <w:sz w:val="24"/>
          <w:szCs w:val="24"/>
          <w:lang w:val="fr-FR" w:eastAsia="en-US"/>
        </w:rPr>
        <w:t>հավելվածների</w:t>
      </w:r>
      <w:proofErr w:type="spellEnd"/>
      <w:r w:rsidRPr="00C86EB1">
        <w:rPr>
          <w:rFonts w:ascii="GHEA Grapalat" w:hAnsi="GHEA Grapalat"/>
          <w:sz w:val="24"/>
          <w:szCs w:val="24"/>
          <w:lang w:val="fr-FR" w:eastAsia="en-US"/>
        </w:rPr>
        <w:t>:</w:t>
      </w:r>
    </w:p>
    <w:p w:rsidR="000D5C54" w:rsidRPr="00587AA0" w:rsidRDefault="000D5C54" w:rsidP="000D5C54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87AA0">
        <w:rPr>
          <w:rFonts w:ascii="GHEA Grapalat" w:hAnsi="GHEA Grapalat"/>
          <w:sz w:val="24"/>
          <w:szCs w:val="24"/>
          <w:lang w:val="af-ZA"/>
        </w:rPr>
        <w:t>2.</w:t>
      </w:r>
      <w:r w:rsidRPr="00587A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587A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Pr="00587A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ուժի</w:t>
      </w:r>
      <w:proofErr w:type="spellEnd"/>
      <w:r w:rsidRPr="00587A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587A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87AA0">
        <w:rPr>
          <w:rFonts w:ascii="GHEA Grapalat" w:hAnsi="GHEA Grapalat" w:cs="Sylfaen"/>
          <w:sz w:val="24"/>
          <w:szCs w:val="24"/>
        </w:rPr>
        <w:t>է</w:t>
      </w:r>
      <w:r w:rsidRPr="00587A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Pr="00587A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Pr="00587A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Pr="00587A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Pr="00587A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Pr="00587AA0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0D5C54" w:rsidRPr="00587AA0" w:rsidRDefault="000D5C54" w:rsidP="000D5C54">
      <w:pPr>
        <w:pStyle w:val="BodyText"/>
        <w:ind w:firstLine="567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0D5C54" w:rsidRDefault="000D5C54" w:rsidP="000D5C54">
      <w:pPr>
        <w:spacing w:after="200" w:line="276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0D5C54" w:rsidRPr="008923AD" w:rsidRDefault="000D5C54" w:rsidP="000D5C54">
      <w:pPr>
        <w:spacing w:line="312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lastRenderedPageBreak/>
        <w:t>Տ Ե Ղ Ե Կ Ա Ն Ք – Հ Ի Մ Ն Ա Վ Ո Ր Ո Ւ Մ</w:t>
      </w:r>
    </w:p>
    <w:p w:rsidR="000D5C54" w:rsidRPr="008923AD" w:rsidRDefault="000D5C54" w:rsidP="00D94B03">
      <w:pPr>
        <w:ind w:firstLine="567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</w:t>
      </w:r>
      <w:r w:rsidR="00D94B03" w:rsidRPr="00D94B03">
        <w:rPr>
          <w:rFonts w:ascii="GHEA Grapalat" w:hAnsi="GHEA Grapalat"/>
          <w:b/>
          <w:sz w:val="24"/>
          <w:lang w:val="hy-AM"/>
        </w:rPr>
        <w:t xml:space="preserve"> </w:t>
      </w:r>
      <w:r w:rsidR="00D94B03" w:rsidRPr="008923AD">
        <w:rPr>
          <w:rFonts w:ascii="GHEA Grapalat" w:hAnsi="GHEA Grapalat"/>
          <w:b/>
          <w:sz w:val="24"/>
          <w:lang w:val="hy-AM"/>
        </w:rPr>
        <w:t xml:space="preserve"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</w:t>
      </w:r>
      <w:r w:rsidR="00D94B03" w:rsidRPr="00D94B03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="00D94B03" w:rsidRPr="008923AD">
        <w:rPr>
          <w:rFonts w:ascii="GHEA Grapalat" w:hAnsi="GHEA Grapalat" w:cs="Sylfaen"/>
          <w:b/>
          <w:sz w:val="24"/>
          <w:szCs w:val="24"/>
          <w:lang w:val="af-ZA"/>
        </w:rPr>
        <w:t xml:space="preserve"> ԵՎ </w:t>
      </w:r>
      <w:r w:rsidR="00D94B03" w:rsidRPr="00D94B03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="00D94B03" w:rsidRPr="008923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94B03" w:rsidRPr="00D94B03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D94B03" w:rsidRPr="008923AD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="00D94B03" w:rsidRPr="00D94B0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="00D94B03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8923A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 ՎԵՐԱԲԵՐՅԱԼ</w:t>
      </w:r>
    </w:p>
    <w:p w:rsidR="000D5C54" w:rsidRPr="008923AD" w:rsidRDefault="000D5C54" w:rsidP="000D5C54">
      <w:pPr>
        <w:spacing w:line="312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Իրավական ակտի անհրաժեշտությունը (նպատակը).</w:t>
      </w:r>
    </w:p>
    <w:p w:rsidR="000D5C54" w:rsidRPr="008923AD" w:rsidRDefault="000D5C54" w:rsidP="00D94B03">
      <w:pPr>
        <w:spacing w:line="312" w:lineRule="auto"/>
        <w:ind w:right="143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</w:t>
      </w: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և լրացումներ կատարելու մասին» Հայաստանի Հանրապետության կառավարության որոշման նախագիծը բխում է ՀՀ կառավարության և </w:t>
      </w:r>
      <w:proofErr w:type="spellStart"/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Միության </w:t>
      </w:r>
      <w:proofErr w:type="spellStart"/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2016 թվականին ստորագրված «Որակավորումների բարելավում ավելի լավ աշխատատեղերի համար» ԵՀԳ/2015/038-246 ֆինանսավորման համաձայնագրի շրջանակներում ընտրված 4 գյուղատնտեսական ՄԿՈՒ հաստատությունների որակի ապահովման ներքին համակարգերի ստեղծման և ինստիտուցիոնալ հավատարմագրման գործընթացի իրականացման համար:</w:t>
      </w:r>
    </w:p>
    <w:p w:rsidR="000D5C54" w:rsidRDefault="000D5C54" w:rsidP="000D5C54">
      <w:pPr>
        <w:spacing w:line="312" w:lineRule="auto"/>
        <w:ind w:left="426" w:right="143" w:firstLine="3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Ընթացիկ իրավիճակը և խնդիրները. </w:t>
      </w:r>
    </w:p>
    <w:p w:rsidR="000D5C54" w:rsidRPr="00E64407" w:rsidRDefault="000D5C54" w:rsidP="00D94B03">
      <w:pPr>
        <w:spacing w:line="312" w:lineRule="auto"/>
        <w:ind w:right="143" w:firstLine="3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2016 թվականի դեկտեմբերի 29-ից ուժի մեջ է մտել Հայաստանի Հանրապետության և </w:t>
      </w:r>
      <w:proofErr w:type="spellStart"/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Միության </w:t>
      </w:r>
      <w:proofErr w:type="spellStart"/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ստորագրված «Որակավորումների բարելավում ավելի լավ աշխատատեղերի համար ԵՀԳ/2015/038-246 ֆինանսավորման համաձայնագիրը</w:t>
      </w: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(այսուհետ՝ </w:t>
      </w:r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Համաձայնագ</w:t>
      </w: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0D5C54" w:rsidRPr="00E64407" w:rsidRDefault="000D5C54" w:rsidP="00D94B03">
      <w:pPr>
        <w:spacing w:line="312" w:lineRule="auto"/>
        <w:ind w:left="90" w:right="143" w:firstLine="3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Համաձայնագրի թիվ 5 </w:t>
      </w:r>
      <w:proofErr w:type="spellStart"/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նախապայմանով</w:t>
      </w:r>
      <w:proofErr w:type="spellEnd"/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«Մասնագիտական կրթության որակի ապահովման ազգային կենտրոն» հիմնադրամին է վերապահված կազմակերպել Գավառի ակադեմիկոս Ա. </w:t>
      </w:r>
      <w:proofErr w:type="spellStart"/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Թամամշևի</w:t>
      </w:r>
      <w:proofErr w:type="spellEnd"/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անվան, Գորիսի պրոֆ. Խ. Երիցյանի անվան, Ստեփանավանի պրոֆ. Ա. Քալանթարի անվան, Վանաձորի պետական գյուղատնտեսական քոլեջների </w:t>
      </w:r>
      <w:proofErr w:type="spellStart"/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հավատարմագրումը</w:t>
      </w:r>
      <w:proofErr w:type="spellEnd"/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 2019թ</w:t>
      </w:r>
      <w:r w:rsidRPr="008923AD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8923A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մարտի 29-ին ֆինանսավորման համաձայնագրի ներքո ամրագրված հատուկ նախապայմանների իրականացման ժամկետների երկարաձգման, ինչպես նաև հնարավոր </w:t>
      </w:r>
      <w:proofErr w:type="spellStart"/>
      <w:r w:rsidRPr="008923A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վերաձևակերպումների</w:t>
      </w:r>
      <w:proofErr w:type="spellEnd"/>
      <w:r w:rsidRPr="008923A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</w:t>
      </w: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հայկական կողմի առաջարկություններին </w:t>
      </w: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ի պատասխան ԵՄ-</w:t>
      </w:r>
      <w:proofErr w:type="spellStart"/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</w:t>
      </w:r>
      <w:proofErr w:type="spellEnd"/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ստացված գրության համաձայն նախապայմանի կատարման վերջնաժամկետ է սահմանվել </w:t>
      </w:r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2019թ.-ը:</w:t>
      </w:r>
    </w:p>
    <w:p w:rsidR="000D5C54" w:rsidRPr="008923AD" w:rsidRDefault="000D5C54" w:rsidP="00D94B03">
      <w:pPr>
        <w:spacing w:line="312" w:lineRule="auto"/>
        <w:ind w:right="143" w:firstLine="1135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Հավատարմագրման գործընթացի ներկա փուլով նախատեսված է միջազգային փորձագետների այցը Հայաստան, ինչը ենթադրում է վերջիններիս համար կեցության վայրի ամրագրում, տոմսերի գնում և այլն: Սակայն համապատասխան ֆինանսական միջոցների բացակայությունը </w:t>
      </w:r>
      <w:proofErr w:type="spellStart"/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խնդրահարույց</w:t>
      </w:r>
      <w:proofErr w:type="spellEnd"/>
      <w:r w:rsidRPr="00E644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դարձնում նախապայմանի ամբողջական կատարումը սահմանված ժամկետում:</w:t>
      </w:r>
    </w:p>
    <w:p w:rsidR="000D5C54" w:rsidRPr="008923AD" w:rsidRDefault="000D5C54" w:rsidP="000D5C54">
      <w:pPr>
        <w:spacing w:line="312" w:lineRule="auto"/>
        <w:ind w:left="426" w:right="143"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Կարգավորման նպատակը և բնույթը.</w:t>
      </w:r>
    </w:p>
    <w:p w:rsidR="000D5C54" w:rsidRPr="008923AD" w:rsidRDefault="000D5C54" w:rsidP="00D94B03">
      <w:pPr>
        <w:spacing w:line="312" w:lineRule="auto"/>
        <w:ind w:right="143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«Մասնագիտական կրթության որակի ապահովման ազգային կենտրոն» հիմնադրամին «Որակավորումների բարելավում ավելի լավ աշխատատեղերի համար» անհրաժեշտ ֆինանսական միջոցներ ընտրված 4 գյուղատնտեսական ՄԿՈՒ հաստատությունների որակի ապահովման ներքին համակարգերի ստեղծման և ինստիտուցիոնալ հավատարմագրման գործընթացի իրականացման հ</w:t>
      </w:r>
      <w:r w:rsidR="00D94B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ամար 2019 թվականին տրամադրել 16,</w:t>
      </w: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52</w:t>
      </w: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.0 հազար դրամ (բյուջետային ծախսերի տնտեսագիտական դասակարգման 4639 «Այլ ընթացիկ դրամաշնորհներ» հոդված), որը նախարարությունն առաջարկում է տրամադրել 2019 թվականի ՀՀ պետական բյուջեի «1192. Կրթության որակի ապահովում» ծրագրի «110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17</w:t>
      </w: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D00C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Կրթության և գիտության ոլորտի այլ միջոցառումներ</w:t>
      </w: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միջոցառման նախատեսված միջոցներից:  </w:t>
      </w:r>
    </w:p>
    <w:p w:rsidR="000D5C54" w:rsidRPr="008923AD" w:rsidRDefault="000D5C54" w:rsidP="000D5C54">
      <w:pPr>
        <w:spacing w:line="312" w:lineRule="auto"/>
        <w:ind w:left="426" w:right="143"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Նախագծի մշակման գործընթացում ներգրավված ինստիտուտները և անձինք.   </w:t>
      </w:r>
    </w:p>
    <w:p w:rsidR="000D5C54" w:rsidRPr="008923AD" w:rsidRDefault="000D5C54" w:rsidP="00D94B03">
      <w:pPr>
        <w:spacing w:line="312" w:lineRule="auto"/>
        <w:ind w:right="143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ՀՀ կրթության, գիտության, մշակույթի և սպորտի նախարարության աշխատակիցները: </w:t>
      </w:r>
    </w:p>
    <w:p w:rsidR="000D5C54" w:rsidRPr="008923AD" w:rsidRDefault="000D5C54" w:rsidP="000D5C54">
      <w:pPr>
        <w:spacing w:line="312" w:lineRule="auto"/>
        <w:ind w:left="426" w:right="143"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Իրավական ակտի </w:t>
      </w:r>
      <w:proofErr w:type="spellStart"/>
      <w:r w:rsidRPr="008923A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կիրարկման</w:t>
      </w:r>
      <w:proofErr w:type="spellEnd"/>
      <w:r w:rsidRPr="008923A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դեպքում ակնկալվող արդյունքը.</w:t>
      </w:r>
    </w:p>
    <w:p w:rsidR="000D5C54" w:rsidRPr="008923AD" w:rsidRDefault="000D5C54" w:rsidP="00D94B03">
      <w:pPr>
        <w:spacing w:line="312" w:lineRule="auto"/>
        <w:ind w:right="143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սույն որոշման նախագծի ընդունման արդյունքում կստեղծվի կրթության իրականացման համար բավարար և նպաստավոր պայմաններ:</w:t>
      </w:r>
    </w:p>
    <w:p w:rsidR="000D5C54" w:rsidRPr="008923AD" w:rsidRDefault="000D5C54" w:rsidP="000D5C54">
      <w:pPr>
        <w:spacing w:line="312" w:lineRule="auto"/>
        <w:ind w:left="426" w:right="143"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Այլ տեղեկություններ. </w:t>
      </w:r>
    </w:p>
    <w:p w:rsidR="000D5C54" w:rsidRPr="008923AD" w:rsidRDefault="000D5C54" w:rsidP="000D5C54">
      <w:pPr>
        <w:spacing w:line="312" w:lineRule="auto"/>
        <w:ind w:left="426" w:right="143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Չկան:</w:t>
      </w: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94B03" w:rsidRDefault="00D94B03" w:rsidP="000D5C54">
      <w:pPr>
        <w:spacing w:line="312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1D54C7" w:rsidRDefault="000D5C54" w:rsidP="000D5C54">
      <w:pPr>
        <w:spacing w:line="312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1D54C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lastRenderedPageBreak/>
        <w:t>Տ Ե Ղ Ե Կ Ա Ն Ք</w:t>
      </w:r>
    </w:p>
    <w:p w:rsidR="000D5C54" w:rsidRPr="001D54C7" w:rsidRDefault="000D5C54" w:rsidP="000D5C54">
      <w:pPr>
        <w:spacing w:line="312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D94B03" w:rsidRDefault="000D5C54" w:rsidP="00D94B03">
      <w:pPr>
        <w:ind w:firstLine="567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1D54C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</w:t>
      </w:r>
      <w:r w:rsidR="00D94B03" w:rsidRPr="008923AD">
        <w:rPr>
          <w:rFonts w:ascii="GHEA Grapalat" w:hAnsi="GHEA Grapalat"/>
          <w:b/>
          <w:sz w:val="24"/>
          <w:lang w:val="hy-AM"/>
        </w:rPr>
        <w:t xml:space="preserve"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</w:t>
      </w:r>
      <w:r w:rsidR="00D94B03" w:rsidRPr="00D94B03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="00D94B03" w:rsidRPr="008923AD">
        <w:rPr>
          <w:rFonts w:ascii="GHEA Grapalat" w:hAnsi="GHEA Grapalat" w:cs="Sylfaen"/>
          <w:b/>
          <w:sz w:val="24"/>
          <w:szCs w:val="24"/>
          <w:lang w:val="af-ZA"/>
        </w:rPr>
        <w:t xml:space="preserve"> ԵՎ </w:t>
      </w:r>
      <w:r w:rsidR="00D94B03" w:rsidRPr="00D94B03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="00D94B03" w:rsidRPr="008923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94B03" w:rsidRPr="00D94B03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D94B03" w:rsidRPr="008923AD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="00D94B03" w:rsidRPr="00D94B0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="00D94B0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0D5C54" w:rsidRPr="001D54C7" w:rsidRDefault="000D5C54" w:rsidP="000D5C54">
      <w:pPr>
        <w:spacing w:line="312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1D54C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 ՎԵՐԱԲԵՐՅԱԼ</w:t>
      </w:r>
    </w:p>
    <w:p w:rsidR="000D5C54" w:rsidRPr="001D54C7" w:rsidRDefault="000D5C54" w:rsidP="000D5C54">
      <w:pPr>
        <w:spacing w:line="312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 Այլ իրավական ակտերում փոփոխությունների և/կամ լրացումների անհրաժեշտությունը.</w:t>
      </w: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 առաջացն</w:t>
      </w:r>
      <w:bookmarkStart w:id="0" w:name="_GoBack"/>
      <w:bookmarkEnd w:id="0"/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ում:</w:t>
      </w: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Միջազգային պայմանագրերով ստանձնած պարտավորությունների հետ համապատասխանությունը.</w:t>
      </w: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Համապատասխանում է:</w:t>
      </w: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3. Այլ տեղեկություններ.</w:t>
      </w: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23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Չկան:</w:t>
      </w: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D5C54" w:rsidRPr="001D54C7" w:rsidRDefault="000D5C54" w:rsidP="000D5C54">
      <w:pPr>
        <w:spacing w:line="312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1D54C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lastRenderedPageBreak/>
        <w:t>ԱՄՓՈՓԱԹԵՐԹ</w:t>
      </w:r>
    </w:p>
    <w:p w:rsidR="000D5C54" w:rsidRPr="001D54C7" w:rsidRDefault="000D5C54" w:rsidP="000D5C54">
      <w:pPr>
        <w:spacing w:line="312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1D54C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և լրացումներ կատարելու մասին» Հայաստանի Հանրապետության կառավարության որոշման նախագծի վերաբերյալ ներկայացված դիտողությունների և առաջարկությունների վերաբերյալ:</w:t>
      </w:r>
    </w:p>
    <w:p w:rsidR="000D5C54" w:rsidRPr="008923AD" w:rsidRDefault="000D5C54" w:rsidP="000D5C54">
      <w:pPr>
        <w:spacing w:line="312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0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08"/>
        <w:gridCol w:w="3808"/>
        <w:gridCol w:w="1701"/>
        <w:gridCol w:w="2181"/>
      </w:tblGrid>
      <w:tr w:rsidR="000D5C54" w:rsidRPr="00191A97" w:rsidTr="000623AF">
        <w:trPr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C54" w:rsidRPr="00191A97" w:rsidRDefault="000D5C54" w:rsidP="000623AF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Առարկության,</w:t>
            </w:r>
          </w:p>
          <w:p w:rsidR="000D5C54" w:rsidRPr="00191A97" w:rsidRDefault="000D5C54" w:rsidP="000623AF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191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Առաջարկությա</w:t>
            </w:r>
            <w:proofErr w:type="spellEnd"/>
          </w:p>
          <w:p w:rsidR="000D5C54" w:rsidRPr="00191A97" w:rsidRDefault="000D5C54" w:rsidP="000623AF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հեղինակը,</w:t>
            </w:r>
          </w:p>
          <w:p w:rsidR="000D5C54" w:rsidRPr="00191A97" w:rsidRDefault="000D5C54" w:rsidP="000623AF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գրության ստացման ամսաթիվը,</w:t>
            </w:r>
          </w:p>
          <w:p w:rsidR="000D5C54" w:rsidRPr="00191A97" w:rsidRDefault="000D5C54" w:rsidP="000623AF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գրության համարը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C54" w:rsidRPr="00191A97" w:rsidRDefault="000D5C54" w:rsidP="000623AF">
            <w:pPr>
              <w:spacing w:line="312" w:lineRule="auto"/>
              <w:ind w:firstLine="15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Առարկության,</w:t>
            </w:r>
          </w:p>
          <w:p w:rsidR="000D5C54" w:rsidRPr="00191A97" w:rsidRDefault="000D5C54" w:rsidP="000623AF">
            <w:pPr>
              <w:spacing w:line="312" w:lineRule="auto"/>
              <w:ind w:firstLine="15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առաջարկության բովանդակությունը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C54" w:rsidRPr="00191A97" w:rsidRDefault="000D5C54" w:rsidP="000623AF">
            <w:pPr>
              <w:spacing w:line="312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191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Եզրակացու</w:t>
            </w:r>
            <w:proofErr w:type="spellEnd"/>
          </w:p>
          <w:p w:rsidR="000D5C54" w:rsidRPr="00191A97" w:rsidRDefault="000D5C54" w:rsidP="000623AF">
            <w:pPr>
              <w:spacing w:line="312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թյուն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C54" w:rsidRPr="00191A97" w:rsidRDefault="000D5C54" w:rsidP="000623AF">
            <w:pPr>
              <w:spacing w:line="312" w:lineRule="auto"/>
              <w:ind w:firstLine="34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Կատարված փոփոխությունները</w:t>
            </w:r>
          </w:p>
        </w:tc>
      </w:tr>
      <w:tr w:rsidR="000D5C54" w:rsidRPr="00191A97" w:rsidTr="000623AF">
        <w:trPr>
          <w:trHeight w:val="363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C54" w:rsidRPr="00191A97" w:rsidRDefault="000D5C54" w:rsidP="000623AF">
            <w:pPr>
              <w:ind w:firstLine="70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C54" w:rsidRPr="00191A97" w:rsidRDefault="000D5C54" w:rsidP="000623AF">
            <w:pPr>
              <w:spacing w:line="312" w:lineRule="auto"/>
              <w:ind w:firstLine="70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C54" w:rsidRPr="00191A97" w:rsidRDefault="000D5C54" w:rsidP="000623AF">
            <w:pPr>
              <w:spacing w:line="312" w:lineRule="auto"/>
              <w:ind w:firstLine="70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C54" w:rsidRPr="00191A97" w:rsidRDefault="000D5C54" w:rsidP="000623AF">
            <w:pPr>
              <w:spacing w:line="312" w:lineRule="auto"/>
              <w:ind w:firstLine="70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</w:t>
            </w:r>
          </w:p>
        </w:tc>
      </w:tr>
      <w:tr w:rsidR="000D5C54" w:rsidRPr="00D94B03" w:rsidTr="000623AF">
        <w:trPr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4" w:rsidRPr="00191A97" w:rsidRDefault="000D5C54" w:rsidP="000623AF">
            <w:pPr>
              <w:rPr>
                <w:rFonts w:ascii="GHEA Grapalat" w:hAnsi="GHEA Grapalat" w:cs="GHEA Grapalat"/>
                <w:lang w:val="hy-AM"/>
              </w:rPr>
            </w:pPr>
            <w:r w:rsidRPr="00191A97">
              <w:rPr>
                <w:rFonts w:ascii="GHEA Grapalat" w:hAnsi="GHEA Grapalat" w:cs="GHEA Grapalat"/>
                <w:lang w:val="hy-AM"/>
              </w:rPr>
              <w:t>ՀՀ ֆինանսների նախարարություն</w:t>
            </w:r>
          </w:p>
          <w:p w:rsidR="000D5C54" w:rsidRPr="00191A97" w:rsidRDefault="000D5C54" w:rsidP="000623AF">
            <w:pPr>
              <w:spacing w:line="312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A97">
              <w:rPr>
                <w:rFonts w:ascii="GHEA Grapalat" w:hAnsi="GHEA Grapalat" w:cs="GHEA Grapalat"/>
                <w:lang w:val="hy-AM"/>
              </w:rPr>
              <w:t>24.10.2019</w:t>
            </w:r>
            <w:r w:rsidRPr="00191A97">
              <w:rPr>
                <w:rFonts w:ascii="GHEA Grapalat" w:hAnsi="GHEA Grapalat"/>
                <w:color w:val="000000"/>
              </w:rPr>
              <w:br/>
            </w:r>
            <w:r w:rsidRPr="00191A97">
              <w:rPr>
                <w:rFonts w:ascii="GHEA Grapalat" w:hAnsi="GHEA Grapalat"/>
                <w:color w:val="000000"/>
                <w:shd w:val="clear" w:color="auto" w:fill="FFFFFF"/>
              </w:rPr>
              <w:t>01/8-3/17388-2019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4" w:rsidRPr="00B47E53" w:rsidRDefault="000D5C54" w:rsidP="000623A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B47E53">
              <w:rPr>
                <w:rFonts w:ascii="GHEA Grapalat" w:hAnsi="GHEA Grapalat" w:cs="Sylfaen"/>
                <w:lang w:val="hy-AM"/>
              </w:rPr>
              <w:t>Առաջարկվել է.</w:t>
            </w:r>
          </w:p>
          <w:p w:rsidR="000D5C54" w:rsidRPr="00191A97" w:rsidRDefault="000D5C54" w:rsidP="000623A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191A97">
              <w:rPr>
                <w:rFonts w:ascii="GHEA Grapalat" w:hAnsi="GHEA Grapalat" w:cs="Sylfaen"/>
                <w:lang w:val="hy-AM"/>
              </w:rPr>
              <w:t xml:space="preserve">Նախագծի տեղեկանք-հիմնավորմամբ նշվում է, որ «Մասնագիտական կրթության որակի ապահովման ազգային կենտրոն» հիմնադրամին (այսուհետ՝ Հիմնադրամ) վերը նշված միջոցներն անհրաժեշտ են 4 գյուղատնտեսական ՄԿՈՒ հաստատությունների որակի ապահովման ներքին համակարգերի ստեղծման և ինստիտուցիոնալ հավատարմագրման գործընթացի իրականացման նպատակով: Համաձայն նույն հիմնավորման՝ ստացված միջոցներն ուղղվելու են ՀՀ կառավարության և ԵՄ </w:t>
            </w:r>
            <w:proofErr w:type="spellStart"/>
            <w:r w:rsidRPr="00191A97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191A97">
              <w:rPr>
                <w:rFonts w:ascii="GHEA Grapalat" w:hAnsi="GHEA Grapalat" w:cs="Sylfaen"/>
                <w:lang w:val="hy-AM"/>
              </w:rPr>
              <w:t xml:space="preserve"> ստորագրված ԵՀԳ/2015/038-246 ֆինանսավորման համաձայնագրի 5-րդ նախապայմանի իրականացմանը: </w:t>
            </w:r>
          </w:p>
          <w:p w:rsidR="000D5C54" w:rsidRPr="00191A97" w:rsidRDefault="000D5C54" w:rsidP="000623A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191A97">
              <w:rPr>
                <w:rFonts w:ascii="GHEA Grapalat" w:hAnsi="GHEA Grapalat" w:cs="Sylfaen"/>
                <w:lang w:val="hy-AM"/>
              </w:rPr>
              <w:t xml:space="preserve">Հաշվի առնելով այն հանգամանքը, որ ՀՀ 2019 թվականի պետական բյուջեի </w:t>
            </w:r>
            <w:r w:rsidRPr="00191A97">
              <w:rPr>
                <w:rFonts w:ascii="GHEA Grapalat" w:hAnsi="GHEA Grapalat" w:cs="Sylfaen"/>
                <w:bCs/>
                <w:iCs/>
                <w:lang w:val="hy-AM"/>
              </w:rPr>
              <w:t>1192 «Կրթության որակի ապահովում» ծրագրով 11002 «Նախնական՝ միջին մասնագիտական և բարձրագույն կրթության որակի ապահովման ծառայություններ» միջոցառման գծով</w:t>
            </w:r>
            <w:r w:rsidRPr="00191A97">
              <w:rPr>
                <w:rFonts w:ascii="GHEA Grapalat" w:hAnsi="GHEA Grapalat" w:cs="Sylfaen"/>
                <w:lang w:val="hy-AM"/>
              </w:rPr>
              <w:t xml:space="preserve"> նախատեսվել է Հիմնադրամին հատկացնել 64336.5 հազար դրամի </w:t>
            </w:r>
            <w:r w:rsidRPr="00191A97">
              <w:rPr>
                <w:rFonts w:ascii="GHEA Grapalat" w:hAnsi="GHEA Grapalat" w:cs="Sylfaen"/>
                <w:lang w:val="hy-AM"/>
              </w:rPr>
              <w:lastRenderedPageBreak/>
              <w:t>չափով գումար՝ իր կանոնադրական գործառույթներից բխող թվով 15 մասնագիտակա</w:t>
            </w:r>
            <w:r>
              <w:rPr>
                <w:rFonts w:ascii="GHEA Grapalat" w:hAnsi="GHEA Grapalat" w:cs="Sylfaen"/>
                <w:lang w:val="hy-AM"/>
              </w:rPr>
              <w:t xml:space="preserve">ն ուսումնական հաստատությունների </w:t>
            </w:r>
            <w:r w:rsidRPr="00191A97">
              <w:rPr>
                <w:rFonts w:ascii="GHEA Grapalat" w:hAnsi="GHEA Grapalat" w:cs="Sylfaen"/>
                <w:lang w:val="hy-AM"/>
              </w:rPr>
              <w:t xml:space="preserve">ինստիտուցիոնալ հավատարմագրման կազմակերպման նպատակով, (միջոցառման կատարող պետական մարմին էր հանդիսանում ՀՀ վարչապետի աշխատակազմը, իսկ ՀՀ կառավարության 2019 թվականի հուլիսի 4-ի </w:t>
            </w:r>
            <w:r w:rsidRPr="00191A97">
              <w:rPr>
                <w:rFonts w:ascii="GHEA Grapalat" w:hAnsi="GHEA Grapalat" w:cs="Sylfaen"/>
                <w:bCs/>
                <w:noProof/>
                <w:color w:val="000000"/>
                <w:lang w:val="hy-AM"/>
              </w:rPr>
              <w:t>N</w:t>
            </w:r>
            <w:r w:rsidRPr="00191A97">
              <w:rPr>
                <w:rFonts w:ascii="GHEA Grapalat" w:hAnsi="GHEA Grapalat" w:cs="Sylfaen"/>
                <w:lang w:val="hy-AM"/>
              </w:rPr>
              <w:t>850-Ն որոշմամբ միջոցառման իրականացման լիազորությունը վերապահվել է</w:t>
            </w:r>
            <w:r w:rsidRPr="00191A97">
              <w:rPr>
                <w:rFonts w:ascii="GHEA Grapalat" w:hAnsi="GHEA Grapalat"/>
                <w:lang w:val="af-ZA"/>
              </w:rPr>
              <w:t xml:space="preserve"> </w:t>
            </w:r>
            <w:r w:rsidRPr="00191A97">
              <w:rPr>
                <w:rFonts w:ascii="GHEA Grapalat" w:hAnsi="GHEA Grapalat"/>
                <w:lang w:val="hy-AM"/>
              </w:rPr>
              <w:t>ՀՀ</w:t>
            </w:r>
            <w:r w:rsidRPr="00191A9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91A97">
              <w:rPr>
                <w:rFonts w:ascii="GHEA Grapalat" w:hAnsi="GHEA Grapalat"/>
                <w:lang w:val="af-ZA"/>
              </w:rPr>
              <w:t>կրթության</w:t>
            </w:r>
            <w:proofErr w:type="spellEnd"/>
            <w:r w:rsidRPr="00191A97">
              <w:rPr>
                <w:rFonts w:ascii="GHEA Grapalat" w:hAnsi="GHEA Grapalat"/>
                <w:lang w:val="hy-AM"/>
              </w:rPr>
              <w:t>,</w:t>
            </w:r>
            <w:r w:rsidRPr="00191A9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91A97">
              <w:rPr>
                <w:rFonts w:ascii="GHEA Grapalat" w:hAnsi="GHEA Grapalat"/>
                <w:lang w:val="af-ZA"/>
              </w:rPr>
              <w:t>գիտության</w:t>
            </w:r>
            <w:proofErr w:type="spellEnd"/>
            <w:r w:rsidRPr="00191A97">
              <w:rPr>
                <w:rFonts w:ascii="GHEA Grapalat" w:hAnsi="GHEA Grapalat"/>
                <w:lang w:val="hy-AM"/>
              </w:rPr>
              <w:t xml:space="preserve">, մշակույթի և սպորտի </w:t>
            </w:r>
            <w:r w:rsidRPr="00191A97">
              <w:rPr>
                <w:rFonts w:ascii="GHEA Grapalat" w:hAnsi="GHEA Grapalat" w:cs="Sylfaen"/>
                <w:bCs/>
                <w:lang w:val="hy-AM"/>
              </w:rPr>
              <w:t>նախարարությանը</w:t>
            </w:r>
            <w:r w:rsidRPr="00191A97">
              <w:rPr>
                <w:rFonts w:ascii="GHEA Grapalat" w:hAnsi="GHEA Grapalat" w:cs="Sylfaen"/>
                <w:lang w:val="hy-AM"/>
              </w:rPr>
              <w:t>) առաջարկում ենք քննարկել վերը նշված գործընթացը Հիմնադրամին արդեն իսկ հատկացված ֆինանսական ռեսուրսների հաշվին իրականացնելու հնարավորության հարցը</w:t>
            </w:r>
            <w:r w:rsidRPr="00191A97">
              <w:rPr>
                <w:rFonts w:ascii="GHEA Grapalat" w:hAnsi="GHEA Grapalat"/>
                <w:lang w:val="hy-AM"/>
              </w:rPr>
              <w:t>:</w:t>
            </w:r>
          </w:p>
          <w:p w:rsidR="000D5C54" w:rsidRPr="008424B2" w:rsidRDefault="000D5C54" w:rsidP="000623A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lang w:val="hy-AM" w:eastAsia="en-GB"/>
              </w:rPr>
            </w:pPr>
            <w:r w:rsidRPr="00191A9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191A97">
              <w:rPr>
                <w:rFonts w:ascii="GHEA Grapalat" w:hAnsi="GHEA Grapalat"/>
                <w:lang w:val="fr-FR" w:eastAsia="en-GB"/>
              </w:rPr>
              <w:t>Միաժամանակ</w:t>
            </w:r>
            <w:proofErr w:type="spellEnd"/>
            <w:r w:rsidRPr="00191A97">
              <w:rPr>
                <w:rFonts w:ascii="GHEA Grapalat" w:hAnsi="GHEA Grapalat"/>
                <w:lang w:val="hy-AM" w:eastAsia="en-GB"/>
              </w:rPr>
              <w:t>,</w:t>
            </w:r>
            <w:r w:rsidRPr="00191A97">
              <w:rPr>
                <w:rFonts w:ascii="GHEA Grapalat" w:hAnsi="GHEA Grapalat"/>
                <w:lang w:val="fr-FR" w:eastAsia="en-GB"/>
              </w:rPr>
              <w:t xml:space="preserve"> </w:t>
            </w:r>
            <w:r w:rsidRPr="00191A97">
              <w:rPr>
                <w:rFonts w:ascii="GHEA Grapalat" w:hAnsi="GHEA Grapalat"/>
                <w:lang w:val="hy-AM" w:eastAsia="en-GB"/>
              </w:rPr>
              <w:t xml:space="preserve">առաջարկում ենք Նախագծում </w:t>
            </w:r>
            <w:r w:rsidRPr="00191A97">
              <w:rPr>
                <w:rFonts w:ascii="GHEA Grapalat" w:hAnsi="GHEA Grapalat" w:cs="Sylfaen"/>
                <w:lang w:val="ro-RO" w:eastAsia="en-GB"/>
              </w:rPr>
              <w:t xml:space="preserve"> </w:t>
            </w:r>
            <w:r w:rsidRPr="00191A97">
              <w:rPr>
                <w:rFonts w:ascii="GHEA Grapalat" w:hAnsi="GHEA Grapalat" w:cs="Sylfaen"/>
                <w:lang w:val="hy-AM" w:eastAsia="en-GB"/>
              </w:rPr>
              <w:t>ավելացնել դրույթ՝ ՀՀ պահուստային ֆոնդից գումարի հատկացման և գումարի հատկացման նպատակի վերաբերյալ: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4" w:rsidRPr="00191A97" w:rsidRDefault="000D5C54" w:rsidP="000623AF">
            <w:pPr>
              <w:spacing w:line="312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Չի ընդունվել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4" w:rsidRPr="008B31A0" w:rsidRDefault="000D5C54" w:rsidP="000623AF">
            <w:pPr>
              <w:jc w:val="right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</w:t>
            </w:r>
            <w:r w:rsidRPr="008B31A0">
              <w:rPr>
                <w:rFonts w:ascii="GHEA Grapalat" w:hAnsi="GHEA Grapalat" w:cs="Sylfaen"/>
                <w:lang w:val="hy-AM"/>
              </w:rPr>
              <w:t xml:space="preserve">իմնադրամին հատկացված 64336.5 հազ, դրամի չափով գումարին ավելանում է </w:t>
            </w:r>
            <w:r w:rsidRPr="008B31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16752.0 հազ. դրամ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</w:p>
          <w:p w:rsidR="000D5C54" w:rsidRPr="008B31A0" w:rsidRDefault="000D5C54" w:rsidP="000623AF">
            <w:pPr>
              <w:jc w:val="right"/>
              <w:rPr>
                <w:rFonts w:ascii="GHEA Grapalat" w:hAnsi="GHEA Grapalat" w:cs="Sylfaen"/>
                <w:lang w:val="hy-AM"/>
              </w:rPr>
            </w:pPr>
            <w:r w:rsidRPr="008B31A0">
              <w:rPr>
                <w:rFonts w:ascii="GHEA Grapalat" w:hAnsi="GHEA Grapalat" w:cs="Sylfaen"/>
                <w:lang w:val="hy-AM"/>
              </w:rPr>
              <w:t>15 մասնագիտական ուսումնական հաստատությունների</w:t>
            </w:r>
            <w:r>
              <w:rPr>
                <w:rFonts w:ascii="GHEA Grapalat" w:hAnsi="GHEA Grapalat" w:cs="Sylfaen"/>
                <w:lang w:val="hy-AM"/>
              </w:rPr>
              <w:t xml:space="preserve"> ավելանալով </w:t>
            </w:r>
            <w:proofErr w:type="spellStart"/>
            <w:r w:rsidRPr="008B31A0">
              <w:rPr>
                <w:rFonts w:ascii="GHEA Grapalat" w:hAnsi="GHEA Grapalat" w:cs="Sylfaen"/>
                <w:lang w:val="hy-AM"/>
              </w:rPr>
              <w:t>ևս</w:t>
            </w:r>
            <w:proofErr w:type="spellEnd"/>
            <w:r w:rsidRPr="008B31A0">
              <w:rPr>
                <w:rFonts w:ascii="GHEA Grapalat" w:hAnsi="GHEA Grapalat" w:cs="Sylfaen"/>
                <w:lang w:val="hy-AM"/>
              </w:rPr>
              <w:t xml:space="preserve"> 4 մասնագիտական ուսումնական հաստատություններ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:rsidR="000D5C54" w:rsidRPr="008B31A0" w:rsidRDefault="000D5C54" w:rsidP="000623AF">
            <w:pPr>
              <w:jc w:val="right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B31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Գումարը ՀՀ կառավարության պահուստային ֆոնդ ուղղելու և </w:t>
            </w:r>
            <w:r w:rsidRPr="008B31A0">
              <w:rPr>
                <w:rFonts w:ascii="GHEA Grapalat" w:hAnsi="GHEA Grapalat" w:cs="Sylfaen"/>
                <w:lang w:val="hy-AM" w:eastAsia="en-GB"/>
              </w:rPr>
              <w:t xml:space="preserve">ՀՀ պահուստային ֆոնդից գումարի </w:t>
            </w:r>
            <w:r w:rsidRPr="008B31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հատկացնելու անհրաժեշտություն չկա, քանի որ դա նոր միջոցառում չի:</w:t>
            </w:r>
          </w:p>
        </w:tc>
      </w:tr>
      <w:tr w:rsidR="000D5C54" w:rsidRPr="008424B2" w:rsidTr="000623AF">
        <w:trPr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4" w:rsidRPr="00191A97" w:rsidRDefault="000D5C54" w:rsidP="000623AF">
            <w:pPr>
              <w:rPr>
                <w:rFonts w:ascii="GHEA Grapalat" w:hAnsi="GHEA Grapalat" w:cs="GHEA Grapalat"/>
                <w:lang w:val="hy-AM"/>
              </w:rPr>
            </w:pPr>
            <w:r w:rsidRPr="00191A97">
              <w:rPr>
                <w:rFonts w:ascii="GHEA Grapalat" w:hAnsi="GHEA Grapalat" w:cs="GHEA Grapalat"/>
                <w:lang w:val="hy-AM"/>
              </w:rPr>
              <w:lastRenderedPageBreak/>
              <w:t xml:space="preserve">ՀՀ </w:t>
            </w:r>
            <w:proofErr w:type="spellStart"/>
            <w:r w:rsidRPr="00454B49">
              <w:rPr>
                <w:rFonts w:ascii="GHEA Grapalat" w:hAnsi="GHEA Grapalat" w:cs="GHEA Grapalat"/>
                <w:lang w:val="en-US"/>
              </w:rPr>
              <w:t>արդարադատության</w:t>
            </w:r>
            <w:proofErr w:type="spellEnd"/>
            <w:r w:rsidRPr="00191A97">
              <w:rPr>
                <w:rFonts w:ascii="GHEA Grapalat" w:hAnsi="GHEA Grapalat" w:cs="GHEA Grapalat"/>
                <w:lang w:val="hy-AM"/>
              </w:rPr>
              <w:t xml:space="preserve"> նախարարություն</w:t>
            </w:r>
          </w:p>
          <w:p w:rsidR="000D5C54" w:rsidRPr="00C85409" w:rsidRDefault="000D5C54" w:rsidP="000623AF">
            <w:pPr>
              <w:spacing w:line="312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GHEA Grapalat"/>
                <w:lang w:val="hy-AM"/>
              </w:rPr>
              <w:t>15.11</w:t>
            </w:r>
            <w:r w:rsidRPr="00C85409">
              <w:rPr>
                <w:rFonts w:ascii="GHEA Grapalat" w:hAnsi="GHEA Grapalat" w:cs="GHEA Grapalat"/>
                <w:lang w:val="hy-AM"/>
              </w:rPr>
              <w:t>.2019</w:t>
            </w:r>
            <w:r w:rsidRPr="00C85409">
              <w:rPr>
                <w:rFonts w:ascii="GHEA Grapalat" w:hAnsi="GHEA Grapalat"/>
                <w:color w:val="000000"/>
              </w:rPr>
              <w:br/>
              <w:t>01/27.1/26236-2019</w:t>
            </w:r>
          </w:p>
          <w:p w:rsidR="000D5C54" w:rsidRPr="00191A97" w:rsidRDefault="000D5C54" w:rsidP="000623AF">
            <w:pPr>
              <w:spacing w:line="312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4" w:rsidRPr="00C85409" w:rsidRDefault="000D5C54" w:rsidP="000623A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C85409">
              <w:rPr>
                <w:rFonts w:ascii="GHEA Grapalat" w:hAnsi="GHEA Grapalat" w:cs="Sylfaen"/>
                <w:lang w:val="hy-AM"/>
              </w:rPr>
              <w:t>Առաջարկվել է.</w:t>
            </w:r>
          </w:p>
          <w:p w:rsidR="000D5C54" w:rsidRPr="00C85409" w:rsidRDefault="000D5C54" w:rsidP="000623AF">
            <w:pPr>
              <w:widowControl w:val="0"/>
              <w:ind w:firstLine="157"/>
              <w:jc w:val="both"/>
              <w:textAlignment w:val="baseline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1.</w:t>
            </w:r>
            <w:r w:rsidRPr="00C85409">
              <w:rPr>
                <w:rFonts w:ascii="GHEA Grapalat" w:hAnsi="GHEA Grapalat"/>
                <w:bCs/>
                <w:iCs/>
                <w:lang w:val="hy-AM"/>
              </w:rPr>
              <w:t xml:space="preserve">«Հայաստանի Հանրապետության 2019 թվականի պետական բյուջեի մասին» Հայաստանի Հանրապետության օրենքում վերաբաշխում, Հայաստանի Հանրապետության կառավարության 2018 թվականի դեկտեմբերի 27-ի N 1515-Ն որոշման մեջ փոփոխություններ և լրացումներ կատարելու մասին» Հայաստանի Հանրապետության կառավարության որոշման նախագծի 1-ին կետով նախատեսվում է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փոփոխություններ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լրացումներ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կատարել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ՀՀ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կառավարության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2018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թվականի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դեկտեմբերի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27-ի N 1515-Ն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որոշման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NN </w:t>
            </w:r>
            <w:r w:rsidRPr="00C85409">
              <w:rPr>
                <w:rFonts w:ascii="GHEA Grapalat" w:hAnsi="GHEA Grapalat" w:cs="Times Armenian"/>
                <w:lang w:val="hy-AM"/>
              </w:rPr>
              <w:t xml:space="preserve">3 և 4, 5 և </w:t>
            </w:r>
            <w:r w:rsidRPr="00C85409">
              <w:rPr>
                <w:rFonts w:ascii="GHEA Grapalat" w:hAnsi="GHEA Grapalat" w:cs="Sylfaen"/>
                <w:lang w:val="af-ZA"/>
              </w:rPr>
              <w:t>11</w:t>
            </w:r>
            <w:r w:rsidRPr="00C85409">
              <w:rPr>
                <w:rFonts w:ascii="GHEA Grapalat" w:hAnsi="GHEA Grapalat" w:cs="Sylfaen"/>
                <w:color w:val="FF0000"/>
                <w:lang w:val="hy-AM"/>
              </w:rPr>
              <w:t xml:space="preserve"> </w:t>
            </w:r>
            <w:r w:rsidRPr="00C85409">
              <w:rPr>
                <w:rFonts w:ascii="GHEA Grapalat" w:hAnsi="GHEA Grapalat" w:cs="Sylfaen"/>
                <w:color w:val="FF0000"/>
                <w:lang w:val="af-ZA"/>
              </w:rPr>
              <w:t xml:space="preserve">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հավելվածներում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մինչդեռ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նախագծի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5-րդ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հավելվածով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նախատեսվում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լրացումներ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փոփոխություններ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կատարել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նաև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ՀՀ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կառավարության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</w:t>
            </w:r>
            <w:r w:rsidRPr="00C85409">
              <w:rPr>
                <w:rFonts w:ascii="GHEA Grapalat" w:hAnsi="GHEA Grapalat"/>
                <w:lang w:val="fr-FR"/>
              </w:rPr>
              <w:lastRenderedPageBreak/>
              <w:t xml:space="preserve">2018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թվականի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դեկտեմբերի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27-ի N 1515-Ն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որոշման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N 11.1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հավելվածում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: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Այս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առումով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նախագծի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դրույթներն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անհրաժեշտ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խմբագրել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`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համապատասխանեցնելով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միմյանց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>:</w:t>
            </w:r>
          </w:p>
          <w:p w:rsidR="000D5C54" w:rsidRPr="00C85409" w:rsidRDefault="000D5C54" w:rsidP="000623AF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C85409">
              <w:rPr>
                <w:rFonts w:ascii="GHEA Grapalat" w:hAnsi="GHEA Grapalat"/>
                <w:lang w:val="fr-FR"/>
              </w:rPr>
              <w:t xml:space="preserve">2.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Նախագծի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1-ին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կետում</w:t>
            </w:r>
            <w:proofErr w:type="spellEnd"/>
            <w:proofErr w:type="gramStart"/>
            <w:r w:rsidRPr="00C85409">
              <w:rPr>
                <w:rFonts w:ascii="GHEA Grapalat" w:hAnsi="GHEA Grapalat"/>
                <w:lang w:val="fr-FR"/>
              </w:rPr>
              <w:t xml:space="preserve"> «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վերաբաշխում</w:t>
            </w:r>
            <w:proofErr w:type="spellEnd"/>
            <w:proofErr w:type="gramEnd"/>
            <w:r w:rsidRPr="00C85409">
              <w:rPr>
                <w:rFonts w:ascii="GHEA Grapalat" w:hAnsi="GHEA Grapalat"/>
                <w:lang w:val="fr-FR"/>
              </w:rPr>
              <w:t xml:space="preserve">»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բառից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առաջ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անհրաժեշտ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լրացնել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 «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կատարել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 xml:space="preserve">» </w:t>
            </w:r>
            <w:proofErr w:type="spellStart"/>
            <w:r w:rsidRPr="00C85409">
              <w:rPr>
                <w:rFonts w:ascii="GHEA Grapalat" w:hAnsi="GHEA Grapalat"/>
                <w:lang w:val="fr-FR"/>
              </w:rPr>
              <w:t>բառը</w:t>
            </w:r>
            <w:proofErr w:type="spellEnd"/>
            <w:r w:rsidRPr="00C85409">
              <w:rPr>
                <w:rFonts w:ascii="GHEA Grapalat" w:hAnsi="GHEA Grapalat"/>
                <w:lang w:val="fr-FR"/>
              </w:rPr>
              <w:t>:</w:t>
            </w:r>
          </w:p>
          <w:p w:rsidR="000D5C54" w:rsidRPr="00C85409" w:rsidRDefault="000D5C54" w:rsidP="000623AF">
            <w:pPr>
              <w:ind w:firstLine="70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4" w:rsidRDefault="000D5C54" w:rsidP="000623AF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0D5C54" w:rsidRDefault="000D5C54" w:rsidP="000623AF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0D5C54" w:rsidRDefault="000D5C54" w:rsidP="000623AF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0D5C54" w:rsidRPr="007021B6" w:rsidRDefault="000D5C54" w:rsidP="000623AF">
            <w:pPr>
              <w:rPr>
                <w:rFonts w:ascii="GHEA Grapalat" w:hAnsi="GHEA Grapalat"/>
                <w:lang w:val="hy-AM"/>
              </w:rPr>
            </w:pPr>
          </w:p>
          <w:p w:rsidR="000D5C54" w:rsidRPr="007021B6" w:rsidRDefault="000D5C54" w:rsidP="000623AF">
            <w:pPr>
              <w:rPr>
                <w:rFonts w:ascii="GHEA Grapalat" w:hAnsi="GHEA Grapalat"/>
                <w:lang w:val="hy-AM"/>
              </w:rPr>
            </w:pPr>
            <w:r w:rsidRPr="007021B6">
              <w:rPr>
                <w:rFonts w:ascii="GHEA Grapalat" w:hAnsi="GHEA Grapalat"/>
                <w:lang w:val="hy-AM"/>
              </w:rPr>
              <w:t>Ընդունված է</w:t>
            </w:r>
          </w:p>
          <w:p w:rsidR="000D5C54" w:rsidRPr="00191A97" w:rsidRDefault="000D5C54" w:rsidP="000623AF">
            <w:pPr>
              <w:spacing w:line="312" w:lineRule="auto"/>
              <w:ind w:firstLine="70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C54" w:rsidRPr="007021B6" w:rsidRDefault="000D5C54" w:rsidP="000623AF">
            <w:pPr>
              <w:spacing w:line="312" w:lineRule="auto"/>
              <w:ind w:firstLine="34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0D5C54" w:rsidRPr="007021B6" w:rsidRDefault="000D5C54" w:rsidP="000623AF">
            <w:pPr>
              <w:spacing w:line="312" w:lineRule="auto"/>
              <w:ind w:firstLine="34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0D5C54" w:rsidRPr="007021B6" w:rsidRDefault="000D5C54" w:rsidP="000623AF">
            <w:pPr>
              <w:spacing w:line="312" w:lineRule="auto"/>
              <w:ind w:firstLine="34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0D5C54" w:rsidRPr="007021B6" w:rsidRDefault="000D5C54" w:rsidP="000623AF">
            <w:pPr>
              <w:ind w:right="-288" w:firstLine="34"/>
              <w:jc w:val="center"/>
              <w:rPr>
                <w:rFonts w:ascii="GHEA Grapalat" w:hAnsi="GHEA Grapalat" w:cs="Sylfaen"/>
                <w:lang w:val="hy-AM"/>
              </w:rPr>
            </w:pPr>
            <w:r w:rsidRPr="007021B6">
              <w:rPr>
                <w:rFonts w:ascii="GHEA Grapalat" w:hAnsi="GHEA Grapalat" w:cs="Sylfaen"/>
                <w:lang w:val="hy-AM"/>
              </w:rPr>
              <w:t>Փոփոխությունը</w:t>
            </w:r>
          </w:p>
          <w:p w:rsidR="000D5C54" w:rsidRPr="007021B6" w:rsidRDefault="000D5C54" w:rsidP="000623AF">
            <w:pPr>
              <w:spacing w:line="312" w:lineRule="auto"/>
              <w:ind w:firstLine="34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021B6">
              <w:rPr>
                <w:rFonts w:ascii="GHEA Grapalat" w:hAnsi="GHEA Grapalat" w:cs="Sylfaen"/>
                <w:lang w:val="hy-AM"/>
              </w:rPr>
              <w:t>կատարված է</w:t>
            </w:r>
          </w:p>
        </w:tc>
      </w:tr>
    </w:tbl>
    <w:p w:rsidR="00400D39" w:rsidRDefault="00400D39"/>
    <w:sectPr w:rsidR="00400D39" w:rsidSect="00D94B03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8F6"/>
    <w:rsid w:val="000D5C54"/>
    <w:rsid w:val="003D1C9F"/>
    <w:rsid w:val="00400D39"/>
    <w:rsid w:val="005618F6"/>
    <w:rsid w:val="00D94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72257"/>
  <w15:chartTrackingRefBased/>
  <w15:docId w15:val="{4EF098DD-9A1F-4479-B133-25B1FA2C7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D5C5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D5C5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echtex">
    <w:name w:val="mechtex"/>
    <w:basedOn w:val="Normal"/>
    <w:link w:val="mechtexChar"/>
    <w:rsid w:val="000D5C54"/>
    <w:pPr>
      <w:jc w:val="center"/>
    </w:pPr>
    <w:rPr>
      <w:rFonts w:ascii="Arial Armenian" w:hAnsi="Arial Armenian"/>
      <w:sz w:val="22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0D5C54"/>
    <w:rPr>
      <w:rFonts w:ascii="Arial Armenian" w:eastAsia="Times New Roman" w:hAnsi="Arial Armeni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1210</Words>
  <Characters>6899</Characters>
  <Application>Microsoft Office Word</Application>
  <DocSecurity>0</DocSecurity>
  <Lines>57</Lines>
  <Paragraphs>16</Paragraphs>
  <ScaleCrop>false</ScaleCrop>
  <Company/>
  <LinksUpToDate>false</LinksUpToDate>
  <CharactersWithSpaces>8093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4</cp:revision>
  <dcterms:created xsi:type="dcterms:W3CDTF">2019-11-28T08:21:00Z</dcterms:created>
  <dcterms:modified xsi:type="dcterms:W3CDTF">2019-11-28T08:27:00Z</dcterms:modified>
</cp:coreProperties>
</file>