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3772" w:rsidRPr="009C185C" w:rsidRDefault="005A3C75" w:rsidP="0086663B">
      <w:pPr>
        <w:spacing w:line="276" w:lineRule="auto"/>
        <w:ind w:right="-1"/>
        <w:jc w:val="center"/>
        <w:rPr>
          <w:rFonts w:ascii="GHEA Mariam" w:hAnsi="GHEA Mariam"/>
          <w:sz w:val="22"/>
          <w:szCs w:val="22"/>
        </w:rPr>
      </w:pPr>
      <w:r w:rsidRPr="009C185C">
        <w:rPr>
          <w:rFonts w:ascii="GHEA Mariam" w:hAnsi="GHEA Mariam"/>
          <w:sz w:val="22"/>
          <w:szCs w:val="22"/>
        </w:rPr>
        <w:t xml:space="preserve">ՏԵՂԵԿԱՆՔ – </w:t>
      </w:r>
      <w:r w:rsidR="00004326" w:rsidRPr="009C185C">
        <w:rPr>
          <w:rFonts w:ascii="GHEA Mariam" w:hAnsi="GHEA Mariam"/>
          <w:sz w:val="22"/>
          <w:szCs w:val="22"/>
        </w:rPr>
        <w:t>ՀԻՄՆԱՎՈՐՈՒՄ</w:t>
      </w:r>
    </w:p>
    <w:p w:rsidR="00723772" w:rsidRPr="009C185C" w:rsidRDefault="00723772" w:rsidP="0086663B">
      <w:pPr>
        <w:spacing w:line="276" w:lineRule="auto"/>
        <w:ind w:right="-1"/>
        <w:jc w:val="center"/>
        <w:rPr>
          <w:rFonts w:ascii="GHEA Mariam" w:hAnsi="GHEA Mariam"/>
          <w:sz w:val="22"/>
          <w:szCs w:val="22"/>
        </w:rPr>
      </w:pPr>
      <w:bookmarkStart w:id="0" w:name="_GoBack"/>
      <w:bookmarkEnd w:id="0"/>
    </w:p>
    <w:p w:rsidR="0086663B" w:rsidRPr="009C185C" w:rsidRDefault="008517FA" w:rsidP="00EF1594">
      <w:pPr>
        <w:spacing w:line="276" w:lineRule="auto"/>
        <w:ind w:right="-1"/>
        <w:jc w:val="both"/>
        <w:rPr>
          <w:rFonts w:ascii="GHEA Mariam" w:hAnsi="GHEA Mariam"/>
          <w:spacing w:val="-8"/>
          <w:sz w:val="22"/>
          <w:szCs w:val="22"/>
        </w:rPr>
      </w:pPr>
      <w:r w:rsidRPr="009C185C">
        <w:rPr>
          <w:rFonts w:ascii="GHEA Mariam" w:hAnsi="GHEA Mariam" w:cs="Arial Armenian"/>
          <w:sz w:val="22"/>
          <w:szCs w:val="22"/>
        </w:rPr>
        <w:t xml:space="preserve">   </w:t>
      </w:r>
      <w:r w:rsidRPr="009C185C">
        <w:rPr>
          <w:rFonts w:ascii="GHEA Mariam" w:hAnsi="GHEA Mariam" w:cs="Arial Armenian"/>
          <w:sz w:val="22"/>
          <w:szCs w:val="22"/>
          <w:lang w:val="hy-AM"/>
        </w:rPr>
        <w:t>«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Հայաստանի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Հանրապետության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 2019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թվականի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պետական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բյուջեում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վերաբաշխում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,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Հայաստանի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Հանրապետության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կառավարության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2018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թվականի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դեկտեմբերի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27-</w:t>
      </w:r>
      <w:r w:rsidRPr="009C185C">
        <w:rPr>
          <w:rFonts w:ascii="GHEA Mariam" w:hAnsi="GHEA Mariam" w:cs="Arial Armenian"/>
          <w:sz w:val="22"/>
          <w:szCs w:val="22"/>
          <w:lang w:val="ru-RU"/>
        </w:rPr>
        <w:t>ի</w:t>
      </w:r>
      <w:r w:rsidRPr="009C185C">
        <w:rPr>
          <w:rFonts w:ascii="GHEA Mariam" w:hAnsi="GHEA Mariam" w:cs="Arial Armenian"/>
          <w:sz w:val="22"/>
          <w:szCs w:val="22"/>
          <w:lang w:val="de-AT"/>
        </w:rPr>
        <w:t xml:space="preserve"> </w:t>
      </w:r>
      <w:r w:rsidRPr="009C185C">
        <w:rPr>
          <w:rFonts w:ascii="GHEA Mariam" w:hAnsi="GHEA Mariam"/>
          <w:sz w:val="22"/>
          <w:szCs w:val="22"/>
          <w:lang w:val="hy-AM" w:eastAsia="ru-RU"/>
        </w:rPr>
        <w:t xml:space="preserve">N 1515-Ն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որոշման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մեջ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փոփոխություններ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="005527E0" w:rsidRPr="009C185C">
        <w:rPr>
          <w:rFonts w:ascii="GHEA Mariam" w:hAnsi="GHEA Mariam"/>
          <w:sz w:val="22"/>
          <w:szCs w:val="22"/>
          <w:lang w:val="de-AT" w:eastAsia="ru-RU"/>
        </w:rPr>
        <w:t xml:space="preserve">ու լրացումներ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կատարելու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և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Հայաստանի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Հանրապետության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անշարժ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գույքի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կադաստրի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կոմիտեին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գումար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հատկացնելու</w:t>
      </w:r>
      <w:r w:rsidRPr="009C185C">
        <w:rPr>
          <w:rFonts w:ascii="GHEA Mariam" w:hAnsi="GHEA Mariam"/>
          <w:sz w:val="22"/>
          <w:szCs w:val="22"/>
          <w:lang w:val="de-AT" w:eastAsia="ru-RU"/>
        </w:rPr>
        <w:t xml:space="preserve"> </w:t>
      </w:r>
      <w:r w:rsidRPr="009C185C">
        <w:rPr>
          <w:rFonts w:ascii="GHEA Mariam" w:hAnsi="GHEA Mariam"/>
          <w:sz w:val="22"/>
          <w:szCs w:val="22"/>
          <w:lang w:val="ru-RU" w:eastAsia="ru-RU"/>
        </w:rPr>
        <w:t>մասին</w:t>
      </w:r>
      <w:r w:rsidRPr="009C185C">
        <w:rPr>
          <w:rFonts w:ascii="GHEA Mariam" w:hAnsi="GHEA Mariam" w:cs="Arial Armenian"/>
          <w:sz w:val="22"/>
          <w:szCs w:val="22"/>
          <w:lang w:val="hy-AM"/>
        </w:rPr>
        <w:t>»</w:t>
      </w:r>
      <w:r w:rsidRPr="009C185C">
        <w:rPr>
          <w:rFonts w:ascii="GHEA Mariam" w:hAnsi="GHEA Mariam" w:cs="Arial Armenian"/>
          <w:sz w:val="22"/>
          <w:szCs w:val="22"/>
        </w:rPr>
        <w:t xml:space="preserve"> </w:t>
      </w:r>
      <w:r w:rsidRPr="009C185C">
        <w:rPr>
          <w:rFonts w:ascii="GHEA Mariam" w:hAnsi="GHEA Mariam"/>
          <w:bCs/>
          <w:iCs/>
          <w:sz w:val="22"/>
          <w:szCs w:val="22"/>
          <w:lang w:val="af-ZA"/>
        </w:rPr>
        <w:t xml:space="preserve">N 1033-Ն </w:t>
      </w:r>
      <w:r w:rsidR="00AD79E0" w:rsidRPr="009C185C">
        <w:rPr>
          <w:rFonts w:ascii="GHEA Mariam" w:hAnsi="GHEA Mariam"/>
          <w:bCs/>
          <w:iCs/>
          <w:sz w:val="22"/>
          <w:szCs w:val="22"/>
          <w:lang w:val="af-ZA"/>
        </w:rPr>
        <w:t>որոշ</w:t>
      </w:r>
      <w:r w:rsidR="00E869B0" w:rsidRPr="009C185C">
        <w:rPr>
          <w:rFonts w:ascii="GHEA Mariam" w:hAnsi="GHEA Mariam"/>
          <w:bCs/>
          <w:iCs/>
          <w:sz w:val="22"/>
          <w:szCs w:val="22"/>
          <w:lang w:val="af-ZA"/>
        </w:rPr>
        <w:t>ումը</w:t>
      </w:r>
      <w:r w:rsidR="00AD79E0" w:rsidRPr="009C185C">
        <w:rPr>
          <w:rFonts w:ascii="GHEA Mariam" w:hAnsi="GHEA Mariam"/>
          <w:bCs/>
          <w:iCs/>
          <w:sz w:val="22"/>
          <w:szCs w:val="22"/>
          <w:lang w:val="af-ZA"/>
        </w:rPr>
        <w:t xml:space="preserve"> ս</w:t>
      </w:r>
      <w:r w:rsidR="00E869B0" w:rsidRPr="009C185C">
        <w:rPr>
          <w:rFonts w:ascii="GHEA Mariam" w:hAnsi="GHEA Mariam"/>
          <w:bCs/>
          <w:iCs/>
          <w:sz w:val="22"/>
          <w:szCs w:val="22"/>
          <w:lang w:val="af-ZA"/>
        </w:rPr>
        <w:t>տորագրման ժամկետներից և</w:t>
      </w:r>
      <w:r w:rsidR="00F75139" w:rsidRPr="009C185C">
        <w:rPr>
          <w:rFonts w:ascii="GHEA Mariam" w:hAnsi="GHEA Mariam"/>
          <w:bCs/>
          <w:iCs/>
          <w:sz w:val="22"/>
          <w:szCs w:val="22"/>
          <w:lang w:val="af-ZA"/>
        </w:rPr>
        <w:t xml:space="preserve"> </w:t>
      </w:r>
      <w:proofErr w:type="spellStart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>աշխատանքների</w:t>
      </w:r>
      <w:proofErr w:type="spellEnd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>հետաձգումը</w:t>
      </w:r>
      <w:proofErr w:type="spellEnd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>եղանակային</w:t>
      </w:r>
      <w:proofErr w:type="spellEnd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>պայմանների</w:t>
      </w:r>
      <w:proofErr w:type="spellEnd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>առանձնահատկություններից</w:t>
      </w:r>
      <w:proofErr w:type="spellEnd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 xml:space="preserve"> </w:t>
      </w:r>
      <w:proofErr w:type="spellStart"/>
      <w:r w:rsidR="002A6CDF" w:rsidRPr="009C185C">
        <w:rPr>
          <w:rFonts w:ascii="GHEA Mariam" w:hAnsi="GHEA Mariam"/>
          <w:color w:val="000000"/>
          <w:sz w:val="22"/>
          <w:szCs w:val="22"/>
          <w:shd w:val="clear" w:color="auto" w:fill="FFFFFF"/>
        </w:rPr>
        <w:t>ելնելով</w:t>
      </w:r>
      <w:proofErr w:type="spellEnd"/>
      <w:r w:rsidR="002A6CDF" w:rsidRPr="009C185C">
        <w:rPr>
          <w:rFonts w:ascii="GHEA Mariam" w:hAnsi="GHEA Mariam"/>
          <w:bCs/>
          <w:iCs/>
          <w:sz w:val="22"/>
          <w:szCs w:val="22"/>
          <w:lang w:val="af-ZA"/>
        </w:rPr>
        <w:t xml:space="preserve"> </w:t>
      </w:r>
      <w:proofErr w:type="spellStart"/>
      <w:r w:rsidR="002A6CDF" w:rsidRPr="009C185C">
        <w:rPr>
          <w:rFonts w:ascii="GHEA Mariam" w:hAnsi="GHEA Mariam"/>
          <w:spacing w:val="-8"/>
          <w:sz w:val="22"/>
          <w:szCs w:val="22"/>
        </w:rPr>
        <w:t>ուժը</w:t>
      </w:r>
      <w:proofErr w:type="spellEnd"/>
      <w:r w:rsidR="002A6CDF" w:rsidRPr="009C185C">
        <w:rPr>
          <w:rFonts w:ascii="GHEA Mariam" w:hAnsi="GHEA Mariam"/>
          <w:spacing w:val="-8"/>
          <w:sz w:val="22"/>
          <w:szCs w:val="22"/>
        </w:rPr>
        <w:t xml:space="preserve"> </w:t>
      </w:r>
      <w:proofErr w:type="spellStart"/>
      <w:r w:rsidR="002A6CDF" w:rsidRPr="009C185C">
        <w:rPr>
          <w:rFonts w:ascii="GHEA Mariam" w:hAnsi="GHEA Mariam"/>
          <w:spacing w:val="-8"/>
          <w:sz w:val="22"/>
          <w:szCs w:val="22"/>
        </w:rPr>
        <w:t>կորցրած</w:t>
      </w:r>
      <w:proofErr w:type="spellEnd"/>
      <w:r w:rsidR="002A6CDF" w:rsidRPr="009C185C">
        <w:rPr>
          <w:rFonts w:ascii="GHEA Mariam" w:hAnsi="GHEA Mariam"/>
          <w:spacing w:val="-8"/>
          <w:sz w:val="22"/>
          <w:szCs w:val="22"/>
        </w:rPr>
        <w:t xml:space="preserve"> </w:t>
      </w:r>
      <w:proofErr w:type="spellStart"/>
      <w:r w:rsidR="002A6CDF" w:rsidRPr="009C185C">
        <w:rPr>
          <w:rFonts w:ascii="GHEA Mariam" w:hAnsi="GHEA Mariam"/>
          <w:spacing w:val="-8"/>
          <w:sz w:val="22"/>
          <w:szCs w:val="22"/>
        </w:rPr>
        <w:t>ճանաչել</w:t>
      </w:r>
      <w:proofErr w:type="spellEnd"/>
      <w:r w:rsidR="00F75139" w:rsidRPr="009C185C">
        <w:rPr>
          <w:rFonts w:ascii="GHEA Mariam" w:hAnsi="GHEA Mariam"/>
          <w:spacing w:val="-8"/>
          <w:sz w:val="22"/>
          <w:szCs w:val="22"/>
        </w:rPr>
        <w:t>:</w:t>
      </w:r>
    </w:p>
    <w:p w:rsidR="00EF1594" w:rsidRPr="009C185C" w:rsidRDefault="00EF1594" w:rsidP="00EF1594">
      <w:pPr>
        <w:spacing w:line="276" w:lineRule="auto"/>
        <w:ind w:right="-1"/>
        <w:jc w:val="both"/>
        <w:rPr>
          <w:rFonts w:ascii="GHEA Mariam" w:hAnsi="GHEA Mariam"/>
          <w:sz w:val="22"/>
          <w:szCs w:val="22"/>
        </w:rPr>
      </w:pPr>
    </w:p>
    <w:p w:rsidR="0086663B" w:rsidRPr="009C185C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86663B" w:rsidRPr="009C185C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  <w:r w:rsidRPr="009C185C">
        <w:rPr>
          <w:rFonts w:ascii="GHEA Mariam" w:hAnsi="GHEA Mariam" w:cs="Sylfaen"/>
          <w:sz w:val="22"/>
          <w:szCs w:val="22"/>
          <w:lang w:val="hy-AM"/>
        </w:rPr>
        <w:t>ՏԵՂԵԿԱՆՔ</w:t>
      </w:r>
    </w:p>
    <w:p w:rsidR="0086663B" w:rsidRPr="009C185C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</w:rPr>
      </w:pPr>
    </w:p>
    <w:p w:rsidR="0086663B" w:rsidRPr="009C185C" w:rsidRDefault="0086663B" w:rsidP="00C42205">
      <w:pPr>
        <w:spacing w:line="276" w:lineRule="auto"/>
        <w:jc w:val="center"/>
        <w:rPr>
          <w:rFonts w:ascii="GHEA Mariam" w:hAnsi="GHEA Mariam"/>
          <w:sz w:val="22"/>
          <w:szCs w:val="22"/>
          <w:lang w:eastAsia="ru-RU"/>
        </w:rPr>
      </w:pPr>
      <w:r w:rsidRPr="009C185C">
        <w:rPr>
          <w:rFonts w:ascii="GHEA Mariam" w:hAnsi="GHEA Mariam" w:cs="Sylfaen"/>
          <w:sz w:val="22"/>
          <w:szCs w:val="22"/>
          <w:lang w:val="af-ZA"/>
        </w:rPr>
        <w:t>«</w:t>
      </w:r>
      <w:r w:rsidR="00C42205" w:rsidRPr="009C185C">
        <w:rPr>
          <w:rFonts w:ascii="GHEA Mariam" w:hAnsi="GHEA Mariam"/>
          <w:sz w:val="22"/>
          <w:szCs w:val="22"/>
          <w:lang w:val="hy-AM" w:eastAsia="ru-RU"/>
        </w:rPr>
        <w:t>ՀԱՅԱՍՏԱՆԻ</w:t>
      </w:r>
      <w:r w:rsidR="00C42205" w:rsidRPr="009C185C">
        <w:rPr>
          <w:rFonts w:ascii="GHEA Mariam" w:hAnsi="GHEA Mariam" w:cs="Sylfaen"/>
          <w:sz w:val="22"/>
          <w:szCs w:val="22"/>
          <w:lang w:val="hy-AM"/>
        </w:rPr>
        <w:t xml:space="preserve"> ՀԱՆՐԱՊԵՏՈՒԹՅԱՆ</w:t>
      </w:r>
      <w:r w:rsidR="00C42205" w:rsidRPr="009C185C">
        <w:rPr>
          <w:rFonts w:ascii="GHEA Mariam" w:hAnsi="GHEA Mariam" w:cs="Times Armenian"/>
          <w:sz w:val="22"/>
          <w:szCs w:val="22"/>
          <w:lang w:val="hy-AM"/>
        </w:rPr>
        <w:t xml:space="preserve"> ԿԱՌԱՎԱՐՈՒԹՅԱՆ</w:t>
      </w:r>
      <w:r w:rsidR="00C42205" w:rsidRPr="009C185C">
        <w:rPr>
          <w:rFonts w:ascii="GHEA Mariam" w:hAnsi="GHEA Mariam"/>
          <w:sz w:val="22"/>
          <w:szCs w:val="22"/>
          <w:lang w:val="hy-AM" w:eastAsia="ru-RU"/>
        </w:rPr>
        <w:t xml:space="preserve"> 2019 ԹՎԱԿԱՆԻ </w:t>
      </w:r>
      <w:r w:rsidR="00C42205" w:rsidRPr="009C185C">
        <w:rPr>
          <w:rFonts w:ascii="GHEA Mariam" w:hAnsi="GHEA Mariam"/>
          <w:sz w:val="22"/>
          <w:szCs w:val="22"/>
          <w:lang w:eastAsia="ru-RU"/>
        </w:rPr>
        <w:t>ՀՈՒԼԻՍԻ 25-Ի N 1033-Ն ՈՐՈՇՈՒՄՆ ՈՒԺԸ ԿՈՐՑՐԱԾ ՃԱՆԱՉԵԼՈՒ ՄԱՍԻՆ</w:t>
      </w:r>
      <w:r w:rsidRPr="009C185C">
        <w:rPr>
          <w:rFonts w:ascii="GHEA Mariam" w:hAnsi="GHEA Mariam"/>
          <w:sz w:val="22"/>
          <w:szCs w:val="22"/>
          <w:lang w:val="pt-BR"/>
        </w:rPr>
        <w:t>»</w:t>
      </w:r>
      <w:r w:rsidRPr="009C185C">
        <w:rPr>
          <w:rFonts w:ascii="GHEA Mariam" w:hAnsi="GHEA Mariam" w:cs="Sylfaen"/>
          <w:bCs/>
          <w:sz w:val="22"/>
          <w:szCs w:val="22"/>
        </w:rPr>
        <w:t xml:space="preserve"> </w:t>
      </w:r>
      <w:r w:rsidRPr="009C185C">
        <w:rPr>
          <w:rFonts w:ascii="GHEA Mariam" w:hAnsi="GHEA Mariam"/>
          <w:sz w:val="22"/>
          <w:szCs w:val="22"/>
          <w:lang w:val="hy-AM"/>
        </w:rPr>
        <w:t>ՀԱՅԱՍՏԱՆԻ</w:t>
      </w:r>
      <w:r w:rsidRPr="009C185C">
        <w:rPr>
          <w:rFonts w:ascii="GHEA Mariam" w:hAnsi="GHEA Mariam"/>
          <w:sz w:val="22"/>
          <w:szCs w:val="22"/>
          <w:lang w:val="pt-BR"/>
        </w:rPr>
        <w:t xml:space="preserve"> </w:t>
      </w:r>
      <w:r w:rsidRPr="009C185C">
        <w:rPr>
          <w:rFonts w:ascii="GHEA Mariam" w:hAnsi="GHEA Mariam"/>
          <w:sz w:val="22"/>
          <w:szCs w:val="22"/>
          <w:lang w:val="hy-AM"/>
        </w:rPr>
        <w:t>ՀԱՆՐԱՊԵՏՈՒԹՅԱՆ</w:t>
      </w:r>
      <w:r w:rsidRPr="009C185C">
        <w:rPr>
          <w:rFonts w:ascii="GHEA Mariam" w:hAnsi="GHEA Mariam"/>
          <w:sz w:val="22"/>
          <w:szCs w:val="22"/>
          <w:lang w:val="pt-BR"/>
        </w:rPr>
        <w:t xml:space="preserve"> ԿԱՌԱՎԱՐՈՒԹՅԱՆ </w:t>
      </w:r>
      <w:r w:rsidRPr="009C185C">
        <w:rPr>
          <w:rFonts w:ascii="GHEA Mariam" w:hAnsi="GHEA Mariam"/>
          <w:sz w:val="22"/>
          <w:szCs w:val="22"/>
          <w:lang w:val="hy-AM"/>
        </w:rPr>
        <w:t>ՈՐՈՇՄԱՆ</w:t>
      </w:r>
      <w:r w:rsidRPr="009C185C">
        <w:rPr>
          <w:rFonts w:ascii="GHEA Mariam" w:hAnsi="GHEA Mariam"/>
          <w:sz w:val="22"/>
          <w:szCs w:val="22"/>
          <w:lang w:val="pt-BR"/>
        </w:rPr>
        <w:t xml:space="preserve"> </w:t>
      </w:r>
      <w:r w:rsidRPr="009C185C">
        <w:rPr>
          <w:rFonts w:ascii="GHEA Mariam" w:hAnsi="GHEA Mariam"/>
          <w:sz w:val="22"/>
          <w:szCs w:val="22"/>
          <w:lang w:val="hy-AM"/>
        </w:rPr>
        <w:t>ՆԱԽԱԳԾԻ</w:t>
      </w:r>
      <w:r w:rsidRPr="009C185C">
        <w:rPr>
          <w:rFonts w:ascii="GHEA Mariam" w:hAnsi="GHEA Mariam"/>
          <w:sz w:val="22"/>
          <w:szCs w:val="22"/>
          <w:lang w:val="fr-FR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ԸՆԴՈւՆՄԱՆ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ԿԱՊԱԿՑՈւԹՅԱՄԲ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ՊԵՏԱԿԱՆ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ԲՅՈւՋԵՈւՄ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ԾԱԽՍԵՐԻ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ԵՎ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ԵԿԱՄՈւՏՆԵՐԻ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ՓՈՓՈԽՈւԹՅԱՆ</w:t>
      </w:r>
      <w:r w:rsidRPr="009C185C">
        <w:rPr>
          <w:rFonts w:ascii="GHEA Mariam" w:hAnsi="GHEA Mariam" w:cs="Sylfaen"/>
          <w:sz w:val="22"/>
          <w:szCs w:val="22"/>
          <w:lang w:val="af-ZA"/>
        </w:rPr>
        <w:t xml:space="preserve"> </w:t>
      </w:r>
      <w:r w:rsidRPr="009C185C">
        <w:rPr>
          <w:rFonts w:ascii="GHEA Mariam" w:hAnsi="GHEA Mariam" w:cs="Sylfaen"/>
          <w:sz w:val="22"/>
          <w:szCs w:val="22"/>
          <w:lang w:val="hy-AM"/>
        </w:rPr>
        <w:t>ՄԱՍԻՆ</w:t>
      </w:r>
    </w:p>
    <w:p w:rsidR="002D63E8" w:rsidRPr="009C185C" w:rsidRDefault="002D63E8" w:rsidP="0086663B">
      <w:pPr>
        <w:spacing w:line="276" w:lineRule="auto"/>
        <w:ind w:firstLine="720"/>
        <w:jc w:val="both"/>
        <w:rPr>
          <w:rFonts w:ascii="GHEA Mariam" w:hAnsi="GHEA Mariam" w:cs="Sylfaen"/>
          <w:sz w:val="22"/>
          <w:szCs w:val="22"/>
          <w:lang w:val="hy-AM"/>
        </w:rPr>
      </w:pPr>
    </w:p>
    <w:p w:rsidR="0086663B" w:rsidRPr="009C185C" w:rsidRDefault="008517FA" w:rsidP="008517FA">
      <w:pPr>
        <w:spacing w:line="276" w:lineRule="auto"/>
        <w:jc w:val="both"/>
        <w:rPr>
          <w:rFonts w:ascii="GHEA Mariam" w:hAnsi="GHEA Mariam" w:cs="GHEA Grapalat"/>
          <w:sz w:val="22"/>
          <w:szCs w:val="22"/>
          <w:lang w:val="fr-FR"/>
        </w:rPr>
      </w:pPr>
      <w:r w:rsidRPr="009C185C">
        <w:rPr>
          <w:rFonts w:ascii="GHEA Mariam" w:hAnsi="GHEA Mariam"/>
          <w:bCs/>
          <w:iCs/>
          <w:sz w:val="22"/>
          <w:szCs w:val="22"/>
          <w:lang w:val="af-ZA"/>
        </w:rPr>
        <w:t xml:space="preserve">   </w:t>
      </w:r>
      <w:r w:rsidR="00C42205" w:rsidRPr="009C185C">
        <w:rPr>
          <w:rFonts w:ascii="GHEA Mariam" w:hAnsi="GHEA Mariam"/>
          <w:bCs/>
          <w:iCs/>
          <w:sz w:val="22"/>
          <w:szCs w:val="22"/>
          <w:lang w:val="af-ZA"/>
        </w:rPr>
        <w:t>«Հայաստանի Հանրապետության 2019 թվականի հուլիսի 25-ի N 1033-Ն որոշումն ուժը կորցրած ճանաչելու մասին</w:t>
      </w:r>
      <w:r w:rsidR="00C42205" w:rsidRPr="009C185C">
        <w:rPr>
          <w:rFonts w:ascii="GHEA Mariam" w:hAnsi="GHEA Mariam" w:cs="Sylfaen"/>
          <w:sz w:val="22"/>
          <w:szCs w:val="22"/>
          <w:lang w:val="hy-AM"/>
        </w:rPr>
        <w:t>»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Հայաստանի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Հանրապետության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կառավարության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որոշման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նախագծի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ընդունումը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ՀՀ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2019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թվականի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պետական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բյուջեում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ծախսերի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և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եկամուտների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փոփոխության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չի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GHEA Grapalat"/>
          <w:sz w:val="22"/>
          <w:szCs w:val="22"/>
          <w:lang w:val="hy-AM"/>
        </w:rPr>
        <w:t>հանգեցնում</w:t>
      </w:r>
      <w:r w:rsidR="0086663B" w:rsidRPr="009C185C">
        <w:rPr>
          <w:rFonts w:ascii="GHEA Mariam" w:hAnsi="GHEA Mariam" w:cs="GHEA Grapalat"/>
          <w:sz w:val="22"/>
          <w:szCs w:val="22"/>
          <w:lang w:val="fr-FR"/>
        </w:rPr>
        <w:t>:</w:t>
      </w:r>
    </w:p>
    <w:p w:rsidR="0086663B" w:rsidRPr="009C185C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</w:p>
    <w:p w:rsidR="0086663B" w:rsidRPr="009C185C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</w:p>
    <w:p w:rsidR="0086663B" w:rsidRPr="009C185C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  <w:r w:rsidRPr="009C185C">
        <w:rPr>
          <w:rFonts w:ascii="GHEA Mariam" w:hAnsi="GHEA Mariam" w:cs="Sylfaen"/>
          <w:sz w:val="22"/>
          <w:szCs w:val="22"/>
        </w:rPr>
        <w:t>ՏԵՂԵԿԱՆՔ</w:t>
      </w:r>
    </w:p>
    <w:p w:rsidR="0086663B" w:rsidRPr="009C185C" w:rsidRDefault="0086663B" w:rsidP="0086663B">
      <w:pPr>
        <w:spacing w:line="276" w:lineRule="auto"/>
        <w:jc w:val="center"/>
        <w:rPr>
          <w:rFonts w:ascii="GHEA Mariam" w:hAnsi="GHEA Mariam" w:cs="Sylfaen"/>
          <w:sz w:val="22"/>
          <w:szCs w:val="22"/>
          <w:lang w:val="fr-FR"/>
        </w:rPr>
      </w:pPr>
    </w:p>
    <w:p w:rsidR="0086663B" w:rsidRPr="009C185C" w:rsidRDefault="00C7302F" w:rsidP="0086663B">
      <w:pPr>
        <w:spacing w:line="276" w:lineRule="auto"/>
        <w:jc w:val="center"/>
        <w:rPr>
          <w:rFonts w:ascii="GHEA Mariam" w:hAnsi="GHEA Mariam" w:cs="GHEA Mariam"/>
          <w:sz w:val="22"/>
          <w:szCs w:val="22"/>
          <w:lang w:val="fr-FR"/>
        </w:rPr>
      </w:pPr>
      <w:r w:rsidRPr="009C185C">
        <w:rPr>
          <w:rFonts w:ascii="GHEA Mariam" w:hAnsi="GHEA Mariam" w:cs="Sylfaen"/>
          <w:sz w:val="22"/>
          <w:szCs w:val="22"/>
          <w:lang w:val="af-ZA"/>
        </w:rPr>
        <w:t>«</w:t>
      </w:r>
      <w:r w:rsidRPr="009C185C">
        <w:rPr>
          <w:rFonts w:ascii="GHEA Mariam" w:hAnsi="GHEA Mariam"/>
          <w:sz w:val="22"/>
          <w:szCs w:val="22"/>
          <w:lang w:val="hy-AM" w:eastAsia="ru-RU"/>
        </w:rPr>
        <w:t>ՀԱՅԱՍՏԱՆԻ</w:t>
      </w:r>
      <w:r w:rsidRPr="009C185C">
        <w:rPr>
          <w:rFonts w:ascii="GHEA Mariam" w:hAnsi="GHEA Mariam" w:cs="Sylfaen"/>
          <w:sz w:val="22"/>
          <w:szCs w:val="22"/>
          <w:lang w:val="hy-AM"/>
        </w:rPr>
        <w:t xml:space="preserve"> ՀԱՆՐԱՊԵՏՈՒԹՅԱՆ</w:t>
      </w:r>
      <w:r w:rsidRPr="009C185C">
        <w:rPr>
          <w:rFonts w:ascii="GHEA Mariam" w:hAnsi="GHEA Mariam" w:cs="Times Armenian"/>
          <w:sz w:val="22"/>
          <w:szCs w:val="22"/>
          <w:lang w:val="hy-AM"/>
        </w:rPr>
        <w:t xml:space="preserve"> ԿԱՌԱՎԱՐՈՒԹՅԱՆ</w:t>
      </w:r>
      <w:r w:rsidRPr="009C185C">
        <w:rPr>
          <w:rFonts w:ascii="GHEA Mariam" w:hAnsi="GHEA Mariam"/>
          <w:sz w:val="22"/>
          <w:szCs w:val="22"/>
          <w:lang w:val="hy-AM" w:eastAsia="ru-RU"/>
        </w:rPr>
        <w:t xml:space="preserve"> 2019 ԹՎԱԿԱՆԻ </w:t>
      </w:r>
      <w:r w:rsidRPr="009C185C">
        <w:rPr>
          <w:rFonts w:ascii="GHEA Mariam" w:hAnsi="GHEA Mariam"/>
          <w:sz w:val="22"/>
          <w:szCs w:val="22"/>
          <w:lang w:eastAsia="ru-RU"/>
        </w:rPr>
        <w:t>ՀՈՒԼԻՍԻ 25-Ի N 1033-Ն ՈՐՈՇՈՒՄՆ ՈՒԺԸ ԿՈՐՑՐԱԾ ՃԱՆԱՉԵԼՈՒ ՄԱՍԻՆ</w:t>
      </w:r>
      <w:r w:rsidRPr="009C185C">
        <w:rPr>
          <w:rFonts w:ascii="GHEA Mariam" w:hAnsi="GHEA Mariam"/>
          <w:sz w:val="22"/>
          <w:szCs w:val="22"/>
          <w:lang w:val="pt-BR"/>
        </w:rPr>
        <w:t>»</w:t>
      </w:r>
      <w:r w:rsidR="0086663B" w:rsidRPr="009C185C">
        <w:rPr>
          <w:rFonts w:ascii="GHEA Mariam" w:hAnsi="GHEA Mariam" w:cs="Sylfaen"/>
          <w:bCs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/>
          <w:sz w:val="22"/>
          <w:szCs w:val="22"/>
        </w:rPr>
        <w:t>ՀԱՅԱՍՏԱՆԻ</w:t>
      </w:r>
      <w:r w:rsidR="0086663B" w:rsidRPr="009C185C">
        <w:rPr>
          <w:rFonts w:ascii="GHEA Mariam" w:hAnsi="GHEA Mariam"/>
          <w:sz w:val="22"/>
          <w:szCs w:val="22"/>
          <w:lang w:val="pt-BR"/>
        </w:rPr>
        <w:t xml:space="preserve"> </w:t>
      </w:r>
      <w:r w:rsidR="0086663B" w:rsidRPr="009C185C">
        <w:rPr>
          <w:rFonts w:ascii="GHEA Mariam" w:hAnsi="GHEA Mariam"/>
          <w:sz w:val="22"/>
          <w:szCs w:val="22"/>
        </w:rPr>
        <w:t>ՀԱՆՐԱՊԵՏՈՒԹՅԱՆ</w:t>
      </w:r>
      <w:r w:rsidR="0086663B" w:rsidRPr="009C185C">
        <w:rPr>
          <w:rFonts w:ascii="GHEA Mariam" w:hAnsi="GHEA Mariam"/>
          <w:sz w:val="22"/>
          <w:szCs w:val="22"/>
          <w:lang w:val="pt-BR"/>
        </w:rPr>
        <w:t xml:space="preserve"> ԿԱՌԱՎԱՐՈՒԹՅԱՆ </w:t>
      </w:r>
      <w:r w:rsidR="0086663B" w:rsidRPr="009C185C">
        <w:rPr>
          <w:rFonts w:ascii="GHEA Mariam" w:hAnsi="GHEA Mariam"/>
          <w:sz w:val="22"/>
          <w:szCs w:val="22"/>
        </w:rPr>
        <w:t>ՈՐՈՇՄԱՆ</w:t>
      </w:r>
      <w:r w:rsidR="0086663B" w:rsidRPr="009C185C">
        <w:rPr>
          <w:rFonts w:ascii="GHEA Mariam" w:hAnsi="GHEA Mariam"/>
          <w:sz w:val="22"/>
          <w:szCs w:val="22"/>
          <w:lang w:val="pt-BR"/>
        </w:rPr>
        <w:t xml:space="preserve"> </w:t>
      </w:r>
      <w:r w:rsidR="0086663B" w:rsidRPr="009C185C">
        <w:rPr>
          <w:rFonts w:ascii="GHEA Mariam" w:hAnsi="GHEA Mariam"/>
          <w:sz w:val="22"/>
          <w:szCs w:val="22"/>
        </w:rPr>
        <w:t>ՆԱԽԱԳԾԻ</w:t>
      </w:r>
      <w:r w:rsidR="0086663B" w:rsidRPr="009C185C">
        <w:rPr>
          <w:rFonts w:ascii="GHEA Mariam" w:hAnsi="GHEA Mariam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ԸՆԴՈՒՆՄԱՆ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ԱՌՆՉՈՒԹՅԱՄԲ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ԸՆԴՈՒՆՎԵԼԻՔ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ԱՅԼ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ԻՐԱՎԱԿԱՆ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ԱԿՏԵՐԻ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ԿԱՄ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ԴՐԱՆՑ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ԸՆԴՈՒՆՄԱՆ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ԱՆՀՐԱԺԵՇՏՈՒԹՅԱՆ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ԿԱՊԱԿՑՈՒԹՅԱՆ</w:t>
      </w:r>
      <w:r w:rsidR="0086663B" w:rsidRPr="009C185C">
        <w:rPr>
          <w:rFonts w:ascii="GHEA Mariam" w:hAnsi="GHEA Mariam" w:cs="Sylfaen"/>
          <w:sz w:val="22"/>
          <w:szCs w:val="22"/>
          <w:lang w:val="fr-FR"/>
        </w:rPr>
        <w:t xml:space="preserve"> </w:t>
      </w:r>
      <w:r w:rsidR="0086663B" w:rsidRPr="009C185C">
        <w:rPr>
          <w:rFonts w:ascii="GHEA Mariam" w:hAnsi="GHEA Mariam" w:cs="Sylfaen"/>
          <w:sz w:val="22"/>
          <w:szCs w:val="22"/>
        </w:rPr>
        <w:t>ՄԱՍԻՆ</w:t>
      </w:r>
    </w:p>
    <w:p w:rsidR="0086663B" w:rsidRPr="009C185C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af-ZA"/>
        </w:rPr>
      </w:pPr>
    </w:p>
    <w:p w:rsidR="0086663B" w:rsidRPr="009C185C" w:rsidRDefault="00C7302F" w:rsidP="002D63E8">
      <w:pPr>
        <w:pStyle w:val="ListNumber4"/>
        <w:numPr>
          <w:ilvl w:val="0"/>
          <w:numId w:val="0"/>
        </w:numPr>
        <w:spacing w:line="276" w:lineRule="auto"/>
        <w:ind w:firstLine="567"/>
        <w:jc w:val="both"/>
        <w:rPr>
          <w:rFonts w:ascii="GHEA Mariam" w:hAnsi="GHEA Mariam"/>
          <w:szCs w:val="22"/>
          <w:lang w:val="hy-AM"/>
        </w:rPr>
      </w:pPr>
      <w:r w:rsidRPr="009C185C">
        <w:rPr>
          <w:rFonts w:ascii="GHEA Mariam" w:hAnsi="GHEA Mariam"/>
          <w:bCs/>
          <w:iCs/>
          <w:szCs w:val="22"/>
          <w:lang w:val="af-ZA"/>
        </w:rPr>
        <w:t>«Հայաստանի Հանրապետության 2019 թվականի հուլիսի 25-ի N 1033-Ն որոշումն ուժը կորցրած ճանաչելու մասին</w:t>
      </w:r>
      <w:r w:rsidRPr="009C185C">
        <w:rPr>
          <w:rFonts w:ascii="GHEA Mariam" w:hAnsi="GHEA Mariam" w:cs="Sylfaen"/>
          <w:szCs w:val="22"/>
          <w:lang w:val="hy-AM"/>
        </w:rPr>
        <w:t>»</w:t>
      </w:r>
      <w:r w:rsidR="0086663B" w:rsidRPr="009C185C">
        <w:rPr>
          <w:rFonts w:ascii="GHEA Mariam" w:hAnsi="GHEA Mariam"/>
          <w:szCs w:val="22"/>
        </w:rPr>
        <w:t xml:space="preserve"> </w:t>
      </w:r>
      <w:r w:rsidR="0086663B" w:rsidRPr="009C185C">
        <w:rPr>
          <w:rFonts w:ascii="GHEA Mariam" w:hAnsi="GHEA Mariam" w:cs="Sylfaen"/>
          <w:szCs w:val="22"/>
          <w:lang w:val="hy-AM"/>
        </w:rPr>
        <w:t>Հայաստանի Հանրապետության կառավարության որոշման նախագծի ընդունման կապակցությամբ այլ իրավական ակտերում փոփոխություններ կամ լրացումներ կատարելու անհրաժեշտություն չի առաջանում:</w:t>
      </w:r>
    </w:p>
    <w:p w:rsidR="0086663B" w:rsidRPr="009C185C" w:rsidRDefault="0086663B" w:rsidP="0086663B">
      <w:pPr>
        <w:spacing w:line="276" w:lineRule="auto"/>
        <w:jc w:val="both"/>
        <w:rPr>
          <w:rFonts w:ascii="GHEA Mariam" w:hAnsi="GHEA Mariam"/>
          <w:sz w:val="22"/>
          <w:szCs w:val="22"/>
          <w:lang w:val="hy-AM"/>
        </w:rPr>
      </w:pPr>
    </w:p>
    <w:sectPr w:rsidR="0086663B" w:rsidRPr="009C185C" w:rsidSect="00B20B7C">
      <w:pgSz w:w="12240" w:h="15840"/>
      <w:pgMar w:top="1134" w:right="1134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GHEA Mariam"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F497F"/>
    <w:multiLevelType w:val="hybridMultilevel"/>
    <w:tmpl w:val="179403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0D7A83"/>
    <w:multiLevelType w:val="multilevel"/>
    <w:tmpl w:val="ED1CD994"/>
    <w:styleLink w:val="CowiNumberList"/>
    <w:lvl w:ilvl="0">
      <w:start w:val="1"/>
      <w:numFmt w:val="decimal"/>
      <w:pStyle w:val="ListNumber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ListNumber2"/>
      <w:lvlText w:val="%1.%2"/>
      <w:lvlJc w:val="left"/>
      <w:pPr>
        <w:tabs>
          <w:tab w:val="num" w:pos="851"/>
        </w:tabs>
        <w:ind w:left="851" w:hanging="426"/>
      </w:pPr>
    </w:lvl>
    <w:lvl w:ilvl="2">
      <w:start w:val="1"/>
      <w:numFmt w:val="lowerLetter"/>
      <w:pStyle w:val="ListNumber3"/>
      <w:lvlText w:val="%3)"/>
      <w:lvlJc w:val="left"/>
      <w:pPr>
        <w:tabs>
          <w:tab w:val="num" w:pos="1276"/>
        </w:tabs>
        <w:ind w:left="1276" w:hanging="425"/>
      </w:pPr>
    </w:lvl>
    <w:lvl w:ilvl="3">
      <w:start w:val="1"/>
      <w:numFmt w:val="lowerRoman"/>
      <w:pStyle w:val="ListNumber4"/>
      <w:lvlText w:val="%4)"/>
      <w:lvlJc w:val="left"/>
      <w:pPr>
        <w:tabs>
          <w:tab w:val="num" w:pos="1701"/>
        </w:tabs>
        <w:ind w:left="1701" w:hanging="425"/>
      </w:p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240" w:hanging="360"/>
      </w:pPr>
    </w:lvl>
  </w:abstractNum>
  <w:abstractNum w:abstractNumId="2" w15:restartNumberingAfterBreak="0">
    <w:nsid w:val="1B4A0D66"/>
    <w:multiLevelType w:val="hybridMultilevel"/>
    <w:tmpl w:val="4264689C"/>
    <w:lvl w:ilvl="0" w:tplc="30103CC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2D304CB7"/>
    <w:multiLevelType w:val="hybridMultilevel"/>
    <w:tmpl w:val="B2FCDA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627E1D"/>
    <w:multiLevelType w:val="hybridMultilevel"/>
    <w:tmpl w:val="D3FE513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0E30EC1"/>
    <w:multiLevelType w:val="hybridMultilevel"/>
    <w:tmpl w:val="75E45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2226E9"/>
    <w:multiLevelType w:val="hybridMultilevel"/>
    <w:tmpl w:val="E53E2F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997153"/>
    <w:multiLevelType w:val="hybridMultilevel"/>
    <w:tmpl w:val="7AB2A334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7"/>
  </w:num>
  <w:num w:numId="5">
    <w:abstractNumId w:val="5"/>
  </w:num>
  <w:num w:numId="6">
    <w:abstractNumId w:val="3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6A75"/>
    <w:rsid w:val="000016A9"/>
    <w:rsid w:val="00004326"/>
    <w:rsid w:val="00012CF2"/>
    <w:rsid w:val="00012DBD"/>
    <w:rsid w:val="000135BB"/>
    <w:rsid w:val="00025786"/>
    <w:rsid w:val="0003086D"/>
    <w:rsid w:val="000318FB"/>
    <w:rsid w:val="00036C52"/>
    <w:rsid w:val="00036CFF"/>
    <w:rsid w:val="00037151"/>
    <w:rsid w:val="00052411"/>
    <w:rsid w:val="00057032"/>
    <w:rsid w:val="00061318"/>
    <w:rsid w:val="000755DE"/>
    <w:rsid w:val="00082F4C"/>
    <w:rsid w:val="00086762"/>
    <w:rsid w:val="00086A5E"/>
    <w:rsid w:val="00087A42"/>
    <w:rsid w:val="00087DDE"/>
    <w:rsid w:val="00090107"/>
    <w:rsid w:val="00090A2A"/>
    <w:rsid w:val="000A18B4"/>
    <w:rsid w:val="000A36A1"/>
    <w:rsid w:val="000A4C99"/>
    <w:rsid w:val="000A5F44"/>
    <w:rsid w:val="000C09EE"/>
    <w:rsid w:val="000C2281"/>
    <w:rsid w:val="000D7D76"/>
    <w:rsid w:val="000E75D9"/>
    <w:rsid w:val="000F1024"/>
    <w:rsid w:val="000F17DF"/>
    <w:rsid w:val="000F2169"/>
    <w:rsid w:val="000F6FD1"/>
    <w:rsid w:val="000F7B6B"/>
    <w:rsid w:val="0010177A"/>
    <w:rsid w:val="00104A69"/>
    <w:rsid w:val="00112DEE"/>
    <w:rsid w:val="0011322E"/>
    <w:rsid w:val="00122619"/>
    <w:rsid w:val="001414CF"/>
    <w:rsid w:val="00142483"/>
    <w:rsid w:val="00152E1E"/>
    <w:rsid w:val="00165A23"/>
    <w:rsid w:val="00182194"/>
    <w:rsid w:val="00182C8F"/>
    <w:rsid w:val="00192EE2"/>
    <w:rsid w:val="001946BD"/>
    <w:rsid w:val="00197419"/>
    <w:rsid w:val="001A6E86"/>
    <w:rsid w:val="001B4AF3"/>
    <w:rsid w:val="001D093D"/>
    <w:rsid w:val="001D193D"/>
    <w:rsid w:val="001D22D3"/>
    <w:rsid w:val="001D749E"/>
    <w:rsid w:val="001D7A20"/>
    <w:rsid w:val="001E3042"/>
    <w:rsid w:val="001E7724"/>
    <w:rsid w:val="001F2065"/>
    <w:rsid w:val="001F4F24"/>
    <w:rsid w:val="00200CF9"/>
    <w:rsid w:val="002032FB"/>
    <w:rsid w:val="00203C74"/>
    <w:rsid w:val="00210A60"/>
    <w:rsid w:val="00212091"/>
    <w:rsid w:val="00215F48"/>
    <w:rsid w:val="00222EA4"/>
    <w:rsid w:val="002264AF"/>
    <w:rsid w:val="002309E7"/>
    <w:rsid w:val="00234DCD"/>
    <w:rsid w:val="002472B2"/>
    <w:rsid w:val="0025107E"/>
    <w:rsid w:val="00251BEE"/>
    <w:rsid w:val="0025737C"/>
    <w:rsid w:val="002742D6"/>
    <w:rsid w:val="002762ED"/>
    <w:rsid w:val="0029551E"/>
    <w:rsid w:val="002A498E"/>
    <w:rsid w:val="002A49DB"/>
    <w:rsid w:val="002A4A3D"/>
    <w:rsid w:val="002A6158"/>
    <w:rsid w:val="002A6CDF"/>
    <w:rsid w:val="002B13C7"/>
    <w:rsid w:val="002B723D"/>
    <w:rsid w:val="002B7301"/>
    <w:rsid w:val="002C568E"/>
    <w:rsid w:val="002C6415"/>
    <w:rsid w:val="002C7281"/>
    <w:rsid w:val="002C7B2A"/>
    <w:rsid w:val="002D48DD"/>
    <w:rsid w:val="002D63E8"/>
    <w:rsid w:val="002E3A97"/>
    <w:rsid w:val="002F4623"/>
    <w:rsid w:val="002F68E0"/>
    <w:rsid w:val="00302614"/>
    <w:rsid w:val="00304A18"/>
    <w:rsid w:val="00305F54"/>
    <w:rsid w:val="00314F3D"/>
    <w:rsid w:val="00317FF3"/>
    <w:rsid w:val="00322C8A"/>
    <w:rsid w:val="00324E21"/>
    <w:rsid w:val="00345E34"/>
    <w:rsid w:val="003540FF"/>
    <w:rsid w:val="00354B17"/>
    <w:rsid w:val="00356181"/>
    <w:rsid w:val="0035785F"/>
    <w:rsid w:val="00364BB7"/>
    <w:rsid w:val="00376870"/>
    <w:rsid w:val="00385465"/>
    <w:rsid w:val="00390B50"/>
    <w:rsid w:val="0039442D"/>
    <w:rsid w:val="003A5D3C"/>
    <w:rsid w:val="003B6495"/>
    <w:rsid w:val="003B64FA"/>
    <w:rsid w:val="003C2489"/>
    <w:rsid w:val="003C41AD"/>
    <w:rsid w:val="003D1D54"/>
    <w:rsid w:val="003D6C03"/>
    <w:rsid w:val="003D7C4E"/>
    <w:rsid w:val="003E0DA8"/>
    <w:rsid w:val="004018EB"/>
    <w:rsid w:val="00403C0A"/>
    <w:rsid w:val="00412B01"/>
    <w:rsid w:val="004221AC"/>
    <w:rsid w:val="004225EA"/>
    <w:rsid w:val="0044380C"/>
    <w:rsid w:val="0046271D"/>
    <w:rsid w:val="00471682"/>
    <w:rsid w:val="0047630D"/>
    <w:rsid w:val="004830D3"/>
    <w:rsid w:val="004A140A"/>
    <w:rsid w:val="004A4D95"/>
    <w:rsid w:val="004A69F2"/>
    <w:rsid w:val="004B2F27"/>
    <w:rsid w:val="004C4162"/>
    <w:rsid w:val="004C4324"/>
    <w:rsid w:val="004D1897"/>
    <w:rsid w:val="004F0F7F"/>
    <w:rsid w:val="004F26AD"/>
    <w:rsid w:val="004F7ADF"/>
    <w:rsid w:val="00503CD8"/>
    <w:rsid w:val="005069A5"/>
    <w:rsid w:val="0050748A"/>
    <w:rsid w:val="00516BBB"/>
    <w:rsid w:val="005220FA"/>
    <w:rsid w:val="00526699"/>
    <w:rsid w:val="00527B72"/>
    <w:rsid w:val="005357A6"/>
    <w:rsid w:val="00542CBA"/>
    <w:rsid w:val="00543E04"/>
    <w:rsid w:val="0055249B"/>
    <w:rsid w:val="005527E0"/>
    <w:rsid w:val="0055739F"/>
    <w:rsid w:val="00560A9B"/>
    <w:rsid w:val="00576D82"/>
    <w:rsid w:val="00596546"/>
    <w:rsid w:val="00597B32"/>
    <w:rsid w:val="005A3C75"/>
    <w:rsid w:val="005B1855"/>
    <w:rsid w:val="005B5DFE"/>
    <w:rsid w:val="005C1124"/>
    <w:rsid w:val="005C4229"/>
    <w:rsid w:val="005C714D"/>
    <w:rsid w:val="005F124F"/>
    <w:rsid w:val="005F749D"/>
    <w:rsid w:val="005F7EC4"/>
    <w:rsid w:val="0061323E"/>
    <w:rsid w:val="006169B5"/>
    <w:rsid w:val="00621337"/>
    <w:rsid w:val="006241B3"/>
    <w:rsid w:val="00626392"/>
    <w:rsid w:val="00626998"/>
    <w:rsid w:val="00630A70"/>
    <w:rsid w:val="00630EE0"/>
    <w:rsid w:val="00631B16"/>
    <w:rsid w:val="00634738"/>
    <w:rsid w:val="006436A3"/>
    <w:rsid w:val="00643928"/>
    <w:rsid w:val="00644181"/>
    <w:rsid w:val="0064512B"/>
    <w:rsid w:val="00645A9E"/>
    <w:rsid w:val="006553FC"/>
    <w:rsid w:val="00655BB9"/>
    <w:rsid w:val="00665450"/>
    <w:rsid w:val="0066702E"/>
    <w:rsid w:val="00674347"/>
    <w:rsid w:val="00680F21"/>
    <w:rsid w:val="006A1A7D"/>
    <w:rsid w:val="006B7DFB"/>
    <w:rsid w:val="006C4380"/>
    <w:rsid w:val="006C7E1E"/>
    <w:rsid w:val="006F19A3"/>
    <w:rsid w:val="006F473D"/>
    <w:rsid w:val="006F74D4"/>
    <w:rsid w:val="007063D5"/>
    <w:rsid w:val="007113A1"/>
    <w:rsid w:val="00716C88"/>
    <w:rsid w:val="00723772"/>
    <w:rsid w:val="0072553F"/>
    <w:rsid w:val="007307FA"/>
    <w:rsid w:val="00752F18"/>
    <w:rsid w:val="00755081"/>
    <w:rsid w:val="007644C2"/>
    <w:rsid w:val="00767A78"/>
    <w:rsid w:val="0077118E"/>
    <w:rsid w:val="0079000D"/>
    <w:rsid w:val="00791016"/>
    <w:rsid w:val="007A258E"/>
    <w:rsid w:val="007C37D5"/>
    <w:rsid w:val="007D1AFA"/>
    <w:rsid w:val="007E050F"/>
    <w:rsid w:val="007F1642"/>
    <w:rsid w:val="007F2624"/>
    <w:rsid w:val="00801E72"/>
    <w:rsid w:val="008037D5"/>
    <w:rsid w:val="008115F4"/>
    <w:rsid w:val="00811CC7"/>
    <w:rsid w:val="008241B4"/>
    <w:rsid w:val="00825AD7"/>
    <w:rsid w:val="00826A19"/>
    <w:rsid w:val="00830C5F"/>
    <w:rsid w:val="008325F0"/>
    <w:rsid w:val="00837482"/>
    <w:rsid w:val="00847660"/>
    <w:rsid w:val="008517FA"/>
    <w:rsid w:val="00855F3B"/>
    <w:rsid w:val="00855FD9"/>
    <w:rsid w:val="00862940"/>
    <w:rsid w:val="008657F6"/>
    <w:rsid w:val="0086663B"/>
    <w:rsid w:val="00871B31"/>
    <w:rsid w:val="0087372B"/>
    <w:rsid w:val="00881254"/>
    <w:rsid w:val="008818E1"/>
    <w:rsid w:val="0088482A"/>
    <w:rsid w:val="00884D98"/>
    <w:rsid w:val="00892453"/>
    <w:rsid w:val="00894962"/>
    <w:rsid w:val="00895D65"/>
    <w:rsid w:val="0089768E"/>
    <w:rsid w:val="008A3FDF"/>
    <w:rsid w:val="008C3E52"/>
    <w:rsid w:val="008C5F33"/>
    <w:rsid w:val="008D0954"/>
    <w:rsid w:val="008E6B5D"/>
    <w:rsid w:val="008E7FCA"/>
    <w:rsid w:val="008E7FE4"/>
    <w:rsid w:val="008F2823"/>
    <w:rsid w:val="008F5EC5"/>
    <w:rsid w:val="00904098"/>
    <w:rsid w:val="00915656"/>
    <w:rsid w:val="00917AA5"/>
    <w:rsid w:val="00923AE6"/>
    <w:rsid w:val="00925CD7"/>
    <w:rsid w:val="009355C3"/>
    <w:rsid w:val="00937639"/>
    <w:rsid w:val="00957024"/>
    <w:rsid w:val="0096031A"/>
    <w:rsid w:val="00965219"/>
    <w:rsid w:val="00967815"/>
    <w:rsid w:val="009752C6"/>
    <w:rsid w:val="00977926"/>
    <w:rsid w:val="00980E63"/>
    <w:rsid w:val="00996D69"/>
    <w:rsid w:val="009A444C"/>
    <w:rsid w:val="009A525E"/>
    <w:rsid w:val="009A6FA5"/>
    <w:rsid w:val="009C185C"/>
    <w:rsid w:val="009D4CDF"/>
    <w:rsid w:val="009F6C78"/>
    <w:rsid w:val="00A00E97"/>
    <w:rsid w:val="00A05F92"/>
    <w:rsid w:val="00A07440"/>
    <w:rsid w:val="00A07B3D"/>
    <w:rsid w:val="00A10A21"/>
    <w:rsid w:val="00A12E40"/>
    <w:rsid w:val="00A21FE3"/>
    <w:rsid w:val="00A32762"/>
    <w:rsid w:val="00A33409"/>
    <w:rsid w:val="00A4149B"/>
    <w:rsid w:val="00A464E9"/>
    <w:rsid w:val="00A47AA3"/>
    <w:rsid w:val="00A52FED"/>
    <w:rsid w:val="00A53B97"/>
    <w:rsid w:val="00A66E69"/>
    <w:rsid w:val="00A66F14"/>
    <w:rsid w:val="00A67FEE"/>
    <w:rsid w:val="00A71152"/>
    <w:rsid w:val="00A71BB0"/>
    <w:rsid w:val="00A7205A"/>
    <w:rsid w:val="00A7235C"/>
    <w:rsid w:val="00A7677C"/>
    <w:rsid w:val="00A775F9"/>
    <w:rsid w:val="00A80230"/>
    <w:rsid w:val="00A90EC4"/>
    <w:rsid w:val="00A9101A"/>
    <w:rsid w:val="00AA3A41"/>
    <w:rsid w:val="00AA6445"/>
    <w:rsid w:val="00AB2DD6"/>
    <w:rsid w:val="00AD6E0F"/>
    <w:rsid w:val="00AD79E0"/>
    <w:rsid w:val="00AF2301"/>
    <w:rsid w:val="00B06A75"/>
    <w:rsid w:val="00B11C04"/>
    <w:rsid w:val="00B16C1B"/>
    <w:rsid w:val="00B16CFC"/>
    <w:rsid w:val="00B200F9"/>
    <w:rsid w:val="00B20B7C"/>
    <w:rsid w:val="00B25F3B"/>
    <w:rsid w:val="00B35537"/>
    <w:rsid w:val="00B44989"/>
    <w:rsid w:val="00B44D51"/>
    <w:rsid w:val="00B45E3C"/>
    <w:rsid w:val="00B530DF"/>
    <w:rsid w:val="00B64BC9"/>
    <w:rsid w:val="00B71260"/>
    <w:rsid w:val="00B77E8A"/>
    <w:rsid w:val="00B826A5"/>
    <w:rsid w:val="00BB6C12"/>
    <w:rsid w:val="00BC1274"/>
    <w:rsid w:val="00BC3624"/>
    <w:rsid w:val="00BD19CB"/>
    <w:rsid w:val="00BD3DBB"/>
    <w:rsid w:val="00BE3722"/>
    <w:rsid w:val="00BE7178"/>
    <w:rsid w:val="00BF0D70"/>
    <w:rsid w:val="00BF2E73"/>
    <w:rsid w:val="00BF5682"/>
    <w:rsid w:val="00BF5DDA"/>
    <w:rsid w:val="00C00D12"/>
    <w:rsid w:val="00C02D98"/>
    <w:rsid w:val="00C058CC"/>
    <w:rsid w:val="00C06892"/>
    <w:rsid w:val="00C07CB8"/>
    <w:rsid w:val="00C320B2"/>
    <w:rsid w:val="00C35BED"/>
    <w:rsid w:val="00C40BCC"/>
    <w:rsid w:val="00C42205"/>
    <w:rsid w:val="00C45334"/>
    <w:rsid w:val="00C53367"/>
    <w:rsid w:val="00C55EAB"/>
    <w:rsid w:val="00C56381"/>
    <w:rsid w:val="00C61F24"/>
    <w:rsid w:val="00C64CD6"/>
    <w:rsid w:val="00C7302F"/>
    <w:rsid w:val="00C81B07"/>
    <w:rsid w:val="00C93484"/>
    <w:rsid w:val="00C93C95"/>
    <w:rsid w:val="00C966E0"/>
    <w:rsid w:val="00C96870"/>
    <w:rsid w:val="00C976F3"/>
    <w:rsid w:val="00CB6005"/>
    <w:rsid w:val="00CC386E"/>
    <w:rsid w:val="00CD1BE8"/>
    <w:rsid w:val="00CE016E"/>
    <w:rsid w:val="00CE2157"/>
    <w:rsid w:val="00CE5A2C"/>
    <w:rsid w:val="00CE60F5"/>
    <w:rsid w:val="00CE6A18"/>
    <w:rsid w:val="00CF1F30"/>
    <w:rsid w:val="00CF51AB"/>
    <w:rsid w:val="00D00C3C"/>
    <w:rsid w:val="00D069B0"/>
    <w:rsid w:val="00D12303"/>
    <w:rsid w:val="00D1265B"/>
    <w:rsid w:val="00D15B9F"/>
    <w:rsid w:val="00D173AF"/>
    <w:rsid w:val="00D173DE"/>
    <w:rsid w:val="00D24B13"/>
    <w:rsid w:val="00D25D6B"/>
    <w:rsid w:val="00D33CF7"/>
    <w:rsid w:val="00D47F2D"/>
    <w:rsid w:val="00D529B4"/>
    <w:rsid w:val="00D65944"/>
    <w:rsid w:val="00D8188A"/>
    <w:rsid w:val="00D91CA2"/>
    <w:rsid w:val="00D93B65"/>
    <w:rsid w:val="00D95292"/>
    <w:rsid w:val="00D95E53"/>
    <w:rsid w:val="00DB3097"/>
    <w:rsid w:val="00DC49B0"/>
    <w:rsid w:val="00DC6C8A"/>
    <w:rsid w:val="00DF26F5"/>
    <w:rsid w:val="00DF314F"/>
    <w:rsid w:val="00E16D92"/>
    <w:rsid w:val="00E21661"/>
    <w:rsid w:val="00E257C7"/>
    <w:rsid w:val="00E25F56"/>
    <w:rsid w:val="00E27ED8"/>
    <w:rsid w:val="00E3338B"/>
    <w:rsid w:val="00E4737B"/>
    <w:rsid w:val="00E55451"/>
    <w:rsid w:val="00E61D4A"/>
    <w:rsid w:val="00E627AA"/>
    <w:rsid w:val="00E66D8B"/>
    <w:rsid w:val="00E71260"/>
    <w:rsid w:val="00E869B0"/>
    <w:rsid w:val="00E86A4F"/>
    <w:rsid w:val="00E942BB"/>
    <w:rsid w:val="00EA414F"/>
    <w:rsid w:val="00EB0094"/>
    <w:rsid w:val="00EB02F5"/>
    <w:rsid w:val="00ED22A9"/>
    <w:rsid w:val="00ED3F04"/>
    <w:rsid w:val="00ED70A5"/>
    <w:rsid w:val="00ED7A69"/>
    <w:rsid w:val="00EE394D"/>
    <w:rsid w:val="00EF1594"/>
    <w:rsid w:val="00F066CB"/>
    <w:rsid w:val="00F105A6"/>
    <w:rsid w:val="00F23B67"/>
    <w:rsid w:val="00F24230"/>
    <w:rsid w:val="00F256FA"/>
    <w:rsid w:val="00F438D3"/>
    <w:rsid w:val="00F56C2C"/>
    <w:rsid w:val="00F646F6"/>
    <w:rsid w:val="00F66620"/>
    <w:rsid w:val="00F67676"/>
    <w:rsid w:val="00F7253C"/>
    <w:rsid w:val="00F735E0"/>
    <w:rsid w:val="00F75139"/>
    <w:rsid w:val="00F772B2"/>
    <w:rsid w:val="00F83BE2"/>
    <w:rsid w:val="00F84443"/>
    <w:rsid w:val="00F8608C"/>
    <w:rsid w:val="00F90B57"/>
    <w:rsid w:val="00F91C53"/>
    <w:rsid w:val="00F96FEF"/>
    <w:rsid w:val="00FA7336"/>
    <w:rsid w:val="00FB0AB3"/>
    <w:rsid w:val="00FB57F7"/>
    <w:rsid w:val="00FC052C"/>
    <w:rsid w:val="00FC21BE"/>
    <w:rsid w:val="00FC285D"/>
    <w:rsid w:val="00FC3681"/>
    <w:rsid w:val="00FC5F17"/>
    <w:rsid w:val="00FD51E8"/>
    <w:rsid w:val="00FD6146"/>
    <w:rsid w:val="00FD7835"/>
    <w:rsid w:val="00FE2CE1"/>
    <w:rsid w:val="00FE37B7"/>
    <w:rsid w:val="00FE4DA3"/>
    <w:rsid w:val="00FE522D"/>
    <w:rsid w:val="00FF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D1A19D7-DD4F-4050-B366-551838B49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4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4" w:unhideWhenUsed="1"/>
    <w:lsdException w:name="List Number 3" w:semiHidden="1" w:uiPriority="4" w:unhideWhenUsed="1"/>
    <w:lsdException w:name="List Number 4" w:semiHidden="1" w:uiPriority="0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semiHidden/>
    <w:pPr>
      <w:ind w:left="360"/>
      <w:jc w:val="both"/>
    </w:pPr>
    <w:rPr>
      <w:rFonts w:ascii="Arial Armenian" w:hAnsi="Arial Armenian"/>
    </w:rPr>
  </w:style>
  <w:style w:type="paragraph" w:styleId="BodyText">
    <w:name w:val="Body Text"/>
    <w:basedOn w:val="Normal"/>
    <w:link w:val="BodyTextChar"/>
    <w:semiHidden/>
    <w:pPr>
      <w:jc w:val="both"/>
    </w:pPr>
    <w:rPr>
      <w:rFonts w:ascii="Arial Armenian" w:hAnsi="Arial Armenian"/>
    </w:rPr>
  </w:style>
  <w:style w:type="paragraph" w:styleId="BodyTextIndent2">
    <w:name w:val="Body Text Indent 2"/>
    <w:basedOn w:val="Normal"/>
    <w:semiHidden/>
    <w:pPr>
      <w:ind w:firstLine="540"/>
      <w:jc w:val="both"/>
    </w:pPr>
    <w:rPr>
      <w:rFonts w:ascii="Arial Armenian" w:hAnsi="Arial Armenian"/>
    </w:rPr>
  </w:style>
  <w:style w:type="paragraph" w:customStyle="1" w:styleId="CharCharCharCharCharCharCharCharCharCharCharChar">
    <w:name w:val="Char Char Char Char Char Char Char Char Char Char Char Char"/>
    <w:basedOn w:val="Normal"/>
    <w:rsid w:val="008241B4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BodyTextChar">
    <w:name w:val="Body Text Char"/>
    <w:link w:val="BodyText"/>
    <w:semiHidden/>
    <w:rsid w:val="00C61F24"/>
    <w:rPr>
      <w:rFonts w:ascii="Arial Armenian" w:hAnsi="Arial Armenian"/>
      <w:sz w:val="24"/>
      <w:szCs w:val="24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D24B13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24B13"/>
    <w:rPr>
      <w:sz w:val="24"/>
      <w:szCs w:val="24"/>
    </w:rPr>
  </w:style>
  <w:style w:type="paragraph" w:styleId="ListParagraph">
    <w:name w:val="List Paragraph"/>
    <w:aliases w:val="123 List Paragraph,Bullet paras,EITI list"/>
    <w:basedOn w:val="Normal"/>
    <w:uiPriority w:val="34"/>
    <w:qFormat/>
    <w:rsid w:val="00767A78"/>
    <w:pPr>
      <w:ind w:left="720"/>
      <w:contextualSpacing/>
    </w:pPr>
  </w:style>
  <w:style w:type="paragraph" w:styleId="ListNumber">
    <w:name w:val="List Number"/>
    <w:basedOn w:val="BodyText"/>
    <w:uiPriority w:val="4"/>
    <w:semiHidden/>
    <w:unhideWhenUsed/>
    <w:rsid w:val="0086663B"/>
    <w:pPr>
      <w:numPr>
        <w:numId w:val="8"/>
      </w:numPr>
      <w:tabs>
        <w:tab w:val="clear" w:pos="425"/>
        <w:tab w:val="num" w:pos="360"/>
      </w:tabs>
      <w:spacing w:after="280" w:line="280" w:lineRule="atLeast"/>
      <w:ind w:left="0" w:firstLine="0"/>
      <w:jc w:val="left"/>
    </w:pPr>
    <w:rPr>
      <w:rFonts w:ascii="Times New Roman" w:hAnsi="Times New Roman"/>
      <w:sz w:val="22"/>
      <w:szCs w:val="20"/>
      <w:lang w:val="da-DK" w:eastAsia="da-DK"/>
    </w:rPr>
  </w:style>
  <w:style w:type="paragraph" w:styleId="ListNumber2">
    <w:name w:val="List Number 2"/>
    <w:basedOn w:val="ListNumber"/>
    <w:uiPriority w:val="4"/>
    <w:unhideWhenUsed/>
    <w:rsid w:val="0086663B"/>
    <w:pPr>
      <w:numPr>
        <w:ilvl w:val="1"/>
      </w:numPr>
      <w:tabs>
        <w:tab w:val="clear" w:pos="851"/>
        <w:tab w:val="num" w:pos="360"/>
      </w:tabs>
      <w:ind w:left="1364" w:hanging="360"/>
    </w:pPr>
  </w:style>
  <w:style w:type="paragraph" w:styleId="ListNumber3">
    <w:name w:val="List Number 3"/>
    <w:basedOn w:val="ListNumber2"/>
    <w:uiPriority w:val="4"/>
    <w:semiHidden/>
    <w:unhideWhenUsed/>
    <w:rsid w:val="0086663B"/>
    <w:pPr>
      <w:numPr>
        <w:ilvl w:val="2"/>
      </w:numPr>
      <w:tabs>
        <w:tab w:val="clear" w:pos="1276"/>
        <w:tab w:val="num" w:pos="360"/>
      </w:tabs>
      <w:ind w:left="2084" w:hanging="180"/>
    </w:pPr>
  </w:style>
  <w:style w:type="paragraph" w:styleId="ListNumber4">
    <w:name w:val="List Number 4"/>
    <w:basedOn w:val="Normal"/>
    <w:unhideWhenUsed/>
    <w:rsid w:val="0086663B"/>
    <w:pPr>
      <w:numPr>
        <w:ilvl w:val="3"/>
        <w:numId w:val="8"/>
      </w:numPr>
      <w:spacing w:line="280" w:lineRule="atLeast"/>
    </w:pPr>
    <w:rPr>
      <w:sz w:val="22"/>
      <w:szCs w:val="20"/>
      <w:lang w:val="da-DK" w:eastAsia="da-DK"/>
    </w:rPr>
  </w:style>
  <w:style w:type="numbering" w:customStyle="1" w:styleId="CowiNumberList">
    <w:name w:val="CowiNumberList"/>
    <w:rsid w:val="0086663B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9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3D772C-DDFA-4832-88E8-C72D19FB0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2004Г</vt:lpstr>
    </vt:vector>
  </TitlesOfParts>
  <Company>IT Departament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2004Г</dc:title>
  <dc:subject/>
  <dc:creator>George</dc:creator>
  <cp:keywords>Mulberry 2.0</cp:keywords>
  <dc:description/>
  <cp:lastModifiedBy>khalatyan</cp:lastModifiedBy>
  <cp:revision>16</cp:revision>
  <cp:lastPrinted>2019-09-13T06:18:00Z</cp:lastPrinted>
  <dcterms:created xsi:type="dcterms:W3CDTF">2019-09-24T12:09:00Z</dcterms:created>
  <dcterms:modified xsi:type="dcterms:W3CDTF">2019-11-22T04:47:00Z</dcterms:modified>
</cp:coreProperties>
</file>