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B4A" w:rsidRPr="00BC433E" w:rsidRDefault="00DE6B4A" w:rsidP="00DE6B4A">
      <w:pPr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BC433E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DE6B4A" w:rsidRPr="00BC433E" w:rsidRDefault="00DE6B4A" w:rsidP="00DE6B4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C433E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 xml:space="preserve">ՀԱՆՐԱՊԵՏՈՒԹՅԱՆ </w:t>
      </w:r>
      <w:r w:rsidR="00EE1994">
        <w:rPr>
          <w:rFonts w:ascii="GHEA Grapalat" w:hAnsi="GHEA Grapalat" w:cs="Sylfaen"/>
          <w:b/>
          <w:sz w:val="24"/>
          <w:szCs w:val="24"/>
          <w:lang w:val="hy-AM"/>
        </w:rPr>
        <w:t>ԿԱՌԱՎԱՐՈՒԹՅԱ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DE6B4A" w:rsidRPr="00BC433E" w:rsidRDefault="00DE6B4A" w:rsidP="00DE6B4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C433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DE6B4A" w:rsidRPr="00BC433E" w:rsidRDefault="00DE6B4A" w:rsidP="00DE6B4A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BC433E">
        <w:rPr>
          <w:rFonts w:ascii="GHEA Grapalat" w:hAnsi="GHEA Grapalat"/>
          <w:sz w:val="24"/>
          <w:szCs w:val="24"/>
          <w:lang w:val="hy-AM"/>
        </w:rPr>
        <w:t xml:space="preserve"> _______________ 2019 թվականի     N     -  </w:t>
      </w:r>
      <w:r w:rsidR="004707DD" w:rsidRPr="004707DD">
        <w:rPr>
          <w:rFonts w:ascii="GHEA Grapalat" w:hAnsi="GHEA Grapalat"/>
          <w:b/>
          <w:sz w:val="24"/>
          <w:szCs w:val="24"/>
          <w:lang w:val="hy-AM"/>
        </w:rPr>
        <w:t>Ա</w:t>
      </w:r>
    </w:p>
    <w:p w:rsidR="00A5596A" w:rsidRDefault="00A5596A" w:rsidP="00DE6B4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E6B4A" w:rsidRPr="00BC433E" w:rsidRDefault="00DE6B4A" w:rsidP="00DE6B4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ԳՆՄԱՆ </w:t>
      </w:r>
      <w:r w:rsidR="009D7E91">
        <w:rPr>
          <w:rFonts w:ascii="GHEA Grapalat" w:hAnsi="GHEA Grapalat"/>
          <w:b/>
          <w:sz w:val="24"/>
          <w:szCs w:val="24"/>
          <w:lang w:val="hy-AM"/>
        </w:rPr>
        <w:t>ՊԱՅՄԱՆԱԳՐԵՐՈՒՄ ՓՈՓՈԽՈՒԹՅՈՒՆՆԵՐ ԿԱՏԱՐԵԼՈՒ</w:t>
      </w:r>
      <w:r w:rsidR="00C650D1">
        <w:rPr>
          <w:rFonts w:ascii="GHEA Grapalat" w:hAnsi="GHEA Grapalat"/>
          <w:b/>
          <w:sz w:val="24"/>
          <w:szCs w:val="24"/>
          <w:lang w:val="hy-AM"/>
        </w:rPr>
        <w:t xml:space="preserve"> ԹՈՒՅԼՏՎՈՒԹՅՈՒՆ ՏԱԼՈՒ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DE6B4A" w:rsidRPr="00BC433E" w:rsidRDefault="00C650D1" w:rsidP="009D7E91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Ղեկավարվելով </w:t>
      </w:r>
      <w:r w:rsidR="00DE6B4A" w:rsidRPr="0025679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2017 թվականի մայիսի 4-ի N 526-Ն որոշման N 1 հավելվածի 3-րդ </w:t>
      </w:r>
      <w:r>
        <w:rPr>
          <w:rFonts w:ascii="GHEA Grapalat" w:hAnsi="GHEA Grapalat"/>
          <w:sz w:val="24"/>
          <w:szCs w:val="24"/>
          <w:lang w:val="hy-AM"/>
        </w:rPr>
        <w:t xml:space="preserve">և 57-րդ </w:t>
      </w:r>
      <w:r w:rsidR="00DE6B4A" w:rsidRPr="00256790">
        <w:rPr>
          <w:rFonts w:ascii="GHEA Grapalat" w:hAnsi="GHEA Grapalat"/>
          <w:sz w:val="24"/>
          <w:szCs w:val="24"/>
          <w:lang w:val="hy-AM"/>
        </w:rPr>
        <w:t>կետ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="00DE6B4A" w:rsidRPr="00256790">
        <w:rPr>
          <w:rFonts w:ascii="GHEA Grapalat" w:hAnsi="GHEA Grapalat"/>
          <w:sz w:val="24"/>
          <w:szCs w:val="24"/>
          <w:lang w:val="hy-AM"/>
        </w:rPr>
        <w:t>ը՝ Հայաստանի</w:t>
      </w:r>
      <w:r w:rsidR="00DE6B4A" w:rsidRPr="00BC433E">
        <w:rPr>
          <w:rFonts w:ascii="GHEA Grapalat" w:hAnsi="GHEA Grapalat"/>
          <w:sz w:val="24"/>
          <w:szCs w:val="24"/>
          <w:lang w:val="hy-AM"/>
        </w:rPr>
        <w:t xml:space="preserve"> Հանրապետության կառավարությունը որոշում է</w:t>
      </w:r>
      <w:r w:rsidR="00DE6B4A" w:rsidRPr="00BC433E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DE6B4A" w:rsidRDefault="009D7E91" w:rsidP="009D7E91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Pr="009D7E9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 Թույլատրել Հայաստանի Հանրապետո</w:t>
      </w:r>
      <w:r w:rsidR="00EE199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ւթյան վարչապետի աշխատակազմին </w:t>
      </w:r>
      <w:proofErr w:type="spellStart"/>
      <w:r w:rsidR="00EE199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ք.</w:t>
      </w:r>
      <w:r w:rsidRPr="009D7E9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Երևան</w:t>
      </w:r>
      <w:proofErr w:type="spellEnd"/>
      <w:r w:rsidRPr="009D7E9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Հանրապետության հրապարակ, Կառավարական տուն 1 հասցեում գտնվող վարչական շենքում լրացուցիչ վերանորոգման աշխատանքներ կատարելու նպատակով Հայաստանի Հանրապետության վարչապետի աշխատակազմի և «Ավետիսյան </w:t>
      </w:r>
      <w:proofErr w:type="spellStart"/>
      <w:r w:rsidRPr="009D7E9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Քոնսթրաքշն</w:t>
      </w:r>
      <w:proofErr w:type="spellEnd"/>
      <w:r w:rsidRPr="009D7E9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ՍՊԸ-ի </w:t>
      </w:r>
      <w:proofErr w:type="spellStart"/>
      <w:r w:rsidRPr="009D7E9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միջև</w:t>
      </w:r>
      <w:proofErr w:type="spellEnd"/>
      <w:r w:rsidRPr="009D7E9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2019թ. հոկտեմբերի 9-ին կնքված </w:t>
      </w:r>
      <w:r w:rsidR="00E919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պետության կարիքների համար կապալային աշխատանքների կատարման </w:t>
      </w:r>
      <w:r w:rsidR="00CD3AA2" w:rsidRPr="00CD3A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</w:t>
      </w:r>
      <w:r w:rsidRPr="009D7E9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ՀՀՎԱ-ՀԲՄԱՇՁԲ-19/2-1</w:t>
      </w:r>
      <w:r w:rsidR="00CD3AA2" w:rsidRPr="00CD3A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D3A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Pr="009D7E9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91904" w:rsidRPr="009D7E9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վարչապետի աշխատակազմի և Վահրամ </w:t>
      </w:r>
      <w:proofErr w:type="spellStart"/>
      <w:r w:rsidR="00E91904" w:rsidRPr="009D7E9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Կնյազյան</w:t>
      </w:r>
      <w:proofErr w:type="spellEnd"/>
      <w:r w:rsidR="00E91904" w:rsidRPr="009D7E9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Ա/Ձ-ի </w:t>
      </w:r>
      <w:proofErr w:type="spellStart"/>
      <w:r w:rsidR="00E91904" w:rsidRPr="009D7E9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միջև</w:t>
      </w:r>
      <w:proofErr w:type="spellEnd"/>
      <w:r w:rsidR="00E91904" w:rsidRPr="009D7E9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2019թ. սեպտեմբերի 5-ին կնքված</w:t>
      </w:r>
      <w:r w:rsidR="00E919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պետության կարիքների համար տեխնիկական հսկողության ծառայությունների</w:t>
      </w:r>
      <w:r w:rsidR="00E91904" w:rsidRPr="009D7E9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919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մատուցման </w:t>
      </w:r>
      <w:r w:rsidR="00CD3AA2" w:rsidRPr="00CD3A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</w:t>
      </w:r>
      <w:r w:rsidRPr="009D7E9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ՀՀՎԱ-ԳՀԾՁԲ-19/21-1</w:t>
      </w:r>
      <w:r w:rsidR="00CD3AA2" w:rsidRPr="00CD3A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919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պետական գնման </w:t>
      </w:r>
      <w:r w:rsidRPr="009D7E9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պայմանագրերում կատարել փոփոխություն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Pr="009D7E9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 չկիրառելով Հայաստանի Հանրապետության կառավարության 2017 թվականի մայիսի 4-ի N 526-Ն որոշմա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</w:t>
      </w:r>
      <w:r w:rsidRPr="00256790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9D7E9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56-րդ կետի 2-րդ և 4-րդ ենթակետերի պահանջները</w:t>
      </w:r>
      <w:r w:rsidR="00E919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՝ դրանցով նախատեսված աշխատանքների կատարման </w:t>
      </w:r>
      <w:proofErr w:type="spellStart"/>
      <w:r w:rsidR="00E919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վերջնաժամկետն</w:t>
      </w:r>
      <w:proofErr w:type="spellEnd"/>
      <w:r w:rsidR="00E919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երկարաձգելով </w:t>
      </w:r>
      <w:proofErr w:type="spellStart"/>
      <w:r w:rsidR="00E919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մինչև</w:t>
      </w:r>
      <w:proofErr w:type="spellEnd"/>
      <w:r w:rsidR="00E919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2020 թվականի մարտի 31-ը ներառյալ</w:t>
      </w:r>
      <w:r w:rsidRPr="009D7E9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E91904" w:rsidRPr="00E91904" w:rsidRDefault="00CD3AA2" w:rsidP="00E9190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D3AA2">
        <w:rPr>
          <w:rFonts w:ascii="GHEA Grapalat" w:hAnsi="GHEA Grapalat"/>
          <w:sz w:val="24"/>
          <w:szCs w:val="24"/>
          <w:lang w:val="hy-AM"/>
        </w:rPr>
        <w:t xml:space="preserve">2. </w:t>
      </w:r>
      <w:r w:rsidR="00D857EF">
        <w:rPr>
          <w:rFonts w:ascii="GHEA Grapalat" w:hAnsi="GHEA Grapalat"/>
          <w:sz w:val="24"/>
          <w:szCs w:val="24"/>
          <w:lang w:val="hy-AM"/>
        </w:rPr>
        <w:t xml:space="preserve">Սահմանել, որ </w:t>
      </w:r>
      <w:bookmarkStart w:id="0" w:name="_GoBack"/>
      <w:bookmarkEnd w:id="0"/>
      <w:r w:rsidR="00E91904" w:rsidRPr="00E91904">
        <w:rPr>
          <w:rFonts w:ascii="GHEA Grapalat" w:hAnsi="GHEA Grapalat"/>
          <w:sz w:val="24"/>
          <w:szCs w:val="24"/>
          <w:lang w:val="hy-AM"/>
        </w:rPr>
        <w:t xml:space="preserve">պայմանագրերում կատարված փոփոխությունների պայմանները կողմերի </w:t>
      </w:r>
      <w:proofErr w:type="spellStart"/>
      <w:r w:rsidR="00E91904" w:rsidRPr="00E91904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E91904" w:rsidRPr="00E91904">
        <w:rPr>
          <w:rFonts w:ascii="GHEA Grapalat" w:hAnsi="GHEA Grapalat"/>
          <w:sz w:val="24"/>
          <w:szCs w:val="24"/>
          <w:lang w:val="hy-AM"/>
        </w:rPr>
        <w:t xml:space="preserve"> տարածվում են 2019 թվականի դեկտեմբերի 10-ից փաստացի ծագած հարաբերությունների վրա:</w:t>
      </w:r>
    </w:p>
    <w:p w:rsidR="00A5596A" w:rsidRDefault="00A5596A" w:rsidP="00A5596A">
      <w:pPr>
        <w:tabs>
          <w:tab w:val="left" w:pos="0"/>
        </w:tabs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</w:t>
      </w:r>
      <w:r>
        <w:rPr>
          <w:rFonts w:ascii="GHEA Grapalat" w:hAnsi="GHEA Grapalat" w:cs="Sylfaen"/>
          <w:b/>
          <w:sz w:val="28"/>
          <w:szCs w:val="28"/>
          <w:lang w:val="hy-AM"/>
        </w:rPr>
        <w:t>ՏԵՂԵԿԱՆՔ - ՀԻՄՆԱՎՈՐՈՒՄ</w:t>
      </w:r>
    </w:p>
    <w:p w:rsidR="00A5596A" w:rsidRDefault="00A5596A" w:rsidP="00A5596A">
      <w:pPr>
        <w:tabs>
          <w:tab w:val="left" w:pos="0"/>
        </w:tabs>
        <w:jc w:val="right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596A" w:rsidRDefault="00A5596A" w:rsidP="00A5596A">
      <w:pPr>
        <w:tabs>
          <w:tab w:val="left" w:pos="0"/>
        </w:tabs>
        <w:spacing w:line="360" w:lineRule="auto"/>
        <w:jc w:val="both"/>
        <w:rPr>
          <w:rFonts w:ascii="GHEA Grapalat" w:hAnsi="GHEA Grapalat" w:cs="Times New Roman"/>
          <w:sz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>
        <w:rPr>
          <w:rFonts w:ascii="GHEA Grapalat" w:hAnsi="GHEA Grapalat"/>
          <w:sz w:val="24"/>
          <w:lang w:val="hy-AM"/>
        </w:rPr>
        <w:tab/>
        <w:t xml:space="preserve">Վարչապետի աշխատակազմի և «Ավետիսյան </w:t>
      </w:r>
      <w:proofErr w:type="spellStart"/>
      <w:r>
        <w:rPr>
          <w:rFonts w:ascii="GHEA Grapalat" w:hAnsi="GHEA Grapalat"/>
          <w:sz w:val="24"/>
          <w:lang w:val="hy-AM"/>
        </w:rPr>
        <w:t>Քոնսթրաքշն</w:t>
      </w:r>
      <w:proofErr w:type="spellEnd"/>
      <w:r>
        <w:rPr>
          <w:rFonts w:ascii="GHEA Grapalat" w:hAnsi="GHEA Grapalat"/>
          <w:sz w:val="24"/>
          <w:lang w:val="hy-AM"/>
        </w:rPr>
        <w:t xml:space="preserve">» ՍՊԸ-ի </w:t>
      </w:r>
      <w:proofErr w:type="spellStart"/>
      <w:r>
        <w:rPr>
          <w:rFonts w:ascii="GHEA Grapalat" w:hAnsi="GHEA Grapalat"/>
          <w:sz w:val="24"/>
          <w:lang w:val="hy-AM"/>
        </w:rPr>
        <w:t>միջև</w:t>
      </w:r>
      <w:proofErr w:type="spellEnd"/>
      <w:r>
        <w:rPr>
          <w:rFonts w:ascii="GHEA Grapalat" w:hAnsi="GHEA Grapalat"/>
          <w:sz w:val="24"/>
          <w:lang w:val="hy-AM"/>
        </w:rPr>
        <w:t xml:space="preserve"> 2019թ. հոկտեմբերի 9-ին կնքված N ՀՀՎԱ-ՀԲՄԱՇՁԲ-19/2-1 գնման պայմանագրի շրջանակներում իրականացվում են վարչապետի աշխատակազմի վարչական շենքի ընթացիկ վերանորոգման աշխատանքներ: Վերանորոգման աշխատանքների կատարման ընթացքում ի հայտ է եկել լրացուցիչ ծավալի մի շարք ընթացիկ վերանորոգման աշխատանքներ ձեռք բերելու անհրաժեշտություն, մասնավորապես՝ տանիքի մասնակի վերանորոգում, որոշ աշխատասենյակների </w:t>
      </w:r>
      <w:proofErr w:type="spellStart"/>
      <w:r>
        <w:rPr>
          <w:rFonts w:ascii="GHEA Grapalat" w:hAnsi="GHEA Grapalat"/>
          <w:sz w:val="24"/>
          <w:lang w:val="hy-AM"/>
        </w:rPr>
        <w:t>վերաձևավորում</w:t>
      </w:r>
      <w:proofErr w:type="spellEnd"/>
      <w:r>
        <w:rPr>
          <w:rFonts w:ascii="GHEA Grapalat" w:hAnsi="GHEA Grapalat"/>
          <w:sz w:val="24"/>
          <w:lang w:val="hy-AM"/>
        </w:rPr>
        <w:t xml:space="preserve">, ինչպես նաև հաշվի առնելով, որ ք. </w:t>
      </w:r>
      <w:proofErr w:type="spellStart"/>
      <w:r>
        <w:rPr>
          <w:rFonts w:ascii="GHEA Grapalat" w:hAnsi="GHEA Grapalat"/>
          <w:sz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lang w:val="hy-AM"/>
        </w:rPr>
        <w:t>, Մելիք-Ադամյան 1 հասցեով գտնվող պետական սեփականություն հանդիսացող անշարժ գույքն ամրացված է «Վարչապետի աշխատակազմ» պետական հիմնարկին՝ նպատակահարմար է համարվել նաև վարչապետի աշխատակազմի վարչական շենքի տարածքին հարակից ՀՀ ֆինանսների նախարարության վարչական շենքի արտաքին պատի /</w:t>
      </w:r>
      <w:proofErr w:type="spellStart"/>
      <w:r>
        <w:rPr>
          <w:rFonts w:ascii="GHEA Grapalat" w:hAnsi="GHEA Grapalat"/>
          <w:sz w:val="24"/>
          <w:lang w:val="hy-AM"/>
        </w:rPr>
        <w:t>ֆասադային</w:t>
      </w:r>
      <w:proofErr w:type="spellEnd"/>
      <w:r>
        <w:rPr>
          <w:rFonts w:ascii="GHEA Grapalat" w:hAnsi="GHEA Grapalat"/>
          <w:sz w:val="24"/>
          <w:lang w:val="hy-AM"/>
        </w:rPr>
        <w:t xml:space="preserve"> մաս/ վերանորոգումն </w:t>
      </w:r>
      <w:proofErr w:type="spellStart"/>
      <w:r>
        <w:rPr>
          <w:rFonts w:ascii="GHEA Grapalat" w:hAnsi="GHEA Grapalat"/>
          <w:sz w:val="24"/>
          <w:lang w:val="hy-AM"/>
        </w:rPr>
        <w:t>ևս</w:t>
      </w:r>
      <w:proofErr w:type="spellEnd"/>
      <w:r>
        <w:rPr>
          <w:rFonts w:ascii="GHEA Grapalat" w:hAnsi="GHEA Grapalat"/>
          <w:sz w:val="24"/>
          <w:lang w:val="hy-AM"/>
        </w:rPr>
        <w:t xml:space="preserve"> իրականացնել վերը նշված վերանորոգման աշխատանքների շրջանակներում:</w:t>
      </w:r>
    </w:p>
    <w:p w:rsidR="00A5596A" w:rsidRDefault="00A5596A" w:rsidP="00A5596A">
      <w:pPr>
        <w:pStyle w:val="mechtex"/>
        <w:spacing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Հիմք ընդունելով </w:t>
      </w:r>
      <w:proofErr w:type="spellStart"/>
      <w:r>
        <w:rPr>
          <w:rFonts w:ascii="GHEA Grapalat" w:hAnsi="GHEA Grapalat"/>
          <w:sz w:val="24"/>
          <w:lang w:val="hy-AM"/>
        </w:rPr>
        <w:t>վերոգրյալն</w:t>
      </w:r>
      <w:proofErr w:type="spellEnd"/>
      <w:r>
        <w:rPr>
          <w:rFonts w:ascii="GHEA Grapalat" w:hAnsi="GHEA Grapalat"/>
          <w:sz w:val="24"/>
          <w:lang w:val="hy-AM"/>
        </w:rPr>
        <w:t xml:space="preserve">՝ անհրաժեշտ է </w:t>
      </w:r>
      <w:r>
        <w:rPr>
          <w:rFonts w:ascii="GHEA Grapalat" w:hAnsi="GHEA Grapalat"/>
          <w:sz w:val="24"/>
          <w:lang w:val="hy-AM" w:eastAsia="ru-RU"/>
        </w:rPr>
        <w:t>2019թ. հոկտեմբերի 9-ին կնքված N ՀՀՎԱ-ՀԲՄԱՇՁԲ-19/2-1 և 2019թ. սեպտեմբերի 5-ին կնքված N ՀՀՎԱ-ԳՀԾՁԲ-19/21-1</w:t>
      </w:r>
      <w:r>
        <w:rPr>
          <w:rFonts w:ascii="GHEA Grapalat" w:hAnsi="GHEA Grapalat"/>
          <w:sz w:val="24"/>
          <w:lang w:val="hy-AM"/>
        </w:rPr>
        <w:t xml:space="preserve"> գնման պայմանագրերում կատարել համապատասխան փոփոխություններ՝ հաշվի առնելով շինարարական աշխատանքների ծավալների ավելացումը, ինչպես նաև ձմեռային պայմանները՝ աշխատանքների կատարման </w:t>
      </w:r>
      <w:proofErr w:type="spellStart"/>
      <w:r>
        <w:rPr>
          <w:rFonts w:ascii="GHEA Grapalat" w:hAnsi="GHEA Grapalat"/>
          <w:sz w:val="24"/>
          <w:lang w:val="hy-AM"/>
        </w:rPr>
        <w:t>վերջնաժամկետը</w:t>
      </w:r>
      <w:proofErr w:type="spellEnd"/>
      <w:r>
        <w:rPr>
          <w:rFonts w:ascii="GHEA Grapalat" w:hAnsi="GHEA Grapalat"/>
          <w:sz w:val="24"/>
          <w:lang w:val="hy-AM"/>
        </w:rPr>
        <w:t xml:space="preserve"> սահմանել 2020 թվականի մարտի 31-ը ներառյալ:</w:t>
      </w:r>
    </w:p>
    <w:p w:rsidR="00A5596A" w:rsidRDefault="00A5596A" w:rsidP="00A5596A">
      <w:pPr>
        <w:pStyle w:val="mechtex"/>
        <w:spacing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Միաժամանակ նշենք նաև վերոնշյալ աշխատանքների ձեռքբերումը կիրականացվի վարչապետի աշխատակազմի պահպանման ծախսերում շենքերի և կառույցների ընթացիկ վերանորոգման և պահպանման համար նախատեսված միջոցների հաշվին, առանց պետական բյուջեից լրացուցիչ ֆինանսական միջոցներ ներգրավելու:</w:t>
      </w:r>
    </w:p>
    <w:p w:rsidR="00A5596A" w:rsidRDefault="00A5596A" w:rsidP="00A5596A">
      <w:pPr>
        <w:pStyle w:val="mechtex"/>
        <w:spacing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</w:p>
    <w:p w:rsidR="00481EFC" w:rsidRPr="00E91904" w:rsidRDefault="00481EFC" w:rsidP="00E9190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81EFC" w:rsidRPr="00E91904" w:rsidSect="004707DD">
      <w:pgSz w:w="12240" w:h="15840"/>
      <w:pgMar w:top="1440" w:right="810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56C1E"/>
    <w:multiLevelType w:val="hybridMultilevel"/>
    <w:tmpl w:val="2F460E0C"/>
    <w:lvl w:ilvl="0" w:tplc="66B8177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1A1"/>
    <w:rsid w:val="002231A1"/>
    <w:rsid w:val="00345240"/>
    <w:rsid w:val="00386790"/>
    <w:rsid w:val="004707DD"/>
    <w:rsid w:val="00481EFC"/>
    <w:rsid w:val="008D27CE"/>
    <w:rsid w:val="009D7E91"/>
    <w:rsid w:val="00A04F4A"/>
    <w:rsid w:val="00A5596A"/>
    <w:rsid w:val="00A85F6F"/>
    <w:rsid w:val="00C650D1"/>
    <w:rsid w:val="00CD3AA2"/>
    <w:rsid w:val="00D857EF"/>
    <w:rsid w:val="00DE6B4A"/>
    <w:rsid w:val="00E91904"/>
    <w:rsid w:val="00EE1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4CDFC"/>
  <w15:chartTrackingRefBased/>
  <w15:docId w15:val="{BEDE2ADD-6A94-45DF-9A33-59B6432F0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6B4A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utoCorrect">
    <w:name w:val="AutoCorrect"/>
    <w:rsid w:val="00DE6B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E6B4A"/>
    <w:pPr>
      <w:ind w:left="720"/>
      <w:contextualSpacing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3A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AA2"/>
    <w:rPr>
      <w:rFonts w:ascii="Segoe UI" w:eastAsiaTheme="minorEastAsia" w:hAnsi="Segoe UI" w:cs="Segoe UI"/>
      <w:sz w:val="18"/>
      <w:szCs w:val="18"/>
    </w:rPr>
  </w:style>
  <w:style w:type="character" w:customStyle="1" w:styleId="mechtexChar">
    <w:name w:val="mechtex Char"/>
    <w:link w:val="mechtex"/>
    <w:locked/>
    <w:rsid w:val="00A5596A"/>
    <w:rPr>
      <w:rFonts w:ascii="Arial Armenian" w:eastAsia="Times New Roman" w:hAnsi="Arial Armenian" w:cs="Times New Roman"/>
      <w:szCs w:val="24"/>
      <w:lang w:eastAsia="ar-SA"/>
    </w:rPr>
  </w:style>
  <w:style w:type="paragraph" w:customStyle="1" w:styleId="mechtex">
    <w:name w:val="mechtex"/>
    <w:basedOn w:val="Normal"/>
    <w:link w:val="mechtexChar"/>
    <w:rsid w:val="00A5596A"/>
    <w:pPr>
      <w:suppressAutoHyphens/>
      <w:spacing w:after="0" w:line="240" w:lineRule="auto"/>
      <w:jc w:val="center"/>
    </w:pPr>
    <w:rPr>
      <w:rFonts w:ascii="Arial Armenian" w:eastAsia="Times New Roman" w:hAnsi="Arial Armenian" w:cs="Times New Roman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3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Gasparyan</dc:creator>
  <cp:keywords/>
  <dc:description/>
  <cp:lastModifiedBy>Arpine Martirosyan</cp:lastModifiedBy>
  <cp:revision>4</cp:revision>
  <cp:lastPrinted>2019-12-02T08:28:00Z</cp:lastPrinted>
  <dcterms:created xsi:type="dcterms:W3CDTF">2019-12-02T11:40:00Z</dcterms:created>
  <dcterms:modified xsi:type="dcterms:W3CDTF">2019-12-09T07:12:00Z</dcterms:modified>
</cp:coreProperties>
</file>