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661" w:rsidRDefault="00D07661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  <w:bookmarkStart w:id="0" w:name="_GoBack"/>
      <w:bookmarkEnd w:id="0"/>
    </w:p>
    <w:p w:rsidR="00D07661" w:rsidRDefault="00D07661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D07661" w:rsidRDefault="00D07661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D07661" w:rsidRDefault="00D07661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D07661" w:rsidRDefault="00D07661">
      <w:pPr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D543B6" w:rsidRDefault="00D543B6" w:rsidP="00D543B6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D543B6" w:rsidRDefault="00D543B6" w:rsidP="00D543B6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ԿԱՌԱՎԱՐՈՒԹՅՈՒՆ</w:t>
      </w:r>
    </w:p>
    <w:p w:rsidR="00D543B6" w:rsidRDefault="00D543B6" w:rsidP="00D543B6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D543B6" w:rsidRDefault="00D543B6" w:rsidP="00D543B6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_____2019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 N  _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</w:p>
    <w:p w:rsidR="00D543B6" w:rsidRPr="004C0567" w:rsidRDefault="00D543B6" w:rsidP="00D543B6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>ԳՈՒՅՔ ՀԵՏ ՎԵՐՑՆԵԼՈՒ ԵՎ ԱՄՐԱՑՆԵԼՈՒ ՄԱՍԻՆ</w:t>
      </w:r>
    </w:p>
    <w:p w:rsidR="00D543B6" w:rsidRDefault="00D543B6" w:rsidP="00D543B6">
      <w:pPr>
        <w:pStyle w:val="norm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</w:rPr>
        <w:t>Հիմք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pt-BR"/>
        </w:rPr>
        <w:t>«Կառավարչական իրավահարաբերությունների կարգավորման մասին</w:t>
      </w:r>
      <w:r>
        <w:rPr>
          <w:rFonts w:ascii="GHEA Grapalat" w:hAnsi="GHEA Grapalat" w:cs="Arial Armenian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Հայաստանի</w:t>
      </w:r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Հանրապետու</w:t>
      </w:r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>
        <w:rPr>
          <w:rFonts w:ascii="GHEA Grapalat" w:hAnsi="GHEA Grapalat" w:cs="Sylfaen"/>
          <w:color w:val="000000"/>
          <w:sz w:val="24"/>
          <w:szCs w:val="24"/>
        </w:rPr>
        <w:t>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օրենքի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>
        <w:rPr>
          <w:rFonts w:ascii="GHEA Grapalat" w:hAnsi="GHEA Grapalat" w:cs="Sylfaen"/>
          <w:sz w:val="24"/>
          <w:szCs w:val="24"/>
        </w:rPr>
        <w:t>րդ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հոդվածի</w:t>
      </w:r>
      <w:r w:rsidRPr="00B40C5C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r>
        <w:rPr>
          <w:rFonts w:ascii="GHEA Grapalat" w:hAnsi="GHEA Grapalat" w:cs="Sylfaen"/>
          <w:sz w:val="24"/>
          <w:szCs w:val="24"/>
        </w:rPr>
        <w:t>րդ</w:t>
      </w:r>
      <w:r w:rsidRPr="00B40C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B40C5C">
        <w:rPr>
          <w:rFonts w:ascii="GHEA Grapalat" w:hAnsi="GHEA Grapalat" w:cs="Sylfaen"/>
          <w:sz w:val="24"/>
          <w:szCs w:val="24"/>
          <w:lang w:val="pt-BR"/>
        </w:rPr>
        <w:t xml:space="preserve"> 7-</w:t>
      </w:r>
      <w:r>
        <w:rPr>
          <w:rFonts w:ascii="GHEA Grapalat" w:hAnsi="GHEA Grapalat" w:cs="Sylfaen"/>
          <w:sz w:val="24"/>
          <w:szCs w:val="24"/>
        </w:rPr>
        <w:t>րդ</w:t>
      </w:r>
      <w:r w:rsidRPr="00B40C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մասերը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color w:val="000000"/>
          <w:sz w:val="24"/>
          <w:szCs w:val="24"/>
        </w:rPr>
        <w:t>Հայաստանի</w:t>
      </w:r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Հանրապետու</w:t>
      </w:r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>
        <w:rPr>
          <w:rFonts w:ascii="GHEA Grapalat" w:hAnsi="GHEA Grapalat" w:cs="Sylfaen"/>
          <w:color w:val="000000"/>
          <w:sz w:val="24"/>
          <w:szCs w:val="24"/>
        </w:rPr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>
        <w:rPr>
          <w:rFonts w:ascii="GHEA Grapalat" w:hAnsi="GHEA Grapalat"/>
          <w:sz w:val="24"/>
          <w:szCs w:val="24"/>
        </w:rPr>
        <w:t>առավարությունը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  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ր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  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 w:cs="Arial Armenian"/>
          <w:sz w:val="24"/>
          <w:szCs w:val="24"/>
          <w:lang w:val="pt-BR"/>
        </w:rPr>
        <w:t>.</w:t>
      </w:r>
    </w:p>
    <w:p w:rsidR="00D543B6" w:rsidRDefault="00D543B6" w:rsidP="00D543B6">
      <w:pPr>
        <w:pStyle w:val="norm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>1.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սեփականությունը հանդիսացող,  Հայաստանի Հանրապետության կրթության, գիտության, մշակույթի և </w:t>
      </w:r>
      <w:r>
        <w:rPr>
          <w:rFonts w:ascii="GHEA Grapalat" w:hAnsi="GHEA Grapalat" w:cs="Sylfaen"/>
          <w:noProof/>
          <w:sz w:val="24"/>
          <w:szCs w:val="24"/>
        </w:rPr>
        <w:t>սպորտի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   </w:t>
      </w:r>
      <w:r>
        <w:rPr>
          <w:rFonts w:ascii="GHEA Grapalat" w:hAnsi="GHEA Grapalat" w:cs="Sylfaen"/>
          <w:noProof/>
          <w:sz w:val="24"/>
          <w:szCs w:val="24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>ն ամրացված տրանսպորտային միջոցները՝  համաձայն հավելվածի, հետ վերցնել և ամրացնել  Տարածքային կառավարման և ենթակառուցվածքների նախարարության պետական գույքի կառավարման կոմիտեին՝</w:t>
      </w:r>
      <w:r w:rsidRPr="00B14E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69BD">
        <w:rPr>
          <w:rFonts w:ascii="GHEA Grapalat" w:hAnsi="GHEA Grapalat"/>
          <w:sz w:val="24"/>
          <w:szCs w:val="24"/>
          <w:lang w:val="hy-AM"/>
        </w:rPr>
        <w:t>հետագայում օտարելու նպատակով</w:t>
      </w:r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 w:rsidRPr="00B40C5C">
        <w:rPr>
          <w:rFonts w:ascii="GHEA Grapalat" w:hAnsi="GHEA Grapalat" w:cs="Arial Armenian"/>
          <w:sz w:val="24"/>
          <w:szCs w:val="24"/>
          <w:lang w:val="pt-BR"/>
        </w:rPr>
        <w:tab/>
        <w:t xml:space="preserve">2.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Տարածքային կառավարման և ենթակառուցվածքների նախարարության պետական գույքի կառավարման կոմիտեի նախագահին՝ </w:t>
      </w:r>
    </w:p>
    <w:p w:rsidR="00D543B6" w:rsidRPr="00B40C5C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ab/>
        <w:t xml:space="preserve">1) սույն որոշումն ուժի մեջ մտնելուց հետո երկշաբաթյա ժամկետում </w:t>
      </w:r>
      <w:r>
        <w:rPr>
          <w:rFonts w:ascii="GHEA Grapalat" w:hAnsi="GHEA Grapalat" w:cs="Sylfaen"/>
          <w:noProof/>
          <w:sz w:val="24"/>
          <w:szCs w:val="24"/>
        </w:rPr>
        <w:t>Կրթության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գիտության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մշակույթի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և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սպորտի</w:t>
      </w:r>
      <w:r w:rsidRPr="00B40C5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նախարարի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հետ համատեղ Հայաստանի Հանրապետության օրենսդրությամբ սահմանված կարգով </w:t>
      </w:r>
      <w:r>
        <w:rPr>
          <w:rFonts w:ascii="GHEA Grapalat" w:hAnsi="GHEA Grapalat" w:cs="Arial Armenian"/>
          <w:sz w:val="24"/>
          <w:szCs w:val="24"/>
        </w:rPr>
        <w:t>ապահովել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սույն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որոշման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հավելվածում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նշված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ավտոմեքենաների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հանձնման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>-</w:t>
      </w:r>
      <w:r>
        <w:rPr>
          <w:rFonts w:ascii="GHEA Grapalat" w:hAnsi="GHEA Grapalat" w:cs="Arial Armenian"/>
          <w:sz w:val="24"/>
          <w:szCs w:val="24"/>
        </w:rPr>
        <w:t>ընդունման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աշխատանքների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կատարումը</w:t>
      </w:r>
      <w:r w:rsidRPr="00B40C5C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D543B6" w:rsidRPr="008E6D6B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 w:rsidRPr="00B40C5C">
        <w:rPr>
          <w:rFonts w:ascii="GHEA Grapalat" w:hAnsi="GHEA Grapalat" w:cs="Arial Armenian"/>
          <w:sz w:val="24"/>
          <w:szCs w:val="24"/>
          <w:lang w:val="pt-BR"/>
        </w:rPr>
        <w:lastRenderedPageBreak/>
        <w:t xml:space="preserve">         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>2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)  սույն որոշման 2-րդ կետի 1-ին ենթակետում նշված աշխատանքների ավարտից հետո երկշաբաթյա ժամկետում ապահովել </w:t>
      </w:r>
      <w:r>
        <w:rPr>
          <w:rFonts w:ascii="GHEA Grapalat" w:hAnsi="GHEA Grapalat" w:cs="Arial Armenian"/>
          <w:sz w:val="24"/>
          <w:szCs w:val="24"/>
        </w:rPr>
        <w:t>սույն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որոշման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հավելվածում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նշված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ավտոմեքենաների</w:t>
      </w:r>
      <w:r w:rsidRPr="008E6D6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>Հայաստանի Հանրապետության օրենսդրությամբ սահմանված կարգով հաշվառումը՝ դրա հետ կապված ծախսերն իրականացնելով Տարածքային կառավարման և ենթակառուցվածքների նախարարության պետական գույքի կառավարման կոմիտեի միջոցների հաշվին:</w:t>
      </w:r>
    </w:p>
    <w:p w:rsidR="00D543B6" w:rsidRDefault="00D543B6" w:rsidP="00D543B6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                                                                                                                                 Հավելված </w:t>
      </w:r>
    </w:p>
    <w:p w:rsidR="00D543B6" w:rsidRDefault="00D543B6" w:rsidP="00D543B6">
      <w:pPr>
        <w:pStyle w:val="norm"/>
        <w:spacing w:line="36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ՀՀ կառավարության 2019 թվակաի </w:t>
      </w:r>
    </w:p>
    <w:p w:rsidR="00D543B6" w:rsidRDefault="00D543B6" w:rsidP="00D543B6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                                                                                                                                -------- – ի N -     որոշման</w:t>
      </w:r>
    </w:p>
    <w:p w:rsidR="00D543B6" w:rsidRDefault="00D543B6" w:rsidP="00D543B6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D543B6" w:rsidRDefault="00D543B6" w:rsidP="00D543B6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D543B6" w:rsidRDefault="00D543B6" w:rsidP="00D543B6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D543B6" w:rsidRDefault="00D543B6" w:rsidP="00D543B6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>ՑԱՆԿ</w:t>
      </w:r>
    </w:p>
    <w:p w:rsidR="00D543B6" w:rsidRDefault="00D543B6" w:rsidP="00D543B6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ՏԱՐԱԾՔԱՅԻՆ ԶԱՐԳԱՑՄԱՆ ԵՎ ԵՆԹԱԿԱՌՈՒՑՎԱԾՔՆԵՐԻ ՆԱԽԱՐԱՐՈՒԹՅԱՆ ՊԵՏԱԿԱՆ ԳՈՒՅՔԻ ԿԱՌԱՎԱՐՄԱՆ ԿՈՄԻՏԵԻՆ ԱՄՐԱՑՎՈՂ ՏՐԱՆՍՊՈՐՏԱՅԻՆ ՄԻՋՈՑՆԵՐԻ </w:t>
      </w:r>
    </w:p>
    <w:p w:rsidR="00D543B6" w:rsidRDefault="00D543B6" w:rsidP="00D543B6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tbl>
      <w:tblPr>
        <w:tblW w:w="10530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90"/>
        <w:gridCol w:w="1620"/>
        <w:gridCol w:w="1350"/>
        <w:gridCol w:w="1350"/>
        <w:gridCol w:w="1620"/>
        <w:gridCol w:w="1260"/>
      </w:tblGrid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N/N</w:t>
            </w: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ը/կ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Մակնիշը,</w:t>
            </w: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նույնականացման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Պետական համարանիշը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Թողարկման տարեթիվը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Ձեռքբերման</w:t>
            </w: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Սկզբնական արժեքը (ՀՀդրամ)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Հաշվեկշռային արժեքը</w:t>
            </w: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/վերագնահատված/ (ՀՀդրամ)</w:t>
            </w: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TOYOTA LC PRADO 2.7GAS,</w:t>
            </w:r>
          </w:p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JTF</w:t>
            </w:r>
            <w:r w:rsidRPr="0083709C">
              <w:rPr>
                <w:rFonts w:ascii="GHEA Grapalat" w:hAnsi="GHEA Grapalat" w:cs="Arial Armenian"/>
                <w:sz w:val="24"/>
                <w:szCs w:val="24"/>
              </w:rPr>
              <w:t>BL29J105077708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hAnsi="GHEA Grapalat" w:cs="Arial Armenian"/>
                <w:sz w:val="24"/>
                <w:szCs w:val="24"/>
              </w:rPr>
              <w:t>0</w:t>
            </w:r>
            <w:r>
              <w:rPr>
                <w:rFonts w:ascii="GHEA Grapalat" w:hAnsi="GHEA Grapalat" w:cs="Arial Armenian"/>
                <w:sz w:val="24"/>
                <w:szCs w:val="24"/>
              </w:rPr>
              <w:t>88</w:t>
            </w:r>
            <w:r w:rsidRPr="0083709C">
              <w:rPr>
                <w:rFonts w:ascii="GHEA Grapalat" w:hAnsi="GHEA Grapalat" w:cs="Arial Armenian"/>
                <w:sz w:val="24"/>
                <w:szCs w:val="24"/>
              </w:rPr>
              <w:t>LL</w:t>
            </w:r>
            <w:r>
              <w:rPr>
                <w:rFonts w:ascii="GHEA Grapalat" w:hAnsi="GHEA Grapalat" w:cs="Arial Armenian"/>
                <w:sz w:val="24"/>
                <w:szCs w:val="24"/>
              </w:rPr>
              <w:t>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2007թ.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2008թ.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4C0567" w:rsidRDefault="00D543B6" w:rsidP="00D155B6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C0567">
              <w:rPr>
                <w:rFonts w:ascii="GHEA Grapalat" w:hAnsi="GHEA Grapalat"/>
                <w:sz w:val="24"/>
                <w:szCs w:val="24"/>
                <w:lang w:val="en-US"/>
              </w:rPr>
              <w:t>13400000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17707D">
              <w:rPr>
                <w:rFonts w:ascii="GHEA Grapalat" w:hAnsi="GHEA Grapalat" w:cs="Arial Armenian"/>
                <w:sz w:val="24"/>
                <w:szCs w:val="24"/>
              </w:rPr>
              <w:t>23214</w:t>
            </w:r>
            <w:r>
              <w:rPr>
                <w:rFonts w:ascii="GHEA Grapalat" w:hAnsi="GHEA Grapalat" w:cs="Arial Armenian"/>
                <w:sz w:val="24"/>
                <w:szCs w:val="24"/>
              </w:rPr>
              <w:t>00</w:t>
            </w: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TOYOTA CAMRI 2.4</w:t>
            </w:r>
          </w:p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JTNBE40K703065473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292 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LL 60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2006թ.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4C0567" w:rsidRDefault="00D543B6" w:rsidP="00D155B6">
            <w:pPr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C0567">
              <w:rPr>
                <w:rFonts w:ascii="GHEA Grapalat" w:hAnsi="GHEA Grapalat"/>
                <w:sz w:val="24"/>
                <w:szCs w:val="24"/>
                <w:lang w:val="en-US" w:eastAsia="en-US"/>
              </w:rPr>
              <w:t>2018թ.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10083330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</w:t>
            </w: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83709C">
              <w:rPr>
                <w:rFonts w:ascii="GHEA Grapalat" w:hAnsi="GHEA Grapalat" w:cs="Sylfaen"/>
                <w:sz w:val="24"/>
                <w:szCs w:val="24"/>
                <w:lang w:val="af-ZA"/>
              </w:rPr>
              <w:t>HYUNDAI AZERA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 3.3</w:t>
            </w:r>
          </w:p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hAnsi="GHEA Grapalat" w:cs="Arial Armenian"/>
                <w:sz w:val="24"/>
                <w:szCs w:val="24"/>
              </w:rPr>
              <w:t>KMHFC41D19A390829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Pr="0083709C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hAnsi="GHEA Grapalat" w:cs="Sylfaen"/>
                <w:sz w:val="24"/>
                <w:szCs w:val="24"/>
                <w:lang w:val="af-ZA"/>
              </w:rPr>
              <w:t>291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 LL 60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2008թ.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2018թ.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11840000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</w:t>
            </w: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D543B6" w:rsidTr="00D155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</w:tbl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pStyle w:val="norm"/>
        <w:ind w:left="-450" w:firstLine="0"/>
        <w:rPr>
          <w:rFonts w:ascii="GHEA Grapalat" w:hAnsi="GHEA Grapalat" w:cs="Arial Armenian"/>
          <w:sz w:val="24"/>
          <w:szCs w:val="24"/>
        </w:rPr>
      </w:pPr>
    </w:p>
    <w:p w:rsidR="00D543B6" w:rsidRDefault="00D543B6" w:rsidP="00D543B6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ՏԵՂԵԿԱՆ</w:t>
      </w:r>
      <w:r>
        <w:rPr>
          <w:rFonts w:ascii="GHEA Grapalat" w:hAnsi="GHEA Grapalat" w:cs="GHEA Grapalat"/>
          <w:b/>
          <w:sz w:val="24"/>
          <w:szCs w:val="24"/>
          <w:lang w:val="en-US"/>
        </w:rPr>
        <w:t>Ք-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D543B6" w:rsidRDefault="00D543B6" w:rsidP="00D543B6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Գույք </w:t>
      </w:r>
      <w:r>
        <w:rPr>
          <w:rFonts w:ascii="GHEA Grapalat" w:hAnsi="GHEA Grapalat" w:cs="Sylfaen"/>
          <w:b/>
          <w:sz w:val="24"/>
          <w:szCs w:val="24"/>
        </w:rPr>
        <w:t xml:space="preserve">հետ վերցնելու և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 </w:t>
      </w:r>
    </w:p>
    <w:p w:rsidR="00D543B6" w:rsidRDefault="00D543B6" w:rsidP="00D543B6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 վերաբերյալ</w:t>
      </w:r>
    </w:p>
    <w:p w:rsidR="00D543B6" w:rsidRDefault="00D543B6" w:rsidP="00D543B6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</w:p>
    <w:p w:rsidR="00D543B6" w:rsidRDefault="00D543B6" w:rsidP="00D543B6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D543B6" w:rsidRDefault="00D543B6" w:rsidP="00D543B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ամրացված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ավտոմեքենաների թվի օպտիմալացման  և ֆինանսական միջոցների խնայողության պահանջից ելնելով</w:t>
      </w:r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D543B6" w:rsidRDefault="00D543B6" w:rsidP="00D543B6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Ընթացիկ իրավիճակը և խնդիրները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:rsidR="00D543B6" w:rsidRPr="00B40C5C" w:rsidRDefault="00D543B6" w:rsidP="00D543B6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«Կառավարության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կառուցվածքի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Հայաստանի Հանրապետության օրենքի համաձայն՝ </w:t>
      </w:r>
      <w:r w:rsidRPr="002C7613">
        <w:rPr>
          <w:rFonts w:ascii="GHEA Grapalat" w:hAnsi="GHEA Grapalat" w:cs="Sylfaen"/>
          <w:sz w:val="24"/>
          <w:szCs w:val="24"/>
          <w:lang w:val="hy-AM"/>
        </w:rPr>
        <w:t>ՀՀ կրթության և գիտության, ՀՀ մշակույթի և ՀՀ սպորտի և երիտասարդության հարցերի նախարարությունների միա</w:t>
      </w:r>
      <w:r w:rsidRPr="00B40C5C">
        <w:rPr>
          <w:rFonts w:ascii="GHEA Grapalat" w:hAnsi="GHEA Grapalat" w:cs="Sylfaen"/>
          <w:sz w:val="24"/>
          <w:szCs w:val="24"/>
          <w:lang w:val="hy-AM"/>
        </w:rPr>
        <w:t>ձուլման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նոր՝ Կրթության, գիտության, մշակույթի և սպորտի նախարարության (այսուհետ՝ նախարարություն) ստեղծման </w:t>
      </w:r>
      <w:r w:rsidRPr="00B40C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</w:t>
      </w:r>
      <w:r w:rsidRPr="002C76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Pr="00B40C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ներկայումս նախարարությանը սպասարկող ավտոմեքենաների թիվը՝ 11-ն է, որից 5-ը՝  նախկին </w:t>
      </w:r>
      <w:r w:rsidRPr="002C7613">
        <w:rPr>
          <w:rFonts w:ascii="GHEA Grapalat" w:hAnsi="GHEA Grapalat" w:cs="Sylfaen"/>
          <w:sz w:val="24"/>
          <w:szCs w:val="24"/>
          <w:lang w:val="hy-AM"/>
        </w:rPr>
        <w:t>ՀՀ կրթության և գիտության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, 2-ը՝ նախկին </w:t>
      </w:r>
      <w:r w:rsidRPr="002C7613">
        <w:rPr>
          <w:rFonts w:ascii="GHEA Grapalat" w:hAnsi="GHEA Grapalat" w:cs="Sylfaen"/>
          <w:sz w:val="24"/>
          <w:szCs w:val="24"/>
          <w:lang w:val="hy-AM"/>
        </w:rPr>
        <w:t>ՀՀ մշակույթի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, և 4-ը՝ նախկին </w:t>
      </w:r>
      <w:r w:rsidRPr="002C7613">
        <w:rPr>
          <w:rFonts w:ascii="GHEA Grapalat" w:hAnsi="GHEA Grapalat" w:cs="Sylfaen"/>
          <w:sz w:val="24"/>
          <w:szCs w:val="24"/>
          <w:lang w:val="hy-AM"/>
        </w:rPr>
        <w:t>ՀՀ սպորտի և երիտասարդության հարցերի նախարարությունների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ն ամրացված: </w:t>
      </w:r>
    </w:p>
    <w:p w:rsidR="00D543B6" w:rsidRPr="00B40C5C" w:rsidRDefault="00D543B6" w:rsidP="00D543B6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Նախագծի հավելվածում նշված/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նախկին </w:t>
      </w:r>
      <w:r w:rsidRPr="002C7613">
        <w:rPr>
          <w:rFonts w:ascii="GHEA Grapalat" w:hAnsi="GHEA Grapalat" w:cs="Sylfaen"/>
          <w:sz w:val="24"/>
          <w:szCs w:val="24"/>
          <w:lang w:val="hy-AM"/>
        </w:rPr>
        <w:t>ՀՀ սպորտի և երիտա</w:t>
      </w:r>
      <w:r>
        <w:rPr>
          <w:rFonts w:ascii="GHEA Grapalat" w:hAnsi="GHEA Grapalat" w:cs="Sylfaen"/>
          <w:sz w:val="24"/>
          <w:szCs w:val="24"/>
          <w:lang w:val="hy-AM"/>
        </w:rPr>
        <w:t>սարդության հարցերի նախարարությ</w:t>
      </w:r>
      <w:r w:rsidRPr="00B40C5C">
        <w:rPr>
          <w:rFonts w:ascii="GHEA Grapalat" w:hAnsi="GHEA Grapalat" w:cs="Sylfaen"/>
          <w:sz w:val="24"/>
          <w:szCs w:val="24"/>
          <w:lang w:val="hy-AM"/>
        </w:rPr>
        <w:t>ա</w:t>
      </w:r>
      <w:r w:rsidRPr="002C7613">
        <w:rPr>
          <w:rFonts w:ascii="GHEA Grapalat" w:hAnsi="GHEA Grapalat" w:cs="Sylfaen"/>
          <w:sz w:val="24"/>
          <w:szCs w:val="24"/>
          <w:lang w:val="hy-AM"/>
        </w:rPr>
        <w:t>ն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ն ամրացված/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ավտոմեքենաների 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շարժիչների </w:t>
      </w:r>
      <w:r w:rsidRPr="00B40C5C">
        <w:rPr>
          <w:rFonts w:ascii="GHEA Grapalat" w:hAnsi="GHEA Grapalat" w:cs="Sylfaen"/>
          <w:sz w:val="24"/>
          <w:szCs w:val="24"/>
          <w:lang w:val="hy-AM"/>
        </w:rPr>
        <w:lastRenderedPageBreak/>
        <w:t>աշխատանքային ծավալներից և մաշվածությունից ելնելով վերջիններիս շահագործումն ու սպասարկումը բավականին ծախսատար է ու  ոչ նպատակահարմար:</w:t>
      </w:r>
    </w:p>
    <w:p w:rsidR="00D543B6" w:rsidRDefault="00D543B6" w:rsidP="00D543B6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D543B6" w:rsidRPr="00B40C5C" w:rsidRDefault="00D543B6" w:rsidP="00D543B6">
      <w:pPr>
        <w:spacing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Սույն նախագծի ընդունմամբ կկարգավորվի </w:t>
      </w:r>
      <w:r>
        <w:rPr>
          <w:rFonts w:ascii="GHEA Grapalat" w:hAnsi="GHEA Grapalat" w:cs="Sylfaen"/>
          <w:sz w:val="24"/>
          <w:szCs w:val="24"/>
          <w:lang w:val="hy-AM"/>
        </w:rPr>
        <w:t>ավտոմեքենա</w:t>
      </w:r>
      <w:r w:rsidRPr="00B40C5C">
        <w:rPr>
          <w:rFonts w:ascii="GHEA Grapalat" w:hAnsi="GHEA Grapalat" w:cs="Sylfaen"/>
          <w:sz w:val="24"/>
          <w:szCs w:val="24"/>
          <w:lang w:val="hy-AM"/>
        </w:rPr>
        <w:t>ների սահմանված կարգով հանձնումը Պ</w:t>
      </w:r>
      <w:r>
        <w:rPr>
          <w:rFonts w:ascii="GHEA Grapalat" w:hAnsi="GHEA Grapalat" w:cs="Arial Armenian"/>
          <w:sz w:val="24"/>
          <w:szCs w:val="24"/>
          <w:lang w:val="pt-BR"/>
        </w:rPr>
        <w:t>ետական գույքի կառավարման կոմիտեի տնօրինությանը</w:t>
      </w:r>
      <w:r w:rsidRPr="00B40C5C">
        <w:rPr>
          <w:rFonts w:ascii="GHEA Grapalat" w:hAnsi="GHEA Grapalat" w:cs="Sylfaen"/>
          <w:sz w:val="24"/>
          <w:szCs w:val="24"/>
          <w:lang w:val="hy-AM"/>
        </w:rPr>
        <w:t xml:space="preserve"> և  կխնայվի ֆինանսական միջոցներ:</w:t>
      </w:r>
    </w:p>
    <w:p w:rsidR="00D543B6" w:rsidRPr="00B40C5C" w:rsidRDefault="00D543B6" w:rsidP="00D543B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543B6" w:rsidRDefault="00D543B6" w:rsidP="00D543B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B40C5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D543B6" w:rsidRPr="00B40C5C" w:rsidRDefault="00D543B6" w:rsidP="00D543B6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«Գույք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 xml:space="preserve">հետ վերցնելու և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40C5C">
        <w:rPr>
          <w:rFonts w:ascii="GHEA Grapalat" w:hAnsi="GHEA Grapalat" w:cs="Sylfaen"/>
          <w:b/>
          <w:sz w:val="24"/>
          <w:szCs w:val="24"/>
          <w:lang w:val="hy-AM"/>
        </w:rPr>
        <w:t>մասին:</w:t>
      </w:r>
    </w:p>
    <w:p w:rsidR="00D543B6" w:rsidRDefault="00D543B6" w:rsidP="00D543B6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7020"/>
        <w:gridCol w:w="1170"/>
        <w:gridCol w:w="900"/>
      </w:tblGrid>
      <w:tr w:rsidR="00D543B6" w:rsidTr="00D155B6">
        <w:trPr>
          <w:trHeight w:val="142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</w:p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:rsidR="00D543B6" w:rsidRDefault="00D543B6" w:rsidP="00D155B6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Առարկության, առաջարկության բովանդակություն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3B6" w:rsidRDefault="00D543B6" w:rsidP="00D155B6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Կատարված փոփոխություններ</w:t>
            </w:r>
          </w:p>
        </w:tc>
      </w:tr>
      <w:tr w:rsidR="00D543B6" w:rsidTr="00D155B6">
        <w:trPr>
          <w:trHeight w:val="14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D543B6" w:rsidTr="00D155B6">
        <w:trPr>
          <w:trHeight w:val="206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1.Ֆինանսների      նախա</w:t>
            </w:r>
          </w:p>
          <w:p w:rsidR="00D543B6" w:rsidRDefault="00D543B6" w:rsidP="00D155B6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րարություն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D543B6" w:rsidRDefault="00D543B6" w:rsidP="00D155B6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23.10.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201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  <w:p w:rsidR="00D543B6" w:rsidRPr="007006DA" w:rsidRDefault="00D543B6" w:rsidP="00D155B6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հ.</w:t>
            </w:r>
            <w:r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7006D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01/8-2/17325-2019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3B6" w:rsidRDefault="00D543B6" w:rsidP="00D155B6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D543B6" w:rsidRDefault="00D543B6" w:rsidP="00D155B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Default="00D543B6" w:rsidP="00D155B6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543B6" w:rsidRPr="008E6D6B" w:rsidTr="00D155B6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Default="00D543B6" w:rsidP="00D155B6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2.Տարածքային կառավարման և ենթակառուցվածքների նախարարություն </w:t>
            </w:r>
          </w:p>
          <w:p w:rsidR="00D543B6" w:rsidRDefault="00D543B6" w:rsidP="00D155B6">
            <w:pP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29.10.2019թ. հ.</w:t>
            </w:r>
            <w:r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B14E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01/17957-19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Pr="00B40C5C" w:rsidRDefault="00D543B6" w:rsidP="00D155B6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:rsidR="00D543B6" w:rsidRPr="00CA69BD" w:rsidRDefault="00D543B6" w:rsidP="00D155B6">
            <w:pPr>
              <w:spacing w:line="360" w:lineRule="auto"/>
              <w:ind w:left="72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/>
                <w:sz w:val="24"/>
                <w:szCs w:val="24"/>
                <w:lang w:val="es-ES"/>
              </w:rPr>
              <w:t>1.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Սահմանադրության 147-րդ հոդվածի 2-րդ մասի համաձայն` </w:t>
            </w:r>
            <w:r w:rsidRPr="00CA69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նախարարությունների ցանկը և Կառավարության գործունեության կարգը Կառավարության ներկայացմամբ սահմանվում են օրենքով:</w:t>
            </w:r>
          </w:p>
          <w:p w:rsidR="00D543B6" w:rsidRPr="00CA69BD" w:rsidRDefault="00D543B6" w:rsidP="00D155B6">
            <w:pPr>
              <w:tabs>
                <w:tab w:val="left" w:pos="0"/>
                <w:tab w:val="left" w:pos="720"/>
              </w:tabs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69B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>ամաձայն</w:t>
            </w:r>
            <w:r w:rsidRPr="00CA69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Կառավարության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կառուցվածքի և գործունեության մասին</w:t>
            </w:r>
            <w:r w:rsidRPr="00CA69BD">
              <w:rPr>
                <w:rFonts w:ascii="GHEA Grapalat" w:hAnsi="GHEA Grapalat" w:cs="Sylfaen"/>
                <w:sz w:val="24"/>
                <w:szCs w:val="24"/>
                <w:lang w:val="hy-AM"/>
              </w:rPr>
              <w:t>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օրենքի 2-րդ հոդվածի 2-րդ մասի 6-րդ կետի` </w:t>
            </w:r>
            <w:r w:rsidRPr="00CA69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կազմում ընդգրկված է նաև 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CA69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րթության, գիտության, մշակույթի և սպորտի նախարարությունը, որը նույն օրենքի անբաժանելի մասը կազմող հավելվածի 9-րդ կետի համաձայն` իրականացնում է նաև սպորտի համակարգի գործունեության ոլորտում կառավարության քաղաքականությունը:</w:t>
            </w:r>
          </w:p>
          <w:p w:rsidR="00D543B6" w:rsidRPr="00CA69BD" w:rsidRDefault="00D543B6" w:rsidP="00D155B6">
            <w:pPr>
              <w:pStyle w:val="NormalWeb"/>
              <w:tabs>
                <w:tab w:val="left" w:pos="49"/>
              </w:tabs>
              <w:spacing w:before="0" w:beforeAutospacing="0" w:after="0" w:afterAutospacing="0" w:line="360" w:lineRule="auto"/>
              <w:ind w:left="162" w:hanging="237"/>
              <w:jc w:val="both"/>
              <w:rPr>
                <w:rFonts w:ascii="GHEA Grapalat" w:hAnsi="GHEA Grapalat" w:cs="Arial Armenian"/>
                <w:lang w:val="hy-AM"/>
              </w:rPr>
            </w:pPr>
            <w:r w:rsidRPr="00CA69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A69BD">
              <w:rPr>
                <w:rFonts w:ascii="GHEA Grapalat" w:hAnsi="GHEA Grapalat"/>
                <w:color w:val="000000"/>
                <w:lang w:val="hy-AM"/>
              </w:rPr>
              <w:tab/>
              <w:t>Այսպիսով, նկատի ունենալով, որ Կրթության, գիտության, մշակույթի և սպորտի նախարարությունը</w:t>
            </w:r>
            <w:r w:rsidRPr="00CA69BD">
              <w:rPr>
                <w:rFonts w:ascii="GHEA Grapalat" w:hAnsi="GHEA Grapalat"/>
                <w:lang w:val="hy-AM"/>
              </w:rPr>
              <w:t xml:space="preserve"> համարվում է Հայաստանի Հանրապետության նախկին Սպորտի և  երիտասարդության հարցերի նախարարության </w:t>
            </w:r>
            <w:r w:rsidRPr="00CA69BD">
              <w:rPr>
                <w:rFonts w:ascii="GHEA Grapalat" w:hAnsi="GHEA Grapalat"/>
                <w:color w:val="000000"/>
                <w:lang w:val="hy-AM"/>
              </w:rPr>
              <w:t>գույքային և անձնական ոչ գույքային իրավունքների և պարտավորությունների մասով իրավահաջորդը, հետևաբար Նախագծի        1-ին կետում նշված </w:t>
            </w:r>
            <w:r w:rsidRPr="00CA69BD">
              <w:rPr>
                <w:rFonts w:ascii="GHEA Grapalat" w:hAnsi="GHEA Grapalat" w:cs="Arial Armenian"/>
                <w:lang w:val="pt-BR"/>
              </w:rPr>
              <w:t xml:space="preserve">նախկին Հայաստանի Հանրապետության </w:t>
            </w:r>
            <w:r w:rsidRPr="00CA69BD">
              <w:rPr>
                <w:rFonts w:ascii="GHEA Grapalat" w:hAnsi="GHEA Grapalat" w:cs="Sylfaen"/>
                <w:noProof/>
                <w:lang w:val="hy-AM"/>
              </w:rPr>
              <w:t>սպորտի</w:t>
            </w:r>
            <w:r w:rsidRPr="00CA69BD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CA69BD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CA69BD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CA69BD">
              <w:rPr>
                <w:rFonts w:ascii="GHEA Grapalat" w:hAnsi="GHEA Grapalat" w:cs="Sylfaen"/>
                <w:noProof/>
                <w:lang w:val="hy-AM"/>
              </w:rPr>
              <w:t>երիտասարդության նախարարության</w:t>
            </w:r>
            <w:r w:rsidRPr="00CA69BD">
              <w:rPr>
                <w:rFonts w:ascii="GHEA Grapalat" w:hAnsi="GHEA Grapalat" w:cs="Arial Armenian"/>
                <w:lang w:val="pt-BR"/>
              </w:rPr>
              <w:t>ն</w:t>
            </w:r>
            <w:r w:rsidRPr="00CA69BD">
              <w:rPr>
                <w:rFonts w:ascii="GHEA Grapalat" w:hAnsi="GHEA Grapalat" w:cs="Arial Armenian"/>
                <w:lang w:val="hy-AM"/>
              </w:rPr>
              <w:t xml:space="preserve"> բառերն անհրաժեշտ է փոխարինել Հայաստանի Հանրապետության կրթության, գիտության, մշակույթի և սպորտի նախարարությանն բառերով:</w:t>
            </w:r>
          </w:p>
          <w:p w:rsidR="00D543B6" w:rsidRPr="00CA69BD" w:rsidRDefault="00D543B6" w:rsidP="00D155B6">
            <w:pPr>
              <w:spacing w:line="360" w:lineRule="auto"/>
              <w:ind w:left="-18" w:firstLine="6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69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CA69BD">
              <w:rPr>
                <w:rFonts w:ascii="GHEA Grapalat" w:hAnsi="GHEA Grapalat"/>
                <w:sz w:val="24"/>
                <w:szCs w:val="24"/>
                <w:lang w:val="hy-AM"/>
              </w:rPr>
              <w:t>. Նախագծի 1-ին կետում «պետական գույքի կառավարման կոմիտեին» բառերից հետո անհրաժեշտ է լրացնել «հետագայում օտարելու նպատակով» բառերը։</w:t>
            </w:r>
          </w:p>
          <w:p w:rsidR="00B47B7D" w:rsidRPr="00B40C5C" w:rsidRDefault="00D543B6" w:rsidP="00B47B7D">
            <w:pPr>
              <w:pStyle w:val="NormalWeb"/>
              <w:tabs>
                <w:tab w:val="left" w:pos="1080"/>
              </w:tabs>
              <w:spacing w:before="0" w:beforeAutospacing="0" w:after="0" w:afterAutospacing="0" w:line="360" w:lineRule="auto"/>
              <w:ind w:left="-18" w:firstLine="702"/>
              <w:jc w:val="both"/>
              <w:rPr>
                <w:rFonts w:ascii="GHEA Grapalat" w:hAnsi="GHEA Grapalat" w:cs="Sylfaen"/>
                <w:lang w:val="hy-AM"/>
              </w:rPr>
            </w:pPr>
            <w:r w:rsidRPr="00CA69BD">
              <w:rPr>
                <w:rFonts w:ascii="GHEA Grapalat" w:hAnsi="GHEA Grapalat" w:cs="Arial Armenian"/>
                <w:b/>
                <w:lang w:val="hy-AM"/>
              </w:rPr>
              <w:t>3</w:t>
            </w:r>
            <w:r w:rsidRPr="00CA69BD">
              <w:rPr>
                <w:rFonts w:ascii="GHEA Grapalat" w:hAnsi="GHEA Grapalat" w:cs="Arial Armenian"/>
                <w:lang w:val="hy-AM"/>
              </w:rPr>
              <w:t xml:space="preserve">. Նախագծի 2-րդ կետի 1)-ին ենթակետում նշված </w:t>
            </w:r>
            <w:r w:rsidRPr="00CA69BD">
              <w:rPr>
                <w:rFonts w:ascii="GHEA Grapalat" w:hAnsi="GHEA Grapalat" w:cs="Arial Armenian"/>
                <w:lang w:val="hy-AM"/>
              </w:rPr>
              <w:lastRenderedPageBreak/>
              <w:t>նախարարության բառը անհրաժեշտ է փոխարինել նախարարի բառով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  <w:r w:rsidR="00B47B7D" w:rsidRPr="00B40C5C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  <w:p w:rsidR="00D543B6" w:rsidRPr="00B40C5C" w:rsidRDefault="00D543B6" w:rsidP="00D155B6">
            <w:pPr>
              <w:pStyle w:val="Style4"/>
              <w:widowControl/>
              <w:spacing w:line="360" w:lineRule="auto"/>
              <w:ind w:firstLine="70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Times Armenian"/>
                <w:sz w:val="24"/>
                <w:szCs w:val="24"/>
                <w:lang w:val="hy-AM"/>
              </w:rPr>
              <w:t>1.ընդունվել է</w:t>
            </w: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Times Armenian"/>
                <w:sz w:val="24"/>
                <w:szCs w:val="24"/>
                <w:lang w:val="hy-AM"/>
              </w:rPr>
              <w:t>2.ընդունվել է</w:t>
            </w: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Times Armenian"/>
                <w:sz w:val="24"/>
                <w:szCs w:val="24"/>
                <w:lang w:val="hy-AM"/>
              </w:rPr>
              <w:t>3.ընդու</w:t>
            </w:r>
            <w:r w:rsidRPr="00B40C5C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նվել է</w:t>
            </w: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B6" w:rsidRPr="00B40C5C" w:rsidRDefault="00D543B6" w:rsidP="00D155B6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1.Լրամշակվել</w:t>
            </w:r>
            <w:r w:rsidRPr="00B40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2.Լրամշակվել</w:t>
            </w:r>
            <w:r w:rsidRPr="00B40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543B6" w:rsidRPr="00B40C5C" w:rsidRDefault="00D543B6" w:rsidP="00D155B6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3.խմ</w:t>
            </w: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բագրվել</w:t>
            </w:r>
            <w:r w:rsidRPr="00B40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40C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</w:p>
        </w:tc>
      </w:tr>
      <w:tr w:rsidR="00B47B7D" w:rsidTr="00D155B6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7D" w:rsidRDefault="00B47B7D" w:rsidP="00B47B7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3.Արդարադատության նախարարության</w:t>
            </w:r>
          </w:p>
          <w:p w:rsidR="00B47B7D" w:rsidRDefault="00B47B7D" w:rsidP="00B47B7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15.11.2019թ. հ.</w:t>
            </w:r>
            <w:r w:rsidRPr="00B47B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01/27.4/26266-2019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7D" w:rsidRDefault="00B47B7D" w:rsidP="00D155B6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7D" w:rsidRDefault="00B47B7D" w:rsidP="00D155B6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B7D" w:rsidRDefault="00B47B7D" w:rsidP="00D155B6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D543B6" w:rsidRDefault="00D543B6" w:rsidP="00D543B6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D543B6" w:rsidRDefault="00D543B6" w:rsidP="00D543B6">
      <w:pPr>
        <w:widowControl w:val="0"/>
        <w:spacing w:line="360" w:lineRule="auto"/>
        <w:outlineLvl w:val="0"/>
        <w:rPr>
          <w:rFonts w:ascii="GHEA Grapalat" w:hAnsi="GHEA Grapalat"/>
          <w:sz w:val="24"/>
        </w:rPr>
      </w:pPr>
    </w:p>
    <w:p w:rsidR="005129FC" w:rsidRDefault="005129FC" w:rsidP="005129FC">
      <w:pPr>
        <w:pStyle w:val="Header"/>
        <w:tabs>
          <w:tab w:val="clear" w:pos="4677"/>
        </w:tabs>
        <w:jc w:val="both"/>
        <w:rPr>
          <w:rFonts w:ascii="GHEA Grapalat" w:hAnsi="GHEA Grapalat" w:cs="Sylfaen"/>
          <w:b/>
          <w:noProof/>
          <w:sz w:val="16"/>
          <w:szCs w:val="16"/>
          <w:lang w:val="en-US"/>
        </w:rPr>
      </w:pPr>
    </w:p>
    <w:p w:rsidR="005129FC" w:rsidRDefault="005129FC" w:rsidP="005129FC">
      <w:pPr>
        <w:pStyle w:val="Header"/>
        <w:tabs>
          <w:tab w:val="clear" w:pos="4677"/>
        </w:tabs>
        <w:jc w:val="both"/>
        <w:rPr>
          <w:rFonts w:ascii="GHEA Grapalat" w:hAnsi="GHEA Grapalat" w:cs="Sylfaen"/>
          <w:b/>
          <w:noProof/>
          <w:sz w:val="18"/>
          <w:szCs w:val="18"/>
          <w:lang w:val="en-US"/>
        </w:rPr>
      </w:pPr>
    </w:p>
    <w:p w:rsidR="005129FC" w:rsidRDefault="005129FC" w:rsidP="005129FC">
      <w:pPr>
        <w:pStyle w:val="Header"/>
        <w:tabs>
          <w:tab w:val="clear" w:pos="4677"/>
        </w:tabs>
        <w:ind w:left="-360"/>
        <w:jc w:val="both"/>
        <w:rPr>
          <w:rFonts w:ascii="GHEA Grapalat" w:hAnsi="GHEA Grapalat" w:cs="Sylfaen"/>
          <w:b/>
          <w:noProof/>
          <w:sz w:val="18"/>
          <w:szCs w:val="18"/>
          <w:lang w:val="en-US"/>
        </w:rPr>
      </w:pPr>
    </w:p>
    <w:p w:rsidR="005129FC" w:rsidRDefault="005129FC" w:rsidP="005129FC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2E6456" w:rsidRDefault="002E6456" w:rsidP="005129FC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D543B6" w:rsidRDefault="00D543B6" w:rsidP="005129FC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D543B6" w:rsidRDefault="00D543B6" w:rsidP="005129FC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D543B6" w:rsidRDefault="00D543B6" w:rsidP="005129FC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sectPr w:rsidR="00D543B6" w:rsidSect="00B40C5C">
      <w:headerReference w:type="even" r:id="rId7"/>
      <w:footerReference w:type="default" r:id="rId8"/>
      <w:pgSz w:w="11909" w:h="16834" w:code="9"/>
      <w:pgMar w:top="992" w:right="1136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9D4" w:rsidRDefault="001C09D4">
      <w:r>
        <w:separator/>
      </w:r>
    </w:p>
  </w:endnote>
  <w:endnote w:type="continuationSeparator" w:id="0">
    <w:p w:rsidR="001C09D4" w:rsidRDefault="001C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9D4" w:rsidRDefault="001C09D4">
      <w:r>
        <w:separator/>
      </w:r>
    </w:p>
  </w:footnote>
  <w:footnote w:type="continuationSeparator" w:id="0">
    <w:p w:rsidR="001C09D4" w:rsidRDefault="001C0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D13D8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7BDF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D558E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09D4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B2FD4"/>
    <w:rsid w:val="002E306D"/>
    <w:rsid w:val="002E6456"/>
    <w:rsid w:val="002F4EA2"/>
    <w:rsid w:val="003031F3"/>
    <w:rsid w:val="00305C0E"/>
    <w:rsid w:val="00320858"/>
    <w:rsid w:val="00345E26"/>
    <w:rsid w:val="003706D7"/>
    <w:rsid w:val="003B2394"/>
    <w:rsid w:val="003B6624"/>
    <w:rsid w:val="00441BC3"/>
    <w:rsid w:val="00454D79"/>
    <w:rsid w:val="00457C27"/>
    <w:rsid w:val="00487693"/>
    <w:rsid w:val="00492388"/>
    <w:rsid w:val="00495C6A"/>
    <w:rsid w:val="004975CD"/>
    <w:rsid w:val="004B3BB1"/>
    <w:rsid w:val="004C239B"/>
    <w:rsid w:val="004E5EC7"/>
    <w:rsid w:val="004F1E05"/>
    <w:rsid w:val="004F2998"/>
    <w:rsid w:val="004F339E"/>
    <w:rsid w:val="004F4A01"/>
    <w:rsid w:val="004F4B78"/>
    <w:rsid w:val="0050407A"/>
    <w:rsid w:val="00506EC6"/>
    <w:rsid w:val="0050796F"/>
    <w:rsid w:val="005129FC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D2993"/>
    <w:rsid w:val="005D4394"/>
    <w:rsid w:val="00613200"/>
    <w:rsid w:val="00621E16"/>
    <w:rsid w:val="0066076D"/>
    <w:rsid w:val="00660A08"/>
    <w:rsid w:val="00661674"/>
    <w:rsid w:val="0067675E"/>
    <w:rsid w:val="00685AD7"/>
    <w:rsid w:val="006B6AAE"/>
    <w:rsid w:val="006C1D88"/>
    <w:rsid w:val="006D6D36"/>
    <w:rsid w:val="006E2221"/>
    <w:rsid w:val="006F1E29"/>
    <w:rsid w:val="007045C5"/>
    <w:rsid w:val="00707124"/>
    <w:rsid w:val="00722764"/>
    <w:rsid w:val="007272F1"/>
    <w:rsid w:val="007361DC"/>
    <w:rsid w:val="007703EA"/>
    <w:rsid w:val="00774F96"/>
    <w:rsid w:val="00780912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546A8"/>
    <w:rsid w:val="008708B2"/>
    <w:rsid w:val="008719D6"/>
    <w:rsid w:val="008752B5"/>
    <w:rsid w:val="0087752E"/>
    <w:rsid w:val="00895B19"/>
    <w:rsid w:val="008A3463"/>
    <w:rsid w:val="008B7D6F"/>
    <w:rsid w:val="008C64D6"/>
    <w:rsid w:val="008D0360"/>
    <w:rsid w:val="008D51EC"/>
    <w:rsid w:val="008D6D8E"/>
    <w:rsid w:val="008E6D6B"/>
    <w:rsid w:val="008E751C"/>
    <w:rsid w:val="00903799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F3A9E"/>
    <w:rsid w:val="00B105C2"/>
    <w:rsid w:val="00B14037"/>
    <w:rsid w:val="00B17721"/>
    <w:rsid w:val="00B40C5C"/>
    <w:rsid w:val="00B42349"/>
    <w:rsid w:val="00B44EC4"/>
    <w:rsid w:val="00B47B7D"/>
    <w:rsid w:val="00B56C54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63F43"/>
    <w:rsid w:val="00C737C0"/>
    <w:rsid w:val="00C76EB0"/>
    <w:rsid w:val="00C8177B"/>
    <w:rsid w:val="00C82A05"/>
    <w:rsid w:val="00C83884"/>
    <w:rsid w:val="00C92213"/>
    <w:rsid w:val="00CA4AEC"/>
    <w:rsid w:val="00CA724A"/>
    <w:rsid w:val="00CB0D92"/>
    <w:rsid w:val="00CC0067"/>
    <w:rsid w:val="00CD4AA6"/>
    <w:rsid w:val="00CD6AF9"/>
    <w:rsid w:val="00CF733C"/>
    <w:rsid w:val="00D00457"/>
    <w:rsid w:val="00D02AEE"/>
    <w:rsid w:val="00D074DC"/>
    <w:rsid w:val="00D07661"/>
    <w:rsid w:val="00D11909"/>
    <w:rsid w:val="00D1426A"/>
    <w:rsid w:val="00D163A7"/>
    <w:rsid w:val="00D22231"/>
    <w:rsid w:val="00D27524"/>
    <w:rsid w:val="00D4460A"/>
    <w:rsid w:val="00D543B6"/>
    <w:rsid w:val="00D606AC"/>
    <w:rsid w:val="00D60C36"/>
    <w:rsid w:val="00D64CA1"/>
    <w:rsid w:val="00D66668"/>
    <w:rsid w:val="00D958EC"/>
    <w:rsid w:val="00DA0A31"/>
    <w:rsid w:val="00DB24F4"/>
    <w:rsid w:val="00DC56C9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11C3"/>
    <w:rsid w:val="00EB2F05"/>
    <w:rsid w:val="00EB59D1"/>
    <w:rsid w:val="00EB63C2"/>
    <w:rsid w:val="00EC0EA6"/>
    <w:rsid w:val="00EC4EE9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B02F136-19C3-4207-9FA7-EF732BFD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129FC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5129FC"/>
    <w:rPr>
      <w:rFonts w:ascii="Times Armenian" w:hAnsi="Times Armenian"/>
      <w:sz w:val="28"/>
      <w:lang w:val="en-GB" w:eastAsia="ru-RU"/>
    </w:rPr>
  </w:style>
  <w:style w:type="character" w:customStyle="1" w:styleId="mechtexChar">
    <w:name w:val="mechtex Char"/>
    <w:link w:val="mechtex"/>
    <w:locked/>
    <w:rsid w:val="005129FC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5129FC"/>
    <w:pPr>
      <w:jc w:val="center"/>
    </w:pPr>
    <w:rPr>
      <w:rFonts w:ascii="Arial Armenian" w:hAnsi="Arial Armenian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5129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129FC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paragraph" w:customStyle="1" w:styleId="Style4">
    <w:name w:val="Style4"/>
    <w:basedOn w:val="Normal"/>
    <w:uiPriority w:val="99"/>
    <w:rsid w:val="005129FC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https://mul2.gov.am/tasks/171017/oneclick/1grutyun-_naxagicKaravarutyun .docx?token=419b5ec7239539251521dbc781f1ff88</cp:keywords>
  <cp:lastModifiedBy>Mariana Shakaryan</cp:lastModifiedBy>
  <cp:revision>3</cp:revision>
  <dcterms:created xsi:type="dcterms:W3CDTF">2019-12-16T08:16:00Z</dcterms:created>
  <dcterms:modified xsi:type="dcterms:W3CDTF">2019-12-16T08:16:00Z</dcterms:modified>
</cp:coreProperties>
</file>