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D2F" w:rsidRDefault="000215C6" w:rsidP="00842D2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>
        <w:rPr>
          <w:rFonts w:ascii="GHEA Grapalat" w:hAnsi="GHEA Grapalat" w:cs="Arial"/>
          <w:b/>
          <w:lang w:val="hy-AM"/>
        </w:rPr>
        <w:t>ՀԱՅԱՍՏԱՆԻ ՀԱՆՐԱՊԵՏՈՒԹՅԱՆ ԷԿՈՆՈՄԻԿԱՅԻ ՆԱԽԱՐԱՐՈՒԹՅԱՆ ՀԻՄՆԱՎՈՐՈՒՄԸ</w:t>
      </w:r>
    </w:p>
    <w:p w:rsidR="000215C6" w:rsidRPr="00842D2F" w:rsidRDefault="000215C6" w:rsidP="00842D2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</w:p>
    <w:p w:rsidR="00842D2F" w:rsidRPr="000215C6" w:rsidRDefault="000215C6" w:rsidP="00842D2F">
      <w:pPr>
        <w:spacing w:line="360" w:lineRule="auto"/>
        <w:jc w:val="center"/>
        <w:rPr>
          <w:rFonts w:ascii="GHEA Grapalat" w:hAnsi="GHEA Grapalat" w:cs="Arial"/>
          <w:b/>
          <w:lang w:val="hy-AM"/>
        </w:rPr>
      </w:pPr>
      <w:r w:rsidRPr="000215C6">
        <w:rPr>
          <w:rFonts w:ascii="GHEA Grapalat" w:hAnsi="GHEA Grapalat" w:cs="Arial"/>
          <w:b/>
          <w:lang w:val="hy-AM"/>
        </w:rPr>
        <w:t>«ՏԵՍԱԼՍՈՂԱԿԱՆ ԿԱՏԱՐՈՒՄՆԵՐԻ ՄԱՍԻՆ» ՊԵԿԻՆԻ ՊԱՅՄԱՆԱԳՐԻՆ ՄԻԱՆԱԼՈՒ ՆՊԱՏԱԿԱՀԱՐՄԱՐՈՒԹՅԱՆ ՎԵՐԱԲԵՐՅԱԼ</w:t>
      </w:r>
    </w:p>
    <w:p w:rsidR="00842D2F" w:rsidRPr="00842D2F" w:rsidRDefault="00842D2F" w:rsidP="00842D2F">
      <w:pPr>
        <w:pStyle w:val="BodyTextIndent"/>
        <w:spacing w:line="360" w:lineRule="auto"/>
        <w:ind w:left="-567" w:firstLine="567"/>
        <w:jc w:val="center"/>
        <w:rPr>
          <w:rFonts w:ascii="GHEA Grapalat" w:hAnsi="GHEA Grapalat"/>
          <w:szCs w:val="24"/>
          <w:lang w:val="hy-AM"/>
        </w:rPr>
      </w:pPr>
    </w:p>
    <w:p w:rsidR="00842D2F" w:rsidRPr="00842D2F" w:rsidRDefault="00842D2F" w:rsidP="00842D2F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bookmarkStart w:id="0" w:name="_GoBack"/>
      <w:r w:rsidRPr="00842D2F">
        <w:rPr>
          <w:rFonts w:ascii="GHEA Grapalat" w:hAnsi="GHEA Grapalat"/>
          <w:lang w:val="hy-AM"/>
        </w:rPr>
        <w:t>2012թ. հունիսի 20-ից-26-ը Պեկինում կայացած տեսալսողական կատարումների պահպանության դիվանագիտական համաժողովում ընդունվեց Տեսալսողական կատարո</w:t>
      </w:r>
      <w:r w:rsidR="00F819C0">
        <w:rPr>
          <w:rFonts w:ascii="GHEA Grapalat" w:hAnsi="GHEA Grapalat"/>
          <w:lang w:val="hy-AM"/>
        </w:rPr>
        <w:t xml:space="preserve">ւմների մասին </w:t>
      </w:r>
      <w:proofErr w:type="spellStart"/>
      <w:r w:rsidR="00F819C0">
        <w:rPr>
          <w:rFonts w:ascii="GHEA Grapalat" w:hAnsi="GHEA Grapalat"/>
          <w:lang w:val="hy-AM"/>
        </w:rPr>
        <w:t>Պեկինի</w:t>
      </w:r>
      <w:proofErr w:type="spellEnd"/>
      <w:r w:rsidR="00F819C0">
        <w:rPr>
          <w:rFonts w:ascii="GHEA Grapalat" w:hAnsi="GHEA Grapalat"/>
          <w:lang w:val="hy-AM"/>
        </w:rPr>
        <w:t xml:space="preserve"> պայմանագիրը</w:t>
      </w:r>
      <w:r w:rsidRPr="00842D2F">
        <w:rPr>
          <w:rFonts w:ascii="GHEA Grapalat" w:hAnsi="GHEA Grapalat" w:cs="Arial"/>
          <w:lang w:val="hy-AM"/>
        </w:rPr>
        <w:t>:</w:t>
      </w:r>
      <w:r w:rsidRPr="00842D2F">
        <w:rPr>
          <w:rFonts w:ascii="GHEA Grapalat" w:hAnsi="GHEA Grapalat"/>
          <w:lang w:val="hy-AM"/>
        </w:rPr>
        <w:t xml:space="preserve">    Պայմանագիրը վերաբերում է կատարողների՝ տեսալսողական կատարումների նկատմամբ իրավունքների պահպանությանն ու պաշտպանությանը: </w:t>
      </w:r>
    </w:p>
    <w:p w:rsidR="00842D2F" w:rsidRDefault="00842D2F" w:rsidP="00842D2F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 w:rsidRPr="00842D2F">
        <w:rPr>
          <w:rFonts w:ascii="GHEA Grapalat" w:hAnsi="GHEA Grapalat"/>
          <w:lang w:val="hy-AM"/>
        </w:rPr>
        <w:t xml:space="preserve">Պայմանագիրն </w:t>
      </w:r>
      <w:proofErr w:type="spellStart"/>
      <w:r w:rsidRPr="00842D2F">
        <w:rPr>
          <w:rFonts w:ascii="GHEA Grapalat" w:hAnsi="GHEA Grapalat"/>
          <w:lang w:val="hy-AM"/>
        </w:rPr>
        <w:t>արդիականացնում</w:t>
      </w:r>
      <w:proofErr w:type="spellEnd"/>
      <w:r w:rsidRPr="00842D2F">
        <w:rPr>
          <w:rFonts w:ascii="GHEA Grapalat" w:hAnsi="GHEA Grapalat"/>
          <w:lang w:val="hy-AM"/>
        </w:rPr>
        <w:t xml:space="preserve"> է </w:t>
      </w:r>
      <w:proofErr w:type="spellStart"/>
      <w:r w:rsidRPr="00842D2F">
        <w:rPr>
          <w:rFonts w:ascii="GHEA Grapalat" w:hAnsi="GHEA Grapalat"/>
          <w:lang w:val="hy-AM"/>
        </w:rPr>
        <w:t>երգչների</w:t>
      </w:r>
      <w:proofErr w:type="spellEnd"/>
      <w:r w:rsidRPr="00842D2F">
        <w:rPr>
          <w:rFonts w:ascii="GHEA Grapalat" w:hAnsi="GHEA Grapalat"/>
          <w:lang w:val="hy-AM"/>
        </w:rPr>
        <w:t xml:space="preserve">, երաժիշտների, պարողների և դերասանների իրավունքները տեսալսողական կատարումների նկատմամբ՝ լրացնելով 1961թ-ին Հռոմում ընդունված կատարողների, հնչյունագիր արտադրողների և </w:t>
      </w:r>
      <w:proofErr w:type="spellStart"/>
      <w:r w:rsidRPr="00842D2F">
        <w:rPr>
          <w:rFonts w:ascii="GHEA Grapalat" w:hAnsi="GHEA Grapalat"/>
          <w:lang w:val="hy-AM"/>
        </w:rPr>
        <w:t>հեռարձակող</w:t>
      </w:r>
      <w:proofErr w:type="spellEnd"/>
      <w:r w:rsidRPr="00842D2F">
        <w:rPr>
          <w:rFonts w:ascii="GHEA Grapalat" w:hAnsi="GHEA Grapalat"/>
          <w:lang w:val="hy-AM"/>
        </w:rPr>
        <w:t xml:space="preserve"> կազմակերպությունների իրավունքների պաշտպանության մասին Հռոմի կոնվենցիան, ինչպես նաև </w:t>
      </w:r>
      <w:r w:rsidR="00F819C0" w:rsidRPr="00F819C0">
        <w:rPr>
          <w:rFonts w:ascii="GHEA Grapalat" w:hAnsi="GHEA Grapalat"/>
          <w:lang w:val="hy-AM"/>
        </w:rPr>
        <w:t>Մտավոր սեփականության համաշխարհային կազմակերպության</w:t>
      </w:r>
      <w:r w:rsidR="00F819C0" w:rsidRPr="00F819C0">
        <w:rPr>
          <w:rFonts w:ascii="Calibri" w:hAnsi="Calibri" w:cs="Calibri"/>
          <w:lang w:val="hy-AM"/>
        </w:rPr>
        <w:t> </w:t>
      </w:r>
      <w:r w:rsidR="00F819C0" w:rsidRPr="00F819C0">
        <w:rPr>
          <w:rFonts w:ascii="GHEA Grapalat" w:hAnsi="GHEA Grapalat"/>
          <w:lang w:val="hy-AM"/>
        </w:rPr>
        <w:t xml:space="preserve"> (</w:t>
      </w:r>
      <w:r w:rsidRPr="00842D2F">
        <w:rPr>
          <w:rFonts w:ascii="GHEA Grapalat" w:hAnsi="GHEA Grapalat"/>
          <w:lang w:val="hy-AM"/>
        </w:rPr>
        <w:t>ՄՍՀԿ</w:t>
      </w:r>
      <w:r w:rsidR="00F819C0" w:rsidRPr="00F819C0">
        <w:rPr>
          <w:rFonts w:ascii="GHEA Grapalat" w:hAnsi="GHEA Grapalat"/>
          <w:lang w:val="hy-AM"/>
        </w:rPr>
        <w:t>)</w:t>
      </w:r>
      <w:r w:rsidRPr="00842D2F">
        <w:rPr>
          <w:rFonts w:ascii="GHEA Grapalat" w:hAnsi="GHEA Grapalat"/>
          <w:lang w:val="hy-AM"/>
        </w:rPr>
        <w:t xml:space="preserve"> Կատարողների և հնչյունագիր արտադրողների մասին պայման</w:t>
      </w:r>
      <w:r w:rsidR="002F4429">
        <w:rPr>
          <w:rFonts w:ascii="GHEA Grapalat" w:hAnsi="GHEA Grapalat"/>
          <w:lang w:val="hy-AM"/>
        </w:rPr>
        <w:t>ա</w:t>
      </w:r>
      <w:r w:rsidRPr="00842D2F">
        <w:rPr>
          <w:rFonts w:ascii="GHEA Grapalat" w:hAnsi="GHEA Grapalat"/>
          <w:lang w:val="hy-AM"/>
        </w:rPr>
        <w:t xml:space="preserve">գիրը:  </w:t>
      </w:r>
    </w:p>
    <w:p w:rsidR="0024537E" w:rsidRPr="002F4429" w:rsidRDefault="005F1D70" w:rsidP="0024537E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 w:rsidRPr="002F4429">
        <w:rPr>
          <w:rFonts w:ascii="GHEA Grapalat" w:hAnsi="GHEA Grapalat"/>
          <w:lang w:val="hy-AM"/>
        </w:rPr>
        <w:t xml:space="preserve">Տեսալսողական կատարումների մասին </w:t>
      </w:r>
      <w:proofErr w:type="spellStart"/>
      <w:r w:rsidRPr="002F4429">
        <w:rPr>
          <w:rFonts w:ascii="GHEA Grapalat" w:hAnsi="GHEA Grapalat"/>
          <w:lang w:val="hy-AM"/>
        </w:rPr>
        <w:t>Պեկինի</w:t>
      </w:r>
      <w:proofErr w:type="spellEnd"/>
      <w:r w:rsidRPr="002F4429">
        <w:rPr>
          <w:rFonts w:ascii="GHEA Grapalat" w:hAnsi="GHEA Grapalat"/>
          <w:lang w:val="hy-AM"/>
        </w:rPr>
        <w:t xml:space="preserve"> պայմանագիր</w:t>
      </w:r>
      <w:r w:rsidR="00C86DA5" w:rsidRPr="002F4429">
        <w:rPr>
          <w:rFonts w:ascii="GHEA Grapalat" w:hAnsi="GHEA Grapalat"/>
          <w:lang w:val="hy-AM"/>
        </w:rPr>
        <w:t>ը</w:t>
      </w:r>
      <w:r w:rsidRPr="002F4429">
        <w:rPr>
          <w:rFonts w:ascii="GHEA Grapalat" w:hAnsi="GHEA Grapalat"/>
          <w:lang w:val="hy-AM"/>
        </w:rPr>
        <w:t xml:space="preserve"> </w:t>
      </w:r>
      <w:r w:rsidR="00C86DA5" w:rsidRPr="002F4429">
        <w:rPr>
          <w:rFonts w:ascii="GHEA Grapalat" w:hAnsi="GHEA Grapalat"/>
          <w:lang w:val="hy-AM"/>
        </w:rPr>
        <w:t xml:space="preserve">կարգավորում </w:t>
      </w:r>
      <w:r w:rsidRPr="002F4429">
        <w:rPr>
          <w:rFonts w:ascii="GHEA Grapalat" w:hAnsi="GHEA Grapalat"/>
          <w:lang w:val="hy-AM"/>
        </w:rPr>
        <w:t>է դերասանների կատարումները</w:t>
      </w:r>
      <w:r w:rsidR="00C86DA5" w:rsidRPr="002F4429">
        <w:rPr>
          <w:rFonts w:ascii="GHEA Grapalat" w:hAnsi="GHEA Grapalat"/>
          <w:lang w:val="hy-AM"/>
        </w:rPr>
        <w:t xml:space="preserve">, որոնք </w:t>
      </w:r>
      <w:r w:rsidR="0024537E" w:rsidRPr="002F4429">
        <w:rPr>
          <w:rFonts w:ascii="GHEA Grapalat" w:hAnsi="GHEA Grapalat"/>
          <w:lang w:val="hy-AM"/>
        </w:rPr>
        <w:t xml:space="preserve">հաղորդվում են </w:t>
      </w:r>
      <w:proofErr w:type="spellStart"/>
      <w:r w:rsidR="0024537E" w:rsidRPr="002F4429">
        <w:rPr>
          <w:rFonts w:ascii="GHEA Grapalat" w:hAnsi="GHEA Grapalat"/>
          <w:lang w:val="hy-AM"/>
        </w:rPr>
        <w:t>կինեմատոգրաֆիայի</w:t>
      </w:r>
      <w:proofErr w:type="spellEnd"/>
      <w:r w:rsidR="0024537E" w:rsidRPr="002F4429">
        <w:rPr>
          <w:rFonts w:ascii="GHEA Grapalat" w:hAnsi="GHEA Grapalat"/>
          <w:lang w:val="hy-AM"/>
        </w:rPr>
        <w:t xml:space="preserve"> և հեռուստատեսության միջոցով,  </w:t>
      </w:r>
      <w:r w:rsidRPr="002F4429">
        <w:rPr>
          <w:rFonts w:ascii="GHEA Grapalat" w:hAnsi="GHEA Grapalat"/>
          <w:lang w:val="hy-AM"/>
        </w:rPr>
        <w:t xml:space="preserve">ինչպես նաև </w:t>
      </w:r>
      <w:r w:rsidR="0024537E" w:rsidRPr="002F4429">
        <w:rPr>
          <w:rFonts w:ascii="GHEA Grapalat" w:hAnsi="GHEA Grapalat"/>
          <w:lang w:val="hy-AM"/>
        </w:rPr>
        <w:t>երաժշտական կատարումները</w:t>
      </w:r>
      <w:r w:rsidR="00F819C0">
        <w:rPr>
          <w:rFonts w:ascii="GHEA Grapalat" w:hAnsi="GHEA Grapalat"/>
          <w:lang w:val="hy-AM"/>
        </w:rPr>
        <w:t xml:space="preserve">, </w:t>
      </w:r>
      <w:r w:rsidR="0024537E" w:rsidRPr="002F4429">
        <w:rPr>
          <w:rFonts w:ascii="GHEA Grapalat" w:hAnsi="GHEA Grapalat"/>
          <w:lang w:val="hy-AM"/>
        </w:rPr>
        <w:t xml:space="preserve">երբ դրանք ամրագրված են </w:t>
      </w:r>
      <w:proofErr w:type="spellStart"/>
      <w:r w:rsidR="00F819C0">
        <w:rPr>
          <w:rFonts w:ascii="GHEA Grapalat" w:hAnsi="GHEA Grapalat"/>
          <w:lang w:val="hy-AM"/>
        </w:rPr>
        <w:t>տեսասկավառակ</w:t>
      </w:r>
      <w:r w:rsidR="00F819C0" w:rsidRPr="002F4429">
        <w:rPr>
          <w:rFonts w:ascii="GHEA Grapalat" w:hAnsi="GHEA Grapalat"/>
          <w:lang w:val="hy-AM"/>
        </w:rPr>
        <w:t>ների</w:t>
      </w:r>
      <w:proofErr w:type="spellEnd"/>
      <w:r w:rsidR="0024537E" w:rsidRPr="002F4429">
        <w:rPr>
          <w:rFonts w:ascii="GHEA Grapalat" w:hAnsi="GHEA Grapalat"/>
          <w:lang w:val="hy-AM"/>
        </w:rPr>
        <w:t xml:space="preserve"> վրա կամ որևէ այլ տեսալսողական </w:t>
      </w:r>
      <w:proofErr w:type="spellStart"/>
      <w:r w:rsidR="0024537E" w:rsidRPr="002F4429">
        <w:rPr>
          <w:rFonts w:ascii="GHEA Grapalat" w:hAnsi="GHEA Grapalat"/>
          <w:lang w:val="hy-AM"/>
        </w:rPr>
        <w:t>հարթակում</w:t>
      </w:r>
      <w:proofErr w:type="spellEnd"/>
      <w:r w:rsidR="0024537E" w:rsidRPr="002F4429">
        <w:rPr>
          <w:rFonts w:ascii="GHEA Grapalat" w:hAnsi="GHEA Grapalat"/>
          <w:lang w:val="hy-AM"/>
        </w:rPr>
        <w:t xml:space="preserve">:     </w:t>
      </w:r>
    </w:p>
    <w:p w:rsidR="00842D2F" w:rsidRPr="00842D2F" w:rsidRDefault="00842D2F" w:rsidP="00842D2F">
      <w:pPr>
        <w:pStyle w:val="BodyTextIndent"/>
        <w:spacing w:line="360" w:lineRule="auto"/>
        <w:ind w:left="-567" w:firstLine="567"/>
        <w:jc w:val="both"/>
        <w:rPr>
          <w:rFonts w:ascii="GHEA Grapalat" w:hAnsi="GHEA Grapalat"/>
          <w:szCs w:val="24"/>
          <w:lang w:val="hy-AM"/>
        </w:rPr>
      </w:pPr>
      <w:r w:rsidRPr="00842D2F">
        <w:rPr>
          <w:rFonts w:ascii="GHEA Grapalat" w:hAnsi="GHEA Grapalat"/>
          <w:szCs w:val="24"/>
          <w:lang w:val="hy-AM" w:eastAsia="ru-RU"/>
        </w:rPr>
        <w:t>Պ</w:t>
      </w:r>
      <w:r w:rsidR="00F819C0">
        <w:rPr>
          <w:rFonts w:ascii="GHEA Grapalat" w:hAnsi="GHEA Grapalat"/>
          <w:szCs w:val="24"/>
          <w:lang w:val="hy-AM" w:eastAsia="ru-RU"/>
        </w:rPr>
        <w:t>եկինյան պ</w:t>
      </w:r>
      <w:r w:rsidRPr="00842D2F">
        <w:rPr>
          <w:rFonts w:ascii="GHEA Grapalat" w:hAnsi="GHEA Grapalat"/>
          <w:szCs w:val="24"/>
          <w:lang w:val="hy-AM" w:eastAsia="ru-RU"/>
        </w:rPr>
        <w:t>այմանագրի կնքման անհրաժեշտությունը պայմանավորված է հատկապես նոր</w:t>
      </w:r>
      <w:r w:rsidRPr="00842D2F">
        <w:rPr>
          <w:rFonts w:ascii="GHEA Grapalat" w:hAnsi="GHEA Grapalat"/>
          <w:szCs w:val="24"/>
          <w:lang w:val="hy-AM"/>
        </w:rPr>
        <w:t xml:space="preserve"> թվային տեխնոլոգիաների</w:t>
      </w:r>
      <w:r w:rsidR="00F819C0">
        <w:rPr>
          <w:rFonts w:ascii="GHEA Grapalat" w:hAnsi="GHEA Grapalat"/>
          <w:szCs w:val="24"/>
          <w:lang w:val="hy-AM"/>
        </w:rPr>
        <w:t xml:space="preserve"> զարգացմամբ և կատարողներին</w:t>
      </w:r>
      <w:r w:rsidRPr="00842D2F">
        <w:rPr>
          <w:rFonts w:ascii="GHEA Grapalat" w:hAnsi="GHEA Grapalat"/>
          <w:szCs w:val="24"/>
          <w:lang w:val="hy-AM"/>
        </w:rPr>
        <w:t xml:space="preserve"> ավելի լայն իրավական պա</w:t>
      </w:r>
      <w:r w:rsidR="00F819C0">
        <w:rPr>
          <w:rFonts w:ascii="GHEA Grapalat" w:hAnsi="GHEA Grapalat"/>
          <w:szCs w:val="24"/>
          <w:lang w:val="hy-AM"/>
        </w:rPr>
        <w:t>շտպանության</w:t>
      </w:r>
      <w:r w:rsidRPr="00842D2F">
        <w:rPr>
          <w:rFonts w:ascii="GHEA Grapalat" w:hAnsi="GHEA Grapalat"/>
          <w:szCs w:val="24"/>
          <w:lang w:val="hy-AM"/>
        </w:rPr>
        <w:t xml:space="preserve"> տրամադրմամբ:</w:t>
      </w:r>
    </w:p>
    <w:p w:rsidR="00842D2F" w:rsidRPr="00842D2F" w:rsidRDefault="00842D2F" w:rsidP="00842D2F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 w:rsidRPr="00842D2F">
        <w:rPr>
          <w:rFonts w:ascii="GHEA Grapalat" w:hAnsi="GHEA Grapalat"/>
          <w:lang w:val="hy-AM"/>
        </w:rPr>
        <w:t xml:space="preserve">Տեսալսողական </w:t>
      </w:r>
      <w:proofErr w:type="spellStart"/>
      <w:r w:rsidRPr="00842D2F">
        <w:rPr>
          <w:rFonts w:ascii="GHEA Grapalat" w:hAnsi="GHEA Grapalat"/>
          <w:lang w:val="hy-AM"/>
        </w:rPr>
        <w:t>ամրագրումներում</w:t>
      </w:r>
      <w:proofErr w:type="spellEnd"/>
      <w:r w:rsidRPr="00842D2F">
        <w:rPr>
          <w:rFonts w:ascii="GHEA Grapalat" w:hAnsi="GHEA Grapalat"/>
          <w:lang w:val="hy-AM"/>
        </w:rPr>
        <w:t xml:space="preserve"> ամրագրված կատարումների համար Պայմանագրում նախատեսված են վերարտադրության, տարածման,</w:t>
      </w:r>
      <w:r w:rsidRPr="00842D2F">
        <w:rPr>
          <w:rFonts w:ascii="Courier New" w:hAnsi="Courier New" w:cs="Courier New"/>
          <w:lang w:val="hy-AM"/>
        </w:rPr>
        <w:t> </w:t>
      </w:r>
      <w:r w:rsidRPr="00842D2F">
        <w:rPr>
          <w:rFonts w:ascii="GHEA Grapalat" w:hAnsi="GHEA Grapalat"/>
          <w:bCs/>
          <w:lang w:val="hy-AM"/>
        </w:rPr>
        <w:t xml:space="preserve">վարձույթով տալու </w:t>
      </w:r>
      <w:r w:rsidRPr="00842D2F">
        <w:rPr>
          <w:rFonts w:ascii="GHEA Grapalat" w:hAnsi="GHEA Grapalat"/>
          <w:lang w:val="hy-AM"/>
        </w:rPr>
        <w:t>և</w:t>
      </w:r>
      <w:r w:rsidRPr="00842D2F">
        <w:rPr>
          <w:rFonts w:ascii="Courier New" w:hAnsi="Courier New" w:cs="Courier New"/>
          <w:lang w:val="hy-AM"/>
        </w:rPr>
        <w:t> </w:t>
      </w:r>
      <w:r w:rsidRPr="00842D2F">
        <w:rPr>
          <w:rFonts w:ascii="GHEA Grapalat" w:hAnsi="GHEA Grapalat"/>
          <w:lang w:val="hy-AM"/>
        </w:rPr>
        <w:t>մատչելի դարձնելու գույքային իրավունքներ</w:t>
      </w:r>
      <w:r w:rsidR="00A96962">
        <w:rPr>
          <w:rFonts w:ascii="GHEA Grapalat" w:hAnsi="GHEA Grapalat"/>
          <w:lang w:val="hy-AM"/>
        </w:rPr>
        <w:t>ը</w:t>
      </w:r>
      <w:r w:rsidR="00316308">
        <w:rPr>
          <w:rFonts w:ascii="GHEA Grapalat" w:hAnsi="GHEA Grapalat"/>
          <w:lang w:val="hy-AM"/>
        </w:rPr>
        <w:t xml:space="preserve">, իսկ </w:t>
      </w:r>
      <w:proofErr w:type="spellStart"/>
      <w:r w:rsidR="00316308">
        <w:rPr>
          <w:rFonts w:ascii="GHEA Grapalat" w:hAnsi="GHEA Grapalat"/>
          <w:lang w:val="hy-AM"/>
        </w:rPr>
        <w:t>չամրագրված</w:t>
      </w:r>
      <w:proofErr w:type="spellEnd"/>
      <w:r w:rsidR="00316308">
        <w:rPr>
          <w:rFonts w:ascii="GHEA Grapalat" w:hAnsi="GHEA Grapalat"/>
          <w:lang w:val="hy-AM"/>
        </w:rPr>
        <w:t xml:space="preserve"> </w:t>
      </w:r>
      <w:r w:rsidR="00316308" w:rsidRPr="00316308">
        <w:rPr>
          <w:rFonts w:ascii="GHEA Grapalat" w:hAnsi="GHEA Grapalat"/>
          <w:lang w:val="hy-AM"/>
        </w:rPr>
        <w:t>կատարումների</w:t>
      </w:r>
      <w:r w:rsidRPr="00842D2F">
        <w:rPr>
          <w:rFonts w:ascii="GHEA Grapalat" w:hAnsi="GHEA Grapalat"/>
          <w:lang w:val="hy-AM"/>
        </w:rPr>
        <w:t xml:space="preserve"> համար՝ </w:t>
      </w:r>
      <w:r w:rsidR="00316308">
        <w:rPr>
          <w:rFonts w:ascii="GHEA Grapalat" w:hAnsi="GHEA Grapalat"/>
          <w:lang w:val="hy-AM"/>
        </w:rPr>
        <w:t xml:space="preserve">դրանց </w:t>
      </w:r>
      <w:proofErr w:type="spellStart"/>
      <w:r w:rsidRPr="00842D2F">
        <w:rPr>
          <w:rFonts w:ascii="GHEA Grapalat" w:hAnsi="GHEA Grapalat"/>
          <w:lang w:val="hy-AM"/>
        </w:rPr>
        <w:t>ամրագրման</w:t>
      </w:r>
      <w:proofErr w:type="spellEnd"/>
      <w:r w:rsidRPr="00842D2F">
        <w:rPr>
          <w:rFonts w:ascii="GHEA Grapalat" w:hAnsi="GHEA Grapalat"/>
          <w:lang w:val="hy-AM"/>
        </w:rPr>
        <w:t xml:space="preserve">, հեռարձակման և հանրությանը հաղորդման իրավունքները:  </w:t>
      </w:r>
    </w:p>
    <w:p w:rsidR="00316308" w:rsidRDefault="002F4429" w:rsidP="002F4429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 w:rsidRPr="00842D2F">
        <w:rPr>
          <w:rFonts w:ascii="GHEA Grapalat" w:hAnsi="GHEA Grapalat"/>
          <w:lang w:val="hy-AM"/>
        </w:rPr>
        <w:t>Պայմանագրին  միացած պետությունների համար</w:t>
      </w:r>
      <w:r w:rsidR="00316308">
        <w:rPr>
          <w:rFonts w:ascii="GHEA Grapalat" w:hAnsi="GHEA Grapalat"/>
          <w:lang w:val="hy-AM"/>
        </w:rPr>
        <w:t>.</w:t>
      </w:r>
    </w:p>
    <w:p w:rsidR="002F4429" w:rsidRPr="00842D2F" w:rsidRDefault="00316308" w:rsidP="002F4429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1. </w:t>
      </w:r>
      <w:r>
        <w:rPr>
          <w:rFonts w:ascii="GHEA Grapalat" w:hAnsi="GHEA Grapalat"/>
          <w:lang w:val="hy-AM"/>
        </w:rPr>
        <w:t>կ</w:t>
      </w:r>
      <w:r w:rsidRPr="00842D2F">
        <w:rPr>
          <w:rFonts w:ascii="GHEA Grapalat" w:hAnsi="GHEA Grapalat"/>
          <w:lang w:val="hy-AM"/>
        </w:rPr>
        <w:t>ստեղծ</w:t>
      </w:r>
      <w:r>
        <w:rPr>
          <w:rFonts w:ascii="GHEA Grapalat" w:hAnsi="GHEA Grapalat"/>
          <w:lang w:val="hy-AM"/>
        </w:rPr>
        <w:t>վի</w:t>
      </w:r>
      <w:r>
        <w:rPr>
          <w:rFonts w:ascii="GHEA Grapalat" w:hAnsi="GHEA Grapalat"/>
          <w:lang w:val="hy-AM"/>
        </w:rPr>
        <w:t xml:space="preserve"> նպաստավոր պայմաններ</w:t>
      </w:r>
      <w:r w:rsidR="002F4429" w:rsidRPr="00842D2F">
        <w:rPr>
          <w:rFonts w:ascii="GHEA Grapalat" w:hAnsi="GHEA Grapalat"/>
          <w:lang w:val="hy-AM"/>
        </w:rPr>
        <w:t xml:space="preserve"> ազգային մշակույթի, բանահյուսության և մշակութային արժեքների </w:t>
      </w:r>
      <w:r w:rsidR="002F4429">
        <w:rPr>
          <w:rFonts w:ascii="GHEA Grapalat" w:hAnsi="GHEA Grapalat"/>
          <w:lang w:val="hy-AM"/>
        </w:rPr>
        <w:t xml:space="preserve">ներկայացման և </w:t>
      </w:r>
      <w:r w:rsidR="002F4429" w:rsidRPr="00842D2F">
        <w:rPr>
          <w:rFonts w:ascii="GHEA Grapalat" w:hAnsi="GHEA Grapalat"/>
          <w:lang w:val="hy-AM"/>
        </w:rPr>
        <w:t xml:space="preserve">փոխանակման համար: </w:t>
      </w:r>
    </w:p>
    <w:p w:rsidR="00842D2F" w:rsidRPr="00842D2F" w:rsidRDefault="00316308" w:rsidP="009005E2">
      <w:pPr>
        <w:spacing w:line="360" w:lineRule="auto"/>
        <w:ind w:left="-567"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2. մեկ </w:t>
      </w:r>
      <w:r w:rsidR="00842D2F" w:rsidRPr="00842D2F">
        <w:rPr>
          <w:rFonts w:ascii="GHEA Grapalat" w:hAnsi="GHEA Grapalat"/>
          <w:lang w:val="hy-AM"/>
        </w:rPr>
        <w:t>անդամ պետություն</w:t>
      </w:r>
      <w:r w:rsidR="00622297">
        <w:rPr>
          <w:rFonts w:ascii="GHEA Grapalat" w:hAnsi="GHEA Grapalat"/>
          <w:lang w:val="hy-AM"/>
        </w:rPr>
        <w:t>ը լիարժեք պահպանություն կապահով</w:t>
      </w:r>
      <w:r w:rsidR="00842D2F" w:rsidRPr="00842D2F">
        <w:rPr>
          <w:rFonts w:ascii="GHEA Grapalat" w:hAnsi="GHEA Grapalat"/>
          <w:lang w:val="hy-AM"/>
        </w:rPr>
        <w:t xml:space="preserve">ի մյուս անդամ պետության քաղաքացուն, դրանով իսկ երաշխավորելով տեղական արտադրողներին և կատարողներին օգտվելու իրենց գույքային իրավունքներից, երբ նրանց ֆիլմերը, </w:t>
      </w:r>
      <w:proofErr w:type="spellStart"/>
      <w:r w:rsidR="00842D2F" w:rsidRPr="00842D2F">
        <w:rPr>
          <w:rFonts w:ascii="GHEA Grapalat" w:hAnsi="GHEA Grapalat"/>
          <w:lang w:val="hy-AM"/>
        </w:rPr>
        <w:t>հեռուստասերիալներն</w:t>
      </w:r>
      <w:proofErr w:type="spellEnd"/>
      <w:r w:rsidR="00842D2F" w:rsidRPr="00842D2F">
        <w:rPr>
          <w:rFonts w:ascii="GHEA Grapalat" w:hAnsi="GHEA Grapalat"/>
          <w:lang w:val="hy-AM"/>
        </w:rPr>
        <w:t xml:space="preserve"> ու այլ տեսալսողական ստեղծագործությունները </w:t>
      </w:r>
      <w:r>
        <w:rPr>
          <w:rFonts w:ascii="GHEA Grapalat" w:hAnsi="GHEA Grapalat"/>
          <w:lang w:val="hy-AM"/>
        </w:rPr>
        <w:t>կ</w:t>
      </w:r>
      <w:r w:rsidR="00842D2F" w:rsidRPr="00842D2F">
        <w:rPr>
          <w:rFonts w:ascii="GHEA Grapalat" w:hAnsi="GHEA Grapalat"/>
          <w:lang w:val="hy-AM"/>
        </w:rPr>
        <w:t xml:space="preserve">ցուցադրվեն կամ </w:t>
      </w:r>
      <w:r>
        <w:rPr>
          <w:rFonts w:ascii="GHEA Grapalat" w:hAnsi="GHEA Grapalat"/>
          <w:lang w:val="hy-AM"/>
        </w:rPr>
        <w:t xml:space="preserve">հասանելի կլինեն </w:t>
      </w:r>
      <w:r w:rsidR="00842D2F" w:rsidRPr="00842D2F">
        <w:rPr>
          <w:rFonts w:ascii="GHEA Grapalat" w:hAnsi="GHEA Grapalat"/>
          <w:lang w:val="hy-AM"/>
        </w:rPr>
        <w:t>այլ երկրներում:</w:t>
      </w:r>
    </w:p>
    <w:bookmarkEnd w:id="0"/>
    <w:p w:rsidR="00BE4845" w:rsidRDefault="00BE4845" w:rsidP="008735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90B1E" w:rsidRDefault="00F90B1E" w:rsidP="008735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F90B1E" w:rsidRPr="00981B0C" w:rsidRDefault="00F90B1E" w:rsidP="008735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735D5" w:rsidRPr="00F90B1E" w:rsidRDefault="008735D5" w:rsidP="00F90B1E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0215C6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</w:t>
      </w:r>
      <w:r w:rsidR="00F90B1E">
        <w:rPr>
          <w:rFonts w:ascii="GHEA Grapalat" w:hAnsi="GHEA Grapalat"/>
          <w:lang w:val="hy-AM"/>
        </w:rPr>
        <w:t xml:space="preserve">                             </w:t>
      </w:r>
      <w:r w:rsidR="000215C6">
        <w:rPr>
          <w:rFonts w:ascii="GHEA Grapalat" w:hAnsi="GHEA Grapalat" w:cs="Sylfaen"/>
          <w:lang w:val="hy-AM"/>
        </w:rPr>
        <w:t>ՏԻԳՐԱՆ ԽԱՉԱՏՐՅԱՆ</w:t>
      </w:r>
    </w:p>
    <w:p w:rsidR="008735D5" w:rsidRPr="00F90B1E" w:rsidRDefault="008735D5" w:rsidP="008735D5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46DEF" w:rsidRPr="00842D2F" w:rsidRDefault="00346DEF" w:rsidP="00842D2F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346DEF" w:rsidRPr="00842D2F" w:rsidSect="00D00593">
      <w:pgSz w:w="11907" w:h="16840" w:code="9"/>
      <w:pgMar w:top="851" w:right="850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D38E1"/>
    <w:multiLevelType w:val="hybridMultilevel"/>
    <w:tmpl w:val="52889F28"/>
    <w:lvl w:ilvl="0" w:tplc="0CF80BD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A71"/>
    <w:rsid w:val="000215C6"/>
    <w:rsid w:val="0019672F"/>
    <w:rsid w:val="0024537E"/>
    <w:rsid w:val="00270786"/>
    <w:rsid w:val="002B0765"/>
    <w:rsid w:val="002E6153"/>
    <w:rsid w:val="002F4429"/>
    <w:rsid w:val="00316308"/>
    <w:rsid w:val="003377F8"/>
    <w:rsid w:val="00346DEF"/>
    <w:rsid w:val="0054784D"/>
    <w:rsid w:val="005F1D70"/>
    <w:rsid w:val="00622297"/>
    <w:rsid w:val="006B2AF0"/>
    <w:rsid w:val="00816A71"/>
    <w:rsid w:val="00842D2F"/>
    <w:rsid w:val="008735D5"/>
    <w:rsid w:val="008E4C0B"/>
    <w:rsid w:val="009005E2"/>
    <w:rsid w:val="00904C90"/>
    <w:rsid w:val="00981B0C"/>
    <w:rsid w:val="00A02620"/>
    <w:rsid w:val="00A3193E"/>
    <w:rsid w:val="00A618E9"/>
    <w:rsid w:val="00A76EA4"/>
    <w:rsid w:val="00A96962"/>
    <w:rsid w:val="00AA67E2"/>
    <w:rsid w:val="00AF4D51"/>
    <w:rsid w:val="00BE4845"/>
    <w:rsid w:val="00C00C29"/>
    <w:rsid w:val="00C86DA5"/>
    <w:rsid w:val="00CA2734"/>
    <w:rsid w:val="00D00593"/>
    <w:rsid w:val="00D60D48"/>
    <w:rsid w:val="00DE5FE3"/>
    <w:rsid w:val="00F135FE"/>
    <w:rsid w:val="00F6544A"/>
    <w:rsid w:val="00F819C0"/>
    <w:rsid w:val="00F9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5A9D8"/>
  <w15:docId w15:val="{270A4364-4ECC-4BE9-A7DE-7E4B23FB6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842D2F"/>
    <w:pPr>
      <w:ind w:firstLine="720"/>
    </w:pPr>
    <w:rPr>
      <w:rFonts w:ascii="Arial Armenian" w:hAnsi="Arial Armenian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842D2F"/>
    <w:rPr>
      <w:rFonts w:ascii="Arial Armenian" w:eastAsia="Times New Roman" w:hAnsi="Arial Armenian" w:cs="Times New Roman"/>
      <w:sz w:val="24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A76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Gevorgyan</dc:creator>
  <cp:lastModifiedBy>Lilia Afrikyan</cp:lastModifiedBy>
  <cp:revision>3</cp:revision>
  <dcterms:created xsi:type="dcterms:W3CDTF">2019-12-20T13:28:00Z</dcterms:created>
  <dcterms:modified xsi:type="dcterms:W3CDTF">2019-12-23T07:52:00Z</dcterms:modified>
</cp:coreProperties>
</file>