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415" w:rsidRPr="001A71A7" w:rsidRDefault="003E1415" w:rsidP="00EE377D">
      <w:pPr>
        <w:ind w:right="-540"/>
        <w:jc w:val="center"/>
        <w:rPr>
          <w:rFonts w:ascii="GHEA Grapalat" w:hAnsi="GHEA Grapalat" w:cs="Sylfaen"/>
          <w:b/>
          <w:sz w:val="28"/>
          <w:szCs w:val="28"/>
          <w:lang w:val="af-ZA"/>
        </w:rPr>
      </w:pPr>
      <w:r w:rsidRPr="001A71A7">
        <w:rPr>
          <w:rFonts w:ascii="GHEA Grapalat" w:hAnsi="GHEA Grapalat" w:cs="Sylfaen"/>
          <w:b/>
          <w:sz w:val="28"/>
          <w:szCs w:val="28"/>
          <w:lang w:val="af-ZA"/>
        </w:rPr>
        <w:t>ԱՄՓՈՓԱԹԵՐԹ</w:t>
      </w:r>
    </w:p>
    <w:p w:rsidR="00EE377D" w:rsidRPr="001A71A7" w:rsidRDefault="00E7001F" w:rsidP="00EE377D">
      <w:pPr>
        <w:jc w:val="center"/>
        <w:rPr>
          <w:rFonts w:ascii="GHEA Grapalat" w:hAnsi="GHEA Grapalat"/>
          <w:lang w:val="af-ZA"/>
        </w:rPr>
      </w:pPr>
      <w:r w:rsidRPr="001A71A7">
        <w:rPr>
          <w:rFonts w:ascii="GHEA Grapalat" w:hAnsi="GHEA Grapalat"/>
          <w:b/>
          <w:bCs/>
          <w:color w:val="000000"/>
          <w:lang w:val="hy-AM"/>
        </w:rPr>
        <w:t xml:space="preserve">ՀՀ ԱՆ 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>«</w:t>
      </w:r>
      <w:r w:rsidR="00EE377D" w:rsidRPr="001A71A7">
        <w:rPr>
          <w:rFonts w:ascii="GHEA Grapalat" w:hAnsi="GHEA Grapalat"/>
          <w:b/>
          <w:bCs/>
          <w:color w:val="000000"/>
        </w:rPr>
        <w:t>ԱԿԱԴԵՄԻԿՈՍ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. </w:t>
      </w:r>
      <w:r w:rsidR="00EE377D" w:rsidRPr="001A71A7">
        <w:rPr>
          <w:rFonts w:ascii="GHEA Grapalat" w:hAnsi="GHEA Grapalat"/>
          <w:b/>
          <w:bCs/>
          <w:color w:val="000000"/>
        </w:rPr>
        <w:t>ԱՎԴԱԼԲԵԿՅԱՆԻ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ԱՆՎԱՆ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ԱՌՈՂՋԱՊԱՀՈՒԹՅԱՆ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ԱԶԳԱՅԻՆ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ԻՆՍՏԻՏՈՒՏ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  <w:color w:val="000000"/>
        </w:rPr>
        <w:t>ՓԱԿ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ԲԱԺՆԵՏԻՐԱԿԱՆ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ԸՆԿԵՐՈՒԹՅԱՆ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ԿԱՆՈՆԱԴՐԱԿԱՆ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ԿԱՊԻՏԱԼԸ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ՆՎԱԶԵՑՆԵԼՈՒ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>,</w:t>
      </w:r>
      <w:r w:rsidRPr="001A71A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ՀԱՅԱՍՏԱՆԻ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ՀԱՆՐԱՊԵՏՈՒԹՅԱՆ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ԱՌՈՂՋԱՊԱՀՈՒԹՅԱՆ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ՆԱԽԱՐԱՐՈՒԹՅԱՆ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«</w:t>
      </w:r>
      <w:r w:rsidR="00EE377D" w:rsidRPr="001A71A7">
        <w:rPr>
          <w:rFonts w:ascii="GHEA Grapalat" w:hAnsi="GHEA Grapalat"/>
          <w:b/>
          <w:bCs/>
        </w:rPr>
        <w:t>ՀԱՆՐԱՊԵՏԱԿԱՆ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ԳԻՏԱԲԺՇԿԱԿԱՆ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ԳՐԱԴԱՐԱՆ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</w:rPr>
        <w:t>ՊԵՏԱԿԱՆ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ՈՉ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ԱՌԵՎՏՐԱՅԻՆ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ԿԱԶՄԱԿԵՐՊՈՒԹՅՈՒՆԸ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ՎԵՐԱԿԱԶՄԱՎՈՐՄԱՆ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ՁԵՎՈՎ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ՎԵՐԱԿԱԶՄԱԿԵՐՊԵԼՈՒ</w:t>
      </w:r>
      <w:r w:rsidR="00EE377D" w:rsidRPr="001A71A7">
        <w:rPr>
          <w:rFonts w:ascii="GHEA Grapalat" w:hAnsi="GHEA Grapalat"/>
          <w:b/>
          <w:bCs/>
          <w:lang w:val="af-ZA"/>
        </w:rPr>
        <w:t xml:space="preserve">, </w:t>
      </w:r>
      <w:r w:rsidR="00EE377D" w:rsidRPr="001A71A7">
        <w:rPr>
          <w:rFonts w:ascii="GHEA Grapalat" w:hAnsi="GHEA Grapalat"/>
          <w:b/>
          <w:bCs/>
        </w:rPr>
        <w:t>ՍՏԵՂԾՎԱԾ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«</w:t>
      </w:r>
      <w:r w:rsidR="00EE377D" w:rsidRPr="001A71A7">
        <w:rPr>
          <w:rFonts w:ascii="GHEA Grapalat" w:hAnsi="GHEA Grapalat"/>
          <w:b/>
          <w:bCs/>
        </w:rPr>
        <w:t>ՀԱՆՐԱՊԵՏԱԿԱՆ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ԳԻՏԱԲԺՇԿԱԿԱՆ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ԳՐԱԴԱՐԱՆ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  <w:color w:val="000000"/>
        </w:rPr>
        <w:t>ՓԱԿ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ԲԱԺՆԵՏԻՐԱԿԱՆ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ԸՆԿԵՐՈՒԹՅՈՒՆՆ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ՈՒ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A71A7">
        <w:rPr>
          <w:rFonts w:ascii="GHEA Grapalat" w:hAnsi="GHEA Grapalat"/>
          <w:b/>
          <w:bCs/>
          <w:color w:val="000000"/>
          <w:lang w:val="hy-AM"/>
        </w:rPr>
        <w:t xml:space="preserve">ՀՀ ԱՆ  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>«</w:t>
      </w:r>
      <w:r w:rsidR="00EE377D" w:rsidRPr="001A71A7">
        <w:rPr>
          <w:rFonts w:ascii="GHEA Grapalat" w:hAnsi="GHEA Grapalat"/>
          <w:b/>
          <w:bCs/>
          <w:color w:val="000000"/>
        </w:rPr>
        <w:t>ԱԿԱԴԵՄԻԿՈՍ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. </w:t>
      </w:r>
      <w:r w:rsidR="00EE377D" w:rsidRPr="001A71A7">
        <w:rPr>
          <w:rFonts w:ascii="GHEA Grapalat" w:hAnsi="GHEA Grapalat"/>
          <w:b/>
          <w:bCs/>
          <w:color w:val="000000"/>
        </w:rPr>
        <w:t>ԱՎԴԱԼԲԵԿՅԱՆԻ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ԱՆՎԱՆ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ԱՌՈՂՋԱՊԱՀՈՒԹՅԱՆ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ԱԶԳԱՅԻՆ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ԻՆՍՏԻՏՈՒՏ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  <w:color w:val="000000"/>
        </w:rPr>
        <w:t>ՓԱԿ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ԲԱԺՆԵՏԻՐԱԿԱՆ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ԸՆԿԵՐՈՒԹՅՈՒՆԸ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ՄԻԱՑՄԱՆ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ՁԵՎՈՎ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ՎԵՐԱԿԱԶՄԱԿԵՐՊԵԼՈՒ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ՄԱՍԻՆ</w:t>
      </w:r>
    </w:p>
    <w:p w:rsidR="003576FB" w:rsidRPr="001A71A7" w:rsidRDefault="003576FB" w:rsidP="00E31F1E">
      <w:pPr>
        <w:pStyle w:val="NormalWeb"/>
        <w:spacing w:before="0" w:beforeAutospacing="0" w:after="0" w:afterAutospacing="0"/>
        <w:jc w:val="both"/>
        <w:rPr>
          <w:rFonts w:ascii="GHEA Grapalat" w:hAnsi="GHEA Grapalat" w:cs="Sylfaen"/>
          <w:b/>
          <w:bCs/>
          <w:color w:val="000000"/>
          <w:sz w:val="48"/>
          <w:szCs w:val="48"/>
          <w:shd w:val="clear" w:color="auto" w:fill="FFFFFF"/>
          <w:lang w:val="af-ZA"/>
        </w:rPr>
      </w:pP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7"/>
        <w:gridCol w:w="4127"/>
        <w:gridCol w:w="2172"/>
        <w:gridCol w:w="3923"/>
      </w:tblGrid>
      <w:tr w:rsidR="00EC75DC" w:rsidRPr="001A71A7" w:rsidTr="001A71A7">
        <w:trPr>
          <w:trHeight w:val="1277"/>
        </w:trPr>
        <w:tc>
          <w:tcPr>
            <w:tcW w:w="2927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1A71A7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A71A7">
              <w:rPr>
                <w:rFonts w:ascii="GHEA Grapalat" w:hAnsi="GHEA Grapalat" w:cs="Sylfaen"/>
                <w:b/>
                <w:lang w:val="af-ZA"/>
              </w:rPr>
              <w:t xml:space="preserve">հեղինակը, գրության ամսաթիվը, գրության համարը </w:t>
            </w:r>
          </w:p>
        </w:tc>
        <w:tc>
          <w:tcPr>
            <w:tcW w:w="4127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1A71A7">
              <w:rPr>
                <w:rFonts w:ascii="GHEA Grapalat" w:hAnsi="GHEA Grapalat"/>
                <w:b/>
                <w:lang w:val="af-ZA"/>
              </w:rPr>
              <w:t xml:space="preserve">    </w:t>
            </w:r>
            <w:r w:rsidRPr="001A71A7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172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en-US"/>
              </w:rPr>
            </w:pP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1A71A7">
              <w:rPr>
                <w:rFonts w:ascii="GHEA Grapalat" w:hAnsi="GHEA Grapalat" w:cs="Sylfaen"/>
                <w:b/>
                <w:lang w:val="en-US"/>
              </w:rPr>
              <w:t>Եզրակացություն</w:t>
            </w:r>
            <w:proofErr w:type="spellEnd"/>
          </w:p>
        </w:tc>
        <w:tc>
          <w:tcPr>
            <w:tcW w:w="3923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EC75DC" w:rsidRPr="005F3C7E" w:rsidTr="001A71A7">
        <w:trPr>
          <w:trHeight w:val="4365"/>
        </w:trPr>
        <w:tc>
          <w:tcPr>
            <w:tcW w:w="2927" w:type="dxa"/>
            <w:vMerge w:val="restart"/>
          </w:tcPr>
          <w:p w:rsidR="00EC75DC" w:rsidRPr="003A0306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3A0306">
              <w:rPr>
                <w:rFonts w:ascii="GHEA Grapalat" w:hAnsi="GHEA Grapalat" w:cs="Sylfaen"/>
                <w:lang w:val="af-ZA"/>
              </w:rPr>
              <w:t xml:space="preserve">ՀՀ </w:t>
            </w:r>
            <w:r w:rsidR="000F2F4E" w:rsidRPr="003A0306">
              <w:rPr>
                <w:rFonts w:ascii="GHEA Grapalat" w:hAnsi="GHEA Grapalat" w:cs="Sylfaen"/>
                <w:lang w:val="hy-AM"/>
              </w:rPr>
              <w:t xml:space="preserve">արդարադատության </w:t>
            </w:r>
            <w:r w:rsidRPr="003A0306">
              <w:rPr>
                <w:rFonts w:ascii="GHEA Grapalat" w:hAnsi="GHEA Grapalat" w:cs="Sylfaen"/>
                <w:lang w:val="af-ZA"/>
              </w:rPr>
              <w:t xml:space="preserve"> նախարարություն</w:t>
            </w:r>
          </w:p>
          <w:p w:rsidR="00EC75DC" w:rsidRPr="003A0306" w:rsidRDefault="005F3C7E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3A0306">
              <w:rPr>
                <w:rFonts w:ascii="GHEA Grapalat" w:hAnsi="GHEA Grapalat" w:cs="Sylfaen"/>
                <w:lang w:val="af-ZA"/>
              </w:rPr>
              <w:t>25</w:t>
            </w:r>
            <w:r w:rsidR="00166DAC" w:rsidRPr="003A0306">
              <w:rPr>
                <w:rFonts w:ascii="GHEA Grapalat" w:hAnsi="GHEA Grapalat" w:cs="Sylfaen"/>
                <w:lang w:val="af-ZA"/>
              </w:rPr>
              <w:t>.1</w:t>
            </w:r>
            <w:r w:rsidR="00D37EAC" w:rsidRPr="003A0306">
              <w:rPr>
                <w:rFonts w:ascii="GHEA Grapalat" w:hAnsi="GHEA Grapalat" w:cs="Sylfaen"/>
                <w:lang w:val="hy-AM"/>
              </w:rPr>
              <w:t>2</w:t>
            </w:r>
            <w:r w:rsidR="00166DAC" w:rsidRPr="003A0306">
              <w:rPr>
                <w:rFonts w:ascii="GHEA Grapalat" w:hAnsi="GHEA Grapalat" w:cs="Sylfaen"/>
                <w:lang w:val="af-ZA"/>
              </w:rPr>
              <w:t>.2019</w:t>
            </w:r>
            <w:r w:rsidR="00EC75DC" w:rsidRPr="003A0306">
              <w:rPr>
                <w:rFonts w:ascii="GHEA Grapalat" w:hAnsi="GHEA Grapalat" w:cs="Sylfaen"/>
                <w:lang w:val="af-ZA"/>
              </w:rPr>
              <w:t xml:space="preserve"> թ. </w:t>
            </w:r>
          </w:p>
          <w:p w:rsidR="00EC75DC" w:rsidRPr="003A0306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3A0306">
              <w:rPr>
                <w:rFonts w:ascii="GHEA Grapalat" w:hAnsi="GHEA Grapalat" w:cs="Sylfaen"/>
                <w:lang w:val="af-ZA"/>
              </w:rPr>
              <w:t xml:space="preserve">N </w:t>
            </w:r>
            <w:r w:rsidRPr="003A030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CE62CF" w:rsidRPr="003A0306">
              <w:rPr>
                <w:rFonts w:ascii="GHEA Grapalat" w:hAnsi="GHEA Grapalat"/>
                <w:color w:val="000000"/>
                <w:shd w:val="clear" w:color="auto" w:fill="FFFFFF"/>
              </w:rPr>
              <w:t>38227-2019</w:t>
            </w:r>
          </w:p>
          <w:p w:rsidR="00EC75DC" w:rsidRPr="003A0306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3A030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  <w:proofErr w:type="spellEnd"/>
          </w:p>
          <w:p w:rsidR="00EC75DC" w:rsidRPr="001A71A7" w:rsidRDefault="00EC75DC" w:rsidP="00EC75D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1A71A7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EC75DC" w:rsidRPr="001A71A7" w:rsidRDefault="00EC75DC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0F2F4E" w:rsidRPr="000F2F4E" w:rsidRDefault="000F2F4E" w:rsidP="000F2F4E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0F2F4E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        </w:t>
            </w:r>
            <w:r w:rsidRPr="000F2F4E">
              <w:rPr>
                <w:rFonts w:ascii="GHEA Grapalat" w:hAnsi="GHEA Grapalat" w:cs="Sylfaen"/>
                <w:lang w:val="af-ZA"/>
              </w:rPr>
              <w:t>1</w:t>
            </w:r>
            <w:r w:rsidR="00D37EAC">
              <w:rPr>
                <w:lang w:val="hy-AM"/>
              </w:rPr>
              <w:t>․</w:t>
            </w:r>
            <w:r w:rsidR="00D37EAC" w:rsidRPr="00A21BE9">
              <w:rPr>
                <w:rFonts w:ascii="GHEA Grapalat" w:hAnsi="GHEA Grapalat" w:cs="Sylfaen"/>
                <w:bCs/>
                <w:lang w:val="hy-AM"/>
              </w:rPr>
              <w:t xml:space="preserve"> նախագծի 2-րդ կետի 2-րդ ենթակետն անհրաժեշտ է խմբագրել</w:t>
            </w:r>
          </w:p>
          <w:p w:rsidR="00EC75DC" w:rsidRPr="001A71A7" w:rsidRDefault="00EC75DC" w:rsidP="000F2F4E">
            <w:pPr>
              <w:pStyle w:val="BodyTextIndent2"/>
              <w:tabs>
                <w:tab w:val="left" w:pos="0"/>
              </w:tabs>
              <w:spacing w:line="276" w:lineRule="auto"/>
              <w:ind w:left="72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2172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 w:rsidRPr="001A71A7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166DAC">
              <w:rPr>
                <w:rFonts w:ascii="GHEA Grapalat" w:hAnsi="GHEA Grapalat" w:cs="Sylfaen"/>
                <w:lang w:val="af-ZA"/>
              </w:rPr>
              <w:t xml:space="preserve"> </w:t>
            </w:r>
            <w:r w:rsidRPr="001A71A7">
              <w:rPr>
                <w:rFonts w:ascii="GHEA Grapalat" w:hAnsi="GHEA Grapalat" w:cs="Sylfaen"/>
                <w:lang w:val="en-US"/>
              </w:rPr>
              <w:t>է</w:t>
            </w:r>
            <w:r w:rsidRPr="00166DAC">
              <w:rPr>
                <w:rFonts w:ascii="GHEA Grapalat" w:hAnsi="GHEA Grapalat" w:cs="Sylfaen"/>
                <w:lang w:val="af-ZA"/>
              </w:rPr>
              <w:t xml:space="preserve"> </w:t>
            </w:r>
            <w:r w:rsidRPr="001A71A7">
              <w:rPr>
                <w:rFonts w:ascii="GHEA Grapalat" w:hAnsi="GHEA Grapalat" w:cs="Sylfaen"/>
                <w:lang w:val="en-US"/>
              </w:rPr>
              <w:t>ի</w:t>
            </w:r>
            <w:r w:rsidRPr="00166DAC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A71A7">
              <w:rPr>
                <w:rFonts w:ascii="GHEA Grapalat" w:hAnsi="GHEA Grapalat" w:cs="Sylfaen"/>
                <w:lang w:val="en-US"/>
              </w:rPr>
              <w:t>գիտություն</w:t>
            </w:r>
            <w:proofErr w:type="spellEnd"/>
            <w:r w:rsidRPr="00166DAC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3923" w:type="dxa"/>
          </w:tcPr>
          <w:p w:rsidR="000F2F4E" w:rsidRPr="000F2F4E" w:rsidRDefault="00D37EAC" w:rsidP="00D37EAC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A21BE9">
              <w:rPr>
                <w:rFonts w:ascii="GHEA Grapalat" w:hAnsi="GHEA Grapalat" w:cs="Sylfaen"/>
                <w:bCs/>
                <w:lang w:val="hy-AM"/>
              </w:rPr>
              <w:t>նախատեսել, որ վերակազմակերպման հետ կապված ծախսերը կատարվելու են ընկերության միջոցների հաշվին</w:t>
            </w:r>
          </w:p>
          <w:p w:rsidR="00EC75DC" w:rsidRPr="001A71A7" w:rsidRDefault="00EC75DC" w:rsidP="000F2F4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EC75DC" w:rsidRPr="005F3C7E" w:rsidTr="001A71A7">
        <w:trPr>
          <w:trHeight w:val="1277"/>
        </w:trPr>
        <w:tc>
          <w:tcPr>
            <w:tcW w:w="2927" w:type="dxa"/>
            <w:vMerge/>
          </w:tcPr>
          <w:p w:rsidR="00EC75DC" w:rsidRPr="001A71A7" w:rsidRDefault="00EC75DC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EC75DC" w:rsidRPr="005F3C7E" w:rsidRDefault="000F2F4E" w:rsidP="000F2F4E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0F2F4E">
              <w:rPr>
                <w:rFonts w:ascii="GHEA Grapalat" w:hAnsi="GHEA Grapalat" w:cs="Sylfaen"/>
                <w:lang w:val="af-ZA"/>
              </w:rPr>
              <w:t xml:space="preserve">2. </w:t>
            </w:r>
            <w:r w:rsidR="00CE6500" w:rsidRPr="00A21BE9">
              <w:rPr>
                <w:rFonts w:ascii="GHEA Grapalat" w:hAnsi="GHEA Grapalat" w:cs="Sylfaen"/>
                <w:bCs/>
                <w:lang w:val="hy-AM"/>
              </w:rPr>
              <w:t xml:space="preserve"> Նախագծի 3-րդ կետն անհրաժեշտ է խմբագրել</w:t>
            </w:r>
          </w:p>
        </w:tc>
        <w:tc>
          <w:tcPr>
            <w:tcW w:w="2172" w:type="dxa"/>
          </w:tcPr>
          <w:p w:rsidR="002578C2" w:rsidRPr="000F2F4E" w:rsidRDefault="000F2F4E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23" w:type="dxa"/>
          </w:tcPr>
          <w:p w:rsidR="00EC75DC" w:rsidRPr="001A71A7" w:rsidRDefault="00CE6500" w:rsidP="00D7111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21BE9">
              <w:rPr>
                <w:rFonts w:ascii="GHEA Grapalat" w:hAnsi="GHEA Grapalat" w:cs="Sylfaen"/>
                <w:bCs/>
                <w:lang w:val="hy-AM"/>
              </w:rPr>
              <w:t xml:space="preserve">«Ընկերությանը սեփականության իրավունքով փոխանցված </w:t>
            </w:r>
            <w:r w:rsidRPr="00A21BE9">
              <w:rPr>
                <w:rFonts w:ascii="GHEA Grapalat" w:hAnsi="GHEA Grapalat" w:cs="Sylfaen"/>
                <w:bCs/>
                <w:lang w:val="hy-AM"/>
              </w:rPr>
              <w:lastRenderedPageBreak/>
              <w:t>գույքի» բառերն անհրաժեշտ է փոխարինել «</w:t>
            </w:r>
            <w:bookmarkStart w:id="0" w:name="_Hlk28173124"/>
            <w:r w:rsidRPr="00A21BE9">
              <w:rPr>
                <w:rFonts w:ascii="GHEA Grapalat" w:hAnsi="GHEA Grapalat" w:cs="Sylfaen"/>
                <w:bCs/>
                <w:lang w:val="hy-AM"/>
              </w:rPr>
              <w:t>Ընկերությանը պատկանող գույքի</w:t>
            </w:r>
            <w:bookmarkEnd w:id="0"/>
            <w:r w:rsidRPr="00A21BE9">
              <w:rPr>
                <w:rFonts w:ascii="GHEA Grapalat" w:hAnsi="GHEA Grapalat" w:cs="Sylfaen"/>
                <w:bCs/>
                <w:lang w:val="hy-AM"/>
              </w:rPr>
              <w:t>» բառերով</w:t>
            </w:r>
            <w:r w:rsidRPr="001A71A7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EC75DC" w:rsidRPr="005F3C7E" w:rsidTr="001A71A7">
        <w:trPr>
          <w:trHeight w:val="1277"/>
        </w:trPr>
        <w:tc>
          <w:tcPr>
            <w:tcW w:w="2927" w:type="dxa"/>
            <w:vMerge/>
          </w:tcPr>
          <w:p w:rsidR="00EC75DC" w:rsidRPr="001A71A7" w:rsidRDefault="00EC75DC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0F2F4E" w:rsidRPr="000F2F4E" w:rsidRDefault="000F2F4E" w:rsidP="000F2F4E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0F2F4E">
              <w:rPr>
                <w:rFonts w:ascii="GHEA Grapalat" w:hAnsi="GHEA Grapalat" w:cs="Sylfaen"/>
                <w:lang w:val="af-ZA"/>
              </w:rPr>
              <w:t xml:space="preserve">3. </w:t>
            </w:r>
            <w:r w:rsidR="00CE6500" w:rsidRPr="00A21BE9">
              <w:rPr>
                <w:rFonts w:ascii="GHEA Grapalat" w:hAnsi="GHEA Grapalat" w:cs="Sylfaen"/>
                <w:bCs/>
                <w:lang w:val="hy-AM"/>
              </w:rPr>
              <w:t xml:space="preserve"> առաջարկ</w:t>
            </w:r>
            <w:r w:rsidR="00CE6500">
              <w:rPr>
                <w:rFonts w:ascii="GHEA Grapalat" w:hAnsi="GHEA Grapalat" w:cs="Sylfaen"/>
                <w:bCs/>
                <w:lang w:val="hy-AM"/>
              </w:rPr>
              <w:t xml:space="preserve">վում է </w:t>
            </w:r>
            <w:r w:rsidR="00CE6500" w:rsidRPr="00A21BE9">
              <w:rPr>
                <w:rFonts w:ascii="GHEA Grapalat" w:hAnsi="GHEA Grapalat" w:cs="Sylfaen"/>
                <w:bCs/>
                <w:lang w:val="hy-AM"/>
              </w:rPr>
              <w:t>ն</w:t>
            </w:r>
            <w:r w:rsidR="00CE6500" w:rsidRPr="00A21BE9">
              <w:rPr>
                <w:rFonts w:ascii="GHEA Grapalat" w:hAnsi="GHEA Grapalat"/>
                <w:lang w:val="hy-AM"/>
              </w:rPr>
              <w:t>ախագծի 4-րդ կետից սկսած շարադրել նոր խմբագրությամբ</w:t>
            </w:r>
          </w:p>
          <w:p w:rsidR="00EC75DC" w:rsidRPr="001A71A7" w:rsidRDefault="00EC75DC" w:rsidP="000F2F4E">
            <w:p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</w:pPr>
          </w:p>
        </w:tc>
        <w:tc>
          <w:tcPr>
            <w:tcW w:w="2172" w:type="dxa"/>
          </w:tcPr>
          <w:p w:rsidR="00EC75DC" w:rsidRPr="001A71A7" w:rsidRDefault="000F2F4E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  <w:r w:rsidR="00EC75DC" w:rsidRPr="001A71A7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923" w:type="dxa"/>
          </w:tcPr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bookmarkStart w:id="1" w:name="_Hlk28178297"/>
            <w:r w:rsidRPr="00A21BE9">
              <w:rPr>
                <w:rFonts w:ascii="GHEA Grapalat" w:hAnsi="GHEA Grapalat"/>
                <w:lang w:val="hy-AM"/>
              </w:rPr>
              <w:t>4.</w:t>
            </w:r>
            <w:r w:rsidRPr="00A21BE9">
              <w:rPr>
                <w:rFonts w:ascii="GHEA Grapalat" w:hAnsi="GHEA Grapalat"/>
                <w:lang w:val="hy-AM"/>
              </w:rPr>
              <w:tab/>
              <w:t xml:space="preserve">Հայաստանի Հանրապետության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առողջապահության </w:t>
            </w:r>
            <w:r w:rsidRPr="00A21BE9">
              <w:rPr>
                <w:rFonts w:ascii="GHEA Grapalat" w:hAnsi="GHEA Grapalat"/>
                <w:lang w:val="hy-AM"/>
              </w:rPr>
              <w:t>նախարարին`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1)</w:t>
            </w:r>
            <w:r w:rsidRPr="00A21BE9">
              <w:rPr>
                <w:rFonts w:ascii="GHEA Grapalat" w:hAnsi="GHEA Grapalat"/>
                <w:lang w:val="hy-AM"/>
              </w:rPr>
              <w:tab/>
              <w:t>սույն որոշումն ուժի մեջ մտնելուց հետո երկամսյա ժամկետում հաստատել՝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ա.</w:t>
            </w:r>
            <w:r w:rsidRPr="00A21BE9">
              <w:rPr>
                <w:rFonts w:ascii="GHEA Grapalat" w:hAnsi="GHEA Grapalat"/>
                <w:lang w:val="hy-AM"/>
              </w:rPr>
              <w:tab/>
              <w:t>վերակազմավորման կարգը և պայմանները, փոխանցման ակտը,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բ.</w:t>
            </w:r>
            <w:r w:rsidRPr="00A21BE9">
              <w:rPr>
                <w:rFonts w:ascii="GHEA Grapalat" w:hAnsi="GHEA Grapalat"/>
                <w:lang w:val="hy-AM"/>
              </w:rPr>
              <w:tab/>
              <w:t>բաժնետոմսերի տեղաբաշխման արդյունքները, կանոնադրական կապիտալի չափը,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գ.</w:t>
            </w:r>
            <w:r w:rsidRPr="00A21BE9">
              <w:rPr>
                <w:rFonts w:ascii="GHEA Grapalat" w:hAnsi="GHEA Grapalat"/>
                <w:lang w:val="hy-AM"/>
              </w:rPr>
              <w:tab/>
              <w:t>ընկերության կանոնադրությունը,</w:t>
            </w:r>
          </w:p>
          <w:p w:rsidR="00CE6500" w:rsidRPr="00A21BE9" w:rsidRDefault="00CE6500" w:rsidP="00CE6500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 xml:space="preserve">2) ձևավորել ընկերության գործադիր մարմին և </w:t>
            </w:r>
            <w:r w:rsidRPr="00A21BE9">
              <w:rPr>
                <w:rFonts w:ascii="GHEA Grapalat" w:hAnsi="GHEA Grapalat"/>
                <w:lang w:val="hy-AM"/>
              </w:rPr>
              <w:lastRenderedPageBreak/>
              <w:t>վերստուգող հանձնաժողով (վերստուգող),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3)</w:t>
            </w:r>
            <w:r w:rsidRPr="00A21BE9">
              <w:rPr>
                <w:rFonts w:ascii="GHEA Grapalat" w:hAnsi="GHEA Grapalat"/>
                <w:lang w:val="hy-AM"/>
              </w:rPr>
              <w:tab/>
              <w:t>սույն որոշումն ուժի մեջ մտնելուց հետո եռամսյա ժամկետում ապահովել՝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ա.</w:t>
            </w:r>
            <w:r w:rsidRPr="00A21BE9">
              <w:rPr>
                <w:rFonts w:ascii="GHEA Grapalat" w:hAnsi="GHEA Grapalat"/>
                <w:lang w:val="hy-AM"/>
              </w:rPr>
              <w:tab/>
              <w:t>ընկերության պետական գրանցումը,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>բ.</w:t>
            </w:r>
            <w:r w:rsidRPr="00A21BE9">
              <w:rPr>
                <w:rFonts w:ascii="GHEA Grapalat" w:hAnsi="GHEA Grapalat"/>
                <w:lang w:val="hy-AM"/>
              </w:rPr>
              <w:tab/>
              <w:t>կազմակերպության գործունեության դադարեցման պետական գրանցումը: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5.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  <w:t xml:space="preserve">ՀՀ ԱՆ «Ակադեմիկոս Ս. Ավդալբեկյանի անվան առողջապահության ազգային ինստիտուտ» փակ բաժնետիրական ընկերության կողմից տեղաբաշխված 5000 դրամ անվանական արժեքով հասարակ (սովորական) անվանական բաժնետոմսերի </w:t>
            </w:r>
            <w:r w:rsidRPr="00A21BE9">
              <w:rPr>
                <w:rFonts w:ascii="GHEA Grapalat" w:hAnsi="GHEA Grapalat" w:cs="Sylfaen"/>
                <w:lang w:val="hy-AM"/>
              </w:rPr>
              <w:t>անվանա</w:t>
            </w:r>
            <w:r w:rsidRPr="00A21BE9">
              <w:rPr>
                <w:rFonts w:ascii="GHEA Grapalat" w:hAnsi="GHEA Grapalat" w:cs="Sylfaen"/>
                <w:lang w:val="hy-AM"/>
              </w:rPr>
              <w:softHyphen/>
              <w:t>կան</w:t>
            </w:r>
            <w:r w:rsidRPr="00A21BE9">
              <w:rPr>
                <w:rFonts w:ascii="GHEA Grapalat" w:hAnsi="GHEA Grapalat"/>
                <w:lang w:val="hy-AM"/>
              </w:rPr>
              <w:t xml:space="preserve"> </w:t>
            </w:r>
            <w:r w:rsidRPr="00A21BE9">
              <w:rPr>
                <w:rFonts w:ascii="GHEA Grapalat" w:hAnsi="GHEA Grapalat" w:cs="Sylfaen"/>
                <w:lang w:val="hy-AM"/>
              </w:rPr>
              <w:t>արժեքի</w:t>
            </w:r>
            <w:r w:rsidRPr="00A21BE9">
              <w:rPr>
                <w:rFonts w:ascii="GHEA Grapalat" w:hAnsi="GHEA Grapalat"/>
                <w:lang w:val="hy-AM"/>
              </w:rPr>
              <w:t xml:space="preserve"> երկու անգամ </w:t>
            </w:r>
            <w:r w:rsidRPr="00A21BE9">
              <w:rPr>
                <w:rFonts w:ascii="GHEA Grapalat" w:hAnsi="GHEA Grapalat" w:cs="Sylfaen"/>
                <w:lang w:val="hy-AM"/>
              </w:rPr>
              <w:t>փոքրացմամբ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21BE9">
              <w:rPr>
                <w:rFonts w:ascii="GHEA Grapalat" w:hAnsi="GHEA Grapalat" w:cs="Sylfaen"/>
                <w:lang w:val="hy-AM"/>
              </w:rPr>
              <w:t>նվազեցնել</w:t>
            </w:r>
            <w:r w:rsidRPr="00A21BE9">
              <w:rPr>
                <w:rFonts w:ascii="GHEA Grapalat" w:hAnsi="GHEA Grapalat"/>
                <w:lang w:val="hy-AM"/>
              </w:rPr>
              <w:t xml:space="preserve"> </w:t>
            </w:r>
            <w:r w:rsidRPr="00A21BE9">
              <w:rPr>
                <w:rFonts w:ascii="GHEA Grapalat" w:hAnsi="GHEA Grapalat" w:cs="Sylfaen"/>
                <w:lang w:val="hy-AM"/>
              </w:rPr>
              <w:lastRenderedPageBreak/>
              <w:t>ընկերության կանոնադրական</w:t>
            </w:r>
            <w:r w:rsidRPr="00A21BE9">
              <w:rPr>
                <w:rFonts w:ascii="GHEA Grapalat" w:hAnsi="GHEA Grapalat"/>
                <w:lang w:val="hy-AM"/>
              </w:rPr>
              <w:t xml:space="preserve"> </w:t>
            </w:r>
            <w:r w:rsidRPr="00A21BE9">
              <w:rPr>
                <w:rFonts w:ascii="GHEA Grapalat" w:hAnsi="GHEA Grapalat" w:cs="Sylfaen"/>
                <w:lang w:val="hy-AM"/>
              </w:rPr>
              <w:t>կապիտալը:</w:t>
            </w:r>
          </w:p>
          <w:p w:rsidR="00CE6500" w:rsidRPr="00A21BE9" w:rsidRDefault="00CE6500" w:rsidP="00CE6500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BE9">
              <w:rPr>
                <w:rFonts w:ascii="GHEA Grapalat" w:hAnsi="GHEA Grapalat"/>
                <w:sz w:val="24"/>
                <w:szCs w:val="24"/>
                <w:lang w:val="hy-AM"/>
              </w:rPr>
              <w:t>6. ՀՀ առողջապահության նախարարին՝ սույն որոշումն ուժի մեջ մտնելուց հետո եռամսյա ժամկետում՝</w:t>
            </w:r>
          </w:p>
          <w:p w:rsidR="00CE6500" w:rsidRPr="00A21BE9" w:rsidRDefault="00CE6500" w:rsidP="00CE6500">
            <w:pPr>
              <w:shd w:val="clear" w:color="auto" w:fill="FFFFFF"/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lang w:val="hy-AM"/>
              </w:rPr>
              <w:t xml:space="preserve">1)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հաստատել ընկերության կանանադրական կապիտալի նոր չափը, ապահովել դրան համապատասխան ՀՀ ԱՆ «Ակադեմիկոս Ս. Ավդալբեկյանի անվան առողջապահության ազգային ինստիտուտ» փակ բաժնետիրական ընկերության կանոնադրության մեջ փոփոխությունների և լրացումների կատարումը.</w:t>
            </w:r>
          </w:p>
          <w:p w:rsidR="00CE6500" w:rsidRPr="00A21BE9" w:rsidRDefault="00CE6500" w:rsidP="00CE6500">
            <w:pPr>
              <w:shd w:val="clear" w:color="auto" w:fill="FFFFFF"/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2)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  <w:t xml:space="preserve">Կազմակերպել ՀՀ ԱՆ «Ակադեմիկոս Ս. Ավդալբեկյանի անվան առողջապահության ազգային ինստիտուտ» փակ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lastRenderedPageBreak/>
              <w:t>բաժնետիրական ընկերության կանոնադրական կապիտալի նվազեցմամբ պայմանավորված փոփոխությունների պետական գրանցումների գործընթացը՝ ՀՀ ԱՆ «Ակադեմիկոս Ս. Ավդալբեկյանի անվան առողջապահության ազգային ինստիտուտ» փակ բաժնետիրական ընկերության միջոցների հաշվին: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7.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</w:r>
            <w:r w:rsidRPr="00A21BE9">
              <w:rPr>
                <w:rFonts w:ascii="GHEA Grapalat" w:hAnsi="GHEA Grapalat"/>
                <w:lang w:val="hy-AM"/>
              </w:rPr>
              <w:t>«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Հանրապետական գիտաբժշկական գրադարան</w:t>
            </w:r>
            <w:r w:rsidRPr="00A21BE9">
              <w:rPr>
                <w:rFonts w:ascii="GHEA Grapalat" w:hAnsi="GHEA Grapalat"/>
                <w:lang w:val="hy-AM"/>
              </w:rPr>
              <w:t xml:space="preserve">» և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ՀՀ ԱՆ</w:t>
            </w:r>
            <w:r w:rsidRPr="00A21BE9">
              <w:rPr>
                <w:rFonts w:ascii="GHEA Grapalat" w:hAnsi="GHEA Grapalat"/>
                <w:lang w:val="hy-AM"/>
              </w:rPr>
              <w:t xml:space="preserve">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«Ակադեմիկոս Ս. Ավդալ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softHyphen/>
              <w:t xml:space="preserve">բեկյանի անվան առողջապահության ազգային ինստիտուտ» փակ բաժնետիրական ընկերությունները միացման ձևով վերակազմակերպել` </w:t>
            </w:r>
            <w:r w:rsidRPr="00A21BE9">
              <w:rPr>
                <w:rFonts w:ascii="GHEA Grapalat" w:hAnsi="GHEA Grapalat"/>
                <w:lang w:val="hy-AM"/>
              </w:rPr>
              <w:t>«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Հանրապետական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lastRenderedPageBreak/>
              <w:t>գիտաբժշկական գրադարան</w:t>
            </w:r>
            <w:r w:rsidRPr="00A21BE9">
              <w:rPr>
                <w:rFonts w:ascii="GHEA Grapalat" w:hAnsi="GHEA Grapalat"/>
                <w:lang w:val="hy-AM"/>
              </w:rPr>
              <w:t>» փակ բաժնետիրական ընկերությունը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 միացնելով ՀՀ ԱՆ «</w:t>
            </w:r>
            <w:r w:rsidRPr="00A21BE9">
              <w:rPr>
                <w:rFonts w:ascii="GHEA Grapalat" w:hAnsi="GHEA Grapalat"/>
                <w:lang w:val="hy-AM"/>
              </w:rPr>
              <w:t>Ակադեմիկոս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 Ս. Ավդալբեկյանի անվան առողջապահության ազգային ինստիտուտ» փակ բաժնետիրական ընկերությանը (պետական գրանցման համարը՝ 264.140.01712):</w:t>
            </w:r>
          </w:p>
          <w:p w:rsidR="00CE6500" w:rsidRPr="00A21BE9" w:rsidRDefault="00CE6500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8.</w:t>
            </w:r>
            <w:r w:rsidRPr="00A21BE9">
              <w:rPr>
                <w:rFonts w:ascii="GHEA Grapalat" w:hAnsi="GHEA Grapalat"/>
                <w:lang w:val="hy-AM"/>
              </w:rPr>
              <w:t>Հայաստանի Հանրապետության առողջապահության նախարարին՝ «Հանրապետական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 գիտաբժշկական գրադարան</w:t>
            </w:r>
            <w:r w:rsidRPr="00A21BE9">
              <w:rPr>
                <w:rFonts w:ascii="GHEA Grapalat" w:hAnsi="GHEA Grapalat"/>
                <w:lang w:val="hy-AM"/>
              </w:rPr>
              <w:t xml:space="preserve">» փակ բաժնետիրական ընկերության պետական գրանցումից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հետո եռամսյա ժամկետում՝</w:t>
            </w:r>
          </w:p>
          <w:p w:rsidR="00CE6500" w:rsidRPr="00A21BE9" w:rsidRDefault="00CE6500" w:rsidP="00CE6500">
            <w:pPr>
              <w:shd w:val="clear" w:color="auto" w:fill="FFFFFF"/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1)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  <w:t xml:space="preserve">հաստատել միացման պայմանագիրը, փոխանցման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lastRenderedPageBreak/>
              <w:t>ակտը, միացման կարգը և պայմանները, բաժնետոմսերի փոխարկման կարգը, ապահովել դրան համապատասխան  ՀՀ ԱՆ «Ակադեմիկոս Ս. Ավդալբեկյանի անվան առողջապահության ազգային ինստիտուտ» փակ բաժնետիրական ընկերության կանոնադրական կապիտալի չափի ավելացումը և կանոնադրության մեջ փոփոխությունների և լրացումների կատարումը.</w:t>
            </w:r>
          </w:p>
          <w:p w:rsidR="00CE6500" w:rsidRPr="00A21BE9" w:rsidRDefault="00CE6500" w:rsidP="00CE6500">
            <w:pPr>
              <w:shd w:val="clear" w:color="auto" w:fill="FFFFFF"/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2)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  <w:t xml:space="preserve">Կազմակերպել ՀՀ ԱՆ «Ակադեմիկոս Ս. Ավդալբեկյանի անվան առողջապահության ազգային ինստիտուտ» փակ բաժնետիրական ընկերության վերակազմակերպմամբ պայմանավորված փոփոխությունների և </w:t>
            </w:r>
            <w:r w:rsidRPr="00A21BE9">
              <w:rPr>
                <w:rFonts w:ascii="GHEA Grapalat" w:hAnsi="GHEA Grapalat"/>
                <w:lang w:val="hy-AM"/>
              </w:rPr>
              <w:lastRenderedPageBreak/>
              <w:t>«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Հանրապետական գիտաբժշկական գրադարան</w:t>
            </w:r>
            <w:r w:rsidRPr="00A21BE9">
              <w:rPr>
                <w:rFonts w:ascii="GHEA Grapalat" w:hAnsi="GHEA Grapalat"/>
                <w:lang w:val="hy-AM"/>
              </w:rPr>
              <w:t xml:space="preserve">»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փակ բաժնետիրական ընկերության գործունեության դադարման պետական գրանցումների գործընթացը՝ ՀՀ ԱՆ «Ակադեմիկոս Ս. Ավդալբեկյանի անվան առողջապա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softHyphen/>
              <w:t>հության ազգային ինստիտուտ» փակ բաժնետիրական ընկերության միջոցների հաշվին.</w:t>
            </w:r>
          </w:p>
          <w:p w:rsidR="00CE6500" w:rsidRPr="00A21BE9" w:rsidRDefault="00CE6500" w:rsidP="00CE6500">
            <w:pPr>
              <w:shd w:val="clear" w:color="auto" w:fill="FFFFFF"/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3)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  <w:t xml:space="preserve">Կազմակերպել ՀՀ ԱՆ «Ակադեմիկոս Ս. Ավդալբեկյանի անվան առողջապահության ազգային ինստիտուտ» փակ բաժնետիրական ընկերությանը փոխանցված </w:t>
            </w:r>
            <w:r w:rsidRPr="00A21BE9">
              <w:rPr>
                <w:rFonts w:ascii="GHEA Grapalat" w:hAnsi="GHEA Grapalat"/>
                <w:lang w:val="hy-AM"/>
              </w:rPr>
              <w:t xml:space="preserve">Երևան քաղաքի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Ռուբինյանց 29/3 </w:t>
            </w:r>
            <w:r w:rsidRPr="00A21BE9">
              <w:rPr>
                <w:rFonts w:ascii="GHEA Grapalat" w:hAnsi="GHEA Grapalat"/>
                <w:lang w:val="hy-AM"/>
              </w:rPr>
              <w:t xml:space="preserve">հասցեում գտնվող` 723.9 քառ. մետր մակերեսով շենքի, 24.7 քառ. </w:t>
            </w:r>
            <w:r w:rsidRPr="00A21BE9">
              <w:rPr>
                <w:rFonts w:ascii="GHEA Grapalat" w:hAnsi="GHEA Grapalat"/>
                <w:lang w:val="hy-AM"/>
              </w:rPr>
              <w:lastRenderedPageBreak/>
              <w:t xml:space="preserve">մետր մակերեսով պարսպի և դրանց զբաղեցրած, օգտագործման ու սպասարկման համար անհրաժեշտ 0.2728 հեկտար հողամասի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A21BE9">
              <w:rPr>
                <w:rFonts w:ascii="GHEA Grapalat" w:hAnsi="GHEA Grapalat"/>
                <w:lang w:val="hy-AM"/>
              </w:rPr>
              <w:t xml:space="preserve">նհատույց, անժամկետ օգտագործման իրավունքի պետական գրանցումը՝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>ՀՀ ԱՆ «Ակադեմիկոս Ս. Ավդալբեկյանի անվան առողջապա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softHyphen/>
              <w:t>հության ազգային ինստիտուտ» փակ բաժնետիրական ընկերության միջոցների հաշվին</w:t>
            </w:r>
            <w:r w:rsidRPr="00A21BE9">
              <w:rPr>
                <w:rFonts w:ascii="GHEA Grapalat" w:hAnsi="GHEA Grapalat"/>
                <w:lang w:val="hy-AM"/>
              </w:rPr>
              <w:t>:</w:t>
            </w:r>
          </w:p>
          <w:p w:rsidR="00EC75DC" w:rsidRPr="005F3C7E" w:rsidRDefault="00CE6500" w:rsidP="00CE650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A21BE9">
              <w:rPr>
                <w:rFonts w:ascii="GHEA Grapalat" w:hAnsi="GHEA Grapalat"/>
                <w:color w:val="000000"/>
                <w:lang w:val="hy-AM"/>
              </w:rPr>
              <w:t>9.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ab/>
            </w:r>
            <w:r w:rsidRPr="00A21BE9">
              <w:rPr>
                <w:rFonts w:ascii="GHEA Grapalat" w:hAnsi="GHEA Grapalat"/>
                <w:lang w:val="hy-AM"/>
              </w:rPr>
              <w:t>Սահմանել, որ ը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նկերությունը ՀՀ ԱՆ «Ակադեմիկոս Ս. Ավդալբեկյանի անվան </w:t>
            </w:r>
            <w:r w:rsidRPr="00A21BE9">
              <w:rPr>
                <w:rFonts w:ascii="GHEA Grapalat" w:hAnsi="GHEA Grapalat"/>
                <w:lang w:val="hy-AM"/>
              </w:rPr>
              <w:t>առողջապահության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t xml:space="preserve"> ազգային ինստիտուտ» փակ բաժնետիրական ընկերությանը միացնելուց հետո միացած ընկերության իրավունքները և պարտականություններն անցնելու են ՀՀ ԱՆ «Ակադեմիկոս Ս. Ավդալբեկյանի անվան առողջապահության </w:t>
            </w:r>
            <w:r w:rsidRPr="00A21BE9">
              <w:rPr>
                <w:rFonts w:ascii="GHEA Grapalat" w:hAnsi="GHEA Grapalat"/>
                <w:color w:val="000000"/>
                <w:lang w:val="hy-AM"/>
              </w:rPr>
              <w:lastRenderedPageBreak/>
              <w:t>ազգային ինստիտուտ» փակ բաժնետիրական ընկերությանը՝ փոխանցման ակտին համապատասխան:</w:t>
            </w:r>
            <w:bookmarkEnd w:id="1"/>
            <w:r w:rsidRPr="00A21BE9">
              <w:rPr>
                <w:rFonts w:ascii="GHEA Grapalat" w:hAnsi="GHEA Grapalat"/>
                <w:color w:val="000000"/>
                <w:lang w:val="hy-AM"/>
              </w:rPr>
              <w:t>»</w:t>
            </w:r>
          </w:p>
        </w:tc>
      </w:tr>
      <w:tr w:rsidR="00FA0AE5" w:rsidRPr="005F3C7E" w:rsidTr="001A71A7">
        <w:trPr>
          <w:trHeight w:val="1277"/>
        </w:trPr>
        <w:tc>
          <w:tcPr>
            <w:tcW w:w="2927" w:type="dxa"/>
          </w:tcPr>
          <w:p w:rsidR="00FA0AE5" w:rsidRPr="001A71A7" w:rsidRDefault="00FA0AE5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FA0AE5" w:rsidRPr="000F2F4E" w:rsidRDefault="00FA0AE5" w:rsidP="000F2F4E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A21BE9">
              <w:rPr>
                <w:rFonts w:ascii="GHEA Grapalat" w:hAnsi="GHEA Grapalat" w:cs="Courier New"/>
                <w:lang w:val="hy-AM"/>
              </w:rPr>
              <w:t xml:space="preserve">նախագծի տեքստում անհրաժեշտ է նախատեսել դրույթ </w:t>
            </w:r>
            <w:bookmarkStart w:id="2" w:name="_Hlk28180876"/>
            <w:r w:rsidRPr="00A21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վերակազմակերպվող </w:t>
            </w:r>
            <w:r w:rsidRPr="00A21BE9">
              <w:rPr>
                <w:rFonts w:ascii="GHEA Grapalat" w:hAnsi="GHEA Grapalat"/>
                <w:lang w:val="hy-AM"/>
              </w:rPr>
              <w:t>կազմակերպությ</w:t>
            </w:r>
            <w:r w:rsidRPr="00032A0B">
              <w:rPr>
                <w:rFonts w:ascii="GHEA Grapalat" w:hAnsi="GHEA Grapalat"/>
                <w:lang w:val="hy-AM"/>
              </w:rPr>
              <w:t>ու</w:t>
            </w:r>
            <w:r w:rsidRPr="00A21BE9">
              <w:rPr>
                <w:rFonts w:ascii="GHEA Grapalat" w:hAnsi="GHEA Grapalat"/>
                <w:lang w:val="hy-AM"/>
              </w:rPr>
              <w:t>ն</w:t>
            </w:r>
            <w:r w:rsidRPr="00032A0B">
              <w:rPr>
                <w:rFonts w:ascii="GHEA Grapalat" w:hAnsi="GHEA Grapalat"/>
                <w:lang w:val="hy-AM"/>
              </w:rPr>
              <w:t>ների</w:t>
            </w:r>
            <w:r w:rsidRPr="00A21BE9">
              <w:rPr>
                <w:rFonts w:ascii="GHEA Grapalat" w:hAnsi="GHEA Grapalat"/>
                <w:lang w:val="hy-AM"/>
              </w:rPr>
              <w:t xml:space="preserve"> </w:t>
            </w:r>
            <w:r w:rsidRPr="00A21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պարտատերերին դրա</w:t>
            </w:r>
            <w:r w:rsidRPr="00032A0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նց</w:t>
            </w:r>
            <w:r w:rsidRPr="00A21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վերակազմակերպման մասին տեղեկացնելու</w:t>
            </w:r>
            <w:bookmarkEnd w:id="2"/>
            <w:r w:rsidRPr="00A21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</w:t>
            </w:r>
          </w:p>
        </w:tc>
        <w:tc>
          <w:tcPr>
            <w:tcW w:w="2172" w:type="dxa"/>
          </w:tcPr>
          <w:p w:rsidR="00FA0AE5" w:rsidRDefault="00FA0AE5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3923" w:type="dxa"/>
          </w:tcPr>
          <w:p w:rsidR="00FA0AE5" w:rsidRPr="00A21BE9" w:rsidRDefault="00FA0AE5" w:rsidP="00CE6500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bookmarkStart w:id="3" w:name="_GoBack"/>
            <w:bookmarkEnd w:id="3"/>
            <w:r w:rsidRPr="00EE6840">
              <w:rPr>
                <w:rFonts w:ascii="Sylfaen" w:hAnsi="Sylfaen"/>
                <w:lang w:val="hy-AM"/>
              </w:rPr>
              <w:t>ընկերությունը պարտավոր է վերակազմակերպման մասին գրավոր տեղեկացնել  վերակազմակերպվող կազմակերպությունների պարտատերերին:</w:t>
            </w:r>
          </w:p>
        </w:tc>
      </w:tr>
    </w:tbl>
    <w:p w:rsidR="00664C66" w:rsidRDefault="00664C66" w:rsidP="00E31F1E">
      <w:pPr>
        <w:tabs>
          <w:tab w:val="left" w:pos="8572"/>
        </w:tabs>
        <w:jc w:val="both"/>
        <w:rPr>
          <w:rFonts w:ascii="GHEA Grapalat" w:hAnsi="GHEA Grapalat"/>
          <w:lang w:val="af-ZA"/>
        </w:rPr>
      </w:pPr>
    </w:p>
    <w:p w:rsidR="00FA0AE5" w:rsidRPr="001A71A7" w:rsidRDefault="00FA0AE5" w:rsidP="00E31F1E">
      <w:pPr>
        <w:tabs>
          <w:tab w:val="left" w:pos="8572"/>
        </w:tabs>
        <w:jc w:val="both"/>
        <w:rPr>
          <w:rFonts w:ascii="GHEA Grapalat" w:hAnsi="GHEA Grapalat"/>
          <w:lang w:val="af-ZA"/>
        </w:rPr>
      </w:pPr>
    </w:p>
    <w:sectPr w:rsidR="00FA0AE5" w:rsidRPr="001A71A7" w:rsidSect="00323118">
      <w:headerReference w:type="even" r:id="rId9"/>
      <w:headerReference w:type="default" r:id="rId10"/>
      <w:pgSz w:w="15840" w:h="12240" w:orient="landscape"/>
      <w:pgMar w:top="899" w:right="357" w:bottom="899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020" w:rsidRDefault="00395020" w:rsidP="00CF31E5">
      <w:pPr>
        <w:pStyle w:val="NormalWeb"/>
      </w:pPr>
      <w:r>
        <w:separator/>
      </w:r>
    </w:p>
  </w:endnote>
  <w:endnote w:type="continuationSeparator" w:id="0">
    <w:p w:rsidR="00395020" w:rsidRDefault="00395020" w:rsidP="00CF31E5">
      <w:pPr>
        <w:pStyle w:val="Normal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020" w:rsidRDefault="00395020" w:rsidP="00CF31E5">
      <w:pPr>
        <w:pStyle w:val="NormalWeb"/>
      </w:pPr>
      <w:r>
        <w:separator/>
      </w:r>
    </w:p>
  </w:footnote>
  <w:footnote w:type="continuationSeparator" w:id="0">
    <w:p w:rsidR="00395020" w:rsidRDefault="00395020" w:rsidP="00CF31E5">
      <w:pPr>
        <w:pStyle w:val="NormalWe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3B" w:rsidRDefault="0059403B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403B" w:rsidRDefault="0059403B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3B" w:rsidRDefault="0059403B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6840">
      <w:rPr>
        <w:rStyle w:val="PageNumber"/>
        <w:noProof/>
      </w:rPr>
      <w:t>10</w:t>
    </w:r>
    <w:r>
      <w:rPr>
        <w:rStyle w:val="PageNumber"/>
      </w:rPr>
      <w:fldChar w:fldCharType="end"/>
    </w:r>
  </w:p>
  <w:p w:rsidR="0059403B" w:rsidRDefault="0059403B" w:rsidP="003E141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59E"/>
    <w:multiLevelType w:val="hybridMultilevel"/>
    <w:tmpl w:val="C1C066C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95A93"/>
    <w:multiLevelType w:val="hybridMultilevel"/>
    <w:tmpl w:val="0B421DCE"/>
    <w:lvl w:ilvl="0" w:tplc="9D6A5B6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55B759B"/>
    <w:multiLevelType w:val="hybridMultilevel"/>
    <w:tmpl w:val="CD34C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415"/>
    <w:rsid w:val="00032454"/>
    <w:rsid w:val="00045705"/>
    <w:rsid w:val="000470A2"/>
    <w:rsid w:val="000518C1"/>
    <w:rsid w:val="00053B42"/>
    <w:rsid w:val="000649A1"/>
    <w:rsid w:val="000A26C8"/>
    <w:rsid w:val="000C12EF"/>
    <w:rsid w:val="000C5F69"/>
    <w:rsid w:val="000D03CA"/>
    <w:rsid w:val="000D334A"/>
    <w:rsid w:val="000D59B8"/>
    <w:rsid w:val="000F2F4E"/>
    <w:rsid w:val="0011578E"/>
    <w:rsid w:val="0012235E"/>
    <w:rsid w:val="001326A3"/>
    <w:rsid w:val="00145F4A"/>
    <w:rsid w:val="00156260"/>
    <w:rsid w:val="00166DAC"/>
    <w:rsid w:val="0017274C"/>
    <w:rsid w:val="0017524C"/>
    <w:rsid w:val="001909F0"/>
    <w:rsid w:val="00192DCF"/>
    <w:rsid w:val="0019698E"/>
    <w:rsid w:val="001A56BB"/>
    <w:rsid w:val="001A71A7"/>
    <w:rsid w:val="001C769D"/>
    <w:rsid w:val="001E3A59"/>
    <w:rsid w:val="00213C86"/>
    <w:rsid w:val="0021609A"/>
    <w:rsid w:val="00216873"/>
    <w:rsid w:val="00231748"/>
    <w:rsid w:val="00232A1D"/>
    <w:rsid w:val="00242A57"/>
    <w:rsid w:val="00250F31"/>
    <w:rsid w:val="002578C2"/>
    <w:rsid w:val="002661E5"/>
    <w:rsid w:val="00273C6D"/>
    <w:rsid w:val="0028219E"/>
    <w:rsid w:val="002833F0"/>
    <w:rsid w:val="002915F3"/>
    <w:rsid w:val="00295DFB"/>
    <w:rsid w:val="00297B91"/>
    <w:rsid w:val="002A344C"/>
    <w:rsid w:val="002C13A3"/>
    <w:rsid w:val="002C65AD"/>
    <w:rsid w:val="002D1922"/>
    <w:rsid w:val="002D581D"/>
    <w:rsid w:val="002D7ACF"/>
    <w:rsid w:val="002E4A34"/>
    <w:rsid w:val="00313F7C"/>
    <w:rsid w:val="00323118"/>
    <w:rsid w:val="003258F6"/>
    <w:rsid w:val="0033368D"/>
    <w:rsid w:val="00334330"/>
    <w:rsid w:val="00346C2A"/>
    <w:rsid w:val="003576FB"/>
    <w:rsid w:val="0036756D"/>
    <w:rsid w:val="00385268"/>
    <w:rsid w:val="00395020"/>
    <w:rsid w:val="00397558"/>
    <w:rsid w:val="003A0306"/>
    <w:rsid w:val="003A4B9B"/>
    <w:rsid w:val="003A662B"/>
    <w:rsid w:val="003B26A2"/>
    <w:rsid w:val="003E09EA"/>
    <w:rsid w:val="003E1415"/>
    <w:rsid w:val="003E51EB"/>
    <w:rsid w:val="00407088"/>
    <w:rsid w:val="004121BE"/>
    <w:rsid w:val="00440546"/>
    <w:rsid w:val="00447B0E"/>
    <w:rsid w:val="0045617A"/>
    <w:rsid w:val="00463465"/>
    <w:rsid w:val="00463D7B"/>
    <w:rsid w:val="00482E33"/>
    <w:rsid w:val="004952F3"/>
    <w:rsid w:val="0049558A"/>
    <w:rsid w:val="00495769"/>
    <w:rsid w:val="004B61BD"/>
    <w:rsid w:val="004C02E0"/>
    <w:rsid w:val="004C03E7"/>
    <w:rsid w:val="004D2F01"/>
    <w:rsid w:val="004D5B6D"/>
    <w:rsid w:val="004D6E3D"/>
    <w:rsid w:val="004E0621"/>
    <w:rsid w:val="00511A31"/>
    <w:rsid w:val="0052126B"/>
    <w:rsid w:val="005439E0"/>
    <w:rsid w:val="0054723A"/>
    <w:rsid w:val="00560699"/>
    <w:rsid w:val="00566F6D"/>
    <w:rsid w:val="005837AC"/>
    <w:rsid w:val="005926F4"/>
    <w:rsid w:val="0059403B"/>
    <w:rsid w:val="005952B5"/>
    <w:rsid w:val="00596757"/>
    <w:rsid w:val="005A796F"/>
    <w:rsid w:val="005B5F57"/>
    <w:rsid w:val="005D2A24"/>
    <w:rsid w:val="005E1464"/>
    <w:rsid w:val="005E596F"/>
    <w:rsid w:val="005E692F"/>
    <w:rsid w:val="005F222C"/>
    <w:rsid w:val="005F3C7E"/>
    <w:rsid w:val="005F559E"/>
    <w:rsid w:val="005F6180"/>
    <w:rsid w:val="00611E75"/>
    <w:rsid w:val="0062278D"/>
    <w:rsid w:val="00631972"/>
    <w:rsid w:val="00664C66"/>
    <w:rsid w:val="00666E72"/>
    <w:rsid w:val="0067094F"/>
    <w:rsid w:val="00690FF4"/>
    <w:rsid w:val="0069149C"/>
    <w:rsid w:val="006A0895"/>
    <w:rsid w:val="006D4823"/>
    <w:rsid w:val="006E2318"/>
    <w:rsid w:val="006F44DD"/>
    <w:rsid w:val="006F6F89"/>
    <w:rsid w:val="00720A58"/>
    <w:rsid w:val="007343AB"/>
    <w:rsid w:val="0075155B"/>
    <w:rsid w:val="007731A9"/>
    <w:rsid w:val="00782897"/>
    <w:rsid w:val="00796303"/>
    <w:rsid w:val="007E0279"/>
    <w:rsid w:val="007E2102"/>
    <w:rsid w:val="007E21A3"/>
    <w:rsid w:val="007F1F09"/>
    <w:rsid w:val="007F2ACC"/>
    <w:rsid w:val="007F454E"/>
    <w:rsid w:val="00801FDF"/>
    <w:rsid w:val="0081609C"/>
    <w:rsid w:val="00817E07"/>
    <w:rsid w:val="00845703"/>
    <w:rsid w:val="008602AF"/>
    <w:rsid w:val="00864A4B"/>
    <w:rsid w:val="00881D67"/>
    <w:rsid w:val="00885896"/>
    <w:rsid w:val="00887BE1"/>
    <w:rsid w:val="00892691"/>
    <w:rsid w:val="00896883"/>
    <w:rsid w:val="008A016C"/>
    <w:rsid w:val="008A5B33"/>
    <w:rsid w:val="008A62D6"/>
    <w:rsid w:val="008E0DAC"/>
    <w:rsid w:val="008E445E"/>
    <w:rsid w:val="008E790A"/>
    <w:rsid w:val="008F369E"/>
    <w:rsid w:val="00904362"/>
    <w:rsid w:val="009202B1"/>
    <w:rsid w:val="0092555B"/>
    <w:rsid w:val="009264EE"/>
    <w:rsid w:val="00952273"/>
    <w:rsid w:val="00952F0D"/>
    <w:rsid w:val="009577D3"/>
    <w:rsid w:val="0096084D"/>
    <w:rsid w:val="00982450"/>
    <w:rsid w:val="00982CB6"/>
    <w:rsid w:val="009A1952"/>
    <w:rsid w:val="009A7F5C"/>
    <w:rsid w:val="009B309A"/>
    <w:rsid w:val="009B3F8B"/>
    <w:rsid w:val="009D2126"/>
    <w:rsid w:val="009D30A8"/>
    <w:rsid w:val="009E1C22"/>
    <w:rsid w:val="009F3612"/>
    <w:rsid w:val="009F4AF2"/>
    <w:rsid w:val="009F688D"/>
    <w:rsid w:val="00A01266"/>
    <w:rsid w:val="00A04E34"/>
    <w:rsid w:val="00A254A5"/>
    <w:rsid w:val="00A34768"/>
    <w:rsid w:val="00A35F4F"/>
    <w:rsid w:val="00A51951"/>
    <w:rsid w:val="00A652F4"/>
    <w:rsid w:val="00A85D05"/>
    <w:rsid w:val="00A92D34"/>
    <w:rsid w:val="00A9332F"/>
    <w:rsid w:val="00A96D25"/>
    <w:rsid w:val="00A97D39"/>
    <w:rsid w:val="00AA5991"/>
    <w:rsid w:val="00AA7A0F"/>
    <w:rsid w:val="00AB0777"/>
    <w:rsid w:val="00AB4B57"/>
    <w:rsid w:val="00AB795D"/>
    <w:rsid w:val="00AB7C9F"/>
    <w:rsid w:val="00AC53D9"/>
    <w:rsid w:val="00AC6C57"/>
    <w:rsid w:val="00AE5E2F"/>
    <w:rsid w:val="00AF4232"/>
    <w:rsid w:val="00AF66D2"/>
    <w:rsid w:val="00B15953"/>
    <w:rsid w:val="00B254C5"/>
    <w:rsid w:val="00B456A8"/>
    <w:rsid w:val="00B647ED"/>
    <w:rsid w:val="00B6572B"/>
    <w:rsid w:val="00B66E82"/>
    <w:rsid w:val="00B81F5B"/>
    <w:rsid w:val="00B9066F"/>
    <w:rsid w:val="00B95856"/>
    <w:rsid w:val="00BD6CCE"/>
    <w:rsid w:val="00BD7D18"/>
    <w:rsid w:val="00C03FB6"/>
    <w:rsid w:val="00C221B9"/>
    <w:rsid w:val="00C27955"/>
    <w:rsid w:val="00C4202D"/>
    <w:rsid w:val="00C43A66"/>
    <w:rsid w:val="00C46B5D"/>
    <w:rsid w:val="00C567D2"/>
    <w:rsid w:val="00C70880"/>
    <w:rsid w:val="00C7326E"/>
    <w:rsid w:val="00C7668E"/>
    <w:rsid w:val="00C81405"/>
    <w:rsid w:val="00CC0190"/>
    <w:rsid w:val="00CE62CF"/>
    <w:rsid w:val="00CE6500"/>
    <w:rsid w:val="00CF31E5"/>
    <w:rsid w:val="00D04B9E"/>
    <w:rsid w:val="00D0732C"/>
    <w:rsid w:val="00D27D38"/>
    <w:rsid w:val="00D35978"/>
    <w:rsid w:val="00D37EAC"/>
    <w:rsid w:val="00D471F6"/>
    <w:rsid w:val="00D61CF6"/>
    <w:rsid w:val="00D677FF"/>
    <w:rsid w:val="00D71113"/>
    <w:rsid w:val="00D741C8"/>
    <w:rsid w:val="00DA4AF7"/>
    <w:rsid w:val="00DA6279"/>
    <w:rsid w:val="00DB0694"/>
    <w:rsid w:val="00DC0010"/>
    <w:rsid w:val="00DC0CB0"/>
    <w:rsid w:val="00DE0CA9"/>
    <w:rsid w:val="00DE4ACD"/>
    <w:rsid w:val="00E11B58"/>
    <w:rsid w:val="00E31E5E"/>
    <w:rsid w:val="00E31F1E"/>
    <w:rsid w:val="00E374C5"/>
    <w:rsid w:val="00E416CE"/>
    <w:rsid w:val="00E43F24"/>
    <w:rsid w:val="00E45622"/>
    <w:rsid w:val="00E7001F"/>
    <w:rsid w:val="00E72AD6"/>
    <w:rsid w:val="00E76D5C"/>
    <w:rsid w:val="00EB731E"/>
    <w:rsid w:val="00EB7DBB"/>
    <w:rsid w:val="00EC75DC"/>
    <w:rsid w:val="00EE377D"/>
    <w:rsid w:val="00EE57D7"/>
    <w:rsid w:val="00EE6840"/>
    <w:rsid w:val="00F278F6"/>
    <w:rsid w:val="00F35D95"/>
    <w:rsid w:val="00F45BA3"/>
    <w:rsid w:val="00F5016A"/>
    <w:rsid w:val="00F50283"/>
    <w:rsid w:val="00F5622C"/>
    <w:rsid w:val="00F661C5"/>
    <w:rsid w:val="00F7653C"/>
    <w:rsid w:val="00F847B1"/>
    <w:rsid w:val="00F8487B"/>
    <w:rsid w:val="00F86F58"/>
    <w:rsid w:val="00F93445"/>
    <w:rsid w:val="00F939CC"/>
    <w:rsid w:val="00F94A70"/>
    <w:rsid w:val="00FA0AE5"/>
    <w:rsid w:val="00FA2267"/>
    <w:rsid w:val="00FA3963"/>
    <w:rsid w:val="00FB107A"/>
    <w:rsid w:val="00FC0592"/>
    <w:rsid w:val="00FF4B39"/>
    <w:rsid w:val="00FF5BDC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iPriority="99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415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x-none"/>
    </w:rPr>
  </w:style>
  <w:style w:type="character" w:customStyle="1" w:styleId="normChar">
    <w:name w:val="norm Char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rsid w:val="006F6F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6F6F89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FA3963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FA3963"/>
    <w:rPr>
      <w:lang w:val="en-GB" w:eastAsia="en-US"/>
    </w:rPr>
  </w:style>
  <w:style w:type="paragraph" w:styleId="List">
    <w:name w:val="List"/>
    <w:basedOn w:val="Normal"/>
    <w:uiPriority w:val="99"/>
    <w:rsid w:val="0056069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C4202D"/>
    <w:rPr>
      <w:sz w:val="24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CE650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E6500"/>
    <w:pPr>
      <w:jc w:val="center"/>
    </w:pPr>
    <w:rPr>
      <w:rFonts w:ascii="Arial Armenian" w:hAnsi="Arial Armeni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iPriority="99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415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x-none"/>
    </w:rPr>
  </w:style>
  <w:style w:type="character" w:customStyle="1" w:styleId="normChar">
    <w:name w:val="norm Char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rsid w:val="006F6F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6F6F89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FA3963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FA3963"/>
    <w:rPr>
      <w:lang w:val="en-GB" w:eastAsia="en-US"/>
    </w:rPr>
  </w:style>
  <w:style w:type="paragraph" w:styleId="List">
    <w:name w:val="List"/>
    <w:basedOn w:val="Normal"/>
    <w:uiPriority w:val="99"/>
    <w:rsid w:val="0056069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C4202D"/>
    <w:rPr>
      <w:sz w:val="24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CE650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E6500"/>
    <w:pPr>
      <w:jc w:val="center"/>
    </w:pPr>
    <w:rPr>
      <w:rFonts w:ascii="Arial Armenian" w:hAnsi="Arial Armeni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2FFE3F-0207-429C-A8E7-BCFC67354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779</Words>
  <Characters>4442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.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unknown...</dc:creator>
  <cp:lastModifiedBy>User1</cp:lastModifiedBy>
  <cp:revision>42</cp:revision>
  <cp:lastPrinted>2015-04-10T07:07:00Z</cp:lastPrinted>
  <dcterms:created xsi:type="dcterms:W3CDTF">2019-12-20T13:56:00Z</dcterms:created>
  <dcterms:modified xsi:type="dcterms:W3CDTF">2019-12-25T13:36:00Z</dcterms:modified>
</cp:coreProperties>
</file>