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F67" w:rsidRPr="00C2316D" w:rsidRDefault="004E61D7" w:rsidP="006E1AB2">
      <w:pPr>
        <w:rPr>
          <w:rFonts w:ascii="GHEA Mariam" w:hAnsi="GHEA Mariam"/>
          <w:b/>
          <w:sz w:val="22"/>
          <w:szCs w:val="22"/>
          <w:lang w:val="af-ZA"/>
        </w:rPr>
      </w:pPr>
      <w:r>
        <w:rPr>
          <w:rFonts w:ascii="GHEA Mariam" w:hAnsi="GHEA Mariam"/>
          <w:b/>
          <w:sz w:val="22"/>
          <w:szCs w:val="22"/>
          <w:lang w:val="en-US"/>
        </w:rPr>
        <w:t xml:space="preserve"> </w:t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6E1AB2">
        <w:rPr>
          <w:rFonts w:ascii="GHEA Mariam" w:hAnsi="GHEA Mariam"/>
          <w:b/>
          <w:sz w:val="22"/>
          <w:szCs w:val="22"/>
          <w:lang w:val="ru-RU"/>
        </w:rPr>
        <w:tab/>
      </w:r>
      <w:r w:rsidR="00C22F67" w:rsidRPr="00C2316D">
        <w:rPr>
          <w:rFonts w:ascii="GHEA Mariam" w:hAnsi="GHEA Mariam"/>
          <w:b/>
          <w:sz w:val="22"/>
          <w:szCs w:val="22"/>
          <w:lang w:val="hy-AM"/>
        </w:rPr>
        <w:t>ՆԱԽԱԳԻԾ</w:t>
      </w:r>
    </w:p>
    <w:p w:rsidR="00C22F67" w:rsidRPr="00EA7ABD" w:rsidRDefault="00C22F67" w:rsidP="00976402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EA7ABD">
        <w:rPr>
          <w:rFonts w:ascii="GHEA Grapalat" w:hAnsi="GHEA Grapalat"/>
          <w:b/>
          <w:sz w:val="28"/>
          <w:szCs w:val="28"/>
          <w:lang w:val="hy-AM"/>
        </w:rPr>
        <w:t>ՀԱՅԱՍՏԱՆԻ</w:t>
      </w:r>
      <w:r w:rsidR="00EA7ABD" w:rsidRPr="006E1AB2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EA7ABD">
        <w:rPr>
          <w:rFonts w:ascii="GHEA Grapalat" w:hAnsi="GHEA Grapalat"/>
          <w:b/>
          <w:sz w:val="28"/>
          <w:szCs w:val="28"/>
          <w:lang w:val="hy-AM"/>
        </w:rPr>
        <w:t>ՀԱՆՐԱՊԵՏՈՒԹՅԱՆ</w:t>
      </w:r>
      <w:r w:rsidR="00EA7ABD" w:rsidRPr="006E1AB2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EA7ABD">
        <w:rPr>
          <w:rFonts w:ascii="GHEA Grapalat" w:hAnsi="GHEA Grapalat"/>
          <w:b/>
          <w:sz w:val="28"/>
          <w:szCs w:val="28"/>
          <w:lang w:val="hy-AM"/>
        </w:rPr>
        <w:t>Կ</w:t>
      </w:r>
      <w:r w:rsidR="00E764B4" w:rsidRPr="00EA7ABD">
        <w:rPr>
          <w:rFonts w:ascii="GHEA Grapalat" w:hAnsi="GHEA Grapalat"/>
          <w:b/>
          <w:sz w:val="28"/>
          <w:szCs w:val="28"/>
          <w:lang w:val="hy-AM"/>
        </w:rPr>
        <w:t>ԱՌԱՎԱՐՈՒԹՅՈՒՆ</w:t>
      </w:r>
    </w:p>
    <w:p w:rsidR="00C22F67" w:rsidRPr="00EA7ABD" w:rsidRDefault="00C22F67" w:rsidP="00976402">
      <w:pPr>
        <w:tabs>
          <w:tab w:val="center" w:pos="4960"/>
          <w:tab w:val="left" w:pos="8700"/>
        </w:tabs>
        <w:jc w:val="center"/>
        <w:rPr>
          <w:rFonts w:ascii="GHEA Grapalat" w:hAnsi="GHEA Grapalat"/>
          <w:b/>
          <w:sz w:val="32"/>
          <w:szCs w:val="32"/>
          <w:lang w:val="af-ZA"/>
        </w:rPr>
      </w:pPr>
      <w:r w:rsidRPr="00EA7ABD">
        <w:rPr>
          <w:rFonts w:ascii="GHEA Grapalat" w:hAnsi="GHEA Grapalat"/>
          <w:b/>
          <w:sz w:val="32"/>
          <w:szCs w:val="32"/>
          <w:lang w:val="hy-AM"/>
        </w:rPr>
        <w:t>ՈՐՈՇՈՒՄ</w:t>
      </w:r>
    </w:p>
    <w:p w:rsidR="00C22F67" w:rsidRPr="00EA7ABD" w:rsidRDefault="00C22F67" w:rsidP="00976402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EA7ABD" w:rsidRDefault="00E764B4" w:rsidP="00976402">
      <w:pPr>
        <w:jc w:val="center"/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</w:pPr>
      <w:r w:rsidRPr="00EA7ABD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ՀԱՅԱՍՏԱՆԻ ՀԱՆՐԱՊԵՏՈՒԹՅԱՆ ԿԱՌԱՎԱՐՈՒԹՅԱՆ 2002 ԹՎԱԿԱՆԻ ՍԵՊՏԵՄԲԵՐԻ 19-Ի N</w:t>
      </w:r>
      <w:r w:rsidR="00EA7ABD" w:rsidRPr="00EA7ABD">
        <w:rPr>
          <w:rFonts w:ascii="GHEA Grapalat" w:hAnsi="GHEA Grapalat"/>
          <w:b/>
          <w:sz w:val="24"/>
          <w:szCs w:val="22"/>
          <w:shd w:val="clear" w:color="auto" w:fill="FFFFFF"/>
          <w:lang w:val="af-ZA"/>
        </w:rPr>
        <w:t xml:space="preserve"> 1797-</w:t>
      </w:r>
      <w:r w:rsidRPr="00EA7ABD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Ն ՈՐՈՇՄԱՆ ՄԵՋ ՓՈՓՈԽՈՒԹՅՈՒՆ</w:t>
      </w:r>
      <w:r w:rsidR="009270F5" w:rsidRPr="00EA7ABD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ՆԵՐ</w:t>
      </w:r>
      <w:r w:rsidR="00EA7ABD" w:rsidRPr="00EA7ABD">
        <w:rPr>
          <w:rFonts w:ascii="GHEA Grapalat" w:hAnsi="GHEA Grapalat"/>
          <w:b/>
          <w:sz w:val="24"/>
          <w:szCs w:val="22"/>
          <w:shd w:val="clear" w:color="auto" w:fill="FFFFFF"/>
          <w:lang w:val="af-ZA"/>
        </w:rPr>
        <w:t xml:space="preserve"> </w:t>
      </w:r>
      <w:r w:rsidRPr="00EA7ABD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ԿԱՏԱՐԵԼՈՒ ՄԱՍԻՆ</w:t>
      </w:r>
    </w:p>
    <w:p w:rsidR="00160C7C" w:rsidRPr="00EA7ABD" w:rsidRDefault="00160C7C" w:rsidP="00976402">
      <w:pPr>
        <w:jc w:val="center"/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</w:pPr>
    </w:p>
    <w:p w:rsidR="00160C7C" w:rsidRPr="00EA7ABD" w:rsidRDefault="00160C7C" w:rsidP="00976402">
      <w:pPr>
        <w:jc w:val="center"/>
        <w:rPr>
          <w:rFonts w:ascii="GHEA Grapalat" w:hAnsi="GHEA Grapalat" w:cs="Sylfaen"/>
          <w:sz w:val="22"/>
          <w:szCs w:val="22"/>
          <w:lang w:val="hy-AM"/>
        </w:rPr>
      </w:pPr>
      <w:r w:rsidRPr="00EA7ABD">
        <w:rPr>
          <w:rFonts w:ascii="GHEA Grapalat" w:hAnsi="GHEA Grapalat"/>
          <w:b/>
          <w:sz w:val="22"/>
          <w:szCs w:val="22"/>
          <w:lang w:val="hy-AM"/>
        </w:rPr>
        <w:t xml:space="preserve">«_____» </w:t>
      </w:r>
      <w:r w:rsidR="003E38B2" w:rsidRPr="00EA7ABD">
        <w:rPr>
          <w:rFonts w:ascii="GHEA Grapalat" w:hAnsi="GHEA Grapalat"/>
          <w:b/>
          <w:sz w:val="22"/>
          <w:szCs w:val="22"/>
          <w:lang w:val="hy-AM"/>
        </w:rPr>
        <w:t>հունվար</w:t>
      </w:r>
      <w:r w:rsidR="003E38B2" w:rsidRPr="00EA7ABD">
        <w:rPr>
          <w:rFonts w:ascii="GHEA Grapalat" w:hAnsi="GHEA Grapalat" w:cs="Sylfaen"/>
          <w:b/>
          <w:sz w:val="22"/>
          <w:szCs w:val="22"/>
          <w:lang w:val="hy-AM"/>
        </w:rPr>
        <w:t>ի 2020</w:t>
      </w:r>
      <w:r w:rsidRPr="00EA7ABD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 N</w:t>
      </w:r>
      <w:r w:rsidR="006A013F" w:rsidRPr="00EA7ABD">
        <w:rPr>
          <w:rFonts w:ascii="GHEA Grapalat" w:hAnsi="GHEA Grapalat" w:cs="Sylfaen"/>
          <w:b/>
          <w:sz w:val="22"/>
          <w:szCs w:val="22"/>
          <w:lang w:val="hy-AM"/>
        </w:rPr>
        <w:t xml:space="preserve"> _____</w:t>
      </w:r>
      <w:r w:rsidRPr="00EA7ABD">
        <w:rPr>
          <w:rFonts w:ascii="GHEA Grapalat" w:hAnsi="GHEA Grapalat" w:cs="Sylfaen"/>
          <w:b/>
          <w:sz w:val="22"/>
          <w:szCs w:val="22"/>
          <w:lang w:val="hy-AM"/>
        </w:rPr>
        <w:t>-Ն</w:t>
      </w:r>
    </w:p>
    <w:p w:rsidR="00F90A41" w:rsidRPr="00EA7ABD" w:rsidRDefault="00F90A41" w:rsidP="00976402">
      <w:pPr>
        <w:jc w:val="both"/>
        <w:rPr>
          <w:rFonts w:ascii="GHEA Grapalat" w:hAnsi="GHEA Grapalat"/>
          <w:sz w:val="22"/>
          <w:szCs w:val="22"/>
          <w:lang w:val="hy-AM"/>
        </w:rPr>
      </w:pPr>
    </w:p>
    <w:p w:rsidR="00F90A41" w:rsidRPr="00EA7ABD" w:rsidRDefault="001A19F4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Ղեկավարվելով </w:t>
      </w:r>
      <w:r w:rsidR="006A013F" w:rsidRPr="00EA7ABD">
        <w:rPr>
          <w:rFonts w:ascii="GHEA Grapalat" w:hAnsi="GHEA Grapalat"/>
          <w:sz w:val="22"/>
          <w:szCs w:val="22"/>
          <w:lang w:val="hy-AM"/>
        </w:rPr>
        <w:t xml:space="preserve">«Կառավարչական իրավահարաբերությունների կարգավորման մասին» </w:t>
      </w:r>
      <w:r>
        <w:rPr>
          <w:rFonts w:ascii="GHEA Grapalat" w:hAnsi="GHEA Grapalat"/>
          <w:sz w:val="22"/>
          <w:szCs w:val="22"/>
          <w:lang w:val="hy-AM"/>
        </w:rPr>
        <w:t xml:space="preserve">ՀՀ </w:t>
      </w:r>
      <w:r w:rsidR="006A013F" w:rsidRPr="00EA7ABD">
        <w:rPr>
          <w:rFonts w:ascii="GHEA Grapalat" w:hAnsi="GHEA Grapalat"/>
          <w:sz w:val="22"/>
          <w:szCs w:val="22"/>
          <w:lang w:val="hy-AM"/>
        </w:rPr>
        <w:t>օրենքի 21-րդ հոդվածի 1-ին</w:t>
      </w:r>
      <w:r w:rsidR="003E38B2" w:rsidRPr="00EA7ABD">
        <w:rPr>
          <w:rFonts w:ascii="GHEA Grapalat" w:hAnsi="GHEA Grapalat"/>
          <w:sz w:val="22"/>
          <w:szCs w:val="22"/>
          <w:lang w:val="hy-AM"/>
        </w:rPr>
        <w:t xml:space="preserve"> </w:t>
      </w:r>
      <w:r w:rsidR="006A013F" w:rsidRPr="00EA7ABD">
        <w:rPr>
          <w:rFonts w:ascii="GHEA Grapalat" w:hAnsi="GHEA Grapalat"/>
          <w:sz w:val="22"/>
          <w:szCs w:val="22"/>
          <w:lang w:val="hy-AM"/>
        </w:rPr>
        <w:t>և 5-րդ մասեր</w:t>
      </w:r>
      <w:r>
        <w:rPr>
          <w:rFonts w:ascii="GHEA Grapalat" w:hAnsi="GHEA Grapalat"/>
          <w:sz w:val="22"/>
          <w:szCs w:val="22"/>
          <w:lang w:val="hy-AM"/>
        </w:rPr>
        <w:t>ով</w:t>
      </w:r>
      <w:r w:rsidR="006A013F" w:rsidRPr="00EA7ABD">
        <w:rPr>
          <w:rFonts w:ascii="GHEA Grapalat" w:hAnsi="GHEA Grapalat"/>
          <w:sz w:val="22"/>
          <w:szCs w:val="22"/>
          <w:lang w:val="hy-AM"/>
        </w:rPr>
        <w:t xml:space="preserve">, </w:t>
      </w:r>
      <w:r w:rsidR="00C909C9" w:rsidRPr="00EA7ABD">
        <w:rPr>
          <w:rFonts w:ascii="GHEA Grapalat" w:hAnsi="GHEA Grapalat"/>
          <w:sz w:val="22"/>
          <w:szCs w:val="22"/>
          <w:lang w:val="hy-AM"/>
        </w:rPr>
        <w:t xml:space="preserve">«Նորմատիվ իրավական ակտերի մասին» </w:t>
      </w:r>
      <w:r>
        <w:rPr>
          <w:rFonts w:ascii="GHEA Grapalat" w:hAnsi="GHEA Grapalat"/>
          <w:sz w:val="22"/>
          <w:szCs w:val="22"/>
          <w:lang w:val="hy-AM"/>
        </w:rPr>
        <w:t xml:space="preserve">ՀՀ </w:t>
      </w:r>
      <w:r w:rsidR="00C909C9" w:rsidRPr="00EA7ABD">
        <w:rPr>
          <w:rFonts w:ascii="GHEA Grapalat" w:hAnsi="GHEA Grapalat"/>
          <w:sz w:val="22"/>
          <w:szCs w:val="22"/>
          <w:lang w:val="hy-AM"/>
        </w:rPr>
        <w:t xml:space="preserve">օրենքի </w:t>
      </w:r>
      <w:r w:rsidR="003E38B2" w:rsidRPr="00EA7ABD">
        <w:rPr>
          <w:rFonts w:ascii="GHEA Grapalat" w:hAnsi="GHEA Grapalat"/>
          <w:sz w:val="22"/>
          <w:szCs w:val="22"/>
          <w:lang w:val="hy-AM"/>
        </w:rPr>
        <w:t xml:space="preserve">  </w:t>
      </w:r>
      <w:r w:rsidR="00C909C9" w:rsidRPr="00EA7ABD">
        <w:rPr>
          <w:rFonts w:ascii="GHEA Grapalat" w:hAnsi="GHEA Grapalat"/>
          <w:sz w:val="22"/>
          <w:szCs w:val="22"/>
          <w:lang w:val="hy-AM"/>
        </w:rPr>
        <w:t>33-րդ հոդված</w:t>
      </w:r>
      <w:r>
        <w:rPr>
          <w:rFonts w:ascii="GHEA Grapalat" w:hAnsi="GHEA Grapalat"/>
          <w:sz w:val="22"/>
          <w:szCs w:val="22"/>
          <w:lang w:val="hy-AM"/>
        </w:rPr>
        <w:t>ով</w:t>
      </w:r>
      <w:r w:rsidR="00C909C9" w:rsidRPr="00EA7ABD">
        <w:rPr>
          <w:rFonts w:ascii="GHEA Grapalat" w:hAnsi="GHEA Grapalat"/>
          <w:sz w:val="22"/>
          <w:szCs w:val="22"/>
          <w:lang w:val="hy-AM"/>
        </w:rPr>
        <w:t xml:space="preserve"> և 34-րդ հոդվածի 1-ին մաս</w:t>
      </w:r>
      <w:r>
        <w:rPr>
          <w:rFonts w:ascii="GHEA Grapalat" w:hAnsi="GHEA Grapalat"/>
          <w:sz w:val="22"/>
          <w:szCs w:val="22"/>
          <w:lang w:val="hy-AM"/>
        </w:rPr>
        <w:t>ով</w:t>
      </w:r>
      <w:r w:rsidR="00C22F67" w:rsidRPr="00EA7ABD">
        <w:rPr>
          <w:rFonts w:ascii="GHEA Grapalat" w:hAnsi="GHEA Grapalat" w:cs="Sylfaen"/>
          <w:sz w:val="22"/>
          <w:szCs w:val="22"/>
          <w:lang w:val="af-ZA"/>
        </w:rPr>
        <w:t xml:space="preserve">` </w:t>
      </w:r>
      <w:r w:rsidR="00F90A41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կառավարությունը </w:t>
      </w:r>
      <w:r w:rsidR="00C22F67" w:rsidRPr="00EA7ABD">
        <w:rPr>
          <w:rFonts w:ascii="GHEA Grapalat" w:hAnsi="GHEA Grapalat"/>
          <w:b/>
          <w:sz w:val="22"/>
          <w:szCs w:val="22"/>
          <w:lang w:val="hy-AM"/>
        </w:rPr>
        <w:t>որոշում</w:t>
      </w:r>
      <w:r w:rsidR="003E38B2" w:rsidRPr="00EA7ABD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F90A41" w:rsidRPr="00EA7ABD">
        <w:rPr>
          <w:rFonts w:ascii="GHEA Grapalat" w:hAnsi="GHEA Grapalat" w:cs="Sylfaen"/>
          <w:b/>
          <w:sz w:val="22"/>
          <w:szCs w:val="22"/>
          <w:lang w:val="hy-AM"/>
        </w:rPr>
        <w:t>է</w:t>
      </w:r>
      <w:r w:rsidR="00C22F67" w:rsidRPr="00EA7ABD">
        <w:rPr>
          <w:rFonts w:ascii="GHEA Grapalat" w:hAnsi="GHEA Grapalat" w:cs="Sylfaen"/>
          <w:b/>
          <w:sz w:val="22"/>
          <w:szCs w:val="22"/>
          <w:lang w:val="af-ZA"/>
        </w:rPr>
        <w:t>.</w:t>
      </w:r>
    </w:p>
    <w:p w:rsidR="006E09CC" w:rsidRPr="00EA7ABD" w:rsidRDefault="00E764B4" w:rsidP="00976402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EA7ABD">
        <w:rPr>
          <w:rFonts w:ascii="GHEA Grapalat" w:hAnsi="GHEA Grapalat"/>
          <w:sz w:val="22"/>
          <w:szCs w:val="22"/>
          <w:lang w:val="hy-AM"/>
        </w:rPr>
        <w:t xml:space="preserve">1. 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3E38B2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Գեղարքունիքի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EA7ABD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3E38B2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ի մարզպետարանի կանոնադրությունը և աշխատակազմի կառուցվածքը հաստատելու մասին</w:t>
      </w:r>
      <w:r w:rsidRPr="00EA7ABD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="003E38B2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</w:t>
      </w:r>
      <w:r w:rsidR="00EA7ABD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1797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-Ն որոշման</w:t>
      </w:r>
      <w:r w:rsidR="006E09CC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(այսուհետ՝ Որոշում) մեջ կատարել հետևյալ փոփոխությունները</w:t>
      </w:r>
      <w:r w:rsidR="006E09CC" w:rsidRPr="00EA7ABD">
        <w:rPr>
          <w:rFonts w:ascii="Cambria Math" w:hAnsi="Cambria Math" w:cs="Cambria Math"/>
          <w:sz w:val="22"/>
          <w:szCs w:val="22"/>
          <w:shd w:val="clear" w:color="auto" w:fill="FFFFFF"/>
          <w:lang w:val="hy-AM"/>
        </w:rPr>
        <w:t>․</w:t>
      </w:r>
    </w:p>
    <w:p w:rsidR="006E09CC" w:rsidRPr="00EA7ABD" w:rsidRDefault="006E09CC" w:rsidP="00976402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1) Որոշմամբ հաստատված</w:t>
      </w:r>
      <w:r w:rsidR="003E38B2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3E38B2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Գեղարքունիքի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մարզպետարանի կառուցվածքում դադարեցնել Ներքին աուդիտի բաժնի գործունեությունը,</w:t>
      </w:r>
    </w:p>
    <w:p w:rsidR="00F90A41" w:rsidRPr="00EA7ABD" w:rsidRDefault="006E09CC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2) Այդ կապակցությամբ ուժը կորցրած ճանաչել Որոշմա</w:t>
      </w:r>
      <w:r w:rsidR="001A19F4">
        <w:rPr>
          <w:rFonts w:ascii="GHEA Grapalat" w:hAnsi="GHEA Grapalat"/>
          <w:sz w:val="22"/>
          <w:szCs w:val="22"/>
          <w:shd w:val="clear" w:color="auto" w:fill="FFFFFF"/>
          <w:lang w:val="hy-AM"/>
        </w:rPr>
        <w:t>ն</w:t>
      </w:r>
      <w:r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="00160C7C" w:rsidRPr="00EA7ABD">
        <w:rPr>
          <w:rFonts w:ascii="GHEA Grapalat" w:hAnsi="GHEA Grapalat"/>
          <w:sz w:val="22"/>
          <w:szCs w:val="22"/>
          <w:lang w:val="hy-AM"/>
        </w:rPr>
        <w:t xml:space="preserve">N 2 հավելվածի </w:t>
      </w:r>
      <w:r w:rsidR="00160C7C" w:rsidRPr="00EA7ABD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«3</w:t>
      </w:r>
      <w:r w:rsidR="00160C7C" w:rsidRPr="00EA7ABD">
        <w:rPr>
          <w:rFonts w:ascii="Cambria Math" w:hAnsi="Cambria Math" w:cs="Cambria Math"/>
          <w:sz w:val="22"/>
          <w:szCs w:val="22"/>
          <w:shd w:val="clear" w:color="auto" w:fill="FFFFFF"/>
          <w:lang w:val="hy-AM"/>
        </w:rPr>
        <w:t>․</w:t>
      </w:r>
      <w:r w:rsidR="00160C7C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Բաժիններ</w:t>
      </w:r>
      <w:r w:rsidR="00160C7C" w:rsidRPr="00EA7ABD">
        <w:rPr>
          <w:rFonts w:ascii="GHEA Grapalat" w:hAnsi="GHEA Grapalat" w:cs="Times Armenian"/>
          <w:sz w:val="22"/>
          <w:szCs w:val="22"/>
          <w:lang w:val="af-ZA"/>
        </w:rPr>
        <w:t>»</w:t>
      </w:r>
      <w:r w:rsidR="00160C7C" w:rsidRPr="00EA7ABD">
        <w:rPr>
          <w:rFonts w:ascii="GHEA Grapalat" w:hAnsi="GHEA Grapalat" w:cs="Times Armenian"/>
          <w:sz w:val="22"/>
          <w:szCs w:val="22"/>
          <w:lang w:val="hy-AM"/>
        </w:rPr>
        <w:t xml:space="preserve"> բաժնի </w:t>
      </w:r>
      <w:r w:rsidR="00160C7C" w:rsidRPr="00EA7ABD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="00160C7C" w:rsidRPr="00EA7ABD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Ներքին աուդիտի բաժին</w:t>
      </w:r>
      <w:r w:rsidR="00160C7C" w:rsidRPr="00EA7ABD">
        <w:rPr>
          <w:rFonts w:ascii="GHEA Grapalat" w:hAnsi="GHEA Grapalat" w:cs="Times Armenian"/>
          <w:sz w:val="22"/>
          <w:szCs w:val="22"/>
          <w:lang w:val="af-ZA"/>
        </w:rPr>
        <w:t>»</w:t>
      </w:r>
      <w:r w:rsidR="00160C7C" w:rsidRPr="00EA7ABD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1A19F4">
        <w:rPr>
          <w:rFonts w:ascii="GHEA Grapalat" w:hAnsi="GHEA Grapalat" w:cs="Times Armenian"/>
          <w:sz w:val="22"/>
          <w:szCs w:val="22"/>
          <w:lang w:val="hy-AM"/>
        </w:rPr>
        <w:t>պարբերությունը</w:t>
      </w:r>
      <w:bookmarkStart w:id="0" w:name="_GoBack"/>
      <w:bookmarkEnd w:id="0"/>
      <w:r w:rsidR="00E764B4" w:rsidRPr="00EA7ABD">
        <w:rPr>
          <w:rFonts w:ascii="GHEA Grapalat" w:hAnsi="GHEA Grapalat"/>
          <w:sz w:val="22"/>
          <w:szCs w:val="22"/>
          <w:lang w:val="hy-AM"/>
        </w:rPr>
        <w:t>։</w:t>
      </w:r>
    </w:p>
    <w:p w:rsidR="00E764B4" w:rsidRPr="00EA7ABD" w:rsidRDefault="00E764B4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EA7ABD">
        <w:rPr>
          <w:rFonts w:ascii="GHEA Grapalat" w:hAnsi="GHEA Grapalat"/>
          <w:sz w:val="22"/>
          <w:szCs w:val="22"/>
          <w:lang w:val="hy-AM"/>
        </w:rPr>
        <w:t xml:space="preserve">2. Սույն որոշումն ուժի մեջ է մտնում 2020 թվականի </w:t>
      </w:r>
      <w:r w:rsidR="006E09CC" w:rsidRPr="00EA7ABD">
        <w:rPr>
          <w:rFonts w:ascii="GHEA Grapalat" w:hAnsi="GHEA Grapalat"/>
          <w:sz w:val="22"/>
          <w:szCs w:val="22"/>
          <w:lang w:val="hy-AM"/>
        </w:rPr>
        <w:t>մարտ</w:t>
      </w:r>
      <w:r w:rsidRPr="00EA7ABD">
        <w:rPr>
          <w:rFonts w:ascii="GHEA Grapalat" w:hAnsi="GHEA Grapalat"/>
          <w:sz w:val="22"/>
          <w:szCs w:val="22"/>
          <w:lang w:val="hy-AM"/>
        </w:rPr>
        <w:t>ի 1-ից:</w:t>
      </w:r>
    </w:p>
    <w:p w:rsidR="00C22F67" w:rsidRPr="00EA7ABD" w:rsidRDefault="00C22F67" w:rsidP="00976402">
      <w:pPr>
        <w:jc w:val="right"/>
        <w:rPr>
          <w:rFonts w:ascii="GHEA Grapalat" w:hAnsi="GHEA Grapalat"/>
          <w:sz w:val="22"/>
          <w:szCs w:val="22"/>
          <w:lang w:val="af-ZA"/>
        </w:rPr>
      </w:pPr>
    </w:p>
    <w:p w:rsidR="00C22F67" w:rsidRPr="00EA7ABD" w:rsidRDefault="00C22F67" w:rsidP="00976402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EA7ABD" w:rsidRDefault="00C22F67" w:rsidP="00976402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EA7ABD" w:rsidRDefault="00C22F67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EA7ABD">
        <w:rPr>
          <w:rFonts w:ascii="GHEA Grapalat" w:hAnsi="GHEA Grapalat"/>
          <w:b/>
          <w:sz w:val="22"/>
          <w:szCs w:val="22"/>
          <w:lang w:val="af-ZA"/>
        </w:rPr>
        <w:t>ՀԱՅԱՍՏԱՆԻՀԱՆՐԱՊԵՏՈՒԹՅԱՆ</w:t>
      </w:r>
    </w:p>
    <w:p w:rsidR="00C22F67" w:rsidRPr="00EA7ABD" w:rsidRDefault="00E764B4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EA7ABD">
        <w:rPr>
          <w:rFonts w:ascii="GHEA Grapalat" w:hAnsi="GHEA Grapalat"/>
          <w:b/>
          <w:sz w:val="22"/>
          <w:szCs w:val="22"/>
          <w:lang w:val="hy-AM"/>
        </w:rPr>
        <w:t>ՎԱՐՉԱ</w:t>
      </w:r>
      <w:r w:rsidR="00C22F67" w:rsidRPr="00EA7ABD">
        <w:rPr>
          <w:rFonts w:ascii="GHEA Grapalat" w:hAnsi="GHEA Grapalat"/>
          <w:b/>
          <w:sz w:val="22"/>
          <w:szCs w:val="22"/>
          <w:lang w:val="af-ZA"/>
        </w:rPr>
        <w:t>ՊԵՏ</w:t>
      </w:r>
    </w:p>
    <w:p w:rsidR="00C22F67" w:rsidRPr="00EA7ABD" w:rsidRDefault="00E764B4" w:rsidP="00976402">
      <w:pPr>
        <w:jc w:val="right"/>
        <w:rPr>
          <w:rFonts w:ascii="GHEA Grapalat" w:hAnsi="GHEA Grapalat" w:cs="Sylfaen"/>
          <w:b/>
          <w:sz w:val="22"/>
          <w:szCs w:val="22"/>
          <w:lang w:val="af-ZA"/>
        </w:rPr>
      </w:pPr>
      <w:r w:rsidRPr="00EA7ABD">
        <w:rPr>
          <w:rFonts w:ascii="GHEA Grapalat" w:hAnsi="GHEA Grapalat" w:cs="Sylfaen"/>
          <w:b/>
          <w:sz w:val="22"/>
          <w:szCs w:val="22"/>
          <w:lang w:val="hy-AM"/>
        </w:rPr>
        <w:t>Ն</w:t>
      </w:r>
      <w:r w:rsidR="00C22F67" w:rsidRPr="00EA7ABD">
        <w:rPr>
          <w:rFonts w:ascii="GHEA Grapalat" w:hAnsi="GHEA Grapalat" w:cs="Sylfaen"/>
          <w:b/>
          <w:sz w:val="22"/>
          <w:szCs w:val="22"/>
          <w:lang w:val="hy-AM"/>
        </w:rPr>
        <w:t xml:space="preserve">. </w:t>
      </w:r>
      <w:r w:rsidRPr="00EA7ABD">
        <w:rPr>
          <w:rFonts w:ascii="GHEA Grapalat" w:hAnsi="GHEA Grapalat" w:cs="Sylfaen"/>
          <w:b/>
          <w:sz w:val="22"/>
          <w:szCs w:val="22"/>
          <w:lang w:val="hy-AM"/>
        </w:rPr>
        <w:t>ՓԱՇԻՆ</w:t>
      </w:r>
      <w:r w:rsidR="00C22F67" w:rsidRPr="00EA7ABD">
        <w:rPr>
          <w:rFonts w:ascii="GHEA Grapalat" w:hAnsi="GHEA Grapalat"/>
          <w:b/>
          <w:sz w:val="22"/>
          <w:szCs w:val="22"/>
          <w:lang w:val="af-ZA"/>
        </w:rPr>
        <w:t>ՅԱՆ</w:t>
      </w:r>
    </w:p>
    <w:p w:rsidR="00C22F67" w:rsidRPr="00EA7ABD" w:rsidRDefault="003E38B2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EA7ABD">
        <w:rPr>
          <w:rFonts w:ascii="GHEA Grapalat" w:hAnsi="GHEA Grapalat" w:cs="Sylfaen"/>
          <w:b/>
          <w:sz w:val="22"/>
          <w:szCs w:val="22"/>
          <w:lang w:val="af-ZA"/>
        </w:rPr>
        <w:t>2020</w:t>
      </w:r>
      <w:r w:rsidR="00C22F67" w:rsidRPr="00EA7ABD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C22F67" w:rsidRPr="00EA7ABD">
        <w:rPr>
          <w:rFonts w:ascii="GHEA Grapalat" w:hAnsi="GHEA Grapalat"/>
          <w:b/>
          <w:sz w:val="22"/>
          <w:szCs w:val="22"/>
          <w:lang w:val="af-ZA"/>
        </w:rPr>
        <w:t>թվականի</w:t>
      </w:r>
      <w:r w:rsidRPr="00EA7ABD">
        <w:rPr>
          <w:rFonts w:ascii="GHEA Grapalat" w:hAnsi="GHEA Grapalat"/>
          <w:b/>
          <w:sz w:val="22"/>
          <w:szCs w:val="22"/>
          <w:lang w:val="af-ZA"/>
        </w:rPr>
        <w:t xml:space="preserve"> </w:t>
      </w:r>
      <w:r w:rsidRPr="00EA7ABD">
        <w:rPr>
          <w:rFonts w:ascii="GHEA Grapalat" w:hAnsi="GHEA Grapalat"/>
          <w:b/>
          <w:sz w:val="22"/>
          <w:szCs w:val="22"/>
          <w:lang w:val="ru-RU"/>
        </w:rPr>
        <w:t>հունվարի</w:t>
      </w:r>
      <w:r w:rsidR="00C22F67" w:rsidRPr="00EA7ABD">
        <w:rPr>
          <w:rFonts w:ascii="GHEA Grapalat" w:hAnsi="GHEA Grapalat" w:cs="Sylfaen"/>
          <w:b/>
          <w:sz w:val="22"/>
          <w:szCs w:val="22"/>
          <w:lang w:val="af-ZA"/>
        </w:rPr>
        <w:t xml:space="preserve"> _____</w:t>
      </w:r>
    </w:p>
    <w:p w:rsidR="00AF52BE" w:rsidRPr="00EA7ABD" w:rsidRDefault="00C22F67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EA7ABD">
        <w:rPr>
          <w:rFonts w:ascii="GHEA Grapalat" w:hAnsi="GHEA Grapalat"/>
          <w:b/>
          <w:sz w:val="22"/>
          <w:szCs w:val="22"/>
          <w:lang w:val="af-ZA"/>
        </w:rPr>
        <w:t>ք</w:t>
      </w:r>
      <w:r w:rsidRPr="00EA7ABD">
        <w:rPr>
          <w:rFonts w:ascii="GHEA Grapalat" w:hAnsi="GHEA Grapalat" w:cs="Sylfaen"/>
          <w:b/>
          <w:sz w:val="22"/>
          <w:szCs w:val="22"/>
          <w:lang w:val="af-ZA"/>
        </w:rPr>
        <w:t xml:space="preserve">. </w:t>
      </w:r>
      <w:r w:rsidR="00E764B4" w:rsidRPr="00EA7ABD">
        <w:rPr>
          <w:rFonts w:ascii="GHEA Grapalat" w:hAnsi="GHEA Grapalat" w:cs="Sylfaen"/>
          <w:b/>
          <w:sz w:val="22"/>
          <w:szCs w:val="22"/>
          <w:lang w:val="hy-AM"/>
        </w:rPr>
        <w:t>Երև</w:t>
      </w:r>
      <w:r w:rsidRPr="00EA7ABD">
        <w:rPr>
          <w:rFonts w:ascii="GHEA Grapalat" w:hAnsi="GHEA Grapalat"/>
          <w:b/>
          <w:sz w:val="22"/>
          <w:szCs w:val="22"/>
          <w:lang w:val="af-ZA"/>
        </w:rPr>
        <w:t>ան</w:t>
      </w: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C2316D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AF52BE" w:rsidRPr="006E1AB2" w:rsidRDefault="00AF52BE" w:rsidP="00976402">
      <w:pPr>
        <w:jc w:val="center"/>
        <w:rPr>
          <w:rFonts w:ascii="GHEA Mariam" w:hAnsi="GHEA Mariam"/>
          <w:b/>
          <w:bCs/>
          <w:sz w:val="22"/>
          <w:szCs w:val="22"/>
          <w:lang w:val="af-ZA"/>
        </w:rPr>
      </w:pPr>
    </w:p>
    <w:p w:rsidR="00EA7ABD" w:rsidRPr="006E1AB2" w:rsidRDefault="00EA7ABD" w:rsidP="00976402">
      <w:pPr>
        <w:jc w:val="center"/>
        <w:rPr>
          <w:rFonts w:ascii="GHEA Mariam" w:hAnsi="GHEA Mariam"/>
          <w:b/>
          <w:bCs/>
          <w:sz w:val="22"/>
          <w:szCs w:val="22"/>
          <w:lang w:val="af-ZA"/>
        </w:rPr>
      </w:pPr>
    </w:p>
    <w:p w:rsidR="00EA7ABD" w:rsidRPr="006E1AB2" w:rsidRDefault="00EA7ABD" w:rsidP="00976402">
      <w:pPr>
        <w:jc w:val="center"/>
        <w:rPr>
          <w:rFonts w:ascii="GHEA Mariam" w:hAnsi="GHEA Mariam"/>
          <w:b/>
          <w:bCs/>
          <w:sz w:val="22"/>
          <w:szCs w:val="22"/>
          <w:lang w:val="af-ZA"/>
        </w:rPr>
      </w:pPr>
    </w:p>
    <w:p w:rsidR="00EA7ABD" w:rsidRPr="006E1AB2" w:rsidRDefault="00EA7ABD" w:rsidP="00976402">
      <w:pPr>
        <w:jc w:val="center"/>
        <w:rPr>
          <w:rFonts w:ascii="GHEA Mariam" w:hAnsi="GHEA Mariam"/>
          <w:b/>
          <w:bCs/>
          <w:sz w:val="22"/>
          <w:szCs w:val="22"/>
          <w:lang w:val="af-ZA"/>
        </w:rPr>
      </w:pPr>
    </w:p>
    <w:p w:rsidR="00AF52BE" w:rsidRPr="006E1AB2" w:rsidRDefault="00AF52BE" w:rsidP="00976402">
      <w:pPr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:rsidR="00C22F67" w:rsidRPr="006E1AB2" w:rsidRDefault="00C22F67" w:rsidP="00976402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6E1AB2">
        <w:rPr>
          <w:rFonts w:ascii="GHEA Grapalat" w:hAnsi="GHEA Grapalat"/>
          <w:bCs/>
          <w:sz w:val="24"/>
          <w:szCs w:val="24"/>
          <w:lang w:val="hy-AM"/>
        </w:rPr>
        <w:t>ՀԻՄՆԱՎՈՐՈՒՄ</w:t>
      </w:r>
    </w:p>
    <w:p w:rsidR="00C22F67" w:rsidRPr="006E1AB2" w:rsidRDefault="00C909C9" w:rsidP="0097640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3E38B2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ԳԵՂԱՐՔՈՒՆԻՔԻ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3E38B2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7202D1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ԵՎ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="00EA7ABD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1797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ՄԱՆ 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>ՆԱԽԱԳԾԻՎԵՐԱԲԵՐՅԱԼ</w:t>
      </w:r>
    </w:p>
    <w:p w:rsidR="00DC2C13" w:rsidRPr="006E1AB2" w:rsidRDefault="00DC2C13" w:rsidP="00976402">
      <w:pPr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7202D1" w:rsidRPr="006E1AB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bCs/>
          <w:sz w:val="24"/>
          <w:szCs w:val="24"/>
          <w:u w:val="single"/>
          <w:lang w:val="hy-AM"/>
        </w:rPr>
        <w:t>1</w:t>
      </w:r>
      <w:r w:rsidRPr="006E1AB2">
        <w:rPr>
          <w:rFonts w:ascii="Cambria Math" w:hAnsi="Cambria Math" w:cs="Cambria Math"/>
          <w:bCs/>
          <w:sz w:val="24"/>
          <w:szCs w:val="24"/>
          <w:u w:val="single"/>
          <w:lang w:val="hy-AM"/>
        </w:rPr>
        <w:t>․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Իրավական</w:t>
      </w:r>
      <w:r w:rsidR="003E38B2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ակտի</w:t>
      </w:r>
      <w:r w:rsidR="003E38B2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անհրաժեշտությունը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DC2C13" w:rsidRPr="006E1AB2" w:rsidRDefault="007202D1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E38B2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</w:t>
      </w:r>
      <w:r w:rsidR="003E38B2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Գեղարքունիքի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="00EA7ABD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1797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r w:rsidRPr="006E1AB2">
        <w:rPr>
          <w:rFonts w:ascii="GHEA Grapalat" w:hAnsi="GHEA Grapalat"/>
          <w:sz w:val="24"/>
          <w:szCs w:val="24"/>
          <w:lang w:val="hy-AM"/>
        </w:rPr>
        <w:t>ման</w:t>
      </w:r>
      <w:r w:rsidR="003E38B2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2C13" w:rsidRPr="006E1AB2">
        <w:rPr>
          <w:rFonts w:ascii="GHEA Grapalat" w:hAnsi="GHEA Grapalat"/>
          <w:sz w:val="24"/>
          <w:szCs w:val="24"/>
          <w:lang w:val="hy-AM"/>
        </w:rPr>
        <w:t>նախ</w:t>
      </w:r>
      <w:r w:rsidR="00C22F67" w:rsidRPr="006E1AB2">
        <w:rPr>
          <w:rFonts w:ascii="GHEA Grapalat" w:hAnsi="GHEA Grapalat"/>
          <w:bCs/>
          <w:sz w:val="24"/>
          <w:szCs w:val="24"/>
          <w:lang w:val="hy-AM"/>
        </w:rPr>
        <w:t>ագծի</w:t>
      </w:r>
      <w:r w:rsidR="003E38B2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bCs/>
          <w:sz w:val="24"/>
          <w:szCs w:val="24"/>
          <w:lang w:val="hy-AM"/>
        </w:rPr>
        <w:t>ընդունման</w:t>
      </w:r>
      <w:r w:rsidR="003E38B2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bCs/>
          <w:sz w:val="24"/>
          <w:szCs w:val="24"/>
          <w:lang w:val="hy-AM"/>
        </w:rPr>
        <w:t>ան</w:t>
      </w:r>
      <w:r w:rsidR="00880FCB" w:rsidRPr="006E1AB2">
        <w:rPr>
          <w:rFonts w:ascii="GHEA Grapalat" w:hAnsi="GHEA Grapalat"/>
          <w:bCs/>
          <w:sz w:val="24"/>
          <w:szCs w:val="24"/>
          <w:lang w:val="hy-AM"/>
        </w:rPr>
        <w:t>հրաժեշտությունը</w:t>
      </w:r>
      <w:r w:rsidR="003E38B2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0FCB" w:rsidRPr="006E1AB2">
        <w:rPr>
          <w:rFonts w:ascii="GHEA Grapalat" w:hAnsi="GHEA Grapalat"/>
          <w:bCs/>
          <w:sz w:val="24"/>
          <w:szCs w:val="24"/>
          <w:lang w:val="hy-AM"/>
        </w:rPr>
        <w:t>պայմանավորված</w:t>
      </w:r>
      <w:r w:rsidR="003E38B2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80FCB" w:rsidRPr="006E1AB2">
        <w:rPr>
          <w:rFonts w:ascii="GHEA Grapalat" w:hAnsi="GHEA Grapalat"/>
          <w:bCs/>
          <w:sz w:val="24"/>
          <w:szCs w:val="24"/>
          <w:lang w:val="hy-AM"/>
        </w:rPr>
        <w:t>է</w:t>
      </w:r>
      <w:r w:rsidR="003E38B2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 w:rsidRPr="006E1AB2">
        <w:rPr>
          <w:rFonts w:ascii="GHEA Grapalat" w:hAnsi="GHEA Grapalat" w:cs="Sylfaen"/>
          <w:sz w:val="24"/>
          <w:szCs w:val="24"/>
          <w:lang w:val="hy-AM"/>
        </w:rPr>
        <w:t>N 02/16</w:t>
      </w:r>
      <w:r w:rsidRPr="006E1AB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E1AB2">
        <w:rPr>
          <w:rFonts w:ascii="GHEA Grapalat" w:hAnsi="GHEA Grapalat" w:cs="Cambria Math"/>
          <w:sz w:val="24"/>
          <w:szCs w:val="24"/>
          <w:lang w:val="hy-AM"/>
        </w:rPr>
        <w:t>4</w:t>
      </w:r>
      <w:r w:rsidRPr="006E1AB2"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</w:t>
      </w:r>
      <w:r w:rsidRPr="006E1AB2">
        <w:rPr>
          <w:rFonts w:ascii="GHEA Grapalat" w:hAnsi="GHEA Grapalat"/>
          <w:sz w:val="24"/>
          <w:szCs w:val="24"/>
          <w:lang w:val="hy-AM"/>
        </w:rPr>
        <w:t>կատարումով</w:t>
      </w:r>
      <w:r w:rsidR="00C22F67" w:rsidRPr="006E1AB2">
        <w:rPr>
          <w:rFonts w:ascii="GHEA Grapalat" w:hAnsi="GHEA Grapalat"/>
          <w:sz w:val="24"/>
          <w:szCs w:val="24"/>
          <w:lang w:val="hy-AM"/>
        </w:rPr>
        <w:t>:</w:t>
      </w:r>
    </w:p>
    <w:p w:rsidR="00DC2C13" w:rsidRPr="006E1AB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sz w:val="24"/>
          <w:szCs w:val="24"/>
          <w:u w:val="single"/>
          <w:lang w:val="hy-AM"/>
        </w:rPr>
        <w:t>2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Ընթացիկ</w:t>
      </w:r>
      <w:r w:rsidR="003E38B2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իրավիճակը</w:t>
      </w:r>
      <w:r w:rsidR="003E38B2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և</w:t>
      </w:r>
      <w:r w:rsidR="003E38B2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խնդիրները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7202D1" w:rsidRPr="006E1AB2" w:rsidRDefault="00E515BB" w:rsidP="00976402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E1AB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E38B2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2012 թվականի մարտի 29-ի N 365-Ն որոշմամբ և այժմ </w:t>
      </w:r>
      <w:r w:rsidR="0050040A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անհրաժեշտություն է առաջացել դադարեցնել </w:t>
      </w:r>
      <w:r w:rsidR="00AF52BE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նրա </w:t>
      </w:r>
      <w:r w:rsidR="0050040A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գործունեությունը։</w:t>
      </w:r>
    </w:p>
    <w:p w:rsidR="00C22F67" w:rsidRPr="006E1AB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/>
          <w:sz w:val="24"/>
          <w:szCs w:val="24"/>
          <w:u w:val="single"/>
          <w:lang w:val="hy-AM"/>
        </w:rPr>
        <w:t>3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Նախագծի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մշակման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գործընթացումներ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գրավված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ինստիտուտները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և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անձինք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DC2C13" w:rsidRPr="006E1AB2" w:rsidRDefault="00C22F67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E1AB2">
        <w:rPr>
          <w:rFonts w:ascii="GHEA Grapalat" w:hAnsi="GHEA Grapalat"/>
          <w:sz w:val="24"/>
          <w:szCs w:val="24"/>
          <w:lang w:val="hy-AM"/>
        </w:rPr>
        <w:t>Նախագիծը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lang w:val="hy-AM"/>
        </w:rPr>
        <w:t>մշակվել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lang w:val="hy-AM"/>
        </w:rPr>
        <w:t>է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2C13" w:rsidRPr="006E1AB2">
        <w:rPr>
          <w:rFonts w:ascii="GHEA Grapalat" w:hAnsi="GHEA Grapalat"/>
          <w:sz w:val="24"/>
          <w:szCs w:val="24"/>
          <w:lang w:val="hy-AM"/>
        </w:rPr>
        <w:t>ՀՀ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Գեղարքունիք</w:t>
      </w:r>
      <w:r w:rsidR="00DC2C13" w:rsidRPr="006E1AB2">
        <w:rPr>
          <w:rFonts w:ascii="GHEA Grapalat" w:hAnsi="GHEA Grapalat"/>
          <w:sz w:val="24"/>
          <w:szCs w:val="24"/>
          <w:lang w:val="hy-AM"/>
        </w:rPr>
        <w:t>ի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2C13" w:rsidRPr="006E1AB2">
        <w:rPr>
          <w:rFonts w:ascii="GHEA Grapalat" w:hAnsi="GHEA Grapalat"/>
          <w:sz w:val="24"/>
          <w:szCs w:val="24"/>
          <w:lang w:val="hy-AM"/>
        </w:rPr>
        <w:t>մարզպետարանի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lang w:val="hy-AM"/>
        </w:rPr>
        <w:t>կողմից</w:t>
      </w:r>
      <w:r w:rsidRPr="006E1AB2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DC2C13" w:rsidRPr="006E1AB2" w:rsidRDefault="00DC2C13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u w:val="single"/>
          <w:lang w:val="hy-AM"/>
        </w:rPr>
      </w:pPr>
      <w:r w:rsidRPr="006E1AB2">
        <w:rPr>
          <w:rFonts w:ascii="GHEA Grapalat" w:hAnsi="GHEA Grapalat" w:cs="GHEA Grapalat"/>
          <w:sz w:val="24"/>
          <w:szCs w:val="24"/>
          <w:u w:val="single"/>
          <w:lang w:val="hy-AM"/>
        </w:rPr>
        <w:t>4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Իրավական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ակտի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կիրառման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դեպքում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ակնկալվող</w:t>
      </w:r>
      <w:r w:rsidR="00CB5568" w:rsidRPr="006E1AB2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u w:val="single"/>
          <w:lang w:val="hy-AM"/>
        </w:rPr>
        <w:t>արդյունքը</w:t>
      </w:r>
      <w:r w:rsidRPr="006E1AB2">
        <w:rPr>
          <w:rFonts w:ascii="Cambria Math" w:hAnsi="Cambria Math" w:cs="Cambria Math"/>
          <w:sz w:val="24"/>
          <w:szCs w:val="24"/>
          <w:u w:val="single"/>
          <w:lang w:val="hy-AM"/>
        </w:rPr>
        <w:t>․</w:t>
      </w:r>
    </w:p>
    <w:p w:rsidR="004E7367" w:rsidRPr="006E1AB2" w:rsidRDefault="007202D1" w:rsidP="00976402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E1AB2">
        <w:rPr>
          <w:rFonts w:ascii="GHEA Grapalat" w:hAnsi="GHEA Grapalat"/>
          <w:sz w:val="24"/>
          <w:szCs w:val="24"/>
          <w:lang w:val="af-ZA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CB5568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</w:t>
      </w:r>
      <w:r w:rsidR="00CB5568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Հայաստանի Հանրապետության Գեղարքունիք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կանոնադրությունը և աշխատակազմի կառուցվածքը հաստատելու մասին</w:t>
      </w:r>
      <w:r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="00EA7ABD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1797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6E1AB2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 w:cs="Times Armenian"/>
          <w:sz w:val="24"/>
          <w:szCs w:val="24"/>
          <w:lang w:val="hy-AM"/>
        </w:rPr>
        <w:lastRenderedPageBreak/>
        <w:t>Հ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6E1AB2">
        <w:rPr>
          <w:rFonts w:ascii="GHEA Grapalat" w:hAnsi="GHEA Grapalat"/>
          <w:sz w:val="24"/>
          <w:szCs w:val="24"/>
          <w:lang w:val="af-ZA"/>
        </w:rPr>
        <w:t>որոշ</w:t>
      </w:r>
      <w:r w:rsidRPr="006E1AB2">
        <w:rPr>
          <w:rFonts w:ascii="GHEA Grapalat" w:hAnsi="GHEA Grapalat"/>
          <w:sz w:val="24"/>
          <w:szCs w:val="24"/>
          <w:lang w:val="hy-AM"/>
        </w:rPr>
        <w:t>ման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lang w:val="hy-AM"/>
        </w:rPr>
        <w:t>նախ</w:t>
      </w:r>
      <w:r w:rsidRPr="006E1AB2">
        <w:rPr>
          <w:rFonts w:ascii="GHEA Grapalat" w:hAnsi="GHEA Grapalat"/>
          <w:bCs/>
          <w:sz w:val="24"/>
          <w:szCs w:val="24"/>
          <w:lang w:val="hy-AM"/>
        </w:rPr>
        <w:t>ա</w:t>
      </w:r>
      <w:r w:rsidR="00DC2C13" w:rsidRPr="006E1AB2">
        <w:rPr>
          <w:rFonts w:ascii="GHEA Grapalat" w:hAnsi="GHEA Grapalat"/>
          <w:sz w:val="24"/>
          <w:szCs w:val="24"/>
          <w:lang w:val="hy-AM"/>
        </w:rPr>
        <w:t>գիծը</w:t>
      </w:r>
      <w:r w:rsidR="00CB5568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 w:rsidR="00CB5568" w:rsidRPr="006E1A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lang w:val="hy-AM"/>
        </w:rPr>
        <w:t>արդյունքում</w:t>
      </w:r>
      <w:r w:rsidR="001A0EBA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lang w:val="hy-AM"/>
        </w:rPr>
        <w:t>ակնկալվում</w:t>
      </w:r>
      <w:r w:rsidR="001A0EBA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6E1AB2">
        <w:rPr>
          <w:rFonts w:ascii="GHEA Grapalat" w:hAnsi="GHEA Grapalat"/>
          <w:sz w:val="24"/>
          <w:szCs w:val="24"/>
          <w:lang w:val="hy-AM"/>
        </w:rPr>
        <w:t>է</w:t>
      </w:r>
      <w:r w:rsidR="001A0EBA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1A0EBA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Գեղարքունիքի</w:t>
      </w:r>
      <w:r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 w:rsidRPr="006E1AB2">
        <w:rPr>
          <w:rFonts w:ascii="GHEA Grapalat" w:hAnsi="GHEA Grapalat"/>
          <w:sz w:val="24"/>
          <w:szCs w:val="24"/>
          <w:lang w:val="hy-AM"/>
        </w:rPr>
        <w:t>կառուցվածքում</w:t>
      </w:r>
      <w:r w:rsidR="001A0EBA" w:rsidRPr="006E1AB2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E01" w:rsidRPr="006E1AB2">
        <w:rPr>
          <w:rFonts w:ascii="GHEA Grapalat" w:hAnsi="GHEA Grapalat"/>
          <w:i/>
          <w:sz w:val="24"/>
          <w:szCs w:val="24"/>
          <w:lang w:val="hy-AM"/>
        </w:rPr>
        <w:t>2020 թվականի մարտի 1-ից</w:t>
      </w:r>
      <w:r w:rsidRPr="006E1AB2">
        <w:rPr>
          <w:rFonts w:ascii="GHEA Grapalat" w:hAnsi="GHEA Grapalat"/>
          <w:sz w:val="24"/>
          <w:szCs w:val="24"/>
          <w:lang w:val="hy-AM"/>
        </w:rPr>
        <w:t xml:space="preserve"> դադարեցնել ներքին</w:t>
      </w:r>
      <w:r w:rsidR="009270F5" w:rsidRPr="006E1AB2">
        <w:rPr>
          <w:rFonts w:ascii="GHEA Grapalat" w:hAnsi="GHEA Grapalat"/>
          <w:sz w:val="24"/>
          <w:szCs w:val="24"/>
          <w:lang w:val="hy-AM"/>
        </w:rPr>
        <w:t xml:space="preserve"> աուդիտի բաժնի գործունեությունը</w:t>
      </w:r>
      <w:r w:rsidR="00D40E01" w:rsidRPr="006E1AB2">
        <w:rPr>
          <w:rFonts w:ascii="GHEA Grapalat" w:hAnsi="GHEA Grapalat"/>
          <w:sz w:val="24"/>
          <w:szCs w:val="24"/>
          <w:lang w:val="hy-AM"/>
        </w:rPr>
        <w:t xml:space="preserve">, հաշվի առնելով </w:t>
      </w:r>
      <w:r w:rsidR="00D40E01" w:rsidRPr="006E1AB2">
        <w:rPr>
          <w:rFonts w:ascii="GHEA Grapalat" w:hAnsi="GHEA Grapalat"/>
          <w:sz w:val="24"/>
          <w:szCs w:val="24"/>
          <w:lang w:val="af-ZA"/>
        </w:rPr>
        <w:t>«</w:t>
      </w:r>
      <w:r w:rsidR="00D40E01" w:rsidRPr="006E1AB2">
        <w:rPr>
          <w:rFonts w:ascii="GHEA Grapalat" w:hAnsi="GHEA Grapalat"/>
          <w:sz w:val="24"/>
          <w:szCs w:val="24"/>
          <w:lang w:val="hy-AM"/>
        </w:rPr>
        <w:t>Ներքին աուդիտի մասին</w:t>
      </w:r>
      <w:r w:rsidR="00D40E01"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 օրենքի 12-րդ հոդվածի 3-րդ մաս</w:t>
      </w:r>
      <w:r w:rsidR="00976402"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ի պահանջ</w:t>
      </w:r>
      <w:r w:rsidR="00D40E01"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ը՝</w:t>
      </w:r>
      <w:r w:rsidR="004E7367" w:rsidRPr="006E1AB2">
        <w:rPr>
          <w:rFonts w:ascii="GHEA Grapalat" w:hAnsi="GHEA Grapalat"/>
          <w:sz w:val="24"/>
          <w:szCs w:val="24"/>
          <w:lang w:val="af-ZA"/>
        </w:rPr>
        <w:t>«</w:t>
      </w:r>
      <w:r w:rsidR="00D40E01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>3. Ներքին աուդիտի ստորաբաժանման ղեկավարը պատրաստում և կազմակերպության ղեկավարի միջոցով մինչև յուրաքանչյուր տարվա մարտի 1-ը լիազոր մարմին է ներկայացնում նախորդող տարվա ներքին աուդիտի</w:t>
      </w:r>
      <w:r w:rsidR="004E7367" w:rsidRPr="006E1AB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տարեկան ամփոփ հաշվետվությունը:</w:t>
      </w:r>
      <w:r w:rsidR="004E7367" w:rsidRPr="006E1AB2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»։</w:t>
      </w:r>
    </w:p>
    <w:p w:rsidR="004E7367" w:rsidRPr="006E1AB2" w:rsidRDefault="004E7367" w:rsidP="0097640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4E7367" w:rsidRPr="006E1AB2" w:rsidRDefault="004E7367" w:rsidP="0097640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4E7367" w:rsidRPr="006E1AB2" w:rsidRDefault="004E7367" w:rsidP="0097640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4E7367" w:rsidRPr="006E1AB2" w:rsidRDefault="004E7367" w:rsidP="0097640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4E7367" w:rsidRPr="006E1AB2" w:rsidRDefault="004E7367" w:rsidP="00976402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3E38B2" w:rsidRDefault="004E7367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6E1AB2" w:rsidRDefault="004E7367" w:rsidP="00EA7ABD">
      <w:pPr>
        <w:rPr>
          <w:rFonts w:ascii="GHEA Mariam" w:hAnsi="GHEA Mariam"/>
          <w:b/>
          <w:bCs/>
          <w:sz w:val="22"/>
          <w:szCs w:val="22"/>
          <w:lang w:val="hy-AM"/>
        </w:rPr>
      </w:pPr>
    </w:p>
    <w:p w:rsidR="004E7367" w:rsidRPr="00C2316D" w:rsidRDefault="004E7367" w:rsidP="00976402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C22F67" w:rsidRPr="00EA7ABD" w:rsidRDefault="00C22F67" w:rsidP="00976402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:rsidR="00C22F67" w:rsidRPr="00EA7ABD" w:rsidRDefault="007202D1" w:rsidP="00976402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A7ABD">
        <w:rPr>
          <w:rFonts w:ascii="GHEA Grapalat" w:hAnsi="GHEA Grapalat"/>
          <w:b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EA7ABD" w:rsidRPr="006E1AB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EA7ABD" w:rsidRPr="006E1AB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ԿԱՆՈՆԱԴՐՈՒԹՅՈՒՆԸ ԵՎ ԱՇԽԱՏԱԿԱԶՄԻ ԿԱՌՈՒՑՎԱԾՔԸ ՀԱՍՏԱՏԵԼՈՒ ՄԱՍԻՆ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676B21" w:rsidRPr="00676B21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>7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EA7ABD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ՀՐԱԺԵՇՏՈՒԹՅԱՆ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80FCB" w:rsidRPr="00EA7ABD" w:rsidRDefault="00880FCB" w:rsidP="00976402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22F67" w:rsidRPr="00EA7ABD" w:rsidRDefault="007202D1" w:rsidP="0097640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A7ABD">
        <w:rPr>
          <w:rFonts w:ascii="GHEA Grapalat" w:hAnsi="GHEA Grapalat"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</w:t>
      </w:r>
      <w:r w:rsid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Հայաստանի Հանրապետության 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EA7ABD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DC2C13" w:rsidRPr="00EA7AB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ըն</w:t>
      </w:r>
      <w:r w:rsidR="00C22F67" w:rsidRPr="00EA7AB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22F67" w:rsidRPr="00EA7ABD">
        <w:rPr>
          <w:rFonts w:ascii="GHEA Grapalat" w:hAnsi="GHEA Grapalat"/>
          <w:sz w:val="24"/>
          <w:szCs w:val="24"/>
          <w:lang w:val="hy-AM"/>
        </w:rPr>
        <w:t>դունման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այլ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իրավական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ակտեր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ընդունելուան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հրաժեշտություն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չկա</w:t>
      </w:r>
      <w:r w:rsidR="00C22F67" w:rsidRPr="00EA7ABD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6E1AB2" w:rsidRDefault="00AF52BE" w:rsidP="00676B21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F52BE" w:rsidRPr="00EA7ABD" w:rsidRDefault="00AF52BE" w:rsidP="0097640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22F67" w:rsidRPr="00EA7ABD" w:rsidRDefault="00C22F67" w:rsidP="00976402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A7ABD"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C22F67" w:rsidRPr="00EA7ABD" w:rsidRDefault="007202D1" w:rsidP="00976402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A7ABD">
        <w:rPr>
          <w:rFonts w:ascii="GHEA Grapalat" w:hAnsi="GHEA Grapalat"/>
          <w:b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76B21" w:rsidRPr="00676B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ԳԵՂԱՐՔՈՒՆԻՔԻ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676B21" w:rsidRPr="00676B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 ՄԱՐԶՊԵՏԱՐԱՆԻ ԿԱՆՈՆԱԴՐՈՒԹՅՈՒՆԸ ԵՎ ԱՇԽԱՏԱԿԱԶՄԻ ԿԱՌՈՒՑՎԱԾՔԸ ՀԱՍՏԱՏԵԼՈՒ ՄԱՍԻՆ</w:t>
      </w:r>
      <w:r w:rsidRPr="00EA7ABD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676B21" w:rsidRPr="00676B2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7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EA7ABD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EA7AB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ՊԵՏԱԿԱՆ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ՏԵՂԱԿԱՆ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ԻՆՔՆԱԿԱՌԱՎԱՐՄԱՆ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ՄԱՐՄՆԻ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ԲՅՈՒՋԵՈՒՄ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ԵԿԱՄՈՒՏՆԵՐԻ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ԵՎ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ԾԱԽՍԵՐԻ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ԱՎԵԼԱՑՄԱՆ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hy-AM"/>
        </w:rPr>
        <w:t>ՆՎԱԶԵՑՄԱՆ</w:t>
      </w:r>
      <w:r w:rsidR="00676B21" w:rsidRPr="00676B2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880FCB" w:rsidRPr="00EA7ABD" w:rsidRDefault="00880FCB" w:rsidP="00976402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E0657" w:rsidRPr="00DB4AF2" w:rsidRDefault="007202D1" w:rsidP="00DB4AF2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  <w:sectPr w:rsidR="001E0657" w:rsidRPr="00DB4AF2" w:rsidSect="002C2F94">
          <w:pgSz w:w="11906" w:h="16838" w:code="9"/>
          <w:pgMar w:top="567" w:right="851" w:bottom="567" w:left="1134" w:header="720" w:footer="720" w:gutter="0"/>
          <w:cols w:space="720"/>
          <w:docGrid w:linePitch="360"/>
        </w:sectPr>
      </w:pPr>
      <w:r w:rsidRPr="00EA7ABD">
        <w:rPr>
          <w:rFonts w:ascii="GHEA Grapalat" w:hAnsi="GHEA Grapalat"/>
          <w:sz w:val="24"/>
          <w:szCs w:val="24"/>
          <w:lang w:val="af-ZA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աշխատակազմ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</w:t>
      </w:r>
      <w:r w:rsid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Գեղարքունիք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մարզպետարանի կանոնադրությունը և աշխատակազմի կառուցվածքը հաստատելու մասին</w:t>
      </w:r>
      <w:r w:rsidRPr="00EA7ABD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676B21" w:rsidRPr="00676B21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</w:t>
      </w:r>
      <w:r w:rsidR="009270F5"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EA7ABD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EA7ABD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EA7AB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EA7ABD">
        <w:rPr>
          <w:rFonts w:ascii="GHEA Grapalat" w:hAnsi="GHEA Grapalat"/>
          <w:sz w:val="24"/>
          <w:szCs w:val="24"/>
          <w:lang w:val="af-ZA"/>
        </w:rPr>
        <w:t>որոշ</w:t>
      </w:r>
      <w:r w:rsidRPr="00EA7ABD">
        <w:rPr>
          <w:rFonts w:ascii="GHEA Grapalat" w:hAnsi="GHEA Grapalat"/>
          <w:sz w:val="24"/>
          <w:szCs w:val="24"/>
          <w:lang w:val="hy-AM"/>
        </w:rPr>
        <w:t>ման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DC2C13" w:rsidRPr="00EA7AB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ըն</w:t>
      </w:r>
      <w:r w:rsidR="00C22F67" w:rsidRPr="00EA7ABD"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22F67" w:rsidRPr="00EA7ABD">
        <w:rPr>
          <w:rFonts w:ascii="GHEA Grapalat" w:hAnsi="GHEA Grapalat"/>
          <w:sz w:val="24"/>
          <w:szCs w:val="24"/>
          <w:lang w:val="hy-AM"/>
        </w:rPr>
        <w:t>դունման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պետական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կամ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տեղական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676B21" w:rsidRPr="00676B2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մարմնի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բյուջեում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եկամուտների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և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ծախսերի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ավելացում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կամ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նվազեցում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af-ZA"/>
        </w:rPr>
        <w:t>չի</w:t>
      </w:r>
      <w:r w:rsidR="001A006A" w:rsidRPr="001A006A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F67" w:rsidRPr="00EA7ABD">
        <w:rPr>
          <w:rFonts w:ascii="GHEA Grapalat" w:hAnsi="GHEA Grapalat"/>
          <w:sz w:val="24"/>
          <w:szCs w:val="24"/>
          <w:lang w:val="hy-AM"/>
        </w:rPr>
        <w:t>նախատեսվում</w:t>
      </w:r>
    </w:p>
    <w:p w:rsidR="000261B9" w:rsidRPr="001A19F4" w:rsidRDefault="000261B9" w:rsidP="004E61D7">
      <w:pPr>
        <w:rPr>
          <w:rFonts w:ascii="GHEA Mariam" w:hAnsi="GHEA Mariam"/>
          <w:sz w:val="22"/>
          <w:szCs w:val="22"/>
          <w:lang w:val="hy-AM"/>
        </w:rPr>
      </w:pPr>
    </w:p>
    <w:sectPr w:rsidR="000261B9" w:rsidRPr="001A19F4" w:rsidSect="001E0657">
      <w:pgSz w:w="16838" w:h="11906" w:orient="landscape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81A" w:rsidRDefault="000D681A" w:rsidP="00285DC6">
      <w:r>
        <w:separator/>
      </w:r>
    </w:p>
  </w:endnote>
  <w:endnote w:type="continuationSeparator" w:id="0">
    <w:p w:rsidR="000D681A" w:rsidRDefault="000D681A" w:rsidP="0028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81A" w:rsidRDefault="000D681A" w:rsidP="00285DC6">
      <w:r>
        <w:separator/>
      </w:r>
    </w:p>
  </w:footnote>
  <w:footnote w:type="continuationSeparator" w:id="0">
    <w:p w:rsidR="000D681A" w:rsidRDefault="000D681A" w:rsidP="00285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F2965DF"/>
    <w:multiLevelType w:val="hybridMultilevel"/>
    <w:tmpl w:val="7C38E1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211B60"/>
    <w:multiLevelType w:val="hybridMultilevel"/>
    <w:tmpl w:val="134CA9FC"/>
    <w:lvl w:ilvl="0" w:tplc="369EB4C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A5126B8"/>
    <w:multiLevelType w:val="hybridMultilevel"/>
    <w:tmpl w:val="EA4E5734"/>
    <w:lvl w:ilvl="0" w:tplc="5F7466C4">
      <w:start w:val="2018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56F6"/>
    <w:rsid w:val="000008A2"/>
    <w:rsid w:val="0000246E"/>
    <w:rsid w:val="000112F1"/>
    <w:rsid w:val="00012C9A"/>
    <w:rsid w:val="000130F6"/>
    <w:rsid w:val="000141A9"/>
    <w:rsid w:val="000261B9"/>
    <w:rsid w:val="00027419"/>
    <w:rsid w:val="000313F2"/>
    <w:rsid w:val="000317FD"/>
    <w:rsid w:val="00037E4E"/>
    <w:rsid w:val="0004109F"/>
    <w:rsid w:val="00044265"/>
    <w:rsid w:val="00044853"/>
    <w:rsid w:val="00083715"/>
    <w:rsid w:val="0008563F"/>
    <w:rsid w:val="00087211"/>
    <w:rsid w:val="00090724"/>
    <w:rsid w:val="000B0E9F"/>
    <w:rsid w:val="000B1AEA"/>
    <w:rsid w:val="000B3975"/>
    <w:rsid w:val="000B5030"/>
    <w:rsid w:val="000D681A"/>
    <w:rsid w:val="000D7E7B"/>
    <w:rsid w:val="000E6799"/>
    <w:rsid w:val="00105CBA"/>
    <w:rsid w:val="0011103E"/>
    <w:rsid w:val="0011682F"/>
    <w:rsid w:val="00117310"/>
    <w:rsid w:val="001176AB"/>
    <w:rsid w:val="00121E72"/>
    <w:rsid w:val="001237D6"/>
    <w:rsid w:val="00126AFE"/>
    <w:rsid w:val="00137F26"/>
    <w:rsid w:val="00160C7C"/>
    <w:rsid w:val="00164AE7"/>
    <w:rsid w:val="00164C88"/>
    <w:rsid w:val="0016517F"/>
    <w:rsid w:val="00170C11"/>
    <w:rsid w:val="00182F53"/>
    <w:rsid w:val="00184DB4"/>
    <w:rsid w:val="001860FC"/>
    <w:rsid w:val="00187595"/>
    <w:rsid w:val="00190DA7"/>
    <w:rsid w:val="001975F1"/>
    <w:rsid w:val="001979DF"/>
    <w:rsid w:val="001A006A"/>
    <w:rsid w:val="001A0EBA"/>
    <w:rsid w:val="001A19F4"/>
    <w:rsid w:val="001A234F"/>
    <w:rsid w:val="001A284F"/>
    <w:rsid w:val="001A3715"/>
    <w:rsid w:val="001C2821"/>
    <w:rsid w:val="001C583D"/>
    <w:rsid w:val="001D6000"/>
    <w:rsid w:val="001D6D88"/>
    <w:rsid w:val="001D792D"/>
    <w:rsid w:val="001E0005"/>
    <w:rsid w:val="001E0657"/>
    <w:rsid w:val="001E515B"/>
    <w:rsid w:val="001E77A9"/>
    <w:rsid w:val="001F2E25"/>
    <w:rsid w:val="001F5263"/>
    <w:rsid w:val="001F5E83"/>
    <w:rsid w:val="00200921"/>
    <w:rsid w:val="0020240E"/>
    <w:rsid w:val="00203289"/>
    <w:rsid w:val="00203DC2"/>
    <w:rsid w:val="00211198"/>
    <w:rsid w:val="00216832"/>
    <w:rsid w:val="002223BF"/>
    <w:rsid w:val="00223EC7"/>
    <w:rsid w:val="002243CB"/>
    <w:rsid w:val="00233EC7"/>
    <w:rsid w:val="0025505B"/>
    <w:rsid w:val="002608FB"/>
    <w:rsid w:val="00267BCA"/>
    <w:rsid w:val="0027386E"/>
    <w:rsid w:val="00285DC6"/>
    <w:rsid w:val="0028697F"/>
    <w:rsid w:val="00291F2B"/>
    <w:rsid w:val="00293294"/>
    <w:rsid w:val="002A2B5B"/>
    <w:rsid w:val="002A4809"/>
    <w:rsid w:val="002A713E"/>
    <w:rsid w:val="002C2F94"/>
    <w:rsid w:val="002C7C37"/>
    <w:rsid w:val="002D0FD3"/>
    <w:rsid w:val="002D2C64"/>
    <w:rsid w:val="002D3E8B"/>
    <w:rsid w:val="002D4C60"/>
    <w:rsid w:val="002F6919"/>
    <w:rsid w:val="003005DC"/>
    <w:rsid w:val="00301968"/>
    <w:rsid w:val="00317FA8"/>
    <w:rsid w:val="0032129F"/>
    <w:rsid w:val="00335149"/>
    <w:rsid w:val="003625E2"/>
    <w:rsid w:val="00365D13"/>
    <w:rsid w:val="00373D69"/>
    <w:rsid w:val="00373DA0"/>
    <w:rsid w:val="00376815"/>
    <w:rsid w:val="003877B7"/>
    <w:rsid w:val="00392F14"/>
    <w:rsid w:val="00397972"/>
    <w:rsid w:val="003A6C1E"/>
    <w:rsid w:val="003B40B3"/>
    <w:rsid w:val="003C5D7D"/>
    <w:rsid w:val="003D5DBD"/>
    <w:rsid w:val="003E38B2"/>
    <w:rsid w:val="003E79FA"/>
    <w:rsid w:val="00413FF0"/>
    <w:rsid w:val="00414371"/>
    <w:rsid w:val="004417E8"/>
    <w:rsid w:val="00446E71"/>
    <w:rsid w:val="00447AF9"/>
    <w:rsid w:val="004610D8"/>
    <w:rsid w:val="00483B3E"/>
    <w:rsid w:val="004852B4"/>
    <w:rsid w:val="004856F6"/>
    <w:rsid w:val="00487B78"/>
    <w:rsid w:val="004A091E"/>
    <w:rsid w:val="004B6607"/>
    <w:rsid w:val="004C6733"/>
    <w:rsid w:val="004D000E"/>
    <w:rsid w:val="004E61D7"/>
    <w:rsid w:val="004E7367"/>
    <w:rsid w:val="004F4709"/>
    <w:rsid w:val="0050040A"/>
    <w:rsid w:val="0050162A"/>
    <w:rsid w:val="00501DCA"/>
    <w:rsid w:val="005022C2"/>
    <w:rsid w:val="00504817"/>
    <w:rsid w:val="00507711"/>
    <w:rsid w:val="00510F97"/>
    <w:rsid w:val="00532669"/>
    <w:rsid w:val="005347E6"/>
    <w:rsid w:val="00536F0C"/>
    <w:rsid w:val="0054065E"/>
    <w:rsid w:val="00542981"/>
    <w:rsid w:val="00545149"/>
    <w:rsid w:val="00545E93"/>
    <w:rsid w:val="0054680E"/>
    <w:rsid w:val="00556DDB"/>
    <w:rsid w:val="00563DAE"/>
    <w:rsid w:val="00572D71"/>
    <w:rsid w:val="0057562F"/>
    <w:rsid w:val="005765D2"/>
    <w:rsid w:val="00586ED6"/>
    <w:rsid w:val="00593086"/>
    <w:rsid w:val="005974F1"/>
    <w:rsid w:val="005B77C5"/>
    <w:rsid w:val="005C6F71"/>
    <w:rsid w:val="005E2775"/>
    <w:rsid w:val="005F1366"/>
    <w:rsid w:val="005F4981"/>
    <w:rsid w:val="006026BD"/>
    <w:rsid w:val="00620392"/>
    <w:rsid w:val="00620F14"/>
    <w:rsid w:val="00633A64"/>
    <w:rsid w:val="0064794A"/>
    <w:rsid w:val="006521EE"/>
    <w:rsid w:val="00653E13"/>
    <w:rsid w:val="00653F15"/>
    <w:rsid w:val="0066556F"/>
    <w:rsid w:val="0066775A"/>
    <w:rsid w:val="00667E2F"/>
    <w:rsid w:val="00676B21"/>
    <w:rsid w:val="00682232"/>
    <w:rsid w:val="00691B43"/>
    <w:rsid w:val="0069287B"/>
    <w:rsid w:val="00692CEB"/>
    <w:rsid w:val="006A013F"/>
    <w:rsid w:val="006A0688"/>
    <w:rsid w:val="006A1EED"/>
    <w:rsid w:val="006B5280"/>
    <w:rsid w:val="006C090A"/>
    <w:rsid w:val="006C2EF8"/>
    <w:rsid w:val="006C403C"/>
    <w:rsid w:val="006C4149"/>
    <w:rsid w:val="006C61DF"/>
    <w:rsid w:val="006D35F2"/>
    <w:rsid w:val="006D6107"/>
    <w:rsid w:val="006E09CC"/>
    <w:rsid w:val="006E1AB2"/>
    <w:rsid w:val="006E5B06"/>
    <w:rsid w:val="006E754B"/>
    <w:rsid w:val="006F0CD6"/>
    <w:rsid w:val="007202D1"/>
    <w:rsid w:val="0075178B"/>
    <w:rsid w:val="00753602"/>
    <w:rsid w:val="007628DC"/>
    <w:rsid w:val="00775CBD"/>
    <w:rsid w:val="0077634E"/>
    <w:rsid w:val="00777300"/>
    <w:rsid w:val="00777DD9"/>
    <w:rsid w:val="00783E58"/>
    <w:rsid w:val="007857A9"/>
    <w:rsid w:val="00785E74"/>
    <w:rsid w:val="0079234A"/>
    <w:rsid w:val="00792D2F"/>
    <w:rsid w:val="007A1D3B"/>
    <w:rsid w:val="007C73CB"/>
    <w:rsid w:val="007D2B5C"/>
    <w:rsid w:val="007D6E40"/>
    <w:rsid w:val="007D78C4"/>
    <w:rsid w:val="0081722D"/>
    <w:rsid w:val="00823D83"/>
    <w:rsid w:val="00831AA3"/>
    <w:rsid w:val="008456C5"/>
    <w:rsid w:val="00857E43"/>
    <w:rsid w:val="0086166E"/>
    <w:rsid w:val="00872DAE"/>
    <w:rsid w:val="00877F1C"/>
    <w:rsid w:val="00880FCB"/>
    <w:rsid w:val="008818B1"/>
    <w:rsid w:val="008838DB"/>
    <w:rsid w:val="00884639"/>
    <w:rsid w:val="00887B2B"/>
    <w:rsid w:val="008951DC"/>
    <w:rsid w:val="008A2D70"/>
    <w:rsid w:val="008A6589"/>
    <w:rsid w:val="008A77FB"/>
    <w:rsid w:val="008B5EEB"/>
    <w:rsid w:val="008C1977"/>
    <w:rsid w:val="008C297D"/>
    <w:rsid w:val="008D0A86"/>
    <w:rsid w:val="008D7CE0"/>
    <w:rsid w:val="008E4F28"/>
    <w:rsid w:val="008F3F03"/>
    <w:rsid w:val="008F501D"/>
    <w:rsid w:val="008F736C"/>
    <w:rsid w:val="008F766C"/>
    <w:rsid w:val="009124F4"/>
    <w:rsid w:val="00914918"/>
    <w:rsid w:val="009270F5"/>
    <w:rsid w:val="00930CB9"/>
    <w:rsid w:val="00931139"/>
    <w:rsid w:val="0093280E"/>
    <w:rsid w:val="00943B64"/>
    <w:rsid w:val="00947F47"/>
    <w:rsid w:val="00950D23"/>
    <w:rsid w:val="00950FAB"/>
    <w:rsid w:val="0096442F"/>
    <w:rsid w:val="00975835"/>
    <w:rsid w:val="00976402"/>
    <w:rsid w:val="00991390"/>
    <w:rsid w:val="009B7CC0"/>
    <w:rsid w:val="009C38FB"/>
    <w:rsid w:val="009C54DF"/>
    <w:rsid w:val="009F0637"/>
    <w:rsid w:val="00A06712"/>
    <w:rsid w:val="00A35A0E"/>
    <w:rsid w:val="00A522D7"/>
    <w:rsid w:val="00A6300D"/>
    <w:rsid w:val="00A8116F"/>
    <w:rsid w:val="00A87C7A"/>
    <w:rsid w:val="00A90236"/>
    <w:rsid w:val="00A92E2B"/>
    <w:rsid w:val="00A958E3"/>
    <w:rsid w:val="00A97FB1"/>
    <w:rsid w:val="00AA18C3"/>
    <w:rsid w:val="00AB2BD4"/>
    <w:rsid w:val="00AC085B"/>
    <w:rsid w:val="00AC17E6"/>
    <w:rsid w:val="00AD5022"/>
    <w:rsid w:val="00AF3B05"/>
    <w:rsid w:val="00AF52BE"/>
    <w:rsid w:val="00B01E82"/>
    <w:rsid w:val="00B1045E"/>
    <w:rsid w:val="00B27D9A"/>
    <w:rsid w:val="00B35F4A"/>
    <w:rsid w:val="00B365BD"/>
    <w:rsid w:val="00B5086C"/>
    <w:rsid w:val="00B530D4"/>
    <w:rsid w:val="00B62FB3"/>
    <w:rsid w:val="00B65C6A"/>
    <w:rsid w:val="00B752A8"/>
    <w:rsid w:val="00B85E23"/>
    <w:rsid w:val="00B85E50"/>
    <w:rsid w:val="00BA2C32"/>
    <w:rsid w:val="00BB2A7E"/>
    <w:rsid w:val="00BB3B0A"/>
    <w:rsid w:val="00BC09A9"/>
    <w:rsid w:val="00BD10F6"/>
    <w:rsid w:val="00BF2486"/>
    <w:rsid w:val="00BF3B57"/>
    <w:rsid w:val="00BF4713"/>
    <w:rsid w:val="00BF69DB"/>
    <w:rsid w:val="00BF75DF"/>
    <w:rsid w:val="00C06B37"/>
    <w:rsid w:val="00C10ED4"/>
    <w:rsid w:val="00C144DC"/>
    <w:rsid w:val="00C22F67"/>
    <w:rsid w:val="00C22F81"/>
    <w:rsid w:val="00C2316D"/>
    <w:rsid w:val="00C23983"/>
    <w:rsid w:val="00C43EB6"/>
    <w:rsid w:val="00C43EFE"/>
    <w:rsid w:val="00C527AF"/>
    <w:rsid w:val="00C548D6"/>
    <w:rsid w:val="00C57A5E"/>
    <w:rsid w:val="00C57B70"/>
    <w:rsid w:val="00C57C56"/>
    <w:rsid w:val="00C633E8"/>
    <w:rsid w:val="00C64EE9"/>
    <w:rsid w:val="00C72FCE"/>
    <w:rsid w:val="00C740BE"/>
    <w:rsid w:val="00C7551C"/>
    <w:rsid w:val="00C821FE"/>
    <w:rsid w:val="00C84D48"/>
    <w:rsid w:val="00C86734"/>
    <w:rsid w:val="00C86E7E"/>
    <w:rsid w:val="00C909C9"/>
    <w:rsid w:val="00C93953"/>
    <w:rsid w:val="00C968AE"/>
    <w:rsid w:val="00C96CB4"/>
    <w:rsid w:val="00CA2048"/>
    <w:rsid w:val="00CA322C"/>
    <w:rsid w:val="00CA3D1E"/>
    <w:rsid w:val="00CB5568"/>
    <w:rsid w:val="00CB5E4C"/>
    <w:rsid w:val="00CB6FB4"/>
    <w:rsid w:val="00CC7057"/>
    <w:rsid w:val="00CD59ED"/>
    <w:rsid w:val="00CE3B19"/>
    <w:rsid w:val="00CE4B52"/>
    <w:rsid w:val="00CF12DD"/>
    <w:rsid w:val="00D031D4"/>
    <w:rsid w:val="00D04344"/>
    <w:rsid w:val="00D122B3"/>
    <w:rsid w:val="00D16D96"/>
    <w:rsid w:val="00D25C6E"/>
    <w:rsid w:val="00D25E6D"/>
    <w:rsid w:val="00D40E01"/>
    <w:rsid w:val="00D6005B"/>
    <w:rsid w:val="00D60E68"/>
    <w:rsid w:val="00D625C9"/>
    <w:rsid w:val="00D72AAF"/>
    <w:rsid w:val="00D74258"/>
    <w:rsid w:val="00D74F6A"/>
    <w:rsid w:val="00D801B0"/>
    <w:rsid w:val="00D83F65"/>
    <w:rsid w:val="00D84DD5"/>
    <w:rsid w:val="00D86750"/>
    <w:rsid w:val="00D92A99"/>
    <w:rsid w:val="00DA15EC"/>
    <w:rsid w:val="00DA332D"/>
    <w:rsid w:val="00DB037C"/>
    <w:rsid w:val="00DB0724"/>
    <w:rsid w:val="00DB4AF2"/>
    <w:rsid w:val="00DC2C13"/>
    <w:rsid w:val="00DC74AE"/>
    <w:rsid w:val="00DE046F"/>
    <w:rsid w:val="00DE1465"/>
    <w:rsid w:val="00DE28BF"/>
    <w:rsid w:val="00DE3B5F"/>
    <w:rsid w:val="00DF00A3"/>
    <w:rsid w:val="00DF0C7F"/>
    <w:rsid w:val="00E033F2"/>
    <w:rsid w:val="00E06C90"/>
    <w:rsid w:val="00E11B77"/>
    <w:rsid w:val="00E17FAF"/>
    <w:rsid w:val="00E515BB"/>
    <w:rsid w:val="00E56128"/>
    <w:rsid w:val="00E619AF"/>
    <w:rsid w:val="00E63C05"/>
    <w:rsid w:val="00E653B8"/>
    <w:rsid w:val="00E70F91"/>
    <w:rsid w:val="00E75310"/>
    <w:rsid w:val="00E764B4"/>
    <w:rsid w:val="00E81F83"/>
    <w:rsid w:val="00E83034"/>
    <w:rsid w:val="00E92AAF"/>
    <w:rsid w:val="00EA2C0D"/>
    <w:rsid w:val="00EA3090"/>
    <w:rsid w:val="00EA587B"/>
    <w:rsid w:val="00EA7ABD"/>
    <w:rsid w:val="00EB4A6E"/>
    <w:rsid w:val="00EB5048"/>
    <w:rsid w:val="00EC2B18"/>
    <w:rsid w:val="00EC3CCA"/>
    <w:rsid w:val="00ED5EDC"/>
    <w:rsid w:val="00EE17BA"/>
    <w:rsid w:val="00EF7E8E"/>
    <w:rsid w:val="00F10036"/>
    <w:rsid w:val="00F10E4E"/>
    <w:rsid w:val="00F15DF0"/>
    <w:rsid w:val="00F1775B"/>
    <w:rsid w:val="00F22F68"/>
    <w:rsid w:val="00F57C37"/>
    <w:rsid w:val="00F60B6B"/>
    <w:rsid w:val="00F63C0B"/>
    <w:rsid w:val="00F65070"/>
    <w:rsid w:val="00F66627"/>
    <w:rsid w:val="00F721DD"/>
    <w:rsid w:val="00F72FC1"/>
    <w:rsid w:val="00F779ED"/>
    <w:rsid w:val="00F815B6"/>
    <w:rsid w:val="00F90A41"/>
    <w:rsid w:val="00F92527"/>
    <w:rsid w:val="00FB0FF9"/>
    <w:rsid w:val="00FC048F"/>
    <w:rsid w:val="00FC1488"/>
    <w:rsid w:val="00FC48AC"/>
    <w:rsid w:val="00FC50C6"/>
    <w:rsid w:val="00FC7414"/>
    <w:rsid w:val="00FD49A2"/>
    <w:rsid w:val="00FE1E27"/>
    <w:rsid w:val="00FE48B9"/>
    <w:rsid w:val="00FE5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56EF90"/>
  <w15:docId w15:val="{690F0D78-B725-437B-8B2D-45A00D5B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6F6"/>
    <w:rPr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856F6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4856F6"/>
    <w:pPr>
      <w:tabs>
        <w:tab w:val="left" w:pos="4820"/>
      </w:tabs>
      <w:jc w:val="right"/>
    </w:pPr>
    <w:rPr>
      <w:rFonts w:ascii="ArTarumianTimes" w:hAnsi="ArTarumianTimes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norm">
    <w:name w:val="norm"/>
    <w:basedOn w:val="Normal"/>
    <w:link w:val="normChar"/>
    <w:uiPriority w:val="99"/>
    <w:rsid w:val="008A77F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8A77FB"/>
    <w:rPr>
      <w:rFonts w:ascii="Arial Armenian" w:hAnsi="Arial Armenian" w:cs="Times New Roman"/>
      <w:sz w:val="22"/>
      <w:szCs w:val="22"/>
      <w:lang w:val="en-US" w:eastAsia="ru-RU" w:bidi="ar-SA"/>
    </w:rPr>
  </w:style>
  <w:style w:type="paragraph" w:customStyle="1" w:styleId="Char1CharCharCharCharCharCharCharCharCharCharCharChar">
    <w:name w:val="Char1 Char Char Char Char Char Char Char Char Char Char Char Char"/>
    <w:basedOn w:val="Normal"/>
    <w:uiPriority w:val="99"/>
    <w:rsid w:val="002D3E8B"/>
    <w:pPr>
      <w:spacing w:after="160" w:line="240" w:lineRule="exact"/>
    </w:pPr>
    <w:rPr>
      <w:rFonts w:ascii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947F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284F"/>
    <w:rPr>
      <w:rFonts w:cs="Times New Roman"/>
      <w:sz w:val="2"/>
      <w:lang w:val="en-AU"/>
    </w:rPr>
  </w:style>
  <w:style w:type="paragraph" w:styleId="BodyTextIndent">
    <w:name w:val="Body Text Indent"/>
    <w:basedOn w:val="Normal"/>
    <w:link w:val="BodyTextIndentChar"/>
    <w:uiPriority w:val="99"/>
    <w:rsid w:val="00203D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8838DB"/>
    <w:pPr>
      <w:spacing w:after="160" w:line="240" w:lineRule="exact"/>
    </w:pPr>
    <w:rPr>
      <w:rFonts w:ascii="Arial" w:hAnsi="Arial" w:cs="Arial"/>
      <w:lang w:val="en-US"/>
    </w:rPr>
  </w:style>
  <w:style w:type="paragraph" w:styleId="NormalWeb">
    <w:name w:val="Normal (Web)"/>
    <w:basedOn w:val="Normal"/>
    <w:uiPriority w:val="99"/>
    <w:rsid w:val="00593086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1"/>
    <w:uiPriority w:val="99"/>
    <w:rsid w:val="00DE3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uiPriority w:val="99"/>
    <w:semiHidden/>
    <w:locked/>
    <w:rsid w:val="001A284F"/>
    <w:rPr>
      <w:rFonts w:ascii="Courier New" w:hAnsi="Courier New" w:cs="Courier New"/>
      <w:sz w:val="20"/>
      <w:szCs w:val="20"/>
      <w:lang w:val="en-A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DE3B5F"/>
    <w:rPr>
      <w:rFonts w:ascii="Courier New" w:hAnsi="Courier New" w:cs="Courier New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7D6E40"/>
    <w:pPr>
      <w:ind w:left="720"/>
      <w:contextualSpacing/>
    </w:pPr>
    <w:rPr>
      <w:rFonts w:ascii="Arial Armenian" w:hAnsi="Arial Armenian" w:cs="Arial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locked/>
    <w:rsid w:val="00C7551C"/>
    <w:rPr>
      <w:rFonts w:cs="Times New Roman"/>
      <w:i/>
      <w:iCs/>
    </w:rPr>
  </w:style>
  <w:style w:type="paragraph" w:styleId="NoSpacing">
    <w:name w:val="No Spacing"/>
    <w:uiPriority w:val="99"/>
    <w:qFormat/>
    <w:rsid w:val="00C7551C"/>
    <w:rPr>
      <w:rFonts w:ascii="Calibri" w:hAnsi="Calibri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D0FD3"/>
    <w:pPr>
      <w:tabs>
        <w:tab w:val="center" w:pos="4677"/>
        <w:tab w:val="right" w:pos="9355"/>
      </w:tabs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2D0FD3"/>
    <w:rPr>
      <w:rFonts w:ascii="Times Armenian" w:hAnsi="Times Armenian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85D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DC6"/>
    <w:rPr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1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F6A7A-124D-47EC-B05C-56D45B905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588</Words>
  <Characters>5028</Characters>
  <Application>Microsoft Office Word</Application>
  <DocSecurity>0</DocSecurity>
  <Lines>197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Vahag03</dc:creator>
  <cp:keywords>https://mul2.gov.am/tasks/190408/oneclick/naxagic.docx?token=cda99da3ca7a4cf61aa22cdfac73dcee</cp:keywords>
  <cp:lastModifiedBy>Lusine Miqayelyan</cp:lastModifiedBy>
  <cp:revision>19</cp:revision>
  <cp:lastPrinted>2020-01-09T08:07:00Z</cp:lastPrinted>
  <dcterms:created xsi:type="dcterms:W3CDTF">2019-11-25T14:58:00Z</dcterms:created>
  <dcterms:modified xsi:type="dcterms:W3CDTF">2020-01-13T13:10:00Z</dcterms:modified>
</cp:coreProperties>
</file>