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36" w:rsidRPr="000F2702" w:rsidRDefault="00F56F36" w:rsidP="00F56F36">
      <w:pPr>
        <w:pStyle w:val="mechtex"/>
        <w:jc w:val="right"/>
        <w:rPr>
          <w:rFonts w:ascii="GHEA Grapalat" w:hAnsi="GHEA Grapalat"/>
          <w:u w:val="single"/>
        </w:rPr>
      </w:pPr>
      <w:r w:rsidRPr="000F2702">
        <w:rPr>
          <w:rFonts w:ascii="GHEA Grapalat" w:hAnsi="GHEA Grapalat"/>
          <w:u w:val="single"/>
        </w:rPr>
        <w:t>ՆԱԽԱԳԻԾ</w:t>
      </w:r>
    </w:p>
    <w:p w:rsidR="00F56F36" w:rsidRPr="000F2702" w:rsidRDefault="00F56F36" w:rsidP="00F56F36">
      <w:pPr>
        <w:ind w:hanging="9"/>
        <w:jc w:val="center"/>
        <w:rPr>
          <w:rFonts w:ascii="GHEA Grapalat" w:hAnsi="GHEA Grapalat" w:cs="Sylfaen"/>
          <w:b/>
          <w:bCs/>
          <w:lang w:eastAsia="en-GB"/>
        </w:rPr>
      </w:pPr>
    </w:p>
    <w:p w:rsidR="00F56F36" w:rsidRPr="000F2702" w:rsidRDefault="00F56F36" w:rsidP="00F56F36">
      <w:pPr>
        <w:ind w:hanging="9"/>
        <w:jc w:val="center"/>
        <w:rPr>
          <w:rFonts w:ascii="GHEA Grapalat" w:hAnsi="GHEA Grapalat" w:cs="Sylfaen"/>
          <w:b/>
          <w:bCs/>
          <w:lang w:eastAsia="en-GB"/>
        </w:rPr>
      </w:pPr>
    </w:p>
    <w:p w:rsidR="00F56F36" w:rsidRPr="000F2702" w:rsidRDefault="00F56F36" w:rsidP="00F56F36">
      <w:pPr>
        <w:ind w:hanging="9"/>
        <w:jc w:val="center"/>
        <w:rPr>
          <w:rFonts w:ascii="GHEA Grapalat" w:hAnsi="GHEA Grapalat"/>
          <w:lang w:eastAsia="en-GB"/>
        </w:rPr>
      </w:pPr>
      <w:r w:rsidRPr="000F2702">
        <w:rPr>
          <w:rFonts w:ascii="GHEA Grapalat" w:hAnsi="GHEA Grapalat" w:cs="Sylfaen"/>
          <w:b/>
          <w:bCs/>
          <w:lang w:eastAsia="en-GB"/>
        </w:rPr>
        <w:t>ՀԱՅԱՍՏԱՆԻ</w:t>
      </w:r>
      <w:r w:rsidRPr="000F2702">
        <w:rPr>
          <w:rFonts w:ascii="GHEA Grapalat" w:hAnsi="GHEA Grapalat"/>
          <w:b/>
          <w:bCs/>
          <w:lang w:eastAsia="en-GB"/>
        </w:rPr>
        <w:t xml:space="preserve"> </w:t>
      </w:r>
      <w:r w:rsidRPr="000F2702">
        <w:rPr>
          <w:rFonts w:ascii="GHEA Grapalat" w:hAnsi="GHEA Grapalat" w:cs="Sylfaen"/>
          <w:b/>
          <w:bCs/>
          <w:lang w:eastAsia="en-GB"/>
        </w:rPr>
        <w:t>ՀԱՆՐԱՊԵՏՈՒԹՅԱՆ</w:t>
      </w:r>
      <w:r w:rsidRPr="000F2702">
        <w:rPr>
          <w:rFonts w:ascii="GHEA Grapalat" w:hAnsi="GHEA Grapalat"/>
          <w:b/>
          <w:bCs/>
          <w:lang w:eastAsia="en-GB"/>
        </w:rPr>
        <w:t xml:space="preserve"> </w:t>
      </w:r>
      <w:r w:rsidRPr="000F2702">
        <w:rPr>
          <w:rFonts w:ascii="GHEA Grapalat" w:hAnsi="GHEA Grapalat" w:cs="Sylfaen"/>
          <w:b/>
          <w:bCs/>
          <w:lang w:eastAsia="en-GB"/>
        </w:rPr>
        <w:t>ԿԱՌԱՎԱՐՈՒԹՅՈՒ</w:t>
      </w:r>
      <w:r w:rsidRPr="000F2702">
        <w:rPr>
          <w:rFonts w:ascii="GHEA Grapalat" w:hAnsi="GHEA Grapalat"/>
          <w:b/>
          <w:bCs/>
          <w:lang w:eastAsia="en-GB"/>
        </w:rPr>
        <w:t>Ն</w:t>
      </w:r>
    </w:p>
    <w:p w:rsidR="00F56F36" w:rsidRPr="000F2702" w:rsidRDefault="00F56F36" w:rsidP="00F56F36">
      <w:pPr>
        <w:ind w:hanging="9"/>
        <w:jc w:val="center"/>
        <w:rPr>
          <w:rFonts w:ascii="GHEA Grapalat" w:hAnsi="GHEA Grapalat"/>
          <w:lang w:eastAsia="en-GB"/>
        </w:rPr>
      </w:pPr>
      <w:r w:rsidRPr="000F2702">
        <w:rPr>
          <w:rFonts w:ascii="Calibri" w:hAnsi="Calibri" w:cs="Calibri"/>
          <w:lang w:eastAsia="en-GB"/>
        </w:rPr>
        <w:t> </w:t>
      </w:r>
      <w:r w:rsidRPr="000F2702">
        <w:rPr>
          <w:rFonts w:ascii="Calibri" w:hAnsi="Calibri" w:cs="Calibri"/>
          <w:b/>
          <w:bCs/>
          <w:lang w:eastAsia="en-GB"/>
        </w:rPr>
        <w:t> </w:t>
      </w:r>
      <w:r w:rsidRPr="000F2702">
        <w:rPr>
          <w:rFonts w:ascii="GHEA Grapalat" w:hAnsi="GHEA Grapalat"/>
          <w:b/>
          <w:bCs/>
          <w:lang w:eastAsia="en-GB"/>
        </w:rPr>
        <w:t xml:space="preserve"> Ո Ր Ո Շ ՈՒ Մ</w:t>
      </w:r>
    </w:p>
    <w:p w:rsidR="00F56F36" w:rsidRPr="000F2702" w:rsidRDefault="00F56F36" w:rsidP="00F56F36">
      <w:pPr>
        <w:pStyle w:val="mechtex"/>
        <w:rPr>
          <w:rFonts w:ascii="GHEA Grapalat" w:hAnsi="GHEA Grapalat"/>
        </w:rPr>
      </w:pPr>
    </w:p>
    <w:p w:rsidR="00F56F36" w:rsidRPr="000F2702" w:rsidRDefault="00F56F36" w:rsidP="00F56F36">
      <w:pPr>
        <w:pStyle w:val="mechtex"/>
        <w:rPr>
          <w:rFonts w:ascii="GHEA Grapalat" w:hAnsi="GHEA Grapalat"/>
        </w:rPr>
      </w:pPr>
    </w:p>
    <w:p w:rsidR="00F56F36" w:rsidRPr="000F2702" w:rsidRDefault="00F56F36" w:rsidP="00F56F36">
      <w:pPr>
        <w:jc w:val="center"/>
        <w:rPr>
          <w:rFonts w:ascii="GHEA Grapalat" w:hAnsi="GHEA Grapalat"/>
        </w:rPr>
      </w:pPr>
      <w:r w:rsidRPr="000F2702">
        <w:rPr>
          <w:rFonts w:ascii="GHEA Grapalat" w:hAnsi="GHEA Grapalat" w:cs="Sylfaen"/>
        </w:rPr>
        <w:t xml:space="preserve">   </w:t>
      </w:r>
      <w:r w:rsidRPr="00906122">
        <w:rPr>
          <w:rFonts w:ascii="GHEA Grapalat" w:hAnsi="GHEA Grapalat" w:cs="Sylfaen"/>
        </w:rPr>
        <w:t>_</w:t>
      </w:r>
      <w:r w:rsidRPr="00906122">
        <w:rPr>
          <w:rFonts w:ascii="GHEA Grapalat" w:hAnsi="GHEA Grapalat" w:cs="Sylfaen"/>
          <w:lang w:val="hy-AM"/>
        </w:rPr>
        <w:t xml:space="preserve"> </w:t>
      </w:r>
      <w:r w:rsidR="00501F2E" w:rsidRPr="00906122">
        <w:rPr>
          <w:rFonts w:ascii="GHEA Grapalat" w:hAnsi="GHEA Grapalat" w:cs="Sylfaen"/>
          <w:lang w:val="hy-AM"/>
        </w:rPr>
        <w:t>հունվա</w:t>
      </w:r>
      <w:r w:rsidRPr="00906122">
        <w:rPr>
          <w:rFonts w:ascii="GHEA Grapalat" w:hAnsi="GHEA Grapalat" w:cs="Sylfaen"/>
          <w:lang w:val="hy-AM"/>
        </w:rPr>
        <w:t>րի</w:t>
      </w:r>
      <w:r w:rsidR="00501F2E" w:rsidRPr="00906122">
        <w:rPr>
          <w:rFonts w:ascii="GHEA Grapalat" w:hAnsi="GHEA Grapalat"/>
        </w:rPr>
        <w:t xml:space="preserve"> 2020</w:t>
      </w:r>
      <w:r w:rsidRPr="00906122">
        <w:rPr>
          <w:rFonts w:ascii="GHEA Grapalat" w:hAnsi="GHEA Grapalat"/>
        </w:rPr>
        <w:t xml:space="preserve"> </w:t>
      </w:r>
      <w:proofErr w:type="gramStart"/>
      <w:r w:rsidRPr="00906122">
        <w:rPr>
          <w:rFonts w:ascii="GHEA Grapalat" w:hAnsi="GHEA Grapalat"/>
        </w:rPr>
        <w:t>թվականի  N</w:t>
      </w:r>
      <w:proofErr w:type="gramEnd"/>
      <w:r w:rsidRPr="000F2702">
        <w:rPr>
          <w:rFonts w:ascii="GHEA Grapalat" w:hAnsi="GHEA Grapalat"/>
        </w:rPr>
        <w:t xml:space="preserve">             - Լ</w:t>
      </w:r>
    </w:p>
    <w:p w:rsidR="00F56F36" w:rsidRPr="000F2702" w:rsidRDefault="00F56F36" w:rsidP="00F56F36">
      <w:pPr>
        <w:rPr>
          <w:rFonts w:ascii="GHEA Grapalat" w:hAnsi="GHEA Grapalat" w:cs="Sylfaen"/>
          <w:spacing w:val="10"/>
          <w:lang w:val="af-ZA"/>
        </w:rPr>
      </w:pPr>
    </w:p>
    <w:p w:rsidR="00F56F36" w:rsidRPr="000F2702" w:rsidRDefault="00906122" w:rsidP="00F56F36">
      <w:pPr>
        <w:spacing w:after="0" w:line="240" w:lineRule="auto"/>
        <w:ind w:left="1418" w:right="855"/>
        <w:jc w:val="both"/>
        <w:rPr>
          <w:rFonts w:ascii="GHEA Grapalat" w:eastAsia="Times New Roman" w:hAnsi="GHEA Grapalat" w:cs="Times New Roman"/>
          <w:lang w:val="af-ZA"/>
        </w:rPr>
      </w:pPr>
      <w:r w:rsidRPr="000F2702">
        <w:rPr>
          <w:rFonts w:ascii="GHEA Grapalat" w:hAnsi="GHEA Grapalat" w:cs="Sylfaen"/>
          <w:spacing w:val="10"/>
          <w:lang w:val="af-ZA"/>
        </w:rPr>
        <w:t xml:space="preserve">«ՀԱՅԱՍՏԱՆԻ ՀԱՆՐԱՊԵՏՈՒԹՅԱՆ ԴԱՏԱԿԱՆ ՕՐԵՆՍԳԻՐՔ» ՍԱՀՄԱՆԱԴՐԱԿԱՆ ՕՐԵՆՔՈՒՄ ՓՈՓՈԽՈՒԹՅՈՒՆ </w:t>
      </w:r>
      <w:r>
        <w:rPr>
          <w:rFonts w:ascii="GHEA Grapalat" w:hAnsi="GHEA Grapalat" w:cs="Sylfaen"/>
          <w:spacing w:val="10"/>
          <w:lang w:val="hy-AM"/>
        </w:rPr>
        <w:t xml:space="preserve">ԵՎ </w:t>
      </w:r>
      <w:r w:rsidRPr="000F2702">
        <w:rPr>
          <w:rFonts w:ascii="GHEA Grapalat" w:hAnsi="GHEA Grapalat" w:cs="Sylfaen"/>
          <w:spacing w:val="10"/>
          <w:lang w:val="af-ZA"/>
        </w:rPr>
        <w:t>ԼՐԱ</w:t>
      </w:r>
      <w:r>
        <w:rPr>
          <w:rFonts w:ascii="GHEA Grapalat" w:hAnsi="GHEA Grapalat" w:cs="Sylfaen"/>
          <w:spacing w:val="10"/>
          <w:lang w:val="af-ZA"/>
        </w:rPr>
        <w:softHyphen/>
      </w:r>
      <w:r w:rsidRPr="000F2702">
        <w:rPr>
          <w:rFonts w:ascii="GHEA Grapalat" w:hAnsi="GHEA Grapalat" w:cs="Sylfaen"/>
          <w:spacing w:val="10"/>
          <w:lang w:val="af-ZA"/>
        </w:rPr>
        <w:t>ՑՈՒՄ ԿԱՏԱՐԵԼՈՒ ՄԱՍԻՆ» ՀԱՅԱՍՏԱՆԻ ՀԱՆՐԱ</w:t>
      </w:r>
      <w:r w:rsidRPr="000F2702">
        <w:rPr>
          <w:rFonts w:ascii="GHEA Grapalat" w:hAnsi="GHEA Grapalat" w:cs="Sylfaen"/>
          <w:spacing w:val="10"/>
          <w:lang w:val="af-ZA"/>
        </w:rPr>
        <w:softHyphen/>
        <w:t>ՊԵՏՈՒ</w:t>
      </w:r>
      <w:r>
        <w:rPr>
          <w:rFonts w:ascii="GHEA Grapalat" w:hAnsi="GHEA Grapalat" w:cs="Sylfaen"/>
          <w:spacing w:val="10"/>
          <w:lang w:val="af-ZA"/>
        </w:rPr>
        <w:softHyphen/>
      </w:r>
      <w:r w:rsidRPr="000F2702">
        <w:rPr>
          <w:rFonts w:ascii="GHEA Grapalat" w:hAnsi="GHEA Grapalat" w:cs="Sylfaen"/>
          <w:spacing w:val="10"/>
          <w:lang w:val="af-ZA"/>
        </w:rPr>
        <w:t>ԹՅԱՆ ՕՐԵՆՔԻ ՆԱԽԱԳԾԻ (</w:t>
      </w:r>
      <w:bookmarkStart w:id="0" w:name="_GoBack"/>
      <w:r w:rsidRPr="000F2702">
        <w:rPr>
          <w:rFonts w:ascii="GHEA Grapalat" w:eastAsia="Times New Roman" w:hAnsi="GHEA Grapalat" w:cs="Times New Roman"/>
          <w:i/>
          <w:iCs/>
        </w:rPr>
        <w:t>Պ</w:t>
      </w:r>
      <w:r w:rsidRPr="000F2702">
        <w:rPr>
          <w:rFonts w:ascii="GHEA Grapalat" w:eastAsia="Times New Roman" w:hAnsi="GHEA Grapalat" w:cs="Times New Roman"/>
          <w:i/>
          <w:iCs/>
          <w:lang w:val="af-ZA"/>
        </w:rPr>
        <w:t>-417</w:t>
      </w:r>
      <w:bookmarkEnd w:id="0"/>
      <w:r w:rsidRPr="000F2702">
        <w:rPr>
          <w:rFonts w:ascii="GHEA Grapalat" w:eastAsia="Times New Roman" w:hAnsi="GHEA Grapalat" w:cs="Times New Roman"/>
          <w:i/>
          <w:iCs/>
          <w:lang w:val="af-ZA"/>
        </w:rPr>
        <w:t>-10.12.2019-</w:t>
      </w:r>
      <w:r w:rsidRPr="000F2702">
        <w:rPr>
          <w:rFonts w:ascii="GHEA Grapalat" w:eastAsia="Times New Roman" w:hAnsi="GHEA Grapalat" w:cs="Times New Roman"/>
          <w:i/>
          <w:iCs/>
        </w:rPr>
        <w:t>ՊԻ</w:t>
      </w:r>
      <w:r w:rsidRPr="000F2702">
        <w:rPr>
          <w:rFonts w:ascii="GHEA Grapalat" w:eastAsia="Times New Roman" w:hAnsi="GHEA Grapalat" w:cs="Times New Roman"/>
          <w:i/>
          <w:iCs/>
          <w:lang w:val="af-ZA"/>
        </w:rPr>
        <w:t>-011/0</w:t>
      </w:r>
      <w:r w:rsidRPr="000F2702">
        <w:rPr>
          <w:rFonts w:ascii="GHEA Grapalat" w:hAnsi="GHEA Grapalat" w:cs="Sylfaen"/>
          <w:spacing w:val="10"/>
          <w:lang w:val="af-ZA"/>
        </w:rPr>
        <w:t xml:space="preserve">) </w:t>
      </w:r>
      <w:r w:rsidR="00501F2E" w:rsidRPr="000F2702">
        <w:rPr>
          <w:rFonts w:ascii="GHEA Grapalat" w:hAnsi="GHEA Grapalat" w:cs="Tahoma"/>
          <w:spacing w:val="-4"/>
          <w:lang w:val="af-ZA"/>
        </w:rPr>
        <w:t>ՎԵՐԱ</w:t>
      </w:r>
      <w:r>
        <w:rPr>
          <w:rFonts w:ascii="GHEA Grapalat" w:hAnsi="GHEA Grapalat" w:cs="Tahoma"/>
          <w:spacing w:val="-4"/>
          <w:lang w:val="af-ZA"/>
        </w:rPr>
        <w:softHyphen/>
      </w:r>
      <w:r w:rsidR="00501F2E" w:rsidRPr="000F2702">
        <w:rPr>
          <w:rFonts w:ascii="GHEA Grapalat" w:hAnsi="GHEA Grapalat" w:cs="Tahoma"/>
          <w:spacing w:val="-4"/>
          <w:lang w:val="af-ZA"/>
        </w:rPr>
        <w:t>ԲԵՐ</w:t>
      </w:r>
      <w:r>
        <w:rPr>
          <w:rFonts w:ascii="GHEA Grapalat" w:hAnsi="GHEA Grapalat" w:cs="Tahoma"/>
          <w:spacing w:val="-4"/>
          <w:lang w:val="af-ZA"/>
        </w:rPr>
        <w:softHyphen/>
      </w:r>
      <w:r w:rsidR="00501F2E" w:rsidRPr="000F2702">
        <w:rPr>
          <w:rFonts w:ascii="GHEA Grapalat" w:hAnsi="GHEA Grapalat" w:cs="Tahoma"/>
          <w:spacing w:val="-4"/>
          <w:lang w:val="af-ZA"/>
        </w:rPr>
        <w:t xml:space="preserve">ՅԱԼ </w:t>
      </w:r>
      <w:r w:rsidR="00F56F36" w:rsidRPr="000F2702">
        <w:rPr>
          <w:rFonts w:ascii="GHEA Grapalat" w:hAnsi="GHEA Grapalat" w:cs="Tahoma"/>
          <w:spacing w:val="-4"/>
          <w:lang w:val="af-ZA"/>
        </w:rPr>
        <w:t xml:space="preserve">ՀԱՅԱՍՏԱՆԻ ՀԱՆՐԱՊԵՏՈՒԹՅԱՆ ԿԱՌԱՎԱՐՈՒԹՅԱՆ </w:t>
      </w:r>
      <w:r w:rsidR="00E7539F">
        <w:rPr>
          <w:rFonts w:ascii="GHEA Grapalat" w:hAnsi="GHEA Grapalat" w:cs="Tahoma"/>
          <w:spacing w:val="-4"/>
          <w:lang w:val="af-ZA"/>
        </w:rPr>
        <w:t>ԱՌԱՋԱՐԿՈՒ</w:t>
      </w:r>
      <w:r w:rsidR="00E7539F">
        <w:rPr>
          <w:rFonts w:ascii="GHEA Grapalat" w:hAnsi="GHEA Grapalat" w:cs="Tahoma"/>
          <w:spacing w:val="-4"/>
          <w:lang w:val="af-ZA"/>
        </w:rPr>
        <w:softHyphen/>
        <w:t>ԹՅՈՒ</w:t>
      </w:r>
      <w:r w:rsidR="00F56F36" w:rsidRPr="000F2702">
        <w:rPr>
          <w:rFonts w:ascii="GHEA Grapalat" w:hAnsi="GHEA Grapalat" w:cs="Tahoma"/>
          <w:spacing w:val="-4"/>
          <w:lang w:val="af-ZA"/>
        </w:rPr>
        <w:t>Ն</w:t>
      </w:r>
      <w:r w:rsidR="00E7539F">
        <w:rPr>
          <w:rFonts w:ascii="GHEA Grapalat" w:hAnsi="GHEA Grapalat" w:cs="Tahoma"/>
          <w:spacing w:val="-4"/>
          <w:lang w:val="hy-AM"/>
        </w:rPr>
        <w:t>ՆԵՐ</w:t>
      </w:r>
      <w:r w:rsidR="00F56F36" w:rsidRPr="000F2702">
        <w:rPr>
          <w:rFonts w:ascii="GHEA Grapalat" w:hAnsi="GHEA Grapalat" w:cs="Tahoma"/>
          <w:spacing w:val="-4"/>
          <w:lang w:val="af-ZA"/>
        </w:rPr>
        <w:t xml:space="preserve"> ՄԱՍԻՆ</w:t>
      </w:r>
    </w:p>
    <w:p w:rsidR="00F56F36" w:rsidRPr="000F2702" w:rsidRDefault="00F56F36" w:rsidP="00F56F36">
      <w:pPr>
        <w:pStyle w:val="mechtex"/>
        <w:rPr>
          <w:rFonts w:ascii="GHEA Grapalat" w:hAnsi="GHEA Grapalat"/>
          <w:caps/>
          <w:lang w:val="af-ZA"/>
        </w:rPr>
      </w:pPr>
      <w:r w:rsidRPr="000F2702">
        <w:rPr>
          <w:rFonts w:ascii="GHEA Grapalat" w:hAnsi="GHEA Grapalat"/>
          <w:caps/>
          <w:lang w:val="af-ZA"/>
        </w:rPr>
        <w:t xml:space="preserve">      -------------------------------------------------------------------------------------------------------</w:t>
      </w:r>
    </w:p>
    <w:p w:rsidR="00F56F36" w:rsidRPr="000F2702" w:rsidRDefault="00F56F36" w:rsidP="00F56F36">
      <w:pPr>
        <w:pStyle w:val="mechtex"/>
        <w:rPr>
          <w:rFonts w:ascii="GHEA Grapalat" w:hAnsi="GHEA Grapalat"/>
          <w:lang w:val="af-ZA"/>
        </w:rPr>
      </w:pPr>
    </w:p>
    <w:p w:rsidR="00F56F36" w:rsidRPr="000F2702" w:rsidRDefault="00F56F36" w:rsidP="00F56F36">
      <w:pPr>
        <w:pStyle w:val="mechtex"/>
        <w:rPr>
          <w:rFonts w:ascii="GHEA Grapalat" w:hAnsi="GHEA Grapalat"/>
          <w:lang w:val="af-ZA"/>
        </w:rPr>
      </w:pPr>
    </w:p>
    <w:p w:rsidR="0033693F" w:rsidRDefault="00F56F36" w:rsidP="0033693F">
      <w:pPr>
        <w:pStyle w:val="norm"/>
        <w:spacing w:line="360" w:lineRule="auto"/>
        <w:rPr>
          <w:rFonts w:ascii="GHEA Grapalat" w:hAnsi="GHEA Grapalat" w:cs="Tahoma"/>
          <w:szCs w:val="22"/>
          <w:lang w:val="af-ZA"/>
        </w:rPr>
      </w:pPr>
      <w:r w:rsidRPr="000F2702">
        <w:rPr>
          <w:rFonts w:ascii="GHEA Grapalat" w:hAnsi="GHEA Grapalat" w:cs="Tahoma"/>
          <w:szCs w:val="22"/>
        </w:rPr>
        <w:t>Հիմք</w:t>
      </w:r>
      <w:r w:rsidRPr="000F2702">
        <w:rPr>
          <w:rFonts w:ascii="GHEA Grapalat" w:hAnsi="GHEA Grapalat"/>
          <w:szCs w:val="22"/>
          <w:lang w:val="af-ZA"/>
        </w:rPr>
        <w:t xml:space="preserve"> </w:t>
      </w:r>
      <w:r w:rsidRPr="000F2702">
        <w:rPr>
          <w:rFonts w:ascii="GHEA Grapalat" w:hAnsi="GHEA Grapalat" w:cs="Tahoma"/>
          <w:szCs w:val="22"/>
        </w:rPr>
        <w:t>ընդունելով</w:t>
      </w:r>
      <w:r w:rsidRPr="000F2702">
        <w:rPr>
          <w:rFonts w:ascii="GHEA Grapalat" w:hAnsi="GHEA Grapalat"/>
          <w:szCs w:val="22"/>
          <w:lang w:val="af-ZA"/>
        </w:rPr>
        <w:t xml:space="preserve"> «</w:t>
      </w:r>
      <w:r w:rsidRPr="000F2702">
        <w:rPr>
          <w:rFonts w:ascii="GHEA Grapalat" w:hAnsi="GHEA Grapalat" w:cs="Tahoma"/>
          <w:szCs w:val="22"/>
        </w:rPr>
        <w:t>Ազգային</w:t>
      </w:r>
      <w:r w:rsidRPr="000F2702">
        <w:rPr>
          <w:rFonts w:ascii="GHEA Grapalat" w:hAnsi="GHEA Grapalat" w:cs="Tahoma"/>
          <w:szCs w:val="22"/>
          <w:lang w:val="af-ZA"/>
        </w:rPr>
        <w:t xml:space="preserve"> </w:t>
      </w:r>
      <w:r w:rsidRPr="000F2702">
        <w:rPr>
          <w:rFonts w:ascii="GHEA Grapalat" w:hAnsi="GHEA Grapalat" w:cs="Tahoma"/>
          <w:szCs w:val="22"/>
        </w:rPr>
        <w:t>ժողովի</w:t>
      </w:r>
      <w:r w:rsidRPr="000F2702">
        <w:rPr>
          <w:rFonts w:ascii="GHEA Grapalat" w:hAnsi="GHEA Grapalat" w:cs="Tahoma"/>
          <w:szCs w:val="22"/>
          <w:lang w:val="af-ZA"/>
        </w:rPr>
        <w:t xml:space="preserve"> </w:t>
      </w:r>
      <w:r w:rsidRPr="000F2702">
        <w:rPr>
          <w:rFonts w:ascii="GHEA Grapalat" w:hAnsi="GHEA Grapalat" w:cs="Tahoma"/>
          <w:szCs w:val="22"/>
        </w:rPr>
        <w:t>կանոնակարգ</w:t>
      </w:r>
      <w:r w:rsidRPr="000F2702">
        <w:rPr>
          <w:rFonts w:ascii="GHEA Grapalat" w:hAnsi="GHEA Grapalat" w:cs="Tahoma"/>
          <w:szCs w:val="22"/>
          <w:lang w:val="af-ZA"/>
        </w:rPr>
        <w:t xml:space="preserve">» </w:t>
      </w:r>
      <w:r w:rsidRPr="000F2702">
        <w:rPr>
          <w:rFonts w:ascii="GHEA Grapalat" w:hAnsi="GHEA Grapalat" w:cs="Tahoma"/>
          <w:szCs w:val="22"/>
        </w:rPr>
        <w:t>սահ</w:t>
      </w:r>
      <w:r w:rsidRPr="000F2702">
        <w:rPr>
          <w:rFonts w:ascii="GHEA Grapalat" w:hAnsi="GHEA Grapalat" w:cs="Tahoma"/>
          <w:szCs w:val="22"/>
          <w:lang w:val="af-ZA"/>
        </w:rPr>
        <w:softHyphen/>
      </w:r>
      <w:r w:rsidRPr="000F2702">
        <w:rPr>
          <w:rFonts w:ascii="GHEA Grapalat" w:hAnsi="GHEA Grapalat" w:cs="Tahoma"/>
          <w:szCs w:val="22"/>
        </w:rPr>
        <w:t>մանա</w:t>
      </w:r>
      <w:r w:rsidRPr="000F2702">
        <w:rPr>
          <w:rFonts w:ascii="GHEA Grapalat" w:hAnsi="GHEA Grapalat" w:cs="Tahoma"/>
          <w:szCs w:val="22"/>
          <w:lang w:val="af-ZA"/>
        </w:rPr>
        <w:softHyphen/>
      </w:r>
      <w:r w:rsidRPr="000F2702">
        <w:rPr>
          <w:rFonts w:ascii="GHEA Grapalat" w:hAnsi="GHEA Grapalat" w:cs="Tahoma"/>
          <w:szCs w:val="22"/>
        </w:rPr>
        <w:t>դրա</w:t>
      </w:r>
      <w:r w:rsidRPr="000F2702">
        <w:rPr>
          <w:rFonts w:ascii="GHEA Grapalat" w:hAnsi="GHEA Grapalat" w:cs="Tahoma"/>
          <w:szCs w:val="22"/>
          <w:lang w:val="af-ZA"/>
        </w:rPr>
        <w:softHyphen/>
      </w:r>
      <w:r w:rsidRPr="000F2702">
        <w:rPr>
          <w:rFonts w:ascii="GHEA Grapalat" w:hAnsi="GHEA Grapalat" w:cs="Tahoma"/>
          <w:szCs w:val="22"/>
        </w:rPr>
        <w:t>կան</w:t>
      </w:r>
      <w:r w:rsidRPr="000F2702">
        <w:rPr>
          <w:rFonts w:ascii="GHEA Grapalat" w:hAnsi="GHEA Grapalat" w:cs="Tahoma"/>
          <w:szCs w:val="22"/>
          <w:lang w:val="af-ZA"/>
        </w:rPr>
        <w:t xml:space="preserve"> </w:t>
      </w:r>
      <w:r w:rsidRPr="000F2702">
        <w:rPr>
          <w:rFonts w:ascii="GHEA Grapalat" w:hAnsi="GHEA Grapalat" w:cs="Tahoma"/>
          <w:szCs w:val="22"/>
        </w:rPr>
        <w:t>օրենքի</w:t>
      </w:r>
      <w:r w:rsidRPr="000F2702">
        <w:rPr>
          <w:rFonts w:ascii="GHEA Grapalat" w:hAnsi="GHEA Grapalat" w:cs="Tahoma"/>
          <w:szCs w:val="22"/>
          <w:lang w:val="af-ZA"/>
        </w:rPr>
        <w:t xml:space="preserve"> 77-</w:t>
      </w:r>
      <w:r w:rsidRPr="000F2702">
        <w:rPr>
          <w:rFonts w:ascii="GHEA Grapalat" w:hAnsi="GHEA Grapalat" w:cs="Tahoma"/>
          <w:szCs w:val="22"/>
        </w:rPr>
        <w:t>րդ</w:t>
      </w:r>
      <w:r w:rsidRPr="000F2702">
        <w:rPr>
          <w:rFonts w:ascii="GHEA Grapalat" w:hAnsi="GHEA Grapalat" w:cs="Tahoma"/>
          <w:szCs w:val="22"/>
          <w:lang w:val="af-ZA"/>
        </w:rPr>
        <w:t xml:space="preserve"> </w:t>
      </w:r>
      <w:r w:rsidRPr="000F2702">
        <w:rPr>
          <w:rFonts w:ascii="GHEA Grapalat" w:hAnsi="GHEA Grapalat" w:cs="Tahoma"/>
          <w:szCs w:val="22"/>
        </w:rPr>
        <w:t>հոդվածի</w:t>
      </w:r>
      <w:r w:rsidRPr="000F2702">
        <w:rPr>
          <w:rFonts w:ascii="GHEA Grapalat" w:hAnsi="GHEA Grapalat" w:cs="Tahoma"/>
          <w:szCs w:val="22"/>
          <w:lang w:val="af-ZA"/>
        </w:rPr>
        <w:t xml:space="preserve"> 1-</w:t>
      </w:r>
      <w:r w:rsidRPr="000F2702">
        <w:rPr>
          <w:rFonts w:ascii="GHEA Grapalat" w:hAnsi="GHEA Grapalat" w:cs="Tahoma"/>
          <w:szCs w:val="22"/>
        </w:rPr>
        <w:t>ին</w:t>
      </w:r>
      <w:r w:rsidRPr="000F2702">
        <w:rPr>
          <w:rFonts w:ascii="GHEA Grapalat" w:hAnsi="GHEA Grapalat" w:cs="Tahoma"/>
          <w:szCs w:val="22"/>
          <w:lang w:val="af-ZA"/>
        </w:rPr>
        <w:t xml:space="preserve"> </w:t>
      </w:r>
      <w:r w:rsidRPr="000F2702">
        <w:rPr>
          <w:rFonts w:ascii="GHEA Grapalat" w:hAnsi="GHEA Grapalat" w:cs="Tahoma"/>
          <w:szCs w:val="22"/>
        </w:rPr>
        <w:t>մասը՝</w:t>
      </w:r>
      <w:r w:rsidRPr="000F2702">
        <w:rPr>
          <w:rFonts w:ascii="GHEA Grapalat" w:hAnsi="GHEA Grapalat" w:cs="Tahoma"/>
          <w:szCs w:val="22"/>
          <w:lang w:val="af-ZA"/>
        </w:rPr>
        <w:t xml:space="preserve"> </w:t>
      </w:r>
      <w:r w:rsidRPr="000F2702">
        <w:rPr>
          <w:rFonts w:ascii="GHEA Grapalat" w:hAnsi="GHEA Grapalat" w:cs="Tahoma"/>
          <w:szCs w:val="22"/>
        </w:rPr>
        <w:t>Հայաստանի</w:t>
      </w:r>
      <w:r w:rsidRPr="000F2702">
        <w:rPr>
          <w:rFonts w:ascii="GHEA Grapalat" w:hAnsi="GHEA Grapalat" w:cs="Tahoma"/>
          <w:szCs w:val="22"/>
          <w:lang w:val="af-ZA"/>
        </w:rPr>
        <w:t xml:space="preserve"> </w:t>
      </w:r>
      <w:r w:rsidRPr="000F2702">
        <w:rPr>
          <w:rFonts w:ascii="GHEA Grapalat" w:hAnsi="GHEA Grapalat" w:cs="Tahoma"/>
          <w:szCs w:val="22"/>
        </w:rPr>
        <w:t>Հանրա</w:t>
      </w:r>
      <w:r w:rsidRPr="000F2702">
        <w:rPr>
          <w:rFonts w:ascii="GHEA Grapalat" w:hAnsi="GHEA Grapalat" w:cs="Tahoma"/>
          <w:szCs w:val="22"/>
          <w:lang w:val="af-ZA"/>
        </w:rPr>
        <w:softHyphen/>
      </w:r>
      <w:r w:rsidRPr="000F2702">
        <w:rPr>
          <w:rFonts w:ascii="GHEA Grapalat" w:hAnsi="GHEA Grapalat" w:cs="Tahoma"/>
          <w:szCs w:val="22"/>
        </w:rPr>
        <w:t>պե</w:t>
      </w:r>
      <w:r w:rsidRPr="000F2702">
        <w:rPr>
          <w:rFonts w:ascii="GHEA Grapalat" w:hAnsi="GHEA Grapalat" w:cs="Tahoma"/>
          <w:szCs w:val="22"/>
          <w:lang w:val="af-ZA"/>
        </w:rPr>
        <w:softHyphen/>
      </w:r>
      <w:r w:rsidRPr="000F2702">
        <w:rPr>
          <w:rFonts w:ascii="GHEA Grapalat" w:hAnsi="GHEA Grapalat" w:cs="Tahoma"/>
          <w:szCs w:val="22"/>
        </w:rPr>
        <w:t>տու</w:t>
      </w:r>
      <w:r w:rsidRPr="000F2702">
        <w:rPr>
          <w:rFonts w:ascii="GHEA Grapalat" w:hAnsi="GHEA Grapalat" w:cs="Tahoma"/>
          <w:szCs w:val="22"/>
          <w:lang w:val="af-ZA"/>
        </w:rPr>
        <w:softHyphen/>
      </w:r>
      <w:r w:rsidRPr="000F2702">
        <w:rPr>
          <w:rFonts w:ascii="GHEA Grapalat" w:hAnsi="GHEA Grapalat" w:cs="Tahoma"/>
          <w:szCs w:val="22"/>
        </w:rPr>
        <w:t>թյան</w:t>
      </w:r>
      <w:r w:rsidRPr="000F2702">
        <w:rPr>
          <w:rFonts w:ascii="GHEA Grapalat" w:hAnsi="GHEA Grapalat" w:cs="Tahoma"/>
          <w:szCs w:val="22"/>
          <w:lang w:val="af-ZA"/>
        </w:rPr>
        <w:t xml:space="preserve"> </w:t>
      </w:r>
      <w:r w:rsidRPr="000F2702">
        <w:rPr>
          <w:rFonts w:ascii="GHEA Grapalat" w:hAnsi="GHEA Grapalat" w:cs="Tahoma"/>
          <w:szCs w:val="22"/>
        </w:rPr>
        <w:t>կառա</w:t>
      </w:r>
      <w:r w:rsidRPr="000F2702">
        <w:rPr>
          <w:rFonts w:ascii="GHEA Grapalat" w:hAnsi="GHEA Grapalat" w:cs="Tahoma"/>
          <w:szCs w:val="22"/>
          <w:lang w:val="af-ZA"/>
        </w:rPr>
        <w:softHyphen/>
      </w:r>
      <w:r w:rsidRPr="000F2702">
        <w:rPr>
          <w:rFonts w:ascii="GHEA Grapalat" w:hAnsi="GHEA Grapalat" w:cs="Tahoma"/>
          <w:szCs w:val="22"/>
        </w:rPr>
        <w:t>վա</w:t>
      </w:r>
      <w:r w:rsidRPr="000F2702">
        <w:rPr>
          <w:rFonts w:ascii="GHEA Grapalat" w:hAnsi="GHEA Grapalat" w:cs="Tahoma"/>
          <w:szCs w:val="22"/>
          <w:lang w:val="af-ZA"/>
        </w:rPr>
        <w:softHyphen/>
      </w:r>
      <w:r w:rsidRPr="000F2702">
        <w:rPr>
          <w:rFonts w:ascii="GHEA Grapalat" w:hAnsi="GHEA Grapalat" w:cs="Tahoma"/>
          <w:szCs w:val="22"/>
        </w:rPr>
        <w:t>րությունը</w:t>
      </w:r>
      <w:r w:rsidRPr="000F2702">
        <w:rPr>
          <w:rFonts w:ascii="GHEA Grapalat" w:hAnsi="GHEA Grapalat" w:cs="Tahoma"/>
          <w:szCs w:val="22"/>
          <w:lang w:val="af-ZA"/>
        </w:rPr>
        <w:t xml:space="preserve">    </w:t>
      </w:r>
      <w:r w:rsidRPr="000F2702">
        <w:rPr>
          <w:rFonts w:ascii="GHEA Grapalat" w:hAnsi="GHEA Grapalat" w:cs="Tahoma"/>
          <w:szCs w:val="22"/>
        </w:rPr>
        <w:t>ո</w:t>
      </w:r>
      <w:r w:rsidRPr="000F2702">
        <w:rPr>
          <w:rFonts w:ascii="GHEA Grapalat" w:hAnsi="GHEA Grapalat" w:cs="Tahoma"/>
          <w:szCs w:val="22"/>
          <w:lang w:val="af-ZA"/>
        </w:rPr>
        <w:t xml:space="preserve"> </w:t>
      </w:r>
      <w:r w:rsidRPr="000F2702">
        <w:rPr>
          <w:rFonts w:ascii="GHEA Grapalat" w:hAnsi="GHEA Grapalat" w:cs="Tahoma"/>
          <w:szCs w:val="22"/>
        </w:rPr>
        <w:t>ր</w:t>
      </w:r>
      <w:r w:rsidRPr="000F2702">
        <w:rPr>
          <w:rFonts w:ascii="GHEA Grapalat" w:hAnsi="GHEA Grapalat" w:cs="Tahoma"/>
          <w:szCs w:val="22"/>
          <w:lang w:val="af-ZA"/>
        </w:rPr>
        <w:t xml:space="preserve"> </w:t>
      </w:r>
      <w:r w:rsidRPr="000F2702">
        <w:rPr>
          <w:rFonts w:ascii="GHEA Grapalat" w:hAnsi="GHEA Grapalat" w:cs="Tahoma"/>
          <w:szCs w:val="22"/>
        </w:rPr>
        <w:t>ո</w:t>
      </w:r>
      <w:r w:rsidRPr="000F2702">
        <w:rPr>
          <w:rFonts w:ascii="GHEA Grapalat" w:hAnsi="GHEA Grapalat" w:cs="Tahoma"/>
          <w:szCs w:val="22"/>
          <w:lang w:val="af-ZA"/>
        </w:rPr>
        <w:t xml:space="preserve"> </w:t>
      </w:r>
      <w:r w:rsidRPr="000F2702">
        <w:rPr>
          <w:rFonts w:ascii="GHEA Grapalat" w:hAnsi="GHEA Grapalat" w:cs="Tahoma"/>
          <w:szCs w:val="22"/>
        </w:rPr>
        <w:t>շ</w:t>
      </w:r>
      <w:r w:rsidRPr="000F2702">
        <w:rPr>
          <w:rFonts w:ascii="GHEA Grapalat" w:hAnsi="GHEA Grapalat" w:cs="Tahoma"/>
          <w:szCs w:val="22"/>
          <w:lang w:val="af-ZA"/>
        </w:rPr>
        <w:t xml:space="preserve"> </w:t>
      </w:r>
      <w:r w:rsidRPr="000F2702">
        <w:rPr>
          <w:rFonts w:ascii="GHEA Grapalat" w:hAnsi="GHEA Grapalat" w:cs="Tahoma"/>
          <w:szCs w:val="22"/>
        </w:rPr>
        <w:t>ու</w:t>
      </w:r>
      <w:r w:rsidRPr="000F2702">
        <w:rPr>
          <w:rFonts w:ascii="GHEA Grapalat" w:hAnsi="GHEA Grapalat" w:cs="Tahoma"/>
          <w:szCs w:val="22"/>
          <w:lang w:val="af-ZA"/>
        </w:rPr>
        <w:t xml:space="preserve"> </w:t>
      </w:r>
      <w:r w:rsidRPr="000F2702">
        <w:rPr>
          <w:rFonts w:ascii="GHEA Grapalat" w:hAnsi="GHEA Grapalat" w:cs="Tahoma"/>
          <w:szCs w:val="22"/>
        </w:rPr>
        <w:t>մ</w:t>
      </w:r>
      <w:r w:rsidRPr="000F2702">
        <w:rPr>
          <w:rFonts w:ascii="GHEA Grapalat" w:hAnsi="GHEA Grapalat" w:cs="Tahoma"/>
          <w:szCs w:val="22"/>
          <w:lang w:val="af-ZA"/>
        </w:rPr>
        <w:t xml:space="preserve">     </w:t>
      </w:r>
      <w:r w:rsidRPr="000F2702">
        <w:rPr>
          <w:rFonts w:ascii="GHEA Grapalat" w:hAnsi="GHEA Grapalat" w:cs="Tahoma"/>
          <w:szCs w:val="22"/>
        </w:rPr>
        <w:t>է</w:t>
      </w:r>
      <w:r w:rsidRPr="000F2702">
        <w:rPr>
          <w:rFonts w:ascii="GHEA Grapalat" w:hAnsi="GHEA Grapalat" w:cs="Tahoma"/>
          <w:szCs w:val="22"/>
          <w:lang w:val="af-ZA"/>
        </w:rPr>
        <w:t>.</w:t>
      </w:r>
    </w:p>
    <w:p w:rsidR="00F56F36" w:rsidRPr="0033693F" w:rsidRDefault="00F56F36" w:rsidP="0033693F">
      <w:pPr>
        <w:pStyle w:val="norm"/>
        <w:spacing w:line="360" w:lineRule="auto"/>
        <w:rPr>
          <w:rFonts w:ascii="GHEA Grapalat" w:hAnsi="GHEA Grapalat" w:cs="Tahoma"/>
          <w:szCs w:val="22"/>
          <w:lang w:val="af-ZA"/>
        </w:rPr>
      </w:pPr>
      <w:r w:rsidRPr="000F2702">
        <w:rPr>
          <w:rFonts w:ascii="GHEA Grapalat" w:hAnsi="GHEA Grapalat" w:cs="Tahoma"/>
          <w:szCs w:val="22"/>
          <w:lang w:val="af-ZA"/>
        </w:rPr>
        <w:t xml:space="preserve">1. </w:t>
      </w:r>
      <w:r w:rsidRPr="000F2702">
        <w:rPr>
          <w:rFonts w:ascii="GHEA Grapalat" w:hAnsi="GHEA Grapalat" w:cs="Tahoma"/>
          <w:szCs w:val="22"/>
        </w:rPr>
        <w:t>Հավանություն</w:t>
      </w:r>
      <w:r w:rsidRPr="000F2702">
        <w:rPr>
          <w:rFonts w:ascii="GHEA Grapalat" w:hAnsi="GHEA Grapalat" w:cs="Tahoma"/>
          <w:szCs w:val="22"/>
          <w:lang w:val="af-ZA"/>
        </w:rPr>
        <w:t xml:space="preserve"> </w:t>
      </w:r>
      <w:r w:rsidRPr="000F2702">
        <w:rPr>
          <w:rFonts w:ascii="GHEA Grapalat" w:hAnsi="GHEA Grapalat" w:cs="Tahoma"/>
          <w:szCs w:val="22"/>
        </w:rPr>
        <w:t>տալ</w:t>
      </w:r>
      <w:r w:rsidRPr="000F2702">
        <w:rPr>
          <w:rFonts w:ascii="GHEA Grapalat" w:hAnsi="GHEA Grapalat" w:cs="Tahoma"/>
          <w:szCs w:val="22"/>
          <w:lang w:val="af-ZA"/>
        </w:rPr>
        <w:t xml:space="preserve"> </w:t>
      </w:r>
      <w:r w:rsidR="0033693F" w:rsidRPr="000F2702">
        <w:rPr>
          <w:rFonts w:ascii="GHEA Grapalat" w:hAnsi="GHEA Grapalat" w:cs="Sylfaen"/>
          <w:spacing w:val="10"/>
          <w:szCs w:val="22"/>
          <w:lang w:val="af-ZA"/>
        </w:rPr>
        <w:t xml:space="preserve">«Հայաստանի Հանրապետության դատական օրենսգիրք» սահմանադրական օրենքում փոփոխություն և լրացում կատարելու մասին» </w:t>
      </w:r>
      <w:r w:rsidRPr="000F2702">
        <w:rPr>
          <w:rFonts w:ascii="GHEA Grapalat" w:hAnsi="GHEA Grapalat" w:cs="Sylfaen"/>
          <w:spacing w:val="10"/>
          <w:szCs w:val="22"/>
          <w:lang w:val="af-ZA"/>
        </w:rPr>
        <w:t>Հայաս</w:t>
      </w:r>
      <w:r w:rsidR="00906122">
        <w:rPr>
          <w:rFonts w:ascii="GHEA Grapalat" w:hAnsi="GHEA Grapalat" w:cs="Sylfaen"/>
          <w:spacing w:val="10"/>
          <w:szCs w:val="22"/>
          <w:lang w:val="af-ZA"/>
        </w:rPr>
        <w:softHyphen/>
      </w:r>
      <w:r w:rsidRPr="000F2702">
        <w:rPr>
          <w:rFonts w:ascii="GHEA Grapalat" w:hAnsi="GHEA Grapalat" w:cs="Sylfaen"/>
          <w:spacing w:val="10"/>
          <w:szCs w:val="22"/>
          <w:lang w:val="af-ZA"/>
        </w:rPr>
        <w:t>տանի Հանրա</w:t>
      </w:r>
      <w:r w:rsidRPr="000F2702">
        <w:rPr>
          <w:rFonts w:ascii="GHEA Grapalat" w:hAnsi="GHEA Grapalat" w:cs="Sylfaen"/>
          <w:spacing w:val="10"/>
          <w:szCs w:val="22"/>
          <w:lang w:val="af-ZA"/>
        </w:rPr>
        <w:softHyphen/>
        <w:t>պետության օրենքի նախագծի (</w:t>
      </w:r>
      <w:r w:rsidR="0033693F" w:rsidRPr="000F2702">
        <w:rPr>
          <w:rFonts w:ascii="GHEA Grapalat" w:hAnsi="GHEA Grapalat"/>
          <w:i/>
          <w:iCs/>
          <w:szCs w:val="22"/>
        </w:rPr>
        <w:t>Պ</w:t>
      </w:r>
      <w:r w:rsidR="0033693F" w:rsidRPr="000F2702">
        <w:rPr>
          <w:rFonts w:ascii="GHEA Grapalat" w:hAnsi="GHEA Grapalat"/>
          <w:i/>
          <w:iCs/>
          <w:szCs w:val="22"/>
          <w:lang w:val="af-ZA"/>
        </w:rPr>
        <w:t>-417-10.12.2019-</w:t>
      </w:r>
      <w:r w:rsidR="0033693F" w:rsidRPr="000F2702">
        <w:rPr>
          <w:rFonts w:ascii="GHEA Grapalat" w:hAnsi="GHEA Grapalat"/>
          <w:i/>
          <w:iCs/>
          <w:szCs w:val="22"/>
        </w:rPr>
        <w:t>ՊԻ</w:t>
      </w:r>
      <w:r w:rsidR="0033693F" w:rsidRPr="000F2702">
        <w:rPr>
          <w:rFonts w:ascii="GHEA Grapalat" w:hAnsi="GHEA Grapalat"/>
          <w:i/>
          <w:iCs/>
          <w:szCs w:val="22"/>
          <w:lang w:val="af-ZA"/>
        </w:rPr>
        <w:t>-011/0</w:t>
      </w:r>
      <w:r w:rsidRPr="000F2702">
        <w:rPr>
          <w:rFonts w:ascii="GHEA Grapalat" w:hAnsi="GHEA Grapalat" w:cs="Sylfaen"/>
          <w:spacing w:val="10"/>
          <w:szCs w:val="22"/>
          <w:lang w:val="af-ZA"/>
        </w:rPr>
        <w:t xml:space="preserve">) </w:t>
      </w:r>
      <w:r w:rsidRPr="000F2702">
        <w:rPr>
          <w:rFonts w:ascii="GHEA Grapalat" w:hAnsi="GHEA Grapalat" w:cs="Tahoma"/>
          <w:szCs w:val="22"/>
        </w:rPr>
        <w:t>վերաբերյալ</w:t>
      </w:r>
      <w:r w:rsidRPr="000F2702">
        <w:rPr>
          <w:rFonts w:ascii="GHEA Grapalat" w:hAnsi="GHEA Grapalat" w:cs="Tahoma"/>
          <w:szCs w:val="22"/>
          <w:lang w:val="af-ZA"/>
        </w:rPr>
        <w:t xml:space="preserve"> </w:t>
      </w:r>
      <w:r w:rsidRPr="000F2702">
        <w:rPr>
          <w:rFonts w:ascii="GHEA Grapalat" w:hAnsi="GHEA Grapalat" w:cs="Tahoma"/>
          <w:szCs w:val="22"/>
        </w:rPr>
        <w:t>Հայաս</w:t>
      </w:r>
      <w:r w:rsidRPr="000F2702">
        <w:rPr>
          <w:rFonts w:ascii="GHEA Grapalat" w:hAnsi="GHEA Grapalat" w:cs="Tahoma"/>
          <w:szCs w:val="22"/>
          <w:lang w:val="af-ZA"/>
        </w:rPr>
        <w:softHyphen/>
      </w:r>
      <w:r w:rsidRPr="000F2702">
        <w:rPr>
          <w:rFonts w:ascii="GHEA Grapalat" w:hAnsi="GHEA Grapalat" w:cs="Tahoma"/>
          <w:szCs w:val="22"/>
        </w:rPr>
        <w:t>տա</w:t>
      </w:r>
      <w:r w:rsidRPr="000F2702">
        <w:rPr>
          <w:rFonts w:ascii="GHEA Grapalat" w:hAnsi="GHEA Grapalat" w:cs="Tahoma"/>
          <w:szCs w:val="22"/>
          <w:lang w:val="af-ZA"/>
        </w:rPr>
        <w:softHyphen/>
      </w:r>
      <w:r w:rsidRPr="000F2702">
        <w:rPr>
          <w:rFonts w:ascii="GHEA Grapalat" w:hAnsi="GHEA Grapalat" w:cs="Tahoma"/>
          <w:szCs w:val="22"/>
        </w:rPr>
        <w:t>նի</w:t>
      </w:r>
      <w:r w:rsidRPr="000F2702">
        <w:rPr>
          <w:rFonts w:ascii="GHEA Grapalat" w:hAnsi="GHEA Grapalat" w:cs="Tahoma"/>
          <w:szCs w:val="22"/>
          <w:lang w:val="af-ZA"/>
        </w:rPr>
        <w:t xml:space="preserve"> </w:t>
      </w:r>
      <w:r w:rsidRPr="000F2702">
        <w:rPr>
          <w:rFonts w:ascii="GHEA Grapalat" w:hAnsi="GHEA Grapalat" w:cs="Tahoma"/>
          <w:szCs w:val="22"/>
        </w:rPr>
        <w:t>Հանրապե</w:t>
      </w:r>
      <w:r w:rsidRPr="000F2702">
        <w:rPr>
          <w:rFonts w:ascii="GHEA Grapalat" w:hAnsi="GHEA Grapalat" w:cs="Tahoma"/>
          <w:szCs w:val="22"/>
          <w:lang w:val="af-ZA"/>
        </w:rPr>
        <w:softHyphen/>
      </w:r>
      <w:r w:rsidRPr="000F2702">
        <w:rPr>
          <w:rFonts w:ascii="GHEA Grapalat" w:hAnsi="GHEA Grapalat" w:cs="Tahoma"/>
          <w:szCs w:val="22"/>
        </w:rPr>
        <w:t>տու</w:t>
      </w:r>
      <w:r w:rsidRPr="000F2702">
        <w:rPr>
          <w:rFonts w:ascii="GHEA Grapalat" w:hAnsi="GHEA Grapalat" w:cs="Tahoma"/>
          <w:szCs w:val="22"/>
          <w:lang w:val="af-ZA"/>
        </w:rPr>
        <w:softHyphen/>
      </w:r>
      <w:r w:rsidRPr="000F2702">
        <w:rPr>
          <w:rFonts w:ascii="GHEA Grapalat" w:hAnsi="GHEA Grapalat" w:cs="Tahoma"/>
          <w:szCs w:val="22"/>
        </w:rPr>
        <w:t>թյան</w:t>
      </w:r>
      <w:r w:rsidRPr="000F2702">
        <w:rPr>
          <w:rFonts w:ascii="GHEA Grapalat" w:hAnsi="GHEA Grapalat" w:cs="Tahoma"/>
          <w:szCs w:val="22"/>
          <w:lang w:val="af-ZA"/>
        </w:rPr>
        <w:t xml:space="preserve"> </w:t>
      </w:r>
      <w:r w:rsidRPr="000F2702">
        <w:rPr>
          <w:rFonts w:ascii="GHEA Grapalat" w:hAnsi="GHEA Grapalat" w:cs="Tahoma"/>
          <w:szCs w:val="22"/>
        </w:rPr>
        <w:t>կա</w:t>
      </w:r>
      <w:r w:rsidRPr="000F2702">
        <w:rPr>
          <w:rFonts w:ascii="GHEA Grapalat" w:hAnsi="GHEA Grapalat" w:cs="Tahoma"/>
          <w:szCs w:val="22"/>
          <w:lang w:val="af-ZA"/>
        </w:rPr>
        <w:softHyphen/>
      </w:r>
      <w:r w:rsidRPr="000F2702">
        <w:rPr>
          <w:rFonts w:ascii="GHEA Grapalat" w:hAnsi="GHEA Grapalat" w:cs="Tahoma"/>
          <w:szCs w:val="22"/>
          <w:lang w:val="af-ZA"/>
        </w:rPr>
        <w:softHyphen/>
      </w:r>
      <w:r w:rsidRPr="000F2702">
        <w:rPr>
          <w:rFonts w:ascii="GHEA Grapalat" w:hAnsi="GHEA Grapalat" w:cs="Tahoma"/>
          <w:szCs w:val="22"/>
        </w:rPr>
        <w:t>ռա</w:t>
      </w:r>
      <w:r w:rsidRPr="000F2702">
        <w:rPr>
          <w:rFonts w:ascii="GHEA Grapalat" w:hAnsi="GHEA Grapalat" w:cs="Tahoma"/>
          <w:szCs w:val="22"/>
          <w:lang w:val="af-ZA"/>
        </w:rPr>
        <w:softHyphen/>
      </w:r>
      <w:r w:rsidRPr="000F2702">
        <w:rPr>
          <w:rFonts w:ascii="GHEA Grapalat" w:hAnsi="GHEA Grapalat" w:cs="Tahoma"/>
          <w:szCs w:val="22"/>
          <w:lang w:val="af-ZA"/>
        </w:rPr>
        <w:softHyphen/>
      </w:r>
      <w:r w:rsidRPr="000F2702">
        <w:rPr>
          <w:rFonts w:ascii="GHEA Grapalat" w:hAnsi="GHEA Grapalat" w:cs="Tahoma"/>
          <w:szCs w:val="22"/>
        </w:rPr>
        <w:t>վա</w:t>
      </w:r>
      <w:r w:rsidRPr="000F2702">
        <w:rPr>
          <w:rFonts w:ascii="GHEA Grapalat" w:hAnsi="GHEA Grapalat" w:cs="Tahoma"/>
          <w:szCs w:val="22"/>
          <w:lang w:val="af-ZA"/>
        </w:rPr>
        <w:softHyphen/>
      </w:r>
      <w:r w:rsidRPr="000F2702">
        <w:rPr>
          <w:rFonts w:ascii="GHEA Grapalat" w:hAnsi="GHEA Grapalat" w:cs="Tahoma"/>
          <w:szCs w:val="22"/>
        </w:rPr>
        <w:t>րու</w:t>
      </w:r>
      <w:r w:rsidRPr="000F2702">
        <w:rPr>
          <w:rFonts w:ascii="GHEA Grapalat" w:hAnsi="GHEA Grapalat" w:cs="Tahoma"/>
          <w:szCs w:val="22"/>
          <w:lang w:val="af-ZA"/>
        </w:rPr>
        <w:softHyphen/>
      </w:r>
      <w:r w:rsidRPr="000F2702">
        <w:rPr>
          <w:rFonts w:ascii="GHEA Grapalat" w:hAnsi="GHEA Grapalat" w:cs="Tahoma"/>
          <w:szCs w:val="22"/>
        </w:rPr>
        <w:t>թյան</w:t>
      </w:r>
      <w:r w:rsidRPr="000F2702">
        <w:rPr>
          <w:rFonts w:ascii="GHEA Grapalat" w:hAnsi="GHEA Grapalat" w:cs="Tahoma"/>
          <w:szCs w:val="22"/>
          <w:lang w:val="af-ZA"/>
        </w:rPr>
        <w:t xml:space="preserve"> </w:t>
      </w:r>
      <w:r w:rsidRPr="000F2702">
        <w:rPr>
          <w:rFonts w:ascii="GHEA Grapalat" w:hAnsi="GHEA Grapalat" w:cs="Tahoma"/>
          <w:szCs w:val="22"/>
        </w:rPr>
        <w:t>առաջար</w:t>
      </w:r>
      <w:r w:rsidRPr="000F2702">
        <w:rPr>
          <w:rFonts w:ascii="GHEA Grapalat" w:hAnsi="GHEA Grapalat" w:cs="Tahoma"/>
          <w:szCs w:val="22"/>
          <w:lang w:val="af-ZA"/>
        </w:rPr>
        <w:softHyphen/>
      </w:r>
      <w:r w:rsidR="00E7539F">
        <w:rPr>
          <w:rFonts w:ascii="GHEA Grapalat" w:hAnsi="GHEA Grapalat" w:cs="Tahoma"/>
          <w:szCs w:val="22"/>
        </w:rPr>
        <w:t>կություններին</w:t>
      </w:r>
      <w:r w:rsidRPr="000F2702">
        <w:rPr>
          <w:rFonts w:ascii="GHEA Grapalat" w:hAnsi="GHEA Grapalat" w:cs="Tahoma"/>
          <w:szCs w:val="22"/>
          <w:lang w:val="af-ZA"/>
        </w:rPr>
        <w:t xml:space="preserve">: </w:t>
      </w:r>
    </w:p>
    <w:p w:rsidR="00F56F36" w:rsidRPr="000F2702" w:rsidRDefault="00F56F36" w:rsidP="00F56F36">
      <w:pPr>
        <w:pStyle w:val="norm"/>
        <w:spacing w:line="360" w:lineRule="auto"/>
        <w:rPr>
          <w:rFonts w:ascii="GHEA Grapalat" w:hAnsi="GHEA Grapalat" w:cs="Tahoma"/>
          <w:szCs w:val="22"/>
          <w:lang w:val="af-ZA"/>
        </w:rPr>
      </w:pPr>
      <w:r w:rsidRPr="000F2702">
        <w:rPr>
          <w:rFonts w:ascii="GHEA Grapalat" w:hAnsi="GHEA Grapalat"/>
          <w:szCs w:val="22"/>
          <w:lang w:val="af-ZA"/>
        </w:rPr>
        <w:t xml:space="preserve">2. </w:t>
      </w:r>
      <w:r w:rsidRPr="000F2702">
        <w:rPr>
          <w:rFonts w:ascii="GHEA Grapalat" w:hAnsi="GHEA Grapalat"/>
          <w:szCs w:val="22"/>
        </w:rPr>
        <w:t>Հայաս</w:t>
      </w:r>
      <w:r w:rsidRPr="000F2702">
        <w:rPr>
          <w:rFonts w:ascii="GHEA Grapalat" w:hAnsi="GHEA Grapalat"/>
          <w:szCs w:val="22"/>
          <w:lang w:val="af-ZA"/>
        </w:rPr>
        <w:softHyphen/>
      </w:r>
      <w:r w:rsidRPr="000F2702">
        <w:rPr>
          <w:rFonts w:ascii="GHEA Grapalat" w:hAnsi="GHEA Grapalat"/>
          <w:szCs w:val="22"/>
        </w:rPr>
        <w:t>տա</w:t>
      </w:r>
      <w:r w:rsidRPr="000F2702">
        <w:rPr>
          <w:rFonts w:ascii="GHEA Grapalat" w:hAnsi="GHEA Grapalat"/>
          <w:szCs w:val="22"/>
          <w:lang w:val="af-ZA"/>
        </w:rPr>
        <w:softHyphen/>
      </w:r>
      <w:r w:rsidRPr="000F2702">
        <w:rPr>
          <w:rFonts w:ascii="GHEA Grapalat" w:hAnsi="GHEA Grapalat"/>
          <w:szCs w:val="22"/>
        </w:rPr>
        <w:t>նի</w:t>
      </w:r>
      <w:r w:rsidRPr="000F2702">
        <w:rPr>
          <w:rFonts w:ascii="GHEA Grapalat" w:hAnsi="GHEA Grapalat"/>
          <w:szCs w:val="22"/>
          <w:lang w:val="af-ZA"/>
        </w:rPr>
        <w:t xml:space="preserve"> </w:t>
      </w:r>
      <w:r w:rsidRPr="000F2702">
        <w:rPr>
          <w:rFonts w:ascii="GHEA Grapalat" w:hAnsi="GHEA Grapalat"/>
          <w:szCs w:val="22"/>
        </w:rPr>
        <w:t>Հանրապե</w:t>
      </w:r>
      <w:r w:rsidRPr="000F2702">
        <w:rPr>
          <w:rFonts w:ascii="GHEA Grapalat" w:hAnsi="GHEA Grapalat"/>
          <w:szCs w:val="22"/>
          <w:lang w:val="af-ZA"/>
        </w:rPr>
        <w:softHyphen/>
      </w:r>
      <w:r w:rsidRPr="000F2702">
        <w:rPr>
          <w:rFonts w:ascii="GHEA Grapalat" w:hAnsi="GHEA Grapalat"/>
          <w:szCs w:val="22"/>
        </w:rPr>
        <w:t>տու</w:t>
      </w:r>
      <w:r w:rsidRPr="000F2702">
        <w:rPr>
          <w:rFonts w:ascii="GHEA Grapalat" w:hAnsi="GHEA Grapalat"/>
          <w:szCs w:val="22"/>
          <w:lang w:val="af-ZA"/>
        </w:rPr>
        <w:softHyphen/>
      </w:r>
      <w:r w:rsidRPr="000F2702">
        <w:rPr>
          <w:rFonts w:ascii="GHEA Grapalat" w:hAnsi="GHEA Grapalat"/>
          <w:szCs w:val="22"/>
        </w:rPr>
        <w:t>թյան</w:t>
      </w:r>
      <w:r w:rsidRPr="000F2702">
        <w:rPr>
          <w:rFonts w:ascii="GHEA Grapalat" w:hAnsi="GHEA Grapalat"/>
          <w:szCs w:val="22"/>
          <w:lang w:val="af-ZA"/>
        </w:rPr>
        <w:t xml:space="preserve"> </w:t>
      </w:r>
      <w:r w:rsidRPr="000F2702">
        <w:rPr>
          <w:rFonts w:ascii="GHEA Grapalat" w:hAnsi="GHEA Grapalat"/>
          <w:szCs w:val="22"/>
        </w:rPr>
        <w:t>կա</w:t>
      </w:r>
      <w:r w:rsidRPr="000F2702">
        <w:rPr>
          <w:rFonts w:ascii="GHEA Grapalat" w:hAnsi="GHEA Grapalat"/>
          <w:szCs w:val="22"/>
          <w:lang w:val="af-ZA"/>
        </w:rPr>
        <w:softHyphen/>
      </w:r>
      <w:r w:rsidRPr="000F2702">
        <w:rPr>
          <w:rFonts w:ascii="GHEA Grapalat" w:hAnsi="GHEA Grapalat"/>
          <w:szCs w:val="22"/>
          <w:lang w:val="af-ZA"/>
        </w:rPr>
        <w:softHyphen/>
      </w:r>
      <w:r w:rsidRPr="000F2702">
        <w:rPr>
          <w:rFonts w:ascii="GHEA Grapalat" w:hAnsi="GHEA Grapalat"/>
          <w:szCs w:val="22"/>
        </w:rPr>
        <w:t>ռա</w:t>
      </w:r>
      <w:r w:rsidRPr="000F2702">
        <w:rPr>
          <w:rFonts w:ascii="GHEA Grapalat" w:hAnsi="GHEA Grapalat"/>
          <w:szCs w:val="22"/>
          <w:lang w:val="af-ZA"/>
        </w:rPr>
        <w:softHyphen/>
      </w:r>
      <w:r w:rsidRPr="000F2702">
        <w:rPr>
          <w:rFonts w:ascii="GHEA Grapalat" w:hAnsi="GHEA Grapalat"/>
          <w:szCs w:val="22"/>
          <w:lang w:val="af-ZA"/>
        </w:rPr>
        <w:softHyphen/>
      </w:r>
      <w:r w:rsidRPr="000F2702">
        <w:rPr>
          <w:rFonts w:ascii="GHEA Grapalat" w:hAnsi="GHEA Grapalat"/>
          <w:szCs w:val="22"/>
        </w:rPr>
        <w:t>վա</w:t>
      </w:r>
      <w:r w:rsidRPr="000F2702">
        <w:rPr>
          <w:rFonts w:ascii="GHEA Grapalat" w:hAnsi="GHEA Grapalat"/>
          <w:szCs w:val="22"/>
          <w:lang w:val="af-ZA"/>
        </w:rPr>
        <w:softHyphen/>
      </w:r>
      <w:r w:rsidRPr="000F2702">
        <w:rPr>
          <w:rFonts w:ascii="GHEA Grapalat" w:hAnsi="GHEA Grapalat"/>
          <w:szCs w:val="22"/>
        </w:rPr>
        <w:t>րու</w:t>
      </w:r>
      <w:r w:rsidRPr="000F2702">
        <w:rPr>
          <w:rFonts w:ascii="GHEA Grapalat" w:hAnsi="GHEA Grapalat"/>
          <w:szCs w:val="22"/>
          <w:lang w:val="af-ZA"/>
        </w:rPr>
        <w:softHyphen/>
      </w:r>
      <w:r w:rsidRPr="000F2702">
        <w:rPr>
          <w:rFonts w:ascii="GHEA Grapalat" w:hAnsi="GHEA Grapalat"/>
          <w:szCs w:val="22"/>
        </w:rPr>
        <w:t>թյան</w:t>
      </w:r>
      <w:r w:rsidRPr="000F2702">
        <w:rPr>
          <w:rFonts w:ascii="GHEA Grapalat" w:hAnsi="GHEA Grapalat"/>
          <w:szCs w:val="22"/>
          <w:lang w:val="af-ZA"/>
        </w:rPr>
        <w:t xml:space="preserve"> </w:t>
      </w:r>
      <w:r w:rsidRPr="000F2702">
        <w:rPr>
          <w:rFonts w:ascii="GHEA Grapalat" w:hAnsi="GHEA Grapalat"/>
          <w:szCs w:val="22"/>
        </w:rPr>
        <w:t>առաջար</w:t>
      </w:r>
      <w:r w:rsidRPr="000F2702">
        <w:rPr>
          <w:rFonts w:ascii="GHEA Grapalat" w:hAnsi="GHEA Grapalat"/>
          <w:szCs w:val="22"/>
          <w:lang w:val="af-ZA"/>
        </w:rPr>
        <w:softHyphen/>
      </w:r>
      <w:r w:rsidRPr="000F2702">
        <w:rPr>
          <w:rFonts w:ascii="GHEA Grapalat" w:hAnsi="GHEA Grapalat"/>
          <w:szCs w:val="22"/>
        </w:rPr>
        <w:t>կություն</w:t>
      </w:r>
      <w:r w:rsidR="00E7539F">
        <w:rPr>
          <w:rFonts w:ascii="GHEA Grapalat" w:hAnsi="GHEA Grapalat"/>
          <w:szCs w:val="22"/>
          <w:lang w:val="hy-AM"/>
        </w:rPr>
        <w:t>ներ</w:t>
      </w:r>
      <w:r w:rsidRPr="000F2702">
        <w:rPr>
          <w:rFonts w:ascii="GHEA Grapalat" w:hAnsi="GHEA Grapalat"/>
          <w:szCs w:val="22"/>
        </w:rPr>
        <w:t>ը</w:t>
      </w:r>
      <w:r w:rsidRPr="000F2702">
        <w:rPr>
          <w:rFonts w:ascii="GHEA Grapalat" w:hAnsi="GHEA Grapalat"/>
          <w:szCs w:val="22"/>
          <w:lang w:val="af-ZA"/>
        </w:rPr>
        <w:t xml:space="preserve"> </w:t>
      </w:r>
      <w:r w:rsidRPr="000F2702">
        <w:rPr>
          <w:rFonts w:ascii="GHEA Grapalat" w:hAnsi="GHEA Grapalat"/>
          <w:szCs w:val="22"/>
        </w:rPr>
        <w:t>սահ</w:t>
      </w:r>
      <w:r w:rsidRPr="000F2702">
        <w:rPr>
          <w:rFonts w:ascii="GHEA Grapalat" w:hAnsi="GHEA Grapalat"/>
          <w:szCs w:val="22"/>
          <w:lang w:val="af-ZA"/>
        </w:rPr>
        <w:softHyphen/>
      </w:r>
      <w:r w:rsidRPr="000F2702">
        <w:rPr>
          <w:rFonts w:ascii="GHEA Grapalat" w:hAnsi="GHEA Grapalat"/>
          <w:szCs w:val="22"/>
        </w:rPr>
        <w:t>ման</w:t>
      </w:r>
      <w:r w:rsidRPr="000F2702">
        <w:rPr>
          <w:rFonts w:ascii="GHEA Grapalat" w:hAnsi="GHEA Grapalat"/>
          <w:szCs w:val="22"/>
          <w:lang w:val="af-ZA"/>
        </w:rPr>
        <w:softHyphen/>
      </w:r>
      <w:r w:rsidRPr="000F2702">
        <w:rPr>
          <w:rFonts w:ascii="GHEA Grapalat" w:hAnsi="GHEA Grapalat"/>
          <w:szCs w:val="22"/>
        </w:rPr>
        <w:t>ված</w:t>
      </w:r>
      <w:r w:rsidRPr="000F2702">
        <w:rPr>
          <w:rFonts w:ascii="GHEA Grapalat" w:hAnsi="GHEA Grapalat"/>
          <w:szCs w:val="22"/>
          <w:lang w:val="af-ZA"/>
        </w:rPr>
        <w:t xml:space="preserve"> </w:t>
      </w:r>
      <w:r w:rsidRPr="000F2702">
        <w:rPr>
          <w:rFonts w:ascii="GHEA Grapalat" w:hAnsi="GHEA Grapalat"/>
          <w:szCs w:val="22"/>
        </w:rPr>
        <w:t>կարգով</w:t>
      </w:r>
      <w:r w:rsidRPr="000F2702">
        <w:rPr>
          <w:rFonts w:ascii="GHEA Grapalat" w:hAnsi="GHEA Grapalat"/>
          <w:szCs w:val="22"/>
          <w:lang w:val="af-ZA"/>
        </w:rPr>
        <w:t xml:space="preserve"> </w:t>
      </w:r>
      <w:r w:rsidRPr="000F2702">
        <w:rPr>
          <w:rFonts w:ascii="GHEA Grapalat" w:hAnsi="GHEA Grapalat"/>
          <w:szCs w:val="22"/>
        </w:rPr>
        <w:t>ներկայացնել</w:t>
      </w:r>
      <w:r w:rsidRPr="000F2702">
        <w:rPr>
          <w:rFonts w:ascii="GHEA Grapalat" w:hAnsi="GHEA Grapalat"/>
          <w:szCs w:val="22"/>
          <w:lang w:val="af-ZA"/>
        </w:rPr>
        <w:t xml:space="preserve"> </w:t>
      </w:r>
      <w:r w:rsidRPr="000F2702">
        <w:rPr>
          <w:rFonts w:ascii="GHEA Grapalat" w:hAnsi="GHEA Grapalat"/>
          <w:szCs w:val="22"/>
        </w:rPr>
        <w:t>Հա</w:t>
      </w:r>
      <w:r w:rsidRPr="000F2702">
        <w:rPr>
          <w:rFonts w:ascii="GHEA Grapalat" w:hAnsi="GHEA Grapalat"/>
          <w:szCs w:val="22"/>
          <w:lang w:val="af-ZA"/>
        </w:rPr>
        <w:softHyphen/>
      </w:r>
      <w:r w:rsidRPr="000F2702">
        <w:rPr>
          <w:rFonts w:ascii="GHEA Grapalat" w:hAnsi="GHEA Grapalat"/>
          <w:szCs w:val="22"/>
        </w:rPr>
        <w:t>յաս</w:t>
      </w:r>
      <w:r w:rsidRPr="000F2702">
        <w:rPr>
          <w:rFonts w:ascii="GHEA Grapalat" w:hAnsi="GHEA Grapalat"/>
          <w:szCs w:val="22"/>
          <w:lang w:val="af-ZA"/>
        </w:rPr>
        <w:softHyphen/>
      </w:r>
      <w:r w:rsidRPr="000F2702">
        <w:rPr>
          <w:rFonts w:ascii="GHEA Grapalat" w:hAnsi="GHEA Grapalat"/>
          <w:szCs w:val="22"/>
          <w:lang w:val="af-ZA"/>
        </w:rPr>
        <w:softHyphen/>
      </w:r>
      <w:r w:rsidRPr="000F2702">
        <w:rPr>
          <w:rFonts w:ascii="GHEA Grapalat" w:hAnsi="GHEA Grapalat"/>
          <w:szCs w:val="22"/>
          <w:lang w:val="af-ZA"/>
        </w:rPr>
        <w:softHyphen/>
      </w:r>
      <w:r w:rsidRPr="000F2702">
        <w:rPr>
          <w:rFonts w:ascii="GHEA Grapalat" w:hAnsi="GHEA Grapalat"/>
          <w:szCs w:val="22"/>
        </w:rPr>
        <w:t>տա</w:t>
      </w:r>
      <w:r w:rsidRPr="000F2702">
        <w:rPr>
          <w:rFonts w:ascii="GHEA Grapalat" w:hAnsi="GHEA Grapalat"/>
          <w:szCs w:val="22"/>
          <w:lang w:val="af-ZA"/>
        </w:rPr>
        <w:softHyphen/>
      </w:r>
      <w:r w:rsidRPr="000F2702">
        <w:rPr>
          <w:rFonts w:ascii="GHEA Grapalat" w:hAnsi="GHEA Grapalat"/>
          <w:szCs w:val="22"/>
        </w:rPr>
        <w:t>նի</w:t>
      </w:r>
      <w:r w:rsidRPr="000F2702">
        <w:rPr>
          <w:rFonts w:ascii="GHEA Grapalat" w:hAnsi="GHEA Grapalat"/>
          <w:szCs w:val="22"/>
          <w:lang w:val="af-ZA"/>
        </w:rPr>
        <w:t xml:space="preserve"> </w:t>
      </w:r>
      <w:r w:rsidRPr="000F2702">
        <w:rPr>
          <w:rFonts w:ascii="GHEA Grapalat" w:hAnsi="GHEA Grapalat"/>
          <w:szCs w:val="22"/>
        </w:rPr>
        <w:t>Հան</w:t>
      </w:r>
      <w:r w:rsidRPr="000F2702">
        <w:rPr>
          <w:rFonts w:ascii="GHEA Grapalat" w:hAnsi="GHEA Grapalat"/>
          <w:szCs w:val="22"/>
          <w:lang w:val="af-ZA"/>
        </w:rPr>
        <w:softHyphen/>
      </w:r>
      <w:r w:rsidRPr="000F2702">
        <w:rPr>
          <w:rFonts w:ascii="GHEA Grapalat" w:hAnsi="GHEA Grapalat"/>
          <w:szCs w:val="22"/>
        </w:rPr>
        <w:t>րա</w:t>
      </w:r>
      <w:r w:rsidRPr="000F2702">
        <w:rPr>
          <w:rFonts w:ascii="GHEA Grapalat" w:hAnsi="GHEA Grapalat"/>
          <w:szCs w:val="22"/>
          <w:lang w:val="af-ZA"/>
        </w:rPr>
        <w:softHyphen/>
      </w:r>
      <w:r w:rsidRPr="000F2702">
        <w:rPr>
          <w:rFonts w:ascii="GHEA Grapalat" w:hAnsi="GHEA Grapalat"/>
          <w:szCs w:val="22"/>
        </w:rPr>
        <w:t>պե</w:t>
      </w:r>
      <w:r w:rsidRPr="000F2702">
        <w:rPr>
          <w:rFonts w:ascii="GHEA Grapalat" w:hAnsi="GHEA Grapalat"/>
          <w:szCs w:val="22"/>
          <w:lang w:val="af-ZA"/>
        </w:rPr>
        <w:softHyphen/>
      </w:r>
      <w:r w:rsidRPr="000F2702">
        <w:rPr>
          <w:rFonts w:ascii="GHEA Grapalat" w:hAnsi="GHEA Grapalat"/>
          <w:szCs w:val="22"/>
        </w:rPr>
        <w:t>տու</w:t>
      </w:r>
      <w:r w:rsidRPr="000F2702">
        <w:rPr>
          <w:rFonts w:ascii="GHEA Grapalat" w:hAnsi="GHEA Grapalat"/>
          <w:szCs w:val="22"/>
          <w:lang w:val="af-ZA"/>
        </w:rPr>
        <w:softHyphen/>
      </w:r>
      <w:r w:rsidRPr="000F2702">
        <w:rPr>
          <w:rFonts w:ascii="GHEA Grapalat" w:hAnsi="GHEA Grapalat"/>
          <w:szCs w:val="22"/>
        </w:rPr>
        <w:t>թյան</w:t>
      </w:r>
      <w:r w:rsidRPr="000F2702">
        <w:rPr>
          <w:rFonts w:ascii="GHEA Grapalat" w:hAnsi="GHEA Grapalat"/>
          <w:szCs w:val="22"/>
          <w:lang w:val="af-ZA"/>
        </w:rPr>
        <w:t xml:space="preserve"> </w:t>
      </w:r>
      <w:r w:rsidRPr="000F2702">
        <w:rPr>
          <w:rFonts w:ascii="GHEA Grapalat" w:hAnsi="GHEA Grapalat"/>
          <w:szCs w:val="22"/>
        </w:rPr>
        <w:t>Ազգային</w:t>
      </w:r>
      <w:r w:rsidRPr="000F2702">
        <w:rPr>
          <w:rFonts w:ascii="GHEA Grapalat" w:hAnsi="GHEA Grapalat"/>
          <w:szCs w:val="22"/>
          <w:lang w:val="af-ZA"/>
        </w:rPr>
        <w:t xml:space="preserve"> </w:t>
      </w:r>
      <w:r w:rsidRPr="000F2702">
        <w:rPr>
          <w:rFonts w:ascii="GHEA Grapalat" w:hAnsi="GHEA Grapalat"/>
          <w:szCs w:val="22"/>
        </w:rPr>
        <w:t>ժողովի</w:t>
      </w:r>
      <w:r w:rsidRPr="000F2702">
        <w:rPr>
          <w:rFonts w:ascii="GHEA Grapalat" w:hAnsi="GHEA Grapalat"/>
          <w:szCs w:val="22"/>
          <w:lang w:val="af-ZA"/>
        </w:rPr>
        <w:t xml:space="preserve"> </w:t>
      </w:r>
      <w:r w:rsidRPr="000F2702">
        <w:rPr>
          <w:rFonts w:ascii="GHEA Grapalat" w:hAnsi="GHEA Grapalat"/>
          <w:szCs w:val="22"/>
        </w:rPr>
        <w:t>աշխա</w:t>
      </w:r>
      <w:r w:rsidRPr="000F2702">
        <w:rPr>
          <w:rFonts w:ascii="GHEA Grapalat" w:hAnsi="GHEA Grapalat"/>
          <w:szCs w:val="22"/>
          <w:lang w:val="af-ZA"/>
        </w:rPr>
        <w:softHyphen/>
      </w:r>
      <w:r w:rsidRPr="000F2702">
        <w:rPr>
          <w:rFonts w:ascii="GHEA Grapalat" w:hAnsi="GHEA Grapalat"/>
          <w:szCs w:val="22"/>
        </w:rPr>
        <w:t>տա</w:t>
      </w:r>
      <w:r w:rsidRPr="000F2702">
        <w:rPr>
          <w:rFonts w:ascii="GHEA Grapalat" w:hAnsi="GHEA Grapalat"/>
          <w:szCs w:val="22"/>
          <w:lang w:val="af-ZA"/>
        </w:rPr>
        <w:softHyphen/>
      </w:r>
      <w:r w:rsidRPr="000F2702">
        <w:rPr>
          <w:rFonts w:ascii="GHEA Grapalat" w:hAnsi="GHEA Grapalat"/>
          <w:szCs w:val="22"/>
        </w:rPr>
        <w:t>կազմ</w:t>
      </w:r>
      <w:r w:rsidRPr="000F2702">
        <w:rPr>
          <w:rFonts w:ascii="GHEA Grapalat" w:hAnsi="GHEA Grapalat"/>
          <w:szCs w:val="22"/>
          <w:lang w:val="af-ZA"/>
        </w:rPr>
        <w:t>:</w:t>
      </w:r>
    </w:p>
    <w:p w:rsidR="00F56F36" w:rsidRPr="000F2702" w:rsidRDefault="00F56F36" w:rsidP="00F56F36">
      <w:pPr>
        <w:pStyle w:val="norm"/>
        <w:spacing w:line="360" w:lineRule="auto"/>
        <w:rPr>
          <w:rFonts w:ascii="GHEA Grapalat" w:hAnsi="GHEA Grapalat" w:cs="Tahoma"/>
          <w:szCs w:val="22"/>
          <w:lang w:val="af-ZA"/>
        </w:rPr>
      </w:pPr>
    </w:p>
    <w:p w:rsidR="00F56F36" w:rsidRPr="000F2702" w:rsidRDefault="00F56F36" w:rsidP="00F56F36">
      <w:pPr>
        <w:pStyle w:val="norm"/>
        <w:spacing w:line="360" w:lineRule="auto"/>
        <w:rPr>
          <w:rFonts w:ascii="GHEA Grapalat" w:hAnsi="GHEA Grapalat" w:cs="Sylfaen"/>
          <w:bCs/>
          <w:caps/>
          <w:color w:val="000000"/>
          <w:spacing w:val="-8"/>
          <w:szCs w:val="22"/>
          <w:lang w:val="fr-FR" w:eastAsia="en-US"/>
        </w:rPr>
      </w:pPr>
    </w:p>
    <w:p w:rsidR="00F56F36" w:rsidRPr="000F2702" w:rsidRDefault="00F56F36" w:rsidP="00F56F36">
      <w:pPr>
        <w:pStyle w:val="mechtex"/>
        <w:jc w:val="left"/>
        <w:rPr>
          <w:rFonts w:ascii="GHEA Grapalat" w:hAnsi="GHEA Grapalat"/>
          <w:caps/>
          <w:lang w:val="af-ZA"/>
        </w:rPr>
      </w:pPr>
      <w:r w:rsidRPr="000F2702">
        <w:rPr>
          <w:rFonts w:ascii="GHEA Grapalat" w:hAnsi="GHEA Grapalat" w:cs="Sylfaen"/>
          <w:bCs/>
          <w:caps/>
          <w:color w:val="000000"/>
          <w:spacing w:val="-8"/>
          <w:lang w:val="fr-FR" w:eastAsia="en-US"/>
        </w:rPr>
        <w:t>Հայաստանի Հանրապետության</w:t>
      </w:r>
    </w:p>
    <w:p w:rsidR="00F56F36" w:rsidRPr="000F2702" w:rsidRDefault="00F56F36" w:rsidP="00F56F36">
      <w:pPr>
        <w:pStyle w:val="mechtex"/>
        <w:jc w:val="left"/>
        <w:rPr>
          <w:rFonts w:ascii="GHEA Grapalat" w:hAnsi="GHEA Grapalat" w:cs="Arial Armenian"/>
          <w:lang w:val="af-ZA"/>
        </w:rPr>
      </w:pPr>
      <w:r w:rsidRPr="000F2702">
        <w:rPr>
          <w:rFonts w:ascii="GHEA Grapalat" w:hAnsi="GHEA Grapalat" w:cs="Sylfaen"/>
          <w:lang w:val="af-ZA"/>
        </w:rPr>
        <w:t xml:space="preserve">              </w:t>
      </w:r>
      <w:r w:rsidRPr="000F2702">
        <w:rPr>
          <w:rFonts w:ascii="GHEA Grapalat" w:hAnsi="GHEA Grapalat" w:cs="Sylfaen"/>
        </w:rPr>
        <w:t>ՎԱՐՉԱՊԵՏ</w:t>
      </w:r>
      <w:r w:rsidRPr="000F2702">
        <w:rPr>
          <w:rFonts w:ascii="GHEA Grapalat" w:hAnsi="GHEA Grapalat" w:cs="Arial Armenian"/>
          <w:lang w:val="af-ZA"/>
        </w:rPr>
        <w:tab/>
        <w:t xml:space="preserve">                                             </w:t>
      </w:r>
      <w:r w:rsidRPr="000F2702">
        <w:rPr>
          <w:rFonts w:ascii="GHEA Grapalat" w:hAnsi="GHEA Grapalat" w:cs="Arial Armenian"/>
          <w:lang w:val="af-ZA"/>
        </w:rPr>
        <w:tab/>
      </w:r>
      <w:r w:rsidRPr="000F2702">
        <w:rPr>
          <w:rFonts w:ascii="GHEA Grapalat" w:hAnsi="GHEA Grapalat" w:cs="Arial Armenian"/>
          <w:lang w:val="af-ZA"/>
        </w:rPr>
        <w:tab/>
        <w:t xml:space="preserve">   </w:t>
      </w:r>
      <w:r w:rsidRPr="000F2702">
        <w:rPr>
          <w:rFonts w:ascii="GHEA Grapalat" w:hAnsi="GHEA Grapalat" w:cs="Arial Armenian"/>
        </w:rPr>
        <w:t>Ն</w:t>
      </w:r>
      <w:r w:rsidRPr="000F2702">
        <w:rPr>
          <w:rFonts w:ascii="GHEA Grapalat" w:hAnsi="GHEA Grapalat" w:cs="Sylfaen"/>
          <w:lang w:val="af-ZA"/>
        </w:rPr>
        <w:t>.</w:t>
      </w:r>
      <w:r w:rsidRPr="000F2702">
        <w:rPr>
          <w:rFonts w:ascii="GHEA Grapalat" w:hAnsi="GHEA Grapalat" w:cs="Arial Armenian"/>
          <w:lang w:val="af-ZA"/>
        </w:rPr>
        <w:t xml:space="preserve"> ՓԱՇԻՆ</w:t>
      </w:r>
      <w:r w:rsidRPr="000F2702">
        <w:rPr>
          <w:rFonts w:ascii="GHEA Grapalat" w:hAnsi="GHEA Grapalat" w:cs="Sylfaen"/>
        </w:rPr>
        <w:t>ՅԱՆ</w:t>
      </w:r>
    </w:p>
    <w:p w:rsidR="00F56F36" w:rsidRPr="000F2702" w:rsidRDefault="00F56F36" w:rsidP="00F56F36">
      <w:pPr>
        <w:rPr>
          <w:rFonts w:ascii="GHEA Grapalat" w:hAnsi="GHEA Grapalat"/>
          <w:lang w:val="af-ZA"/>
        </w:rPr>
      </w:pPr>
    </w:p>
    <w:p w:rsidR="00F56F36" w:rsidRPr="000F2702" w:rsidRDefault="00501F2E" w:rsidP="00F56F36">
      <w:pPr>
        <w:rPr>
          <w:rFonts w:ascii="GHEA Grapalat" w:hAnsi="GHEA Grapalat"/>
          <w:spacing w:val="-4"/>
          <w:lang w:val="pt-BR"/>
        </w:rPr>
      </w:pPr>
      <w:r w:rsidRPr="000F2702">
        <w:rPr>
          <w:rFonts w:ascii="GHEA Grapalat" w:hAnsi="GHEA Grapalat"/>
          <w:lang w:val="af-ZA"/>
        </w:rPr>
        <w:t xml:space="preserve">   </w:t>
      </w:r>
      <w:r w:rsidRPr="000F2702">
        <w:rPr>
          <w:rFonts w:ascii="GHEA Grapalat" w:hAnsi="GHEA Grapalat"/>
          <w:lang w:val="af-ZA"/>
        </w:rPr>
        <w:tab/>
        <w:t xml:space="preserve">   </w:t>
      </w:r>
      <w:r w:rsidRPr="00906122">
        <w:rPr>
          <w:rFonts w:ascii="GHEA Grapalat" w:hAnsi="GHEA Grapalat"/>
          <w:lang w:val="af-ZA"/>
        </w:rPr>
        <w:t>2020</w:t>
      </w:r>
      <w:r w:rsidR="00F56F36" w:rsidRPr="00906122">
        <w:rPr>
          <w:rFonts w:ascii="GHEA Grapalat" w:hAnsi="GHEA Grapalat"/>
          <w:lang w:val="af-ZA"/>
        </w:rPr>
        <w:t xml:space="preserve"> </w:t>
      </w:r>
      <w:r w:rsidR="00F56F36" w:rsidRPr="00906122">
        <w:rPr>
          <w:rFonts w:ascii="GHEA Grapalat" w:hAnsi="GHEA Grapalat" w:cs="Sylfaen"/>
        </w:rPr>
        <w:t>թ</w:t>
      </w:r>
      <w:r w:rsidR="00F56F36" w:rsidRPr="00906122">
        <w:rPr>
          <w:rFonts w:ascii="GHEA Grapalat" w:hAnsi="GHEA Grapalat" w:cs="Arial Armenian"/>
          <w:lang w:val="af-ZA"/>
        </w:rPr>
        <w:t xml:space="preserve">. </w:t>
      </w:r>
      <w:proofErr w:type="gramStart"/>
      <w:r w:rsidRPr="00906122">
        <w:rPr>
          <w:rFonts w:ascii="GHEA Grapalat" w:hAnsi="GHEA Grapalat" w:cs="IRTEK Courier"/>
          <w:spacing w:val="-4"/>
          <w:lang w:val="pt-BR"/>
        </w:rPr>
        <w:t>հունվա</w:t>
      </w:r>
      <w:r w:rsidR="00F56F36" w:rsidRPr="00906122">
        <w:rPr>
          <w:rFonts w:ascii="GHEA Grapalat" w:hAnsi="GHEA Grapalat" w:cs="IRTEK Courier"/>
          <w:spacing w:val="-4"/>
          <w:lang w:val="pt-BR"/>
        </w:rPr>
        <w:t>րի</w:t>
      </w:r>
      <w:proofErr w:type="gramEnd"/>
    </w:p>
    <w:p w:rsidR="00F56F36" w:rsidRDefault="00F56F36" w:rsidP="00F56F36">
      <w:pPr>
        <w:pStyle w:val="mechtex"/>
        <w:jc w:val="left"/>
        <w:rPr>
          <w:rFonts w:ascii="GHEA Grapalat" w:hAnsi="GHEA Grapalat" w:cs="Sylfaen"/>
        </w:rPr>
      </w:pPr>
      <w:r w:rsidRPr="000F2702">
        <w:rPr>
          <w:rFonts w:ascii="GHEA Grapalat" w:hAnsi="GHEA Grapalat"/>
          <w:lang w:val="af-ZA"/>
        </w:rPr>
        <w:tab/>
        <w:t xml:space="preserve">          </w:t>
      </w:r>
      <w:r w:rsidRPr="000F2702">
        <w:rPr>
          <w:rFonts w:ascii="GHEA Grapalat" w:hAnsi="GHEA Grapalat" w:cs="Sylfaen"/>
        </w:rPr>
        <w:t>Երևան</w:t>
      </w:r>
    </w:p>
    <w:p w:rsidR="0033693F" w:rsidRDefault="0033693F" w:rsidP="00F56F36">
      <w:pPr>
        <w:pStyle w:val="mechtex"/>
        <w:jc w:val="left"/>
        <w:rPr>
          <w:rFonts w:ascii="GHEA Grapalat" w:hAnsi="GHEA Grapalat" w:cs="Sylfaen"/>
        </w:rPr>
      </w:pPr>
    </w:p>
    <w:p w:rsidR="00906122" w:rsidRPr="000F2702" w:rsidRDefault="00906122" w:rsidP="00906122">
      <w:pPr>
        <w:spacing w:after="0" w:line="240" w:lineRule="auto"/>
        <w:ind w:left="1418" w:right="855"/>
        <w:jc w:val="both"/>
        <w:rPr>
          <w:rFonts w:ascii="GHEA Grapalat" w:eastAsia="Times New Roman" w:hAnsi="GHEA Grapalat" w:cs="Times New Roman"/>
          <w:lang w:val="af-ZA"/>
        </w:rPr>
      </w:pPr>
      <w:r w:rsidRPr="000F2702">
        <w:rPr>
          <w:rFonts w:ascii="GHEA Grapalat" w:hAnsi="GHEA Grapalat" w:cs="Sylfaen"/>
          <w:spacing w:val="10"/>
          <w:lang w:val="af-ZA"/>
        </w:rPr>
        <w:t xml:space="preserve">«ՀԱՅԱՍՏԱՆԻ ՀԱՆՐԱՊԵՏՈՒԹՅԱՆ ԴԱՏԱԿԱՆ ՕՐԵՆՍԳԻՐՔ» ՍԱՀՄԱՆԱԴՐԱԿԱՆ ՕՐԵՆՔՈՒՄ ՓՈՓՈԽՈՒԹՅՈՒՆ </w:t>
      </w:r>
      <w:r>
        <w:rPr>
          <w:rFonts w:ascii="GHEA Grapalat" w:hAnsi="GHEA Grapalat" w:cs="Sylfaen"/>
          <w:spacing w:val="10"/>
          <w:lang w:val="hy-AM"/>
        </w:rPr>
        <w:t xml:space="preserve">ԵՎ </w:t>
      </w:r>
      <w:r w:rsidRPr="000F2702">
        <w:rPr>
          <w:rFonts w:ascii="GHEA Grapalat" w:hAnsi="GHEA Grapalat" w:cs="Sylfaen"/>
          <w:spacing w:val="10"/>
          <w:lang w:val="af-ZA"/>
        </w:rPr>
        <w:t>ԼՐԱ</w:t>
      </w:r>
      <w:r>
        <w:rPr>
          <w:rFonts w:ascii="GHEA Grapalat" w:hAnsi="GHEA Grapalat" w:cs="Sylfaen"/>
          <w:spacing w:val="10"/>
          <w:lang w:val="af-ZA"/>
        </w:rPr>
        <w:softHyphen/>
      </w:r>
      <w:r w:rsidRPr="000F2702">
        <w:rPr>
          <w:rFonts w:ascii="GHEA Grapalat" w:hAnsi="GHEA Grapalat" w:cs="Sylfaen"/>
          <w:spacing w:val="10"/>
          <w:lang w:val="af-ZA"/>
        </w:rPr>
        <w:t>ՑՈՒՄ ԿԱՏԱՐԵԼՈՒ ՄԱՍԻՆ» ՀԱՅԱՍՏԱՆԻ ՀԱՆՐԱ</w:t>
      </w:r>
      <w:r w:rsidRPr="000F2702">
        <w:rPr>
          <w:rFonts w:ascii="GHEA Grapalat" w:hAnsi="GHEA Grapalat" w:cs="Sylfaen"/>
          <w:spacing w:val="10"/>
          <w:lang w:val="af-ZA"/>
        </w:rPr>
        <w:softHyphen/>
        <w:t>ՊԵՏՈՒ</w:t>
      </w:r>
      <w:r>
        <w:rPr>
          <w:rFonts w:ascii="GHEA Grapalat" w:hAnsi="GHEA Grapalat" w:cs="Sylfaen"/>
          <w:spacing w:val="10"/>
          <w:lang w:val="af-ZA"/>
        </w:rPr>
        <w:softHyphen/>
      </w:r>
      <w:r w:rsidRPr="000F2702">
        <w:rPr>
          <w:rFonts w:ascii="GHEA Grapalat" w:hAnsi="GHEA Grapalat" w:cs="Sylfaen"/>
          <w:spacing w:val="10"/>
          <w:lang w:val="af-ZA"/>
        </w:rPr>
        <w:t>ԹՅԱՆ ՕՐԵՆՔԻ ՆԱԽԱԳԾԻ (</w:t>
      </w:r>
      <w:r w:rsidRPr="000F2702">
        <w:rPr>
          <w:rFonts w:ascii="GHEA Grapalat" w:eastAsia="Times New Roman" w:hAnsi="GHEA Grapalat" w:cs="Times New Roman"/>
          <w:i/>
          <w:iCs/>
        </w:rPr>
        <w:t>Պ</w:t>
      </w:r>
      <w:r w:rsidRPr="000F2702">
        <w:rPr>
          <w:rFonts w:ascii="GHEA Grapalat" w:eastAsia="Times New Roman" w:hAnsi="GHEA Grapalat" w:cs="Times New Roman"/>
          <w:i/>
          <w:iCs/>
          <w:lang w:val="af-ZA"/>
        </w:rPr>
        <w:t>-417-10.12.2019-</w:t>
      </w:r>
      <w:r w:rsidRPr="000F2702">
        <w:rPr>
          <w:rFonts w:ascii="GHEA Grapalat" w:eastAsia="Times New Roman" w:hAnsi="GHEA Grapalat" w:cs="Times New Roman"/>
          <w:i/>
          <w:iCs/>
        </w:rPr>
        <w:t>ՊԻ</w:t>
      </w:r>
      <w:r w:rsidRPr="000F2702">
        <w:rPr>
          <w:rFonts w:ascii="GHEA Grapalat" w:eastAsia="Times New Roman" w:hAnsi="GHEA Grapalat" w:cs="Times New Roman"/>
          <w:i/>
          <w:iCs/>
          <w:lang w:val="af-ZA"/>
        </w:rPr>
        <w:t>-011/0</w:t>
      </w:r>
      <w:r w:rsidRPr="000F2702">
        <w:rPr>
          <w:rFonts w:ascii="GHEA Grapalat" w:hAnsi="GHEA Grapalat" w:cs="Sylfaen"/>
          <w:spacing w:val="10"/>
          <w:lang w:val="af-ZA"/>
        </w:rPr>
        <w:t xml:space="preserve">) </w:t>
      </w:r>
      <w:r w:rsidRPr="000F2702">
        <w:rPr>
          <w:rFonts w:ascii="GHEA Grapalat" w:hAnsi="GHEA Grapalat" w:cs="Tahoma"/>
          <w:spacing w:val="-4"/>
          <w:lang w:val="af-ZA"/>
        </w:rPr>
        <w:t>ՎԵՐԱ</w:t>
      </w:r>
      <w:r>
        <w:rPr>
          <w:rFonts w:ascii="GHEA Grapalat" w:hAnsi="GHEA Grapalat" w:cs="Tahoma"/>
          <w:spacing w:val="-4"/>
          <w:lang w:val="af-ZA"/>
        </w:rPr>
        <w:softHyphen/>
      </w:r>
      <w:r w:rsidRPr="000F2702">
        <w:rPr>
          <w:rFonts w:ascii="GHEA Grapalat" w:hAnsi="GHEA Grapalat" w:cs="Tahoma"/>
          <w:spacing w:val="-4"/>
          <w:lang w:val="af-ZA"/>
        </w:rPr>
        <w:t>ԲԵՐ</w:t>
      </w:r>
      <w:r>
        <w:rPr>
          <w:rFonts w:ascii="GHEA Grapalat" w:hAnsi="GHEA Grapalat" w:cs="Tahoma"/>
          <w:spacing w:val="-4"/>
          <w:lang w:val="af-ZA"/>
        </w:rPr>
        <w:softHyphen/>
      </w:r>
      <w:r w:rsidRPr="000F2702">
        <w:rPr>
          <w:rFonts w:ascii="GHEA Grapalat" w:hAnsi="GHEA Grapalat" w:cs="Tahoma"/>
          <w:spacing w:val="-4"/>
          <w:lang w:val="af-ZA"/>
        </w:rPr>
        <w:t xml:space="preserve">ՅԱԼ ՀԱՅԱՍՏԱՆԻ ՀԱՆՐԱՊԵՏՈՒԹՅԱՆ ԿԱՌԱՎԱՐՈՒԹՅԱՆ </w:t>
      </w:r>
      <w:r>
        <w:rPr>
          <w:rFonts w:ascii="GHEA Grapalat" w:hAnsi="GHEA Grapalat" w:cs="Tahoma"/>
          <w:spacing w:val="-4"/>
          <w:lang w:val="af-ZA"/>
        </w:rPr>
        <w:t>ԱՌԱՋԱՐԿՈՒԹՅՈՒՆ</w:t>
      </w:r>
      <w:r w:rsidR="00E7539F">
        <w:rPr>
          <w:rFonts w:ascii="GHEA Grapalat" w:hAnsi="GHEA Grapalat" w:cs="Tahoma"/>
          <w:spacing w:val="-4"/>
          <w:lang w:val="hy-AM"/>
        </w:rPr>
        <w:t>ՆԵՐ</w:t>
      </w:r>
      <w:r>
        <w:rPr>
          <w:rFonts w:ascii="GHEA Grapalat" w:hAnsi="GHEA Grapalat" w:cs="Tahoma"/>
          <w:spacing w:val="-4"/>
          <w:lang w:val="af-ZA"/>
        </w:rPr>
        <w:t>Ը</w:t>
      </w:r>
    </w:p>
    <w:p w:rsidR="00906122" w:rsidRDefault="00906122" w:rsidP="00906122">
      <w:pPr>
        <w:spacing w:after="0" w:line="360" w:lineRule="auto"/>
        <w:ind w:left="-180" w:right="-421"/>
        <w:jc w:val="center"/>
        <w:rPr>
          <w:rFonts w:ascii="GHEA Grapalat" w:hAnsi="GHEA Grapalat" w:cs="Sylfaen"/>
          <w:sz w:val="24"/>
          <w:szCs w:val="24"/>
          <w:lang w:val="af-ZA"/>
        </w:rPr>
      </w:pPr>
    </w:p>
    <w:p w:rsidR="00906122" w:rsidRPr="00573688" w:rsidRDefault="00906122" w:rsidP="00906122">
      <w:pPr>
        <w:spacing w:after="0" w:line="360" w:lineRule="auto"/>
        <w:ind w:left="-180" w:right="-421"/>
        <w:jc w:val="center"/>
        <w:rPr>
          <w:rFonts w:ascii="GHEA Grapalat" w:hAnsi="GHEA Grapalat" w:cs="Sylfaen"/>
          <w:sz w:val="24"/>
          <w:szCs w:val="24"/>
          <w:lang w:val="af-ZA"/>
        </w:rPr>
      </w:pPr>
    </w:p>
    <w:p w:rsidR="00906122" w:rsidRDefault="00906122" w:rsidP="00906122">
      <w:pPr>
        <w:spacing w:after="0" w:line="360" w:lineRule="auto"/>
        <w:ind w:left="-180" w:right="-421" w:firstLine="567"/>
        <w:jc w:val="both"/>
        <w:rPr>
          <w:rFonts w:ascii="GHEA Grapalat" w:hAnsi="GHEA Grapalat"/>
          <w:i/>
          <w:color w:val="000000"/>
          <w:sz w:val="24"/>
          <w:szCs w:val="24"/>
          <w:shd w:val="clear" w:color="auto" w:fill="FFFFFF"/>
          <w:lang w:val="hy-AM"/>
        </w:rPr>
      </w:pPr>
      <w:r w:rsidRPr="00573688">
        <w:rPr>
          <w:rFonts w:ascii="GHEA Grapalat" w:hAnsi="GHEA Grapalat" w:cs="Sylfaen"/>
          <w:sz w:val="24"/>
          <w:szCs w:val="24"/>
          <w:lang w:val="af-ZA"/>
        </w:rPr>
        <w:t>«Հայաստանի Հանրապետության դատական օրենսգիրք</w:t>
      </w:r>
      <w:r w:rsidRPr="00573688">
        <w:rPr>
          <w:rFonts w:ascii="GHEA Grapalat" w:hAnsi="GHEA Grapalat" w:cs="Sylfaen"/>
          <w:sz w:val="24"/>
          <w:szCs w:val="24"/>
          <w:lang w:val="hy-AM"/>
        </w:rPr>
        <w:t>» սահմանադրական օրենքում</w:t>
      </w:r>
      <w:r w:rsidRPr="00573688">
        <w:rPr>
          <w:rFonts w:ascii="GHEA Grapalat" w:hAnsi="GHEA Grapalat" w:cs="Sylfaen"/>
          <w:sz w:val="24"/>
          <w:szCs w:val="24"/>
          <w:lang w:val="af-ZA"/>
        </w:rPr>
        <w:t xml:space="preserve"> </w:t>
      </w:r>
      <w:r>
        <w:rPr>
          <w:rFonts w:ascii="GHEA Grapalat" w:hAnsi="GHEA Grapalat" w:cs="Sylfaen"/>
          <w:sz w:val="24"/>
          <w:szCs w:val="24"/>
          <w:lang w:val="hy-AM"/>
        </w:rPr>
        <w:t>փոփոխություն և լրացում</w:t>
      </w:r>
      <w:r w:rsidRPr="00573688">
        <w:rPr>
          <w:rFonts w:ascii="GHEA Grapalat" w:hAnsi="GHEA Grapalat" w:cs="Sylfaen"/>
          <w:sz w:val="24"/>
          <w:szCs w:val="24"/>
          <w:lang w:val="af-ZA"/>
        </w:rPr>
        <w:t xml:space="preserve"> կատարելու մասին»</w:t>
      </w:r>
      <w:r w:rsidRPr="00573688">
        <w:rPr>
          <w:rFonts w:ascii="GHEA Grapalat" w:hAnsi="GHEA Grapalat" w:cs="Sylfaen"/>
          <w:sz w:val="24"/>
          <w:szCs w:val="24"/>
          <w:lang w:val="hy-AM"/>
        </w:rPr>
        <w:t xml:space="preserve"> </w:t>
      </w:r>
      <w:r w:rsidRPr="00573688">
        <w:rPr>
          <w:rFonts w:ascii="GHEA Grapalat" w:hAnsi="GHEA Grapalat" w:cs="Sylfaen"/>
          <w:sz w:val="24"/>
          <w:szCs w:val="24"/>
          <w:lang w:val="af-ZA"/>
        </w:rPr>
        <w:t>օրենքի նախագծ</w:t>
      </w:r>
      <w:r w:rsidRPr="00573688">
        <w:rPr>
          <w:rFonts w:ascii="GHEA Grapalat" w:hAnsi="GHEA Grapalat"/>
          <w:color w:val="000000"/>
          <w:sz w:val="24"/>
          <w:szCs w:val="24"/>
          <w:shd w:val="clear" w:color="auto" w:fill="FFFFFF"/>
          <w:lang w:val="hy-AM"/>
        </w:rPr>
        <w:t xml:space="preserve">ով նախատեսվում է </w:t>
      </w:r>
      <w:r w:rsidRPr="00573688">
        <w:rPr>
          <w:rFonts w:ascii="GHEA Grapalat" w:hAnsi="GHEA Grapalat"/>
          <w:color w:val="000000"/>
          <w:sz w:val="24"/>
          <w:szCs w:val="24"/>
          <w:shd w:val="clear" w:color="auto" w:fill="FFFFFF"/>
        </w:rPr>
        <w:t>փոփոխություններ</w:t>
      </w:r>
      <w:r w:rsidRPr="00573688">
        <w:rPr>
          <w:rFonts w:ascii="GHEA Grapalat" w:hAnsi="GHEA Grapalat"/>
          <w:color w:val="000000"/>
          <w:sz w:val="24"/>
          <w:szCs w:val="24"/>
          <w:shd w:val="clear" w:color="auto" w:fill="FFFFFF"/>
          <w:lang w:val="af-ZA"/>
        </w:rPr>
        <w:t xml:space="preserve"> </w:t>
      </w:r>
      <w:r w:rsidRPr="00573688">
        <w:rPr>
          <w:rFonts w:ascii="GHEA Grapalat" w:hAnsi="GHEA Grapalat"/>
          <w:color w:val="000000"/>
          <w:sz w:val="24"/>
          <w:szCs w:val="24"/>
          <w:shd w:val="clear" w:color="auto" w:fill="FFFFFF"/>
          <w:lang w:val="hy-AM"/>
        </w:rPr>
        <w:t>կատարել օրեն</w:t>
      </w:r>
      <w:r w:rsidRPr="00573688">
        <w:rPr>
          <w:rFonts w:ascii="GHEA Grapalat" w:hAnsi="GHEA Grapalat"/>
          <w:color w:val="000000"/>
          <w:sz w:val="24"/>
          <w:szCs w:val="24"/>
          <w:shd w:val="clear" w:color="auto" w:fill="FFFFFF"/>
        </w:rPr>
        <w:t>սգրք</w:t>
      </w:r>
      <w:r w:rsidRPr="00573688">
        <w:rPr>
          <w:rFonts w:ascii="GHEA Grapalat" w:hAnsi="GHEA Grapalat"/>
          <w:color w:val="000000"/>
          <w:sz w:val="24"/>
          <w:szCs w:val="24"/>
          <w:shd w:val="clear" w:color="auto" w:fill="FFFFFF"/>
          <w:lang w:val="hy-AM"/>
        </w:rPr>
        <w:t xml:space="preserve">ի </w:t>
      </w:r>
      <w:r w:rsidRPr="00573688">
        <w:rPr>
          <w:rFonts w:ascii="GHEA Grapalat" w:hAnsi="GHEA Grapalat"/>
          <w:color w:val="000000"/>
          <w:sz w:val="24"/>
          <w:szCs w:val="24"/>
          <w:shd w:val="clear" w:color="auto" w:fill="FFFFFF"/>
          <w:lang w:val="af-ZA"/>
        </w:rPr>
        <w:t>9</w:t>
      </w:r>
      <w:r>
        <w:rPr>
          <w:rFonts w:ascii="GHEA Grapalat" w:hAnsi="GHEA Grapalat"/>
          <w:color w:val="000000"/>
          <w:sz w:val="24"/>
          <w:szCs w:val="24"/>
          <w:shd w:val="clear" w:color="auto" w:fill="FFFFFF"/>
          <w:lang w:val="af-ZA"/>
        </w:rPr>
        <w:t>8</w:t>
      </w:r>
      <w:r w:rsidRPr="00573688">
        <w:rPr>
          <w:rFonts w:ascii="GHEA Grapalat" w:hAnsi="GHEA Grapalat"/>
          <w:color w:val="000000"/>
          <w:sz w:val="24"/>
          <w:szCs w:val="24"/>
          <w:shd w:val="clear" w:color="auto" w:fill="FFFFFF"/>
          <w:lang w:val="hy-AM"/>
        </w:rPr>
        <w:t>-րդ</w:t>
      </w:r>
      <w:r w:rsidRPr="00CE1491">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և 106-րդ</w:t>
      </w:r>
      <w:r w:rsidRPr="00573688">
        <w:rPr>
          <w:rFonts w:ascii="GHEA Grapalat" w:hAnsi="GHEA Grapalat"/>
          <w:color w:val="000000"/>
          <w:sz w:val="24"/>
          <w:szCs w:val="24"/>
          <w:shd w:val="clear" w:color="auto" w:fill="FFFFFF"/>
          <w:lang w:val="hy-AM"/>
        </w:rPr>
        <w:t xml:space="preserve"> հոդված</w:t>
      </w:r>
      <w:r>
        <w:rPr>
          <w:rFonts w:ascii="GHEA Grapalat" w:hAnsi="GHEA Grapalat"/>
          <w:color w:val="000000"/>
          <w:sz w:val="24"/>
          <w:szCs w:val="24"/>
          <w:shd w:val="clear" w:color="auto" w:fill="FFFFFF"/>
          <w:lang w:val="hy-AM"/>
        </w:rPr>
        <w:t>ներ</w:t>
      </w:r>
      <w:r w:rsidRPr="00573688">
        <w:rPr>
          <w:rFonts w:ascii="GHEA Grapalat" w:hAnsi="GHEA Grapalat"/>
          <w:color w:val="000000"/>
          <w:sz w:val="24"/>
          <w:szCs w:val="24"/>
          <w:shd w:val="clear" w:color="auto" w:fill="FFFFFF"/>
          <w:lang w:val="hy-AM"/>
        </w:rPr>
        <w:t xml:space="preserve">ում՝ </w:t>
      </w:r>
      <w:r w:rsidRPr="00573688">
        <w:rPr>
          <w:rFonts w:ascii="GHEA Grapalat" w:hAnsi="GHEA Grapalat"/>
          <w:i/>
          <w:color w:val="000000"/>
          <w:sz w:val="24"/>
          <w:szCs w:val="24"/>
          <w:shd w:val="clear" w:color="auto" w:fill="FFFFFF"/>
        </w:rPr>
        <w:t>դ</w:t>
      </w:r>
      <w:r w:rsidRPr="00573688">
        <w:rPr>
          <w:rFonts w:ascii="GHEA Grapalat" w:hAnsi="GHEA Grapalat"/>
          <w:i/>
          <w:color w:val="000000"/>
          <w:sz w:val="24"/>
          <w:szCs w:val="24"/>
          <w:shd w:val="clear" w:color="auto" w:fill="FFFFFF"/>
          <w:lang w:val="hy-AM"/>
        </w:rPr>
        <w:t>ատավորի թեկնածուների հավակնորդների ցուցակում</w:t>
      </w:r>
      <w:r>
        <w:rPr>
          <w:rFonts w:ascii="GHEA Grapalat" w:hAnsi="GHEA Grapalat"/>
          <w:i/>
          <w:color w:val="000000"/>
          <w:sz w:val="24"/>
          <w:szCs w:val="24"/>
          <w:shd w:val="clear" w:color="auto" w:fill="FFFFFF"/>
          <w:lang w:val="hy-AM"/>
        </w:rPr>
        <w:t xml:space="preserve"> իրավագիտության բնագավառում գիտական աստիճան ունեցող անձին ներկայացվող պահանջներից հանելով՝ </w:t>
      </w:r>
      <w:r w:rsidRPr="00090B85">
        <w:rPr>
          <w:rFonts w:ascii="GHEA Grapalat" w:hAnsi="GHEA Grapalat"/>
          <w:i/>
          <w:color w:val="000000"/>
          <w:sz w:val="24"/>
          <w:szCs w:val="24"/>
          <w:shd w:val="clear" w:color="auto" w:fill="FFFFFF"/>
        </w:rPr>
        <w:t>վերջին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ութ</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տարիների</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ընթացքում</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առնվազն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հինգ</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տարի</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բարձրագույն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ուսումնական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հաստատությունում</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իրավունք</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դասավանդած</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կամ</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գիտական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հաստատությունում</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գիտական</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աշխատանք</w:t>
      </w:r>
      <w:r w:rsidRPr="00090B85">
        <w:rPr>
          <w:rFonts w:ascii="GHEA Grapalat" w:hAnsi="GHEA Grapalat"/>
          <w:i/>
          <w:color w:val="000000"/>
          <w:sz w:val="24"/>
          <w:szCs w:val="24"/>
          <w:shd w:val="clear" w:color="auto" w:fill="FFFFFF"/>
          <w:lang w:val="af-ZA"/>
        </w:rPr>
        <w:t xml:space="preserve"> </w:t>
      </w:r>
      <w:r w:rsidRPr="00090B85">
        <w:rPr>
          <w:rFonts w:ascii="GHEA Grapalat" w:hAnsi="GHEA Grapalat"/>
          <w:i/>
          <w:color w:val="000000"/>
          <w:sz w:val="24"/>
          <w:szCs w:val="24"/>
          <w:shd w:val="clear" w:color="auto" w:fill="FFFFFF"/>
        </w:rPr>
        <w:t>կատարած</w:t>
      </w:r>
      <w:r w:rsidRPr="00090B85">
        <w:rPr>
          <w:rFonts w:ascii="Courier New" w:hAnsi="Courier New" w:cs="Courier New"/>
          <w:i/>
          <w:color w:val="000000"/>
          <w:sz w:val="24"/>
          <w:szCs w:val="24"/>
          <w:shd w:val="clear" w:color="auto" w:fill="FFFFFF"/>
          <w:lang w:val="af-ZA"/>
        </w:rPr>
        <w:t> </w:t>
      </w:r>
      <w:r>
        <w:rPr>
          <w:rFonts w:ascii="GHEA Grapalat" w:hAnsi="GHEA Grapalat"/>
          <w:i/>
          <w:color w:val="000000"/>
          <w:sz w:val="24"/>
          <w:szCs w:val="24"/>
          <w:shd w:val="clear" w:color="auto" w:fill="FFFFFF"/>
          <w:lang w:val="hy-AM"/>
        </w:rPr>
        <w:t>լինելը, ինչպես նաև վերջիններիս և Վերաքննիչ դատարաններում և Վճռաբեկ դատարանում դատավոր նշանակվելու համար դատավորների առաջխաղացման ենթակա թեկնածուների ցուցակում ընդգրկվող անձանց համար մասնագիտական աշխատանքի փորձառություն համարել նաև հետբուհական, լրացուցիչ կրթական ծրագիր իրականացնող կազմակերպությունում իրավունքի դասավանդումը:</w:t>
      </w:r>
    </w:p>
    <w:p w:rsidR="00906122" w:rsidRDefault="00906122" w:rsidP="00906122">
      <w:pPr>
        <w:spacing w:after="0" w:line="360" w:lineRule="auto"/>
        <w:ind w:left="-180" w:right="-421" w:firstLine="567"/>
        <w:jc w:val="both"/>
        <w:rPr>
          <w:rFonts w:ascii="GHEA Grapalat" w:hAnsi="GHEA Grapalat"/>
          <w:color w:val="000000"/>
          <w:sz w:val="24"/>
          <w:szCs w:val="24"/>
          <w:shd w:val="clear" w:color="auto" w:fill="FFFFFF"/>
          <w:lang w:val="hy-AM"/>
        </w:rPr>
      </w:pPr>
      <w:r w:rsidRPr="00573688">
        <w:rPr>
          <w:rFonts w:ascii="GHEA Grapalat" w:hAnsi="GHEA Grapalat"/>
          <w:color w:val="000000"/>
          <w:sz w:val="24"/>
          <w:szCs w:val="24"/>
          <w:shd w:val="clear" w:color="auto" w:fill="FFFFFF"/>
          <w:lang w:val="hy-AM"/>
        </w:rPr>
        <w:t xml:space="preserve"> Նախագծին կից ներկայացված հիմնավոր</w:t>
      </w:r>
      <w:r>
        <w:rPr>
          <w:rFonts w:ascii="GHEA Grapalat" w:hAnsi="GHEA Grapalat"/>
          <w:color w:val="000000"/>
          <w:sz w:val="24"/>
          <w:szCs w:val="24"/>
          <w:shd w:val="clear" w:color="auto" w:fill="FFFFFF"/>
          <w:lang w:val="hy-AM"/>
        </w:rPr>
        <w:t xml:space="preserve">ման համաձայն՝ միայն բարձրագույն ուսումնական հաստատություններում իրավունք դասավանդելու պահանջը սահմանափակում է այն գիտական աստիճան ունեցողների ընդգրկման հնարավորությունը, որոնք դասավանդել են իրավաբանական անձի կարգավիճակ ունեցող հետբուհական և լրացուցիչ կրթական ծրագրեր իրականացնող այլ կազմակերպությունում կամ ունեն ընդհանուր պահանջներին համապատասխան՝ տվյալ պարագայում առնվազն հինգ տարվա մասնագիտական աշխատանքի փորձառություն՝ զուգահեռ չզբաղվելով դասախոսությամբ: Բացի այդ, կան կազմակերպություններ, որոնք առավել նեղ մասնագիտական կրթական ծրագիր են </w:t>
      </w:r>
      <w:r>
        <w:rPr>
          <w:rFonts w:ascii="GHEA Grapalat" w:hAnsi="GHEA Grapalat"/>
          <w:color w:val="000000"/>
          <w:sz w:val="24"/>
          <w:szCs w:val="24"/>
          <w:shd w:val="clear" w:color="auto" w:fill="FFFFFF"/>
          <w:lang w:val="hy-AM"/>
        </w:rPr>
        <w:lastRenderedPageBreak/>
        <w:t>իրականացնում, սակայն չեն հանդիսանում բարձրագույն հաստատություն օրենքում տրված հասկացության իմաստով, ինչպես օրինակ՝ «Դատախազության դպրոց» ՊՈԱԿ-ը և «Հայաստանի Հանրապետության փաստաբանական դպրոց» հիմնադրամի կարգավիճակ ունեցող ոչ առևտրային կազմակերպությունը:</w:t>
      </w:r>
    </w:p>
    <w:p w:rsidR="00906122" w:rsidRPr="00560719" w:rsidRDefault="00906122" w:rsidP="00906122">
      <w:pPr>
        <w:spacing w:after="0" w:line="360" w:lineRule="auto"/>
        <w:ind w:left="-180" w:right="-421" w:firstLine="567"/>
        <w:jc w:val="both"/>
        <w:rPr>
          <w:rFonts w:ascii="GHEA Grapalat" w:hAnsi="GHEA Grapalat"/>
          <w:i/>
          <w:color w:val="000000"/>
          <w:sz w:val="24"/>
          <w:szCs w:val="24"/>
          <w:shd w:val="clear" w:color="auto" w:fill="FFFFFF"/>
          <w:lang w:val="hy-AM"/>
        </w:rPr>
      </w:pPr>
      <w:r>
        <w:rPr>
          <w:rFonts w:ascii="GHEA Grapalat" w:hAnsi="GHEA Grapalat"/>
          <w:bCs/>
          <w:sz w:val="24"/>
          <w:szCs w:val="24"/>
          <w:lang w:val="hy-AM"/>
        </w:rPr>
        <w:t>Այդ</w:t>
      </w:r>
      <w:r w:rsidRPr="00573688">
        <w:rPr>
          <w:rFonts w:ascii="GHEA Grapalat" w:hAnsi="GHEA Grapalat"/>
          <w:bCs/>
          <w:sz w:val="24"/>
          <w:szCs w:val="24"/>
          <w:lang w:val="af-ZA"/>
        </w:rPr>
        <w:t xml:space="preserve"> </w:t>
      </w:r>
      <w:r w:rsidRPr="00573688">
        <w:rPr>
          <w:rFonts w:ascii="GHEA Grapalat" w:hAnsi="GHEA Grapalat"/>
          <w:bCs/>
          <w:sz w:val="24"/>
          <w:szCs w:val="24"/>
          <w:lang w:val="hy-AM"/>
        </w:rPr>
        <w:t>համատեքստում</w:t>
      </w:r>
      <w:r w:rsidRPr="00573688">
        <w:rPr>
          <w:rFonts w:ascii="GHEA Grapalat" w:hAnsi="GHEA Grapalat"/>
          <w:bCs/>
          <w:sz w:val="24"/>
          <w:szCs w:val="24"/>
          <w:lang w:val="af-ZA"/>
        </w:rPr>
        <w:t xml:space="preserve"> </w:t>
      </w:r>
      <w:r w:rsidRPr="00573688">
        <w:rPr>
          <w:rFonts w:ascii="GHEA Grapalat" w:hAnsi="GHEA Grapalat"/>
          <w:bCs/>
          <w:sz w:val="24"/>
          <w:szCs w:val="24"/>
          <w:lang w:val="hy-AM"/>
        </w:rPr>
        <w:t>անհրաժեշտ</w:t>
      </w:r>
      <w:r w:rsidRPr="00573688">
        <w:rPr>
          <w:rFonts w:ascii="GHEA Grapalat" w:hAnsi="GHEA Grapalat"/>
          <w:bCs/>
          <w:sz w:val="24"/>
          <w:szCs w:val="24"/>
          <w:lang w:val="af-ZA"/>
        </w:rPr>
        <w:t xml:space="preserve"> </w:t>
      </w:r>
      <w:r w:rsidRPr="00573688">
        <w:rPr>
          <w:rFonts w:ascii="GHEA Grapalat" w:hAnsi="GHEA Grapalat"/>
          <w:bCs/>
          <w:sz w:val="24"/>
          <w:szCs w:val="24"/>
          <w:lang w:val="hy-AM"/>
        </w:rPr>
        <w:t>ենք</w:t>
      </w:r>
      <w:r w:rsidRPr="00573688">
        <w:rPr>
          <w:rFonts w:ascii="GHEA Grapalat" w:hAnsi="GHEA Grapalat"/>
          <w:bCs/>
          <w:sz w:val="24"/>
          <w:szCs w:val="24"/>
          <w:lang w:val="af-ZA"/>
        </w:rPr>
        <w:t xml:space="preserve"> </w:t>
      </w:r>
      <w:r w:rsidRPr="00573688">
        <w:rPr>
          <w:rFonts w:ascii="GHEA Grapalat" w:hAnsi="GHEA Grapalat"/>
          <w:bCs/>
          <w:sz w:val="24"/>
          <w:szCs w:val="24"/>
          <w:lang w:val="hy-AM"/>
        </w:rPr>
        <w:t>համարում</w:t>
      </w:r>
      <w:r w:rsidRPr="00573688">
        <w:rPr>
          <w:rFonts w:ascii="GHEA Grapalat" w:hAnsi="GHEA Grapalat"/>
          <w:bCs/>
          <w:sz w:val="24"/>
          <w:szCs w:val="24"/>
          <w:lang w:val="af-ZA"/>
        </w:rPr>
        <w:t xml:space="preserve"> </w:t>
      </w:r>
      <w:r w:rsidRPr="00573688">
        <w:rPr>
          <w:rFonts w:ascii="GHEA Grapalat" w:hAnsi="GHEA Grapalat"/>
          <w:bCs/>
          <w:sz w:val="24"/>
          <w:szCs w:val="24"/>
          <w:lang w:val="hy-AM"/>
        </w:rPr>
        <w:t>դիտարկել</w:t>
      </w:r>
      <w:r w:rsidRPr="00573688">
        <w:rPr>
          <w:rFonts w:ascii="GHEA Grapalat" w:hAnsi="GHEA Grapalat"/>
          <w:bCs/>
          <w:sz w:val="24"/>
          <w:szCs w:val="24"/>
          <w:lang w:val="af-ZA"/>
        </w:rPr>
        <w:t xml:space="preserve"> </w:t>
      </w:r>
      <w:r w:rsidRPr="00573688">
        <w:rPr>
          <w:rFonts w:ascii="GHEA Grapalat" w:hAnsi="GHEA Grapalat"/>
          <w:bCs/>
          <w:sz w:val="24"/>
          <w:szCs w:val="24"/>
          <w:lang w:val="hy-AM"/>
        </w:rPr>
        <w:t>հետևյալ</w:t>
      </w:r>
      <w:r w:rsidRPr="00573688">
        <w:rPr>
          <w:rFonts w:ascii="GHEA Grapalat" w:hAnsi="GHEA Grapalat"/>
          <w:bCs/>
          <w:sz w:val="24"/>
          <w:szCs w:val="24"/>
          <w:lang w:val="af-ZA"/>
        </w:rPr>
        <w:t xml:space="preserve"> </w:t>
      </w:r>
      <w:r w:rsidRPr="00573688">
        <w:rPr>
          <w:rFonts w:ascii="GHEA Grapalat" w:hAnsi="GHEA Grapalat"/>
          <w:bCs/>
          <w:sz w:val="24"/>
          <w:szCs w:val="24"/>
          <w:lang w:val="hy-AM"/>
        </w:rPr>
        <w:t>իրավական</w:t>
      </w:r>
      <w:r w:rsidRPr="00573688">
        <w:rPr>
          <w:rFonts w:ascii="GHEA Grapalat" w:hAnsi="GHEA Grapalat"/>
          <w:bCs/>
          <w:sz w:val="24"/>
          <w:szCs w:val="24"/>
          <w:lang w:val="af-ZA"/>
        </w:rPr>
        <w:t xml:space="preserve"> </w:t>
      </w:r>
      <w:r w:rsidRPr="00573688">
        <w:rPr>
          <w:rFonts w:ascii="GHEA Grapalat" w:hAnsi="GHEA Grapalat"/>
          <w:bCs/>
          <w:sz w:val="24"/>
          <w:szCs w:val="24"/>
          <w:lang w:val="hy-AM"/>
        </w:rPr>
        <w:t>կարգավորումները</w:t>
      </w:r>
      <w:r w:rsidRPr="00573688">
        <w:rPr>
          <w:rFonts w:ascii="GHEA Grapalat" w:hAnsi="GHEA Grapalat"/>
          <w:bCs/>
          <w:sz w:val="24"/>
          <w:szCs w:val="24"/>
          <w:lang w:val="af-ZA"/>
        </w:rPr>
        <w:t xml:space="preserve">: </w:t>
      </w:r>
      <w:r w:rsidRPr="00573688">
        <w:rPr>
          <w:rFonts w:ascii="GHEA Grapalat" w:hAnsi="GHEA Grapalat"/>
          <w:bCs/>
          <w:sz w:val="24"/>
          <w:szCs w:val="24"/>
          <w:lang w:val="hy-AM"/>
        </w:rPr>
        <w:t>Այսպես</w:t>
      </w:r>
      <w:r w:rsidRPr="00573688">
        <w:rPr>
          <w:rFonts w:ascii="GHEA Grapalat" w:hAnsi="GHEA Grapalat"/>
          <w:bCs/>
          <w:sz w:val="24"/>
          <w:szCs w:val="24"/>
          <w:lang w:val="af-ZA"/>
        </w:rPr>
        <w:t>`</w:t>
      </w:r>
    </w:p>
    <w:p w:rsidR="00906122" w:rsidRPr="00560719" w:rsidRDefault="00906122" w:rsidP="00906122">
      <w:pPr>
        <w:spacing w:after="0" w:line="360" w:lineRule="auto"/>
        <w:ind w:left="-180" w:right="-421" w:firstLine="567"/>
        <w:jc w:val="both"/>
        <w:rPr>
          <w:rFonts w:ascii="GHEA Grapalat" w:hAnsi="GHEA Grapalat"/>
          <w:bCs/>
          <w:i/>
          <w:sz w:val="24"/>
          <w:szCs w:val="24"/>
          <w:lang w:val="hy-AM"/>
        </w:rPr>
      </w:pPr>
      <w:r>
        <w:rPr>
          <w:rFonts w:ascii="GHEA Grapalat" w:hAnsi="GHEA Grapalat"/>
          <w:bCs/>
          <w:sz w:val="24"/>
          <w:szCs w:val="24"/>
          <w:lang w:val="hy-AM"/>
        </w:rPr>
        <w:t xml:space="preserve"> «</w:t>
      </w:r>
      <w:r w:rsidRPr="00573688">
        <w:rPr>
          <w:rFonts w:ascii="GHEA Grapalat" w:hAnsi="GHEA Grapalat"/>
          <w:bCs/>
          <w:sz w:val="24"/>
          <w:szCs w:val="24"/>
          <w:lang w:val="hy-AM"/>
        </w:rPr>
        <w:t>Հայաստանի Հանրապետության դատական օրենսգիրք</w:t>
      </w:r>
      <w:r>
        <w:rPr>
          <w:rFonts w:ascii="GHEA Grapalat" w:hAnsi="GHEA Grapalat"/>
          <w:bCs/>
          <w:sz w:val="24"/>
          <w:szCs w:val="24"/>
          <w:lang w:val="hy-AM"/>
        </w:rPr>
        <w:t>»</w:t>
      </w:r>
      <w:r w:rsidRPr="00573688">
        <w:rPr>
          <w:rFonts w:ascii="GHEA Grapalat" w:hAnsi="GHEA Grapalat"/>
          <w:bCs/>
          <w:sz w:val="24"/>
          <w:szCs w:val="24"/>
          <w:lang w:val="hy-AM"/>
        </w:rPr>
        <w:t xml:space="preserve"> սահմանադրական օրենքի 9</w:t>
      </w:r>
      <w:r>
        <w:rPr>
          <w:rFonts w:ascii="GHEA Grapalat" w:hAnsi="GHEA Grapalat"/>
          <w:bCs/>
          <w:sz w:val="24"/>
          <w:szCs w:val="24"/>
          <w:lang w:val="hy-AM"/>
        </w:rPr>
        <w:t>8</w:t>
      </w:r>
      <w:r w:rsidRPr="00573688">
        <w:rPr>
          <w:rFonts w:ascii="GHEA Grapalat" w:hAnsi="GHEA Grapalat"/>
          <w:bCs/>
          <w:sz w:val="24"/>
          <w:szCs w:val="24"/>
          <w:lang w:val="hy-AM"/>
        </w:rPr>
        <w:t xml:space="preserve">-րդ հոդվածի </w:t>
      </w:r>
      <w:r>
        <w:rPr>
          <w:rFonts w:ascii="GHEA Grapalat" w:hAnsi="GHEA Grapalat"/>
          <w:bCs/>
          <w:sz w:val="24"/>
          <w:szCs w:val="24"/>
          <w:lang w:val="hy-AM"/>
        </w:rPr>
        <w:t xml:space="preserve">5-րդ մասի </w:t>
      </w:r>
      <w:r w:rsidRPr="00573688">
        <w:rPr>
          <w:rFonts w:ascii="GHEA Grapalat" w:hAnsi="GHEA Grapalat"/>
          <w:bCs/>
          <w:sz w:val="24"/>
          <w:szCs w:val="24"/>
          <w:lang w:val="hy-AM"/>
        </w:rPr>
        <w:t>համաձայն`</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573688">
        <w:rPr>
          <w:rFonts w:ascii="GHEA Grapalat" w:hAnsi="GHEA Grapalat"/>
          <w:bCs/>
          <w:i/>
          <w:sz w:val="24"/>
          <w:szCs w:val="24"/>
          <w:lang w:val="hy-AM"/>
        </w:rPr>
        <w:t>«</w:t>
      </w:r>
      <w:r w:rsidRPr="00401BDB">
        <w:rPr>
          <w:rFonts w:ascii="GHEA Grapalat" w:hAnsi="GHEA Grapalat"/>
          <w:bCs/>
          <w:i/>
          <w:sz w:val="24"/>
          <w:szCs w:val="24"/>
          <w:lang w:val="hy-AM"/>
        </w:rPr>
        <w:t xml:space="preserve">5. Սույն օրենսգրքի 106-րդ հոդվածում, 123-րդ հոդվածի 6-րդ մասի 3-րդ կետում և 132-րդ հոդվածի 2-րդ մասի 3-րդ կետով նախատեսված անձանց համար մասնագիտական աշխատանքի փորձառություն է </w:t>
      </w:r>
      <w:r w:rsidRPr="00401BDB">
        <w:rPr>
          <w:rFonts w:ascii="GHEA Grapalat" w:hAnsi="GHEA Grapalat"/>
          <w:b/>
          <w:bCs/>
          <w:i/>
          <w:sz w:val="24"/>
          <w:szCs w:val="24"/>
          <w:lang w:val="hy-AM"/>
        </w:rPr>
        <w:t>բարձրագույն ուսումնական հաստատությունում իրավունքի դասավանդումը</w:t>
      </w:r>
      <w:r w:rsidRPr="00401BDB">
        <w:rPr>
          <w:rFonts w:ascii="GHEA Grapalat" w:hAnsi="GHEA Grapalat"/>
          <w:bCs/>
          <w:i/>
          <w:sz w:val="24"/>
          <w:szCs w:val="24"/>
          <w:lang w:val="hy-AM"/>
        </w:rPr>
        <w:t xml:space="preserve"> կամ </w:t>
      </w:r>
      <w:r w:rsidRPr="00401BDB">
        <w:rPr>
          <w:rFonts w:ascii="GHEA Grapalat" w:hAnsi="GHEA Grapalat"/>
          <w:b/>
          <w:bCs/>
          <w:i/>
          <w:sz w:val="24"/>
          <w:szCs w:val="24"/>
          <w:lang w:val="hy-AM"/>
        </w:rPr>
        <w:t>գիտական հաստատությունում իրավունքի ոլորտում կատարած գիտական աշխատանքը</w:t>
      </w:r>
      <w:r w:rsidRPr="00401BDB">
        <w:rPr>
          <w:rFonts w:ascii="GHEA Grapalat" w:hAnsi="GHEA Grapalat"/>
          <w:bCs/>
          <w:i/>
          <w:sz w:val="24"/>
          <w:szCs w:val="24"/>
          <w:lang w:val="hy-AM"/>
        </w:rPr>
        <w:t>:</w:t>
      </w:r>
      <w:r w:rsidRPr="00573688">
        <w:rPr>
          <w:rFonts w:ascii="GHEA Grapalat" w:hAnsi="GHEA Grapalat"/>
          <w:bCs/>
          <w:i/>
          <w:sz w:val="24"/>
          <w:szCs w:val="24"/>
          <w:lang w:val="hy-AM"/>
        </w:rPr>
        <w:t>»:</w:t>
      </w:r>
    </w:p>
    <w:p w:rsidR="00906122" w:rsidRDefault="00906122" w:rsidP="00906122">
      <w:pPr>
        <w:spacing w:after="0" w:line="360" w:lineRule="auto"/>
        <w:ind w:left="-180" w:right="-421" w:firstLine="567"/>
        <w:jc w:val="both"/>
        <w:rPr>
          <w:rFonts w:ascii="GHEA Grapalat" w:hAnsi="GHEA Grapalat"/>
          <w:bCs/>
          <w:sz w:val="24"/>
          <w:szCs w:val="24"/>
          <w:lang w:val="hy-AM"/>
        </w:rPr>
      </w:pPr>
      <w:r w:rsidRPr="00401BDB">
        <w:rPr>
          <w:rFonts w:ascii="GHEA Grapalat" w:hAnsi="GHEA Grapalat"/>
          <w:bCs/>
          <w:sz w:val="24"/>
          <w:szCs w:val="24"/>
          <w:lang w:val="hy-AM"/>
        </w:rPr>
        <w:t>Նույն օրենքի 106-րդ հոդվածի</w:t>
      </w:r>
      <w:r>
        <w:rPr>
          <w:rFonts w:ascii="GHEA Grapalat" w:hAnsi="GHEA Grapalat"/>
          <w:bCs/>
          <w:sz w:val="24"/>
          <w:szCs w:val="24"/>
          <w:lang w:val="hy-AM"/>
        </w:rPr>
        <w:t xml:space="preserve"> 1-ին մասի</w:t>
      </w:r>
      <w:r w:rsidRPr="00401BDB">
        <w:rPr>
          <w:rFonts w:ascii="GHEA Grapalat" w:hAnsi="GHEA Grapalat"/>
          <w:bCs/>
          <w:sz w:val="24"/>
          <w:szCs w:val="24"/>
          <w:lang w:val="hy-AM"/>
        </w:rPr>
        <w:t xml:space="preserve"> համաձայն՝</w:t>
      </w:r>
    </w:p>
    <w:p w:rsidR="00906122" w:rsidRPr="00401BDB" w:rsidRDefault="00906122" w:rsidP="00906122">
      <w:pPr>
        <w:spacing w:after="0" w:line="360" w:lineRule="auto"/>
        <w:ind w:left="-180" w:right="-421" w:firstLine="567"/>
        <w:jc w:val="both"/>
        <w:rPr>
          <w:rFonts w:ascii="GHEA Grapalat" w:hAnsi="GHEA Grapalat"/>
          <w:bCs/>
          <w:i/>
          <w:sz w:val="24"/>
          <w:szCs w:val="24"/>
          <w:lang w:val="hy-AM"/>
        </w:rPr>
      </w:pPr>
      <w:r w:rsidRPr="00573688">
        <w:rPr>
          <w:rFonts w:ascii="GHEA Grapalat" w:hAnsi="GHEA Grapalat"/>
          <w:bCs/>
          <w:i/>
          <w:sz w:val="24"/>
          <w:szCs w:val="24"/>
          <w:lang w:val="hy-AM"/>
        </w:rPr>
        <w:t>«</w:t>
      </w:r>
      <w:r>
        <w:rPr>
          <w:rFonts w:ascii="GHEA Grapalat" w:hAnsi="GHEA Grapalat"/>
          <w:bCs/>
          <w:i/>
          <w:sz w:val="24"/>
          <w:szCs w:val="24"/>
          <w:lang w:val="hy-AM"/>
        </w:rPr>
        <w:t>1</w:t>
      </w:r>
      <w:r w:rsidRPr="00401BDB">
        <w:rPr>
          <w:rFonts w:ascii="GHEA Grapalat" w:hAnsi="GHEA Grapalat"/>
          <w:bCs/>
          <w:i/>
          <w:sz w:val="24"/>
          <w:szCs w:val="24"/>
          <w:lang w:val="hy-AM"/>
        </w:rPr>
        <w:t xml:space="preserve">. Իրավագիտության բնագավառում գիտական աստիճան ունեցող և </w:t>
      </w:r>
      <w:r w:rsidRPr="00401BDB">
        <w:rPr>
          <w:rFonts w:ascii="GHEA Grapalat" w:hAnsi="GHEA Grapalat"/>
          <w:b/>
          <w:bCs/>
          <w:i/>
          <w:sz w:val="24"/>
          <w:szCs w:val="24"/>
          <w:lang w:val="hy-AM"/>
        </w:rPr>
        <w:t>վերջին ութ տարիների ընթացքում առնվազն հինգ տարի բարձրագույն ուսումնական հաստատությունում իրավունք դասավանդած</w:t>
      </w:r>
      <w:r w:rsidRPr="00401BDB">
        <w:rPr>
          <w:rFonts w:ascii="GHEA Grapalat" w:hAnsi="GHEA Grapalat"/>
          <w:bCs/>
          <w:i/>
          <w:sz w:val="24"/>
          <w:szCs w:val="24"/>
          <w:lang w:val="hy-AM"/>
        </w:rPr>
        <w:t xml:space="preserve"> կամ գիտական հաստատությունում գիտական աշխատանք կատարած անձը (այսուհետ՝ գիտական աստիճան ունեցող հավակնորդ), որը բավարարում է սույն օրենսգրքի 97-րդ հոդվածի 1-ին մասով սահմանված պահանջները, իրավունք ունի դատավորի թեկնածուների հավակնորդների ցուցակում ընդգրկվելու հայտ ներկայացնելու Բարձրագույն դատական խորհուրդ:</w:t>
      </w:r>
      <w:r w:rsidRPr="00573688">
        <w:rPr>
          <w:rFonts w:ascii="GHEA Grapalat" w:hAnsi="GHEA Grapalat"/>
          <w:bCs/>
          <w:i/>
          <w:sz w:val="24"/>
          <w:szCs w:val="24"/>
          <w:lang w:val="hy-AM"/>
        </w:rPr>
        <w:t>»:</w:t>
      </w:r>
    </w:p>
    <w:p w:rsidR="00906122" w:rsidRDefault="00906122" w:rsidP="00906122">
      <w:pPr>
        <w:spacing w:after="0" w:line="360" w:lineRule="auto"/>
        <w:ind w:left="-180" w:right="-421" w:firstLine="567"/>
        <w:jc w:val="both"/>
        <w:rPr>
          <w:rFonts w:ascii="GHEA Grapalat" w:hAnsi="GHEA Grapalat"/>
          <w:bCs/>
          <w:sz w:val="24"/>
          <w:szCs w:val="24"/>
          <w:lang w:val="hy-AM"/>
        </w:rPr>
      </w:pPr>
      <w:r w:rsidRPr="006C27B6">
        <w:rPr>
          <w:rFonts w:ascii="GHEA Grapalat" w:hAnsi="GHEA Grapalat"/>
          <w:bCs/>
          <w:sz w:val="24"/>
          <w:szCs w:val="24"/>
          <w:lang w:val="hy-AM"/>
        </w:rPr>
        <w:t xml:space="preserve"> </w:t>
      </w:r>
      <w:r w:rsidRPr="00401BDB">
        <w:rPr>
          <w:rFonts w:ascii="GHEA Grapalat" w:hAnsi="GHEA Grapalat"/>
          <w:bCs/>
          <w:sz w:val="24"/>
          <w:szCs w:val="24"/>
          <w:lang w:val="hy-AM"/>
        </w:rPr>
        <w:t>Նույն օրենքի 1</w:t>
      </w:r>
      <w:r>
        <w:rPr>
          <w:rFonts w:ascii="GHEA Grapalat" w:hAnsi="GHEA Grapalat"/>
          <w:bCs/>
          <w:sz w:val="24"/>
          <w:szCs w:val="24"/>
          <w:lang w:val="hy-AM"/>
        </w:rPr>
        <w:t>23</w:t>
      </w:r>
      <w:r w:rsidRPr="00401BDB">
        <w:rPr>
          <w:rFonts w:ascii="GHEA Grapalat" w:hAnsi="GHEA Grapalat"/>
          <w:bCs/>
          <w:sz w:val="24"/>
          <w:szCs w:val="24"/>
          <w:lang w:val="hy-AM"/>
        </w:rPr>
        <w:t>-րդ հոդվածի</w:t>
      </w:r>
      <w:r>
        <w:rPr>
          <w:rFonts w:ascii="GHEA Grapalat" w:hAnsi="GHEA Grapalat"/>
          <w:bCs/>
          <w:sz w:val="24"/>
          <w:szCs w:val="24"/>
          <w:lang w:val="hy-AM"/>
        </w:rPr>
        <w:t xml:space="preserve"> 6-րդ մասի 3-րդ կետի</w:t>
      </w:r>
      <w:r w:rsidRPr="00401BDB">
        <w:rPr>
          <w:rFonts w:ascii="GHEA Grapalat" w:hAnsi="GHEA Grapalat"/>
          <w:bCs/>
          <w:sz w:val="24"/>
          <w:szCs w:val="24"/>
          <w:lang w:val="hy-AM"/>
        </w:rPr>
        <w:t xml:space="preserve"> համաձայն՝</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573688">
        <w:rPr>
          <w:rFonts w:ascii="GHEA Grapalat" w:hAnsi="GHEA Grapalat"/>
          <w:bCs/>
          <w:i/>
          <w:sz w:val="24"/>
          <w:szCs w:val="24"/>
          <w:lang w:val="hy-AM"/>
        </w:rPr>
        <w:t>«</w:t>
      </w:r>
      <w:r>
        <w:rPr>
          <w:rFonts w:ascii="GHEA Grapalat" w:hAnsi="GHEA Grapalat"/>
          <w:bCs/>
          <w:i/>
          <w:sz w:val="24"/>
          <w:szCs w:val="24"/>
          <w:lang w:val="hy-AM"/>
        </w:rPr>
        <w:t>3</w:t>
      </w:r>
      <w:r w:rsidRPr="00401BDB">
        <w:rPr>
          <w:rFonts w:ascii="GHEA Grapalat" w:hAnsi="GHEA Grapalat"/>
          <w:bCs/>
          <w:i/>
          <w:sz w:val="24"/>
          <w:szCs w:val="24"/>
          <w:lang w:val="hy-AM"/>
        </w:rPr>
        <w:t>. Վերաքննիչ դատարաններում դատավոր նշանակվելու համար դատավորների առաջխաղացման ենթակա թեկնածուների ցուցակում կարող են ընդգրկվել`</w:t>
      </w:r>
      <w:r w:rsidRPr="00401BDB">
        <w:rPr>
          <w:rFonts w:ascii="Sylfaen" w:hAnsi="Sylfaen" w:cs="Sylfaen"/>
          <w:color w:val="000000"/>
          <w:sz w:val="21"/>
          <w:szCs w:val="21"/>
          <w:shd w:val="clear" w:color="auto" w:fill="FFFFFF"/>
          <w:lang w:val="hy-AM"/>
        </w:rPr>
        <w:t xml:space="preserve"> </w:t>
      </w:r>
      <w:r w:rsidRPr="00401BDB">
        <w:rPr>
          <w:rFonts w:ascii="GHEA Grapalat" w:hAnsi="GHEA Grapalat"/>
          <w:bCs/>
          <w:i/>
          <w:sz w:val="24"/>
          <w:szCs w:val="24"/>
          <w:lang w:val="hy-AM"/>
        </w:rPr>
        <w:t xml:space="preserve">իրավագիտության բնագավառում գիտական աստիճան ունեցող և վերջին 10 տարիների ընթացքում առնվազն ութ տարի </w:t>
      </w:r>
      <w:r w:rsidRPr="002C1068">
        <w:rPr>
          <w:rFonts w:ascii="GHEA Grapalat" w:hAnsi="GHEA Grapalat"/>
          <w:b/>
          <w:bCs/>
          <w:i/>
          <w:sz w:val="24"/>
          <w:szCs w:val="24"/>
          <w:lang w:val="hy-AM"/>
        </w:rPr>
        <w:t>բարձրագույն ուսումնական հաստատությունում</w:t>
      </w:r>
      <w:r w:rsidRPr="00401BDB">
        <w:rPr>
          <w:rFonts w:ascii="GHEA Grapalat" w:hAnsi="GHEA Grapalat"/>
          <w:bCs/>
          <w:i/>
          <w:sz w:val="24"/>
          <w:szCs w:val="24"/>
          <w:lang w:val="hy-AM"/>
        </w:rPr>
        <w:t xml:space="preserve"> </w:t>
      </w:r>
      <w:r w:rsidRPr="008A54A3">
        <w:rPr>
          <w:rFonts w:ascii="GHEA Grapalat" w:hAnsi="GHEA Grapalat"/>
          <w:b/>
          <w:bCs/>
          <w:i/>
          <w:sz w:val="24"/>
          <w:szCs w:val="24"/>
          <w:lang w:val="hy-AM"/>
        </w:rPr>
        <w:t xml:space="preserve">իրավունք </w:t>
      </w:r>
      <w:r w:rsidRPr="008A54A3">
        <w:rPr>
          <w:rFonts w:ascii="GHEA Grapalat" w:hAnsi="GHEA Grapalat"/>
          <w:b/>
          <w:bCs/>
          <w:i/>
          <w:sz w:val="24"/>
          <w:szCs w:val="24"/>
          <w:lang w:val="hy-AM"/>
        </w:rPr>
        <w:lastRenderedPageBreak/>
        <w:t>դասավանդած</w:t>
      </w:r>
      <w:r w:rsidRPr="00401BDB">
        <w:rPr>
          <w:rFonts w:ascii="GHEA Grapalat" w:hAnsi="GHEA Grapalat"/>
          <w:bCs/>
          <w:i/>
          <w:sz w:val="24"/>
          <w:szCs w:val="24"/>
          <w:lang w:val="hy-AM"/>
        </w:rPr>
        <w:t xml:space="preserve"> կամ գիտական հաստատությունում գիտական աշխատանք կատարած անձը:</w:t>
      </w:r>
      <w:r w:rsidRPr="00573688">
        <w:rPr>
          <w:rFonts w:ascii="GHEA Grapalat" w:hAnsi="GHEA Grapalat"/>
          <w:bCs/>
          <w:i/>
          <w:sz w:val="24"/>
          <w:szCs w:val="24"/>
          <w:lang w:val="hy-AM"/>
        </w:rPr>
        <w:t>»:</w:t>
      </w:r>
    </w:p>
    <w:p w:rsidR="00906122" w:rsidRDefault="00906122" w:rsidP="00906122">
      <w:pPr>
        <w:spacing w:after="0" w:line="360" w:lineRule="auto"/>
        <w:ind w:left="-180" w:right="-421" w:firstLine="567"/>
        <w:jc w:val="both"/>
        <w:rPr>
          <w:rFonts w:ascii="GHEA Grapalat" w:hAnsi="GHEA Grapalat"/>
          <w:bCs/>
          <w:sz w:val="24"/>
          <w:szCs w:val="24"/>
          <w:lang w:val="hy-AM"/>
        </w:rPr>
      </w:pPr>
      <w:r w:rsidRPr="00401BDB">
        <w:rPr>
          <w:rFonts w:ascii="GHEA Grapalat" w:hAnsi="GHEA Grapalat"/>
          <w:bCs/>
          <w:sz w:val="24"/>
          <w:szCs w:val="24"/>
          <w:lang w:val="hy-AM"/>
        </w:rPr>
        <w:t>Նույն օրենքի 1</w:t>
      </w:r>
      <w:r>
        <w:rPr>
          <w:rFonts w:ascii="GHEA Grapalat" w:hAnsi="GHEA Grapalat"/>
          <w:bCs/>
          <w:sz w:val="24"/>
          <w:szCs w:val="24"/>
          <w:lang w:val="hy-AM"/>
        </w:rPr>
        <w:t>32</w:t>
      </w:r>
      <w:r w:rsidRPr="00401BDB">
        <w:rPr>
          <w:rFonts w:ascii="GHEA Grapalat" w:hAnsi="GHEA Grapalat"/>
          <w:bCs/>
          <w:sz w:val="24"/>
          <w:szCs w:val="24"/>
          <w:lang w:val="hy-AM"/>
        </w:rPr>
        <w:t>-րդ հոդվածի</w:t>
      </w:r>
      <w:r>
        <w:rPr>
          <w:rFonts w:ascii="GHEA Grapalat" w:hAnsi="GHEA Grapalat"/>
          <w:bCs/>
          <w:sz w:val="24"/>
          <w:szCs w:val="24"/>
          <w:lang w:val="hy-AM"/>
        </w:rPr>
        <w:t xml:space="preserve"> 2-րդ մասի 3-րդ կետի</w:t>
      </w:r>
      <w:r w:rsidRPr="00401BDB">
        <w:rPr>
          <w:rFonts w:ascii="GHEA Grapalat" w:hAnsi="GHEA Grapalat"/>
          <w:bCs/>
          <w:sz w:val="24"/>
          <w:szCs w:val="24"/>
          <w:lang w:val="hy-AM"/>
        </w:rPr>
        <w:t xml:space="preserve"> համաձայն՝</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573688">
        <w:rPr>
          <w:rFonts w:ascii="GHEA Grapalat" w:hAnsi="GHEA Grapalat"/>
          <w:bCs/>
          <w:i/>
          <w:sz w:val="24"/>
          <w:szCs w:val="24"/>
          <w:lang w:val="hy-AM"/>
        </w:rPr>
        <w:t>«</w:t>
      </w:r>
      <w:r>
        <w:rPr>
          <w:rFonts w:ascii="GHEA Grapalat" w:hAnsi="GHEA Grapalat"/>
          <w:bCs/>
          <w:i/>
          <w:sz w:val="24"/>
          <w:szCs w:val="24"/>
          <w:lang w:val="hy-AM"/>
        </w:rPr>
        <w:t>3</w:t>
      </w:r>
      <w:r w:rsidRPr="00401BDB">
        <w:rPr>
          <w:rFonts w:ascii="GHEA Grapalat" w:hAnsi="GHEA Grapalat"/>
          <w:bCs/>
          <w:i/>
          <w:sz w:val="24"/>
          <w:szCs w:val="24"/>
          <w:lang w:val="hy-AM"/>
        </w:rPr>
        <w:t>. Վճռաբեկ դատարանում դատավոր նշանակվելու համար առաջխաղացման ենթակա դատավորների թեկնածուների ցուցակում կարող են ընդգրկվել քառասուն տարին լրացած, միայն Հայաստանի Հանրապետության քաղաքացի հանդիսացող, ընտրական իրավունք ունեցող, բարձր մասնագիտական որակներով՝</w:t>
      </w:r>
      <w:r w:rsidRPr="00401BDB">
        <w:rPr>
          <w:rFonts w:ascii="Sylfaen" w:hAnsi="Sylfaen" w:cs="Sylfaen"/>
          <w:color w:val="000000"/>
          <w:sz w:val="21"/>
          <w:szCs w:val="21"/>
          <w:shd w:val="clear" w:color="auto" w:fill="FFFFFF"/>
          <w:lang w:val="hy-AM"/>
        </w:rPr>
        <w:t xml:space="preserve"> </w:t>
      </w:r>
      <w:r w:rsidRPr="00401BDB">
        <w:rPr>
          <w:rFonts w:ascii="GHEA Grapalat" w:hAnsi="GHEA Grapalat"/>
          <w:bCs/>
          <w:i/>
          <w:sz w:val="24"/>
          <w:szCs w:val="24"/>
          <w:lang w:val="hy-AM"/>
        </w:rPr>
        <w:t xml:space="preserve">իրավագիտության դոկտորի գիտական աստիճան ունեցող և առնվազն 10 տարի </w:t>
      </w:r>
      <w:r w:rsidRPr="002C1068">
        <w:rPr>
          <w:rFonts w:ascii="GHEA Grapalat" w:hAnsi="GHEA Grapalat"/>
          <w:b/>
          <w:bCs/>
          <w:i/>
          <w:sz w:val="24"/>
          <w:szCs w:val="24"/>
          <w:lang w:val="hy-AM"/>
        </w:rPr>
        <w:t>բարձրագույն ուսումնական հաստատությունում</w:t>
      </w:r>
      <w:r w:rsidRPr="00401BDB">
        <w:rPr>
          <w:rFonts w:ascii="GHEA Grapalat" w:hAnsi="GHEA Grapalat"/>
          <w:bCs/>
          <w:i/>
          <w:sz w:val="24"/>
          <w:szCs w:val="24"/>
          <w:lang w:val="hy-AM"/>
        </w:rPr>
        <w:t xml:space="preserve"> </w:t>
      </w:r>
      <w:r w:rsidRPr="002C1068">
        <w:rPr>
          <w:rFonts w:ascii="GHEA Grapalat" w:hAnsi="GHEA Grapalat"/>
          <w:b/>
          <w:bCs/>
          <w:i/>
          <w:sz w:val="24"/>
          <w:szCs w:val="24"/>
          <w:lang w:val="hy-AM"/>
        </w:rPr>
        <w:t>իրավունք դասավանդած</w:t>
      </w:r>
      <w:r w:rsidRPr="00401BDB">
        <w:rPr>
          <w:rFonts w:ascii="GHEA Grapalat" w:hAnsi="GHEA Grapalat"/>
          <w:bCs/>
          <w:i/>
          <w:sz w:val="24"/>
          <w:szCs w:val="24"/>
          <w:lang w:val="hy-AM"/>
        </w:rPr>
        <w:t xml:space="preserve"> կամ գիտական հաստատությունում գիտական աշխատանք կատարած </w:t>
      </w:r>
      <w:r>
        <w:rPr>
          <w:rFonts w:ascii="GHEA Grapalat" w:hAnsi="GHEA Grapalat"/>
          <w:bCs/>
          <w:i/>
          <w:sz w:val="24"/>
          <w:szCs w:val="24"/>
          <w:lang w:val="hy-AM"/>
        </w:rPr>
        <w:t>անձը</w:t>
      </w:r>
      <w:r w:rsidRPr="00401BDB">
        <w:rPr>
          <w:rFonts w:ascii="GHEA Grapalat" w:hAnsi="GHEA Grapalat"/>
          <w:bCs/>
          <w:i/>
          <w:sz w:val="24"/>
          <w:szCs w:val="24"/>
          <w:lang w:val="hy-AM"/>
        </w:rPr>
        <w:t>:</w:t>
      </w:r>
      <w:r w:rsidRPr="00573688">
        <w:rPr>
          <w:rFonts w:ascii="GHEA Grapalat" w:hAnsi="GHEA Grapalat"/>
          <w:bCs/>
          <w:i/>
          <w:sz w:val="24"/>
          <w:szCs w:val="24"/>
          <w:lang w:val="hy-AM"/>
        </w:rPr>
        <w:t>»:</w:t>
      </w:r>
    </w:p>
    <w:p w:rsidR="00906122" w:rsidRPr="002363D6" w:rsidRDefault="00906122" w:rsidP="00906122">
      <w:pPr>
        <w:spacing w:after="0" w:line="360" w:lineRule="auto"/>
        <w:ind w:left="-180" w:right="-421" w:firstLine="567"/>
        <w:jc w:val="both"/>
        <w:rPr>
          <w:rFonts w:ascii="GHEA Grapalat" w:hAnsi="GHEA Grapalat"/>
          <w:bCs/>
          <w:sz w:val="24"/>
          <w:szCs w:val="24"/>
          <w:lang w:val="hy-AM"/>
        </w:rPr>
      </w:pPr>
      <w:r w:rsidRPr="002363D6">
        <w:rPr>
          <w:rFonts w:ascii="GHEA Grapalat" w:hAnsi="GHEA Grapalat"/>
          <w:bCs/>
          <w:sz w:val="24"/>
          <w:szCs w:val="24"/>
          <w:lang w:val="hy-AM"/>
        </w:rPr>
        <w:t xml:space="preserve">«Կրթության մասին» ՀՀ օրենքի 3-րդ հոդվածի համաձայն՝ </w:t>
      </w:r>
    </w:p>
    <w:p w:rsidR="00906122" w:rsidRPr="002363D6" w:rsidRDefault="00906122" w:rsidP="00906122">
      <w:pPr>
        <w:spacing w:after="0" w:line="360" w:lineRule="auto"/>
        <w:ind w:left="-180" w:right="-421" w:firstLine="567"/>
        <w:jc w:val="both"/>
        <w:rPr>
          <w:rFonts w:ascii="GHEA Grapalat" w:hAnsi="GHEA Grapalat"/>
          <w:bCs/>
          <w:i/>
          <w:sz w:val="24"/>
          <w:szCs w:val="24"/>
          <w:lang w:val="hy-AM"/>
        </w:rPr>
      </w:pPr>
      <w:r w:rsidRPr="002363D6">
        <w:rPr>
          <w:rFonts w:ascii="GHEA Grapalat" w:hAnsi="GHEA Grapalat"/>
          <w:bCs/>
          <w:i/>
          <w:sz w:val="24"/>
          <w:szCs w:val="24"/>
          <w:lang w:val="hy-AM"/>
        </w:rPr>
        <w:t>«1.6)</w:t>
      </w:r>
      <w:r w:rsidRPr="002363D6">
        <w:rPr>
          <w:rFonts w:ascii="Courier New" w:hAnsi="Courier New" w:cs="Courier New"/>
          <w:bCs/>
          <w:i/>
          <w:sz w:val="24"/>
          <w:szCs w:val="24"/>
          <w:lang w:val="hy-AM"/>
        </w:rPr>
        <w:t> </w:t>
      </w:r>
      <w:r w:rsidRPr="002363D6">
        <w:rPr>
          <w:rFonts w:ascii="GHEA Grapalat" w:hAnsi="GHEA Grapalat"/>
          <w:b/>
          <w:bCs/>
          <w:i/>
          <w:sz w:val="24"/>
          <w:szCs w:val="24"/>
          <w:lang w:val="hy-AM"/>
        </w:rPr>
        <w:t>լրացուցիչ կրթությունը (ուսուցումը)՝</w:t>
      </w:r>
      <w:r w:rsidRPr="002363D6">
        <w:rPr>
          <w:rFonts w:ascii="Courier New" w:hAnsi="Courier New" w:cs="Courier New"/>
          <w:bCs/>
          <w:i/>
          <w:sz w:val="24"/>
          <w:szCs w:val="24"/>
          <w:lang w:val="hy-AM"/>
        </w:rPr>
        <w:t> </w:t>
      </w:r>
      <w:r w:rsidRPr="002363D6">
        <w:rPr>
          <w:rFonts w:ascii="GHEA Grapalat" w:hAnsi="GHEA Grapalat"/>
          <w:bCs/>
          <w:i/>
          <w:sz w:val="24"/>
          <w:szCs w:val="24"/>
          <w:lang w:val="hy-AM"/>
        </w:rPr>
        <w:t xml:space="preserve">լրացուցիչ կրթական ծրագրով իրականացվող </w:t>
      </w:r>
      <w:r w:rsidRPr="002363D6">
        <w:rPr>
          <w:rFonts w:ascii="GHEA Grapalat" w:hAnsi="GHEA Grapalat"/>
          <w:b/>
          <w:bCs/>
          <w:i/>
          <w:sz w:val="24"/>
          <w:szCs w:val="24"/>
          <w:lang w:val="hy-AM"/>
        </w:rPr>
        <w:t>ոչ ֆորմալ ուսումնառություն է,</w:t>
      </w:r>
      <w:r w:rsidRPr="002363D6">
        <w:rPr>
          <w:rFonts w:ascii="GHEA Grapalat" w:hAnsi="GHEA Grapalat"/>
          <w:bCs/>
          <w:i/>
          <w:sz w:val="24"/>
          <w:szCs w:val="24"/>
          <w:lang w:val="hy-AM"/>
        </w:rPr>
        <w:t xml:space="preserve"> որի առավելագույն տևողությունը կարող է լինել մինչև հինգ ամիս»:</w:t>
      </w:r>
    </w:p>
    <w:p w:rsidR="00906122" w:rsidRPr="002363D6" w:rsidRDefault="00906122" w:rsidP="00906122">
      <w:pPr>
        <w:spacing w:after="0" w:line="360" w:lineRule="auto"/>
        <w:ind w:left="-180" w:right="-421" w:firstLine="567"/>
        <w:jc w:val="both"/>
        <w:rPr>
          <w:rFonts w:ascii="GHEA Grapalat" w:hAnsi="GHEA Grapalat"/>
          <w:b/>
          <w:bCs/>
          <w:i/>
          <w:sz w:val="24"/>
          <w:szCs w:val="24"/>
          <w:lang w:val="hy-AM"/>
        </w:rPr>
      </w:pPr>
      <w:r w:rsidRPr="002363D6">
        <w:rPr>
          <w:rFonts w:ascii="GHEA Grapalat" w:hAnsi="GHEA Grapalat"/>
          <w:bCs/>
          <w:i/>
          <w:sz w:val="24"/>
          <w:szCs w:val="24"/>
          <w:lang w:val="hy-AM"/>
        </w:rPr>
        <w:t>1.4)</w:t>
      </w:r>
      <w:r w:rsidRPr="002363D6">
        <w:rPr>
          <w:rFonts w:ascii="Courier New" w:hAnsi="Courier New" w:cs="Courier New"/>
          <w:bCs/>
          <w:i/>
          <w:sz w:val="24"/>
          <w:szCs w:val="24"/>
          <w:lang w:val="hy-AM"/>
        </w:rPr>
        <w:t> </w:t>
      </w:r>
      <w:r w:rsidRPr="002363D6">
        <w:rPr>
          <w:rFonts w:ascii="GHEA Grapalat" w:hAnsi="GHEA Grapalat"/>
          <w:b/>
          <w:bCs/>
          <w:i/>
          <w:sz w:val="24"/>
          <w:szCs w:val="24"/>
          <w:lang w:val="hy-AM"/>
        </w:rPr>
        <w:t>ոչ ֆորմալ կրթությունը (ուսուցումը)՝</w:t>
      </w:r>
      <w:r w:rsidRPr="002363D6">
        <w:rPr>
          <w:rFonts w:ascii="Courier New" w:hAnsi="Courier New" w:cs="Courier New"/>
          <w:bCs/>
          <w:i/>
          <w:sz w:val="24"/>
          <w:szCs w:val="24"/>
          <w:lang w:val="hy-AM"/>
        </w:rPr>
        <w:t> </w:t>
      </w:r>
      <w:r w:rsidRPr="002363D6">
        <w:rPr>
          <w:rFonts w:ascii="GHEA Grapalat" w:hAnsi="GHEA Grapalat"/>
          <w:bCs/>
          <w:i/>
          <w:sz w:val="24"/>
          <w:szCs w:val="24"/>
          <w:lang w:val="hy-AM"/>
        </w:rPr>
        <w:t>կրթության</w:t>
      </w:r>
      <w:r w:rsidRPr="002363D6">
        <w:rPr>
          <w:rFonts w:ascii="Courier New" w:hAnsi="Courier New" w:cs="Courier New"/>
          <w:bCs/>
          <w:i/>
          <w:sz w:val="24"/>
          <w:szCs w:val="24"/>
          <w:lang w:val="hy-AM"/>
        </w:rPr>
        <w:t> </w:t>
      </w:r>
      <w:r w:rsidRPr="002363D6">
        <w:rPr>
          <w:rFonts w:ascii="GHEA Grapalat" w:hAnsi="GHEA Grapalat"/>
          <w:bCs/>
          <w:i/>
          <w:sz w:val="24"/>
          <w:szCs w:val="24"/>
          <w:lang w:val="hy-AM"/>
        </w:rPr>
        <w:t xml:space="preserve">լրացուցիչ ուսուցման ծրագիր կամ ծրագրերի ամբողջություն, որն իրականացվում է համապատասխան ուսումնական հաստատության (հաստատությունների) կամ այդ գործառույթն իրականացնելու իրավասությունն ունեցող կազմակերպության և (կամ) ծառայության միջոցով, </w:t>
      </w:r>
      <w:r w:rsidRPr="002363D6">
        <w:rPr>
          <w:rFonts w:ascii="GHEA Grapalat" w:hAnsi="GHEA Grapalat"/>
          <w:b/>
          <w:bCs/>
          <w:i/>
          <w:sz w:val="24"/>
          <w:szCs w:val="24"/>
          <w:lang w:val="hy-AM"/>
        </w:rPr>
        <w:t>սակայն չի հանգեցնում որակավորման աստիճանի շնորհման և ուսումնառության արդյունքների պաշտոնական ճանաչման, բացառությամբ Հայաստանի Հանրապետության օրենքներով սահմանված դեպքերի»:</w:t>
      </w:r>
    </w:p>
    <w:p w:rsidR="00906122" w:rsidRPr="002363D6" w:rsidRDefault="00906122" w:rsidP="00906122">
      <w:pPr>
        <w:spacing w:after="0" w:line="360" w:lineRule="auto"/>
        <w:ind w:left="-180" w:right="-421" w:firstLine="567"/>
        <w:jc w:val="both"/>
        <w:rPr>
          <w:rFonts w:ascii="GHEA Grapalat" w:hAnsi="GHEA Grapalat"/>
          <w:bCs/>
          <w:sz w:val="24"/>
          <w:szCs w:val="24"/>
          <w:lang w:val="hy-AM"/>
        </w:rPr>
      </w:pPr>
      <w:r w:rsidRPr="002363D6">
        <w:rPr>
          <w:rFonts w:ascii="GHEA Grapalat" w:hAnsi="GHEA Grapalat"/>
          <w:bCs/>
          <w:sz w:val="24"/>
          <w:szCs w:val="24"/>
          <w:lang w:val="hy-AM"/>
        </w:rPr>
        <w:t xml:space="preserve">«Կրթության մասին» ՀՀ օրենքի 13-րդ հոդվածի համաձայն՝ </w:t>
      </w:r>
    </w:p>
    <w:p w:rsidR="00906122" w:rsidRPr="001F7A93" w:rsidRDefault="00906122" w:rsidP="00906122">
      <w:pPr>
        <w:spacing w:after="0" w:line="360" w:lineRule="auto"/>
        <w:ind w:left="-180" w:right="-421" w:firstLine="567"/>
        <w:jc w:val="both"/>
        <w:rPr>
          <w:rFonts w:ascii="GHEA Grapalat" w:hAnsi="GHEA Grapalat"/>
          <w:bCs/>
          <w:i/>
          <w:sz w:val="24"/>
          <w:szCs w:val="24"/>
          <w:lang w:val="hy-AM"/>
        </w:rPr>
      </w:pPr>
      <w:r w:rsidRPr="00820317">
        <w:rPr>
          <w:rFonts w:ascii="GHEA Grapalat" w:hAnsi="GHEA Grapalat"/>
          <w:bCs/>
          <w:i/>
          <w:sz w:val="24"/>
          <w:szCs w:val="24"/>
          <w:lang w:val="hy-AM"/>
        </w:rPr>
        <w:t>«</w:t>
      </w:r>
      <w:r>
        <w:rPr>
          <w:rFonts w:ascii="GHEA Grapalat" w:hAnsi="GHEA Grapalat"/>
          <w:bCs/>
          <w:i/>
          <w:sz w:val="24"/>
          <w:szCs w:val="24"/>
          <w:lang w:val="hy-AM"/>
        </w:rPr>
        <w:t>1.</w:t>
      </w:r>
      <w:r w:rsidRPr="00820317">
        <w:rPr>
          <w:rFonts w:ascii="GHEA Grapalat" w:hAnsi="GHEA Grapalat"/>
          <w:bCs/>
          <w:i/>
          <w:sz w:val="24"/>
          <w:szCs w:val="24"/>
          <w:lang w:val="hy-AM"/>
        </w:rPr>
        <w:t xml:space="preserve"> Ուսումնական հաստատությունների տիպերն են`</w:t>
      </w:r>
      <w:r>
        <w:rPr>
          <w:rFonts w:ascii="GHEA Grapalat" w:hAnsi="GHEA Grapalat"/>
          <w:bCs/>
          <w:i/>
          <w:sz w:val="24"/>
          <w:szCs w:val="24"/>
          <w:lang w:val="hy-AM"/>
        </w:rPr>
        <w:t xml:space="preserve"> </w:t>
      </w:r>
      <w:r w:rsidRPr="001F7A93">
        <w:rPr>
          <w:rFonts w:ascii="GHEA Grapalat" w:hAnsi="GHEA Grapalat"/>
          <w:bCs/>
          <w:i/>
          <w:sz w:val="24"/>
          <w:szCs w:val="24"/>
          <w:lang w:val="hy-AM"/>
        </w:rPr>
        <w:t>(...)</w:t>
      </w:r>
    </w:p>
    <w:p w:rsidR="00906122" w:rsidRPr="00820317" w:rsidRDefault="00906122" w:rsidP="00906122">
      <w:pPr>
        <w:spacing w:after="0" w:line="360" w:lineRule="auto"/>
        <w:ind w:left="-180" w:right="-421" w:firstLine="567"/>
        <w:jc w:val="both"/>
        <w:rPr>
          <w:rFonts w:ascii="GHEA Grapalat" w:hAnsi="GHEA Grapalat"/>
          <w:bCs/>
          <w:i/>
          <w:sz w:val="24"/>
          <w:szCs w:val="24"/>
          <w:lang w:val="hy-AM"/>
        </w:rPr>
      </w:pPr>
      <w:r w:rsidRPr="00820317">
        <w:rPr>
          <w:rFonts w:ascii="GHEA Grapalat" w:hAnsi="GHEA Grapalat"/>
          <w:bCs/>
          <w:i/>
          <w:sz w:val="24"/>
          <w:szCs w:val="24"/>
          <w:lang w:val="hy-AM"/>
        </w:rPr>
        <w:t>4) բարձրագույն մասնագիտական.</w:t>
      </w:r>
    </w:p>
    <w:p w:rsidR="00906122" w:rsidRPr="00820317" w:rsidRDefault="00906122" w:rsidP="00906122">
      <w:pPr>
        <w:spacing w:after="0" w:line="360" w:lineRule="auto"/>
        <w:ind w:left="-180" w:right="-421" w:firstLine="567"/>
        <w:jc w:val="both"/>
        <w:rPr>
          <w:rFonts w:ascii="GHEA Grapalat" w:hAnsi="GHEA Grapalat"/>
          <w:bCs/>
          <w:i/>
          <w:sz w:val="24"/>
          <w:szCs w:val="24"/>
          <w:lang w:val="hy-AM"/>
        </w:rPr>
      </w:pPr>
      <w:r w:rsidRPr="00820317">
        <w:rPr>
          <w:rFonts w:ascii="GHEA Grapalat" w:hAnsi="GHEA Grapalat"/>
          <w:bCs/>
          <w:i/>
          <w:sz w:val="24"/>
          <w:szCs w:val="24"/>
          <w:lang w:val="hy-AM"/>
        </w:rPr>
        <w:t xml:space="preserve">5) </w:t>
      </w:r>
      <w:r w:rsidRPr="00827D55">
        <w:rPr>
          <w:rFonts w:ascii="GHEA Grapalat" w:hAnsi="GHEA Grapalat"/>
          <w:b/>
          <w:bCs/>
          <w:i/>
          <w:sz w:val="24"/>
          <w:szCs w:val="24"/>
          <w:lang w:val="hy-AM"/>
        </w:rPr>
        <w:t>լրացուցիչ կրթության</w:t>
      </w:r>
      <w:r w:rsidRPr="00820317">
        <w:rPr>
          <w:rFonts w:ascii="GHEA Grapalat" w:hAnsi="GHEA Grapalat"/>
          <w:bCs/>
          <w:i/>
          <w:sz w:val="24"/>
          <w:szCs w:val="24"/>
          <w:lang w:val="hy-AM"/>
        </w:rPr>
        <w:t>, այդ թվում՝ արտադպրոցական դաստիարակության.</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820317">
        <w:rPr>
          <w:rFonts w:ascii="GHEA Grapalat" w:hAnsi="GHEA Grapalat"/>
          <w:bCs/>
          <w:i/>
          <w:sz w:val="24"/>
          <w:szCs w:val="24"/>
          <w:lang w:val="hy-AM"/>
        </w:rPr>
        <w:t xml:space="preserve">6) </w:t>
      </w:r>
      <w:r w:rsidRPr="00827D55">
        <w:rPr>
          <w:rFonts w:ascii="GHEA Grapalat" w:hAnsi="GHEA Grapalat"/>
          <w:b/>
          <w:bCs/>
          <w:i/>
          <w:sz w:val="24"/>
          <w:szCs w:val="24"/>
          <w:lang w:val="hy-AM"/>
        </w:rPr>
        <w:t>հետբուհական մասնագիտական կրթության</w:t>
      </w:r>
      <w:r w:rsidRPr="00820317">
        <w:rPr>
          <w:rFonts w:ascii="GHEA Grapalat" w:hAnsi="GHEA Grapalat"/>
          <w:bCs/>
          <w:i/>
          <w:sz w:val="24"/>
          <w:szCs w:val="24"/>
          <w:lang w:val="hy-AM"/>
        </w:rPr>
        <w:t>:»:</w:t>
      </w:r>
    </w:p>
    <w:p w:rsidR="00906122" w:rsidRPr="00DC4E52" w:rsidRDefault="00906122" w:rsidP="00906122">
      <w:pPr>
        <w:spacing w:after="0" w:line="360" w:lineRule="auto"/>
        <w:ind w:left="-180" w:right="-421" w:firstLine="567"/>
        <w:jc w:val="both"/>
        <w:rPr>
          <w:rFonts w:ascii="GHEA Grapalat" w:hAnsi="GHEA Grapalat"/>
          <w:bCs/>
          <w:sz w:val="24"/>
          <w:szCs w:val="24"/>
          <w:lang w:val="hy-AM"/>
        </w:rPr>
      </w:pPr>
      <w:r w:rsidRPr="00DC4E52">
        <w:rPr>
          <w:rFonts w:ascii="GHEA Grapalat" w:hAnsi="GHEA Grapalat"/>
          <w:bCs/>
          <w:sz w:val="24"/>
          <w:szCs w:val="24"/>
          <w:lang w:val="hy-AM"/>
        </w:rPr>
        <w:lastRenderedPageBreak/>
        <w:t xml:space="preserve">Նույն օրենքի 25-րդ հոդվածի համաձայն՝ </w:t>
      </w:r>
    </w:p>
    <w:p w:rsidR="00906122" w:rsidRPr="00DC4E52" w:rsidRDefault="00906122" w:rsidP="00906122">
      <w:pPr>
        <w:spacing w:after="0" w:line="360" w:lineRule="auto"/>
        <w:ind w:left="-180" w:right="-421" w:firstLine="567"/>
        <w:jc w:val="both"/>
        <w:rPr>
          <w:rFonts w:ascii="GHEA Grapalat" w:hAnsi="GHEA Grapalat"/>
          <w:bCs/>
          <w:i/>
          <w:sz w:val="24"/>
          <w:szCs w:val="24"/>
          <w:lang w:val="hy-AM"/>
        </w:rPr>
      </w:pPr>
      <w:r>
        <w:rPr>
          <w:rFonts w:ascii="GHEA Grapalat" w:hAnsi="GHEA Grapalat"/>
          <w:bCs/>
          <w:i/>
          <w:sz w:val="24"/>
          <w:szCs w:val="24"/>
          <w:lang w:val="hy-AM"/>
        </w:rPr>
        <w:t xml:space="preserve">«1. </w:t>
      </w:r>
      <w:r w:rsidRPr="00DC4E52">
        <w:rPr>
          <w:rFonts w:ascii="GHEA Grapalat" w:hAnsi="GHEA Grapalat"/>
          <w:bCs/>
          <w:i/>
          <w:sz w:val="24"/>
          <w:szCs w:val="24"/>
          <w:lang w:val="hy-AM"/>
        </w:rPr>
        <w:t>Հետբուհական մասնագիտական կրթության նպատակը</w:t>
      </w:r>
      <w:r>
        <w:rPr>
          <w:rFonts w:ascii="Sylfaen" w:hAnsi="Sylfaen" w:cs="Courier New"/>
          <w:bCs/>
          <w:i/>
          <w:sz w:val="24"/>
          <w:szCs w:val="24"/>
          <w:lang w:val="hy-AM"/>
        </w:rPr>
        <w:t xml:space="preserve"> </w:t>
      </w:r>
      <w:r w:rsidRPr="00DC4E52">
        <w:rPr>
          <w:rFonts w:ascii="GHEA Grapalat" w:hAnsi="GHEA Grapalat"/>
          <w:bCs/>
          <w:i/>
          <w:sz w:val="24"/>
          <w:szCs w:val="24"/>
          <w:lang w:val="hy-AM"/>
        </w:rPr>
        <w:t>բարձրագույն</w:t>
      </w:r>
      <w:r>
        <w:rPr>
          <w:rFonts w:ascii="Sylfaen" w:hAnsi="Sylfaen" w:cs="Courier New"/>
          <w:bCs/>
          <w:i/>
          <w:sz w:val="24"/>
          <w:szCs w:val="24"/>
          <w:lang w:val="hy-AM"/>
        </w:rPr>
        <w:t xml:space="preserve"> </w:t>
      </w:r>
      <w:r w:rsidRPr="00DC4E52">
        <w:rPr>
          <w:rFonts w:ascii="GHEA Grapalat" w:hAnsi="GHEA Grapalat"/>
          <w:bCs/>
          <w:i/>
          <w:sz w:val="24"/>
          <w:szCs w:val="24"/>
          <w:lang w:val="hy-AM"/>
        </w:rPr>
        <w:t>մասնագիտական կրթությամբ անձանց կրթական մակարդակի և գիտամանկավարժական</w:t>
      </w:r>
      <w:r>
        <w:rPr>
          <w:rFonts w:ascii="GHEA Grapalat" w:hAnsi="GHEA Grapalat"/>
          <w:bCs/>
          <w:i/>
          <w:sz w:val="24"/>
          <w:szCs w:val="24"/>
          <w:lang w:val="hy-AM"/>
        </w:rPr>
        <w:t xml:space="preserve"> </w:t>
      </w:r>
      <w:r w:rsidRPr="00DC4E52">
        <w:rPr>
          <w:rFonts w:ascii="GHEA Grapalat" w:hAnsi="GHEA Grapalat"/>
          <w:bCs/>
          <w:i/>
          <w:sz w:val="24"/>
          <w:szCs w:val="24"/>
          <w:lang w:val="hy-AM"/>
        </w:rPr>
        <w:t>որակավորման բարձրացումն է:</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DC4E52">
        <w:rPr>
          <w:rFonts w:ascii="GHEA Grapalat" w:hAnsi="GHEA Grapalat"/>
          <w:bCs/>
          <w:i/>
          <w:sz w:val="24"/>
          <w:szCs w:val="24"/>
          <w:lang w:val="hy-AM"/>
        </w:rPr>
        <w:t>2. Հետբուհական մասնագիտական կրթությունն իրականացվում է</w:t>
      </w:r>
      <w:r>
        <w:rPr>
          <w:rFonts w:ascii="Sylfaen" w:hAnsi="Sylfaen" w:cs="Courier New"/>
          <w:bCs/>
          <w:i/>
          <w:sz w:val="24"/>
          <w:szCs w:val="24"/>
          <w:lang w:val="hy-AM"/>
        </w:rPr>
        <w:t xml:space="preserve"> </w:t>
      </w:r>
      <w:r w:rsidRPr="00DC4E52">
        <w:rPr>
          <w:rFonts w:ascii="GHEA Grapalat" w:hAnsi="GHEA Grapalat"/>
          <w:b/>
          <w:bCs/>
          <w:i/>
          <w:sz w:val="24"/>
          <w:szCs w:val="24"/>
          <w:lang w:val="hy-AM"/>
        </w:rPr>
        <w:t>բարձրագույն</w:t>
      </w:r>
      <w:r>
        <w:rPr>
          <w:rFonts w:ascii="Sylfaen" w:hAnsi="Sylfaen" w:cs="Courier New"/>
          <w:b/>
          <w:bCs/>
          <w:i/>
          <w:sz w:val="24"/>
          <w:szCs w:val="24"/>
          <w:lang w:val="hy-AM"/>
        </w:rPr>
        <w:t xml:space="preserve"> </w:t>
      </w:r>
      <w:r w:rsidRPr="00DC4E52">
        <w:rPr>
          <w:rFonts w:ascii="GHEA Grapalat" w:hAnsi="GHEA Grapalat"/>
          <w:b/>
          <w:bCs/>
          <w:i/>
          <w:sz w:val="24"/>
          <w:szCs w:val="24"/>
          <w:lang w:val="hy-AM"/>
        </w:rPr>
        <w:t>ուսումնական</w:t>
      </w:r>
      <w:r>
        <w:rPr>
          <w:rFonts w:ascii="GHEA Grapalat" w:hAnsi="GHEA Grapalat"/>
          <w:b/>
          <w:bCs/>
          <w:i/>
          <w:sz w:val="24"/>
          <w:szCs w:val="24"/>
          <w:lang w:val="hy-AM"/>
        </w:rPr>
        <w:t xml:space="preserve"> </w:t>
      </w:r>
      <w:r w:rsidRPr="00DC4E52">
        <w:rPr>
          <w:rFonts w:ascii="GHEA Grapalat" w:hAnsi="GHEA Grapalat"/>
          <w:b/>
          <w:bCs/>
          <w:i/>
          <w:sz w:val="24"/>
          <w:szCs w:val="24"/>
          <w:lang w:val="hy-AM"/>
        </w:rPr>
        <w:t>հաստատությունների</w:t>
      </w:r>
      <w:r>
        <w:rPr>
          <w:rFonts w:ascii="GHEA Grapalat" w:hAnsi="GHEA Grapalat"/>
          <w:b/>
          <w:bCs/>
          <w:i/>
          <w:sz w:val="24"/>
          <w:szCs w:val="24"/>
          <w:lang w:val="hy-AM"/>
        </w:rPr>
        <w:t xml:space="preserve"> </w:t>
      </w:r>
      <w:r w:rsidRPr="00DC4E52">
        <w:rPr>
          <w:rFonts w:ascii="GHEA Grapalat" w:hAnsi="GHEA Grapalat"/>
          <w:b/>
          <w:bCs/>
          <w:i/>
          <w:sz w:val="24"/>
          <w:szCs w:val="24"/>
          <w:lang w:val="hy-AM"/>
        </w:rPr>
        <w:t>և գիտական կազմակերպությունների</w:t>
      </w:r>
      <w:r w:rsidRPr="00DC4E52">
        <w:rPr>
          <w:rFonts w:ascii="GHEA Grapalat" w:hAnsi="GHEA Grapalat"/>
          <w:bCs/>
          <w:i/>
          <w:sz w:val="24"/>
          <w:szCs w:val="24"/>
          <w:lang w:val="hy-AM"/>
        </w:rPr>
        <w:t xml:space="preserve"> </w:t>
      </w:r>
      <w:r w:rsidRPr="00DC4E52">
        <w:rPr>
          <w:rFonts w:ascii="GHEA Grapalat" w:hAnsi="GHEA Grapalat"/>
          <w:b/>
          <w:bCs/>
          <w:i/>
          <w:sz w:val="24"/>
          <w:szCs w:val="24"/>
          <w:lang w:val="hy-AM"/>
        </w:rPr>
        <w:t>ասպիրանտուրայում, ինտերնատուրայում, օրդինատուրայում` հետազոտողի, կլինիկական</w:t>
      </w:r>
      <w:r>
        <w:rPr>
          <w:rFonts w:ascii="GHEA Grapalat" w:hAnsi="GHEA Grapalat"/>
          <w:b/>
          <w:bCs/>
          <w:i/>
          <w:sz w:val="24"/>
          <w:szCs w:val="24"/>
          <w:lang w:val="hy-AM"/>
        </w:rPr>
        <w:t xml:space="preserve"> </w:t>
      </w:r>
      <w:r w:rsidRPr="00DC4E52">
        <w:rPr>
          <w:rFonts w:ascii="GHEA Grapalat" w:hAnsi="GHEA Grapalat"/>
          <w:b/>
          <w:bCs/>
          <w:i/>
          <w:sz w:val="24"/>
          <w:szCs w:val="24"/>
          <w:lang w:val="hy-AM"/>
        </w:rPr>
        <w:t>օրդինատորի կրթական ծրագրերով</w:t>
      </w:r>
      <w:r w:rsidRPr="00DC4E52">
        <w:rPr>
          <w:rFonts w:ascii="GHEA Grapalat" w:hAnsi="GHEA Grapalat"/>
          <w:bCs/>
          <w:i/>
          <w:sz w:val="24"/>
          <w:szCs w:val="24"/>
          <w:lang w:val="hy-AM"/>
        </w:rPr>
        <w:t>:</w:t>
      </w:r>
      <w:r>
        <w:rPr>
          <w:rFonts w:ascii="GHEA Grapalat" w:hAnsi="GHEA Grapalat"/>
          <w:bCs/>
          <w:i/>
          <w:sz w:val="24"/>
          <w:szCs w:val="24"/>
          <w:lang w:val="hy-AM"/>
        </w:rPr>
        <w:t>»:</w:t>
      </w:r>
    </w:p>
    <w:p w:rsidR="00906122" w:rsidRPr="00DC4E52" w:rsidRDefault="00906122" w:rsidP="00906122">
      <w:pPr>
        <w:spacing w:after="0" w:line="360" w:lineRule="auto"/>
        <w:ind w:left="-180" w:right="-421" w:firstLine="567"/>
        <w:jc w:val="both"/>
        <w:rPr>
          <w:rFonts w:ascii="GHEA Grapalat" w:hAnsi="GHEA Grapalat"/>
          <w:bCs/>
          <w:sz w:val="24"/>
          <w:szCs w:val="24"/>
          <w:lang w:val="hy-AM"/>
        </w:rPr>
      </w:pPr>
      <w:r w:rsidRPr="00DC4E52">
        <w:rPr>
          <w:rFonts w:ascii="GHEA Grapalat" w:hAnsi="GHEA Grapalat"/>
          <w:bCs/>
          <w:sz w:val="24"/>
          <w:szCs w:val="24"/>
          <w:lang w:val="hy-AM"/>
        </w:rPr>
        <w:t>Նույն օրենքի 26-րդ հոդվածի համաձայն՝</w:t>
      </w:r>
    </w:p>
    <w:p w:rsidR="00906122" w:rsidRDefault="00906122" w:rsidP="00906122">
      <w:pPr>
        <w:spacing w:after="0" w:line="360" w:lineRule="auto"/>
        <w:ind w:left="-180" w:right="-421" w:firstLine="567"/>
        <w:jc w:val="both"/>
        <w:rPr>
          <w:rFonts w:ascii="GHEA Grapalat" w:hAnsi="GHEA Grapalat"/>
          <w:bCs/>
          <w:i/>
          <w:sz w:val="24"/>
          <w:szCs w:val="24"/>
          <w:lang w:val="hy-AM"/>
        </w:rPr>
      </w:pPr>
      <w:r w:rsidRPr="00DC4E52">
        <w:rPr>
          <w:rFonts w:ascii="GHEA Grapalat" w:hAnsi="GHEA Grapalat"/>
          <w:bCs/>
          <w:i/>
          <w:sz w:val="24"/>
          <w:szCs w:val="24"/>
          <w:lang w:val="hy-AM"/>
        </w:rPr>
        <w:t>«</w:t>
      </w:r>
      <w:r w:rsidRPr="00FA29F7">
        <w:rPr>
          <w:rFonts w:ascii="GHEA Grapalat" w:hAnsi="GHEA Grapalat"/>
          <w:bCs/>
          <w:i/>
          <w:sz w:val="24"/>
          <w:szCs w:val="24"/>
          <w:lang w:val="hy-AM"/>
        </w:rPr>
        <w:t xml:space="preserve">1. Լրացուցիչ կրթական ծրագրերն իրականացվում են անձի ամբողջ կյանքի ընթացքում մասնագիտական և անձնական կրթական պահանջմունքները բավարարելու նպատակով և </w:t>
      </w:r>
      <w:r w:rsidRPr="00FA29F7">
        <w:rPr>
          <w:rFonts w:ascii="GHEA Grapalat" w:hAnsi="GHEA Grapalat"/>
          <w:b/>
          <w:bCs/>
          <w:i/>
          <w:sz w:val="24"/>
          <w:szCs w:val="24"/>
          <w:lang w:val="hy-AM"/>
        </w:rPr>
        <w:t>համարվում են ոչ ֆորմալ ուսուցում ապահովելու միջոց</w:t>
      </w:r>
      <w:r w:rsidRPr="00FA29F7">
        <w:rPr>
          <w:rFonts w:ascii="GHEA Grapalat" w:hAnsi="GHEA Grapalat"/>
          <w:bCs/>
          <w:i/>
          <w:sz w:val="24"/>
          <w:szCs w:val="24"/>
          <w:lang w:val="hy-AM"/>
        </w:rPr>
        <w:t>։</w:t>
      </w:r>
    </w:p>
    <w:p w:rsidR="00906122" w:rsidRPr="00DC4E52" w:rsidRDefault="00906122" w:rsidP="00906122">
      <w:pPr>
        <w:spacing w:after="0" w:line="360" w:lineRule="auto"/>
        <w:ind w:left="-180" w:right="-421" w:firstLine="567"/>
        <w:jc w:val="both"/>
        <w:rPr>
          <w:rFonts w:ascii="GHEA Grapalat" w:hAnsi="GHEA Grapalat"/>
          <w:bCs/>
          <w:i/>
          <w:sz w:val="24"/>
          <w:szCs w:val="24"/>
          <w:lang w:val="hy-AM"/>
        </w:rPr>
      </w:pPr>
      <w:r w:rsidRPr="00DC4E52">
        <w:rPr>
          <w:rFonts w:ascii="GHEA Grapalat" w:hAnsi="GHEA Grapalat"/>
          <w:bCs/>
          <w:i/>
          <w:sz w:val="24"/>
          <w:szCs w:val="24"/>
          <w:lang w:val="hy-AM"/>
        </w:rPr>
        <w:t xml:space="preserve">3. </w:t>
      </w:r>
      <w:r w:rsidRPr="00DC4E52">
        <w:rPr>
          <w:rFonts w:ascii="GHEA Grapalat" w:hAnsi="GHEA Grapalat"/>
          <w:b/>
          <w:bCs/>
          <w:i/>
          <w:sz w:val="24"/>
          <w:szCs w:val="24"/>
          <w:lang w:val="hy-AM"/>
        </w:rPr>
        <w:t>Լրացուցիչ կրթական ծրագրերը կազմակերպվում են վերապատրաստումների, խմբային և անհատական մասնագիտական ուսուցման և կարճաժամկետ ուսուցման դասընթացների միջոցով</w:t>
      </w:r>
      <w:r w:rsidRPr="00DC4E52">
        <w:rPr>
          <w:rFonts w:ascii="GHEA Grapalat" w:hAnsi="GHEA Grapalat"/>
          <w:bCs/>
          <w:i/>
          <w:sz w:val="24"/>
          <w:szCs w:val="24"/>
          <w:lang w:val="hy-AM"/>
        </w:rPr>
        <w:t>, որոնց ուսումնառության արդյունքները կարող են օրենսդրությամբ սահմանված կարգով գնահատվել և ճանաչվել։</w:t>
      </w:r>
    </w:p>
    <w:p w:rsidR="00906122" w:rsidRPr="00DC4E52" w:rsidRDefault="00906122" w:rsidP="00906122">
      <w:pPr>
        <w:spacing w:after="0" w:line="360" w:lineRule="auto"/>
        <w:ind w:left="-180" w:right="-421" w:firstLine="567"/>
        <w:jc w:val="both"/>
        <w:rPr>
          <w:rFonts w:ascii="GHEA Grapalat" w:hAnsi="GHEA Grapalat"/>
          <w:bCs/>
          <w:i/>
          <w:sz w:val="24"/>
          <w:szCs w:val="24"/>
          <w:lang w:val="hy-AM"/>
        </w:rPr>
      </w:pPr>
      <w:r w:rsidRPr="001F7A93">
        <w:rPr>
          <w:rFonts w:ascii="GHEA Grapalat" w:hAnsi="GHEA Grapalat"/>
          <w:bCs/>
          <w:i/>
          <w:sz w:val="24"/>
          <w:szCs w:val="24"/>
          <w:lang w:val="hy-AM"/>
        </w:rPr>
        <w:t>(...)</w:t>
      </w:r>
      <w:r w:rsidRPr="00DC4E52">
        <w:rPr>
          <w:rFonts w:ascii="GHEA Grapalat" w:hAnsi="GHEA Grapalat"/>
          <w:bCs/>
          <w:i/>
          <w:sz w:val="24"/>
          <w:szCs w:val="24"/>
          <w:lang w:val="hy-AM"/>
        </w:rPr>
        <w:t>»:</w:t>
      </w:r>
    </w:p>
    <w:p w:rsidR="00906122" w:rsidRPr="00DC4E52" w:rsidRDefault="00906122" w:rsidP="00906122">
      <w:pPr>
        <w:spacing w:after="0" w:line="360" w:lineRule="auto"/>
        <w:ind w:left="-180" w:right="-421" w:firstLine="567"/>
        <w:jc w:val="both"/>
        <w:rPr>
          <w:rFonts w:ascii="GHEA Grapalat" w:hAnsi="GHEA Grapalat"/>
          <w:bCs/>
          <w:i/>
          <w:sz w:val="24"/>
          <w:szCs w:val="24"/>
          <w:lang w:val="hy-AM"/>
        </w:rPr>
      </w:pPr>
      <w:r w:rsidRPr="00DC4E52">
        <w:rPr>
          <w:rFonts w:ascii="GHEA Grapalat" w:hAnsi="GHEA Grapalat"/>
          <w:bCs/>
          <w:sz w:val="24"/>
          <w:szCs w:val="24"/>
          <w:lang w:val="hy-AM"/>
        </w:rPr>
        <w:t xml:space="preserve"> «Բարձրագույն և հետբուհական մասնագիտական կրթության մասին» ՀՀ օրենքի 3-րդ հոդվածի 1-ին մասի 3-րդ և 4-րդ կետերի համաձայն՝ </w:t>
      </w:r>
    </w:p>
    <w:p w:rsidR="00906122" w:rsidRPr="002775FE" w:rsidRDefault="00906122" w:rsidP="00906122">
      <w:pPr>
        <w:spacing w:after="0" w:line="360" w:lineRule="auto"/>
        <w:ind w:left="-180" w:right="-421" w:firstLine="567"/>
        <w:jc w:val="both"/>
        <w:rPr>
          <w:rFonts w:ascii="GHEA Grapalat" w:hAnsi="GHEA Grapalat"/>
          <w:bCs/>
          <w:i/>
          <w:sz w:val="24"/>
          <w:szCs w:val="24"/>
          <w:lang w:val="hy-AM"/>
        </w:rPr>
      </w:pPr>
      <w:r w:rsidRPr="002775FE">
        <w:rPr>
          <w:rFonts w:ascii="GHEA Grapalat" w:hAnsi="GHEA Grapalat"/>
          <w:bCs/>
          <w:i/>
          <w:sz w:val="24"/>
          <w:szCs w:val="24"/>
          <w:lang w:val="hy-AM"/>
        </w:rPr>
        <w:t>«3)</w:t>
      </w:r>
      <w:r w:rsidRPr="002775FE">
        <w:rPr>
          <w:rFonts w:ascii="Courier New" w:hAnsi="Courier New" w:cs="Courier New"/>
          <w:bCs/>
          <w:i/>
          <w:sz w:val="24"/>
          <w:szCs w:val="24"/>
          <w:lang w:val="hy-AM"/>
        </w:rPr>
        <w:t> </w:t>
      </w:r>
      <w:r w:rsidRPr="002775FE">
        <w:rPr>
          <w:rFonts w:ascii="GHEA Grapalat" w:hAnsi="GHEA Grapalat"/>
          <w:b/>
          <w:bCs/>
          <w:i/>
          <w:sz w:val="24"/>
          <w:szCs w:val="24"/>
          <w:lang w:val="hy-AM"/>
        </w:rPr>
        <w:t>հետբուհական մասնագիտական կրթություն`</w:t>
      </w:r>
      <w:r w:rsidRPr="002775FE">
        <w:rPr>
          <w:rFonts w:ascii="Courier New" w:hAnsi="Courier New" w:cs="Courier New"/>
          <w:bCs/>
          <w:i/>
          <w:sz w:val="24"/>
          <w:szCs w:val="24"/>
          <w:lang w:val="hy-AM"/>
        </w:rPr>
        <w:t> </w:t>
      </w:r>
      <w:r w:rsidRPr="00BD2692">
        <w:rPr>
          <w:rFonts w:ascii="GHEA Grapalat" w:hAnsi="GHEA Grapalat"/>
          <w:b/>
          <w:bCs/>
          <w:i/>
          <w:sz w:val="24"/>
          <w:szCs w:val="24"/>
          <w:lang w:val="hy-AM"/>
        </w:rPr>
        <w:t>բարձրագույն մասնագիտական կրթության (մագիստրոսի, դիպլոմավորված մասնագետի) հենքի վրա</w:t>
      </w:r>
      <w:r w:rsidRPr="002775FE">
        <w:rPr>
          <w:rFonts w:ascii="GHEA Grapalat" w:hAnsi="GHEA Grapalat"/>
          <w:bCs/>
          <w:i/>
          <w:sz w:val="24"/>
          <w:szCs w:val="24"/>
          <w:lang w:val="hy-AM"/>
        </w:rPr>
        <w:t xml:space="preserve"> ասպիրանտի, հետազոտողի, հայցորդի ծրագրով իրականացվող մասնագիտական կրթություն.</w:t>
      </w:r>
    </w:p>
    <w:p w:rsidR="00906122" w:rsidRPr="002775FE" w:rsidRDefault="00906122" w:rsidP="00906122">
      <w:pPr>
        <w:spacing w:after="0" w:line="360" w:lineRule="auto"/>
        <w:ind w:left="-180" w:right="-421" w:firstLine="567"/>
        <w:jc w:val="both"/>
        <w:rPr>
          <w:rFonts w:ascii="GHEA Grapalat" w:hAnsi="GHEA Grapalat"/>
          <w:bCs/>
          <w:i/>
          <w:sz w:val="24"/>
          <w:szCs w:val="24"/>
          <w:lang w:val="hy-AM"/>
        </w:rPr>
      </w:pPr>
      <w:r w:rsidRPr="002775FE">
        <w:rPr>
          <w:rFonts w:ascii="GHEA Grapalat" w:hAnsi="GHEA Grapalat"/>
          <w:bCs/>
          <w:i/>
          <w:sz w:val="24"/>
          <w:szCs w:val="24"/>
          <w:lang w:val="hy-AM"/>
        </w:rPr>
        <w:t>4)</w:t>
      </w:r>
      <w:r w:rsidRPr="002775FE">
        <w:rPr>
          <w:rFonts w:ascii="Courier New" w:hAnsi="Courier New" w:cs="Courier New"/>
          <w:bCs/>
          <w:i/>
          <w:sz w:val="24"/>
          <w:szCs w:val="24"/>
          <w:lang w:val="hy-AM"/>
        </w:rPr>
        <w:t> </w:t>
      </w:r>
      <w:r w:rsidRPr="002775FE">
        <w:rPr>
          <w:rFonts w:ascii="GHEA Grapalat" w:hAnsi="GHEA Grapalat"/>
          <w:b/>
          <w:bCs/>
          <w:i/>
          <w:sz w:val="24"/>
          <w:szCs w:val="24"/>
          <w:lang w:val="hy-AM"/>
        </w:rPr>
        <w:t>լրացուցիչ կրթություն`</w:t>
      </w:r>
      <w:r w:rsidRPr="002775FE">
        <w:rPr>
          <w:rFonts w:ascii="Courier New" w:hAnsi="Courier New" w:cs="Courier New"/>
          <w:bCs/>
          <w:i/>
          <w:sz w:val="24"/>
          <w:szCs w:val="24"/>
          <w:lang w:val="hy-AM"/>
        </w:rPr>
        <w:t> </w:t>
      </w:r>
      <w:r w:rsidRPr="002775FE">
        <w:rPr>
          <w:rFonts w:ascii="GHEA Grapalat" w:hAnsi="GHEA Grapalat"/>
          <w:bCs/>
          <w:i/>
          <w:sz w:val="24"/>
          <w:szCs w:val="24"/>
          <w:lang w:val="hy-AM"/>
        </w:rPr>
        <w:t xml:space="preserve">մասնագիտական կրթության հենքի վրա </w:t>
      </w:r>
      <w:r w:rsidRPr="00BD2692">
        <w:rPr>
          <w:rFonts w:ascii="GHEA Grapalat" w:hAnsi="GHEA Grapalat"/>
          <w:b/>
          <w:bCs/>
          <w:i/>
          <w:sz w:val="24"/>
          <w:szCs w:val="24"/>
          <w:lang w:val="hy-AM"/>
        </w:rPr>
        <w:t>հիմնական կրթական ծրագրերից դուրս</w:t>
      </w:r>
      <w:r w:rsidRPr="002775FE">
        <w:rPr>
          <w:rFonts w:ascii="GHEA Grapalat" w:hAnsi="GHEA Grapalat"/>
          <w:bCs/>
          <w:i/>
          <w:sz w:val="24"/>
          <w:szCs w:val="24"/>
          <w:lang w:val="hy-AM"/>
        </w:rPr>
        <w:t xml:space="preserve"> մասնագիտական որակները կատարելագործող, մասնագիտական վերաորակավորումը ապահովող, անձի մասնագիտական որակավորումն անընդհատ լրացնող կրթություն.»:</w:t>
      </w:r>
    </w:p>
    <w:p w:rsidR="00906122" w:rsidRPr="002363D6" w:rsidRDefault="00906122" w:rsidP="00906122">
      <w:pPr>
        <w:spacing w:after="0" w:line="360" w:lineRule="auto"/>
        <w:ind w:left="-180" w:right="-421" w:firstLine="567"/>
        <w:jc w:val="both"/>
        <w:rPr>
          <w:rFonts w:ascii="GHEA Grapalat" w:hAnsi="GHEA Grapalat"/>
          <w:sz w:val="24"/>
          <w:szCs w:val="24"/>
          <w:shd w:val="clear" w:color="auto" w:fill="FFFFFF"/>
          <w:lang w:val="hy-AM"/>
        </w:rPr>
      </w:pPr>
      <w:r w:rsidRPr="002363D6">
        <w:rPr>
          <w:rFonts w:ascii="GHEA Grapalat" w:hAnsi="GHEA Grapalat"/>
          <w:bCs/>
          <w:sz w:val="24"/>
          <w:szCs w:val="24"/>
          <w:lang w:val="hy-AM"/>
        </w:rPr>
        <w:lastRenderedPageBreak/>
        <w:t>Վերոգրյալ կարգավորումների բովանդակային և համադրված վերլուծությունից պարզ է դառնում, որ Հայաստանի Հանրապետությունում սահմանված են բարձրագույն մասնա</w:t>
      </w:r>
      <w:r w:rsidR="00FC4599">
        <w:rPr>
          <w:rFonts w:ascii="GHEA Grapalat" w:hAnsi="GHEA Grapalat"/>
          <w:bCs/>
          <w:sz w:val="24"/>
          <w:szCs w:val="24"/>
          <w:lang w:val="hy-AM"/>
        </w:rPr>
        <w:softHyphen/>
      </w:r>
      <w:r w:rsidRPr="002363D6">
        <w:rPr>
          <w:rFonts w:ascii="GHEA Grapalat" w:hAnsi="GHEA Grapalat"/>
          <w:bCs/>
          <w:sz w:val="24"/>
          <w:szCs w:val="24"/>
          <w:lang w:val="hy-AM"/>
        </w:rPr>
        <w:t>գիտական, լրացուցիչ և հետբուհական մասնագիտական կրթության ուսումնական հաստա</w:t>
      </w:r>
      <w:r w:rsidR="00FC4599">
        <w:rPr>
          <w:rFonts w:ascii="GHEA Grapalat" w:hAnsi="GHEA Grapalat"/>
          <w:bCs/>
          <w:sz w:val="24"/>
          <w:szCs w:val="24"/>
          <w:lang w:val="hy-AM"/>
        </w:rPr>
        <w:softHyphen/>
      </w:r>
      <w:r w:rsidRPr="002363D6">
        <w:rPr>
          <w:rFonts w:ascii="GHEA Grapalat" w:hAnsi="GHEA Grapalat"/>
          <w:bCs/>
          <w:sz w:val="24"/>
          <w:szCs w:val="24"/>
          <w:lang w:val="hy-AM"/>
        </w:rPr>
        <w:t>տությունների տիպեր, որոնք կրթության պետական կառավարման լիազորված մարմնի թույլտվությամբ կարող են իրականացվել նաև ոչ ուսումնական հաստատություններում, մինչդեռ բովանդակային առումով առկա են որոշակի առանձնահատկություններ: Մասնա</w:t>
      </w:r>
      <w:r w:rsidR="00FC4599">
        <w:rPr>
          <w:rFonts w:ascii="GHEA Grapalat" w:hAnsi="GHEA Grapalat"/>
          <w:bCs/>
          <w:sz w:val="24"/>
          <w:szCs w:val="24"/>
          <w:lang w:val="hy-AM"/>
        </w:rPr>
        <w:softHyphen/>
      </w:r>
      <w:r w:rsidRPr="002363D6">
        <w:rPr>
          <w:rFonts w:ascii="GHEA Grapalat" w:hAnsi="GHEA Grapalat"/>
          <w:bCs/>
          <w:sz w:val="24"/>
          <w:szCs w:val="24"/>
          <w:lang w:val="hy-AM"/>
        </w:rPr>
        <w:t xml:space="preserve">վորապես՝ եթե </w:t>
      </w:r>
      <w:r w:rsidRPr="002363D6">
        <w:rPr>
          <w:rFonts w:ascii="GHEA Grapalat" w:hAnsi="GHEA Grapalat"/>
          <w:b/>
          <w:bCs/>
          <w:i/>
          <w:sz w:val="24"/>
          <w:szCs w:val="24"/>
          <w:lang w:val="hy-AM"/>
        </w:rPr>
        <w:t>հետբուհական</w:t>
      </w:r>
      <w:r w:rsidRPr="002363D6">
        <w:rPr>
          <w:rFonts w:ascii="GHEA Grapalat" w:hAnsi="GHEA Grapalat"/>
          <w:bCs/>
          <w:sz w:val="24"/>
          <w:szCs w:val="24"/>
          <w:lang w:val="hy-AM"/>
        </w:rPr>
        <w:t xml:space="preserve"> մասնագիտական կրթությունը`</w:t>
      </w:r>
      <w:r w:rsidRPr="002363D6">
        <w:rPr>
          <w:rFonts w:ascii="Courier New" w:hAnsi="Courier New" w:cs="Courier New"/>
          <w:bCs/>
          <w:sz w:val="24"/>
          <w:szCs w:val="24"/>
          <w:lang w:val="hy-AM"/>
        </w:rPr>
        <w:t> </w:t>
      </w:r>
      <w:r w:rsidRPr="002363D6">
        <w:rPr>
          <w:rFonts w:ascii="GHEA Grapalat" w:hAnsi="GHEA Grapalat"/>
          <w:b/>
          <w:bCs/>
          <w:i/>
          <w:sz w:val="24"/>
          <w:szCs w:val="24"/>
          <w:lang w:val="hy-AM"/>
        </w:rPr>
        <w:t>բարձրագույն մասնագի</w:t>
      </w:r>
      <w:r w:rsidR="00FC4599">
        <w:rPr>
          <w:rFonts w:ascii="GHEA Grapalat" w:hAnsi="GHEA Grapalat"/>
          <w:b/>
          <w:bCs/>
          <w:i/>
          <w:sz w:val="24"/>
          <w:szCs w:val="24"/>
          <w:lang w:val="hy-AM"/>
        </w:rPr>
        <w:softHyphen/>
      </w:r>
      <w:r w:rsidRPr="002363D6">
        <w:rPr>
          <w:rFonts w:ascii="GHEA Grapalat" w:hAnsi="GHEA Grapalat"/>
          <w:b/>
          <w:bCs/>
          <w:i/>
          <w:sz w:val="24"/>
          <w:szCs w:val="24"/>
          <w:lang w:val="hy-AM"/>
        </w:rPr>
        <w:t>տական կրթության հենքի վրա</w:t>
      </w:r>
      <w:r w:rsidRPr="002363D6">
        <w:rPr>
          <w:rFonts w:ascii="GHEA Grapalat" w:hAnsi="GHEA Grapalat"/>
          <w:bCs/>
          <w:sz w:val="24"/>
          <w:szCs w:val="24"/>
          <w:lang w:val="hy-AM"/>
        </w:rPr>
        <w:t xml:space="preserve"> բարձրագույն</w:t>
      </w:r>
      <w:r w:rsidRPr="002363D6">
        <w:rPr>
          <w:rFonts w:ascii="Sylfaen" w:hAnsi="Sylfaen" w:cs="Courier New"/>
          <w:bCs/>
          <w:sz w:val="24"/>
          <w:szCs w:val="24"/>
          <w:lang w:val="hy-AM"/>
        </w:rPr>
        <w:t xml:space="preserve"> </w:t>
      </w:r>
      <w:r w:rsidRPr="002363D6">
        <w:rPr>
          <w:rFonts w:ascii="GHEA Grapalat" w:hAnsi="GHEA Grapalat"/>
          <w:bCs/>
          <w:sz w:val="24"/>
          <w:szCs w:val="24"/>
          <w:lang w:val="hy-AM"/>
        </w:rPr>
        <w:t>ուսումնական հաստատությունների և գիտական կազմակերպությունների ասպիրանտուրայում, ինտերնատուրայում, օրդինա</w:t>
      </w:r>
      <w:r w:rsidR="00FC4599">
        <w:rPr>
          <w:rFonts w:ascii="GHEA Grapalat" w:hAnsi="GHEA Grapalat"/>
          <w:bCs/>
          <w:sz w:val="24"/>
          <w:szCs w:val="24"/>
          <w:lang w:val="hy-AM"/>
        </w:rPr>
        <w:softHyphen/>
      </w:r>
      <w:r w:rsidRPr="002363D6">
        <w:rPr>
          <w:rFonts w:ascii="GHEA Grapalat" w:hAnsi="GHEA Grapalat"/>
          <w:bCs/>
          <w:sz w:val="24"/>
          <w:szCs w:val="24"/>
          <w:lang w:val="hy-AM"/>
        </w:rPr>
        <w:t>տու</w:t>
      </w:r>
      <w:r w:rsidR="00FC4599">
        <w:rPr>
          <w:rFonts w:ascii="GHEA Grapalat" w:hAnsi="GHEA Grapalat"/>
          <w:bCs/>
          <w:sz w:val="24"/>
          <w:szCs w:val="24"/>
          <w:lang w:val="hy-AM"/>
        </w:rPr>
        <w:softHyphen/>
      </w:r>
      <w:r w:rsidRPr="002363D6">
        <w:rPr>
          <w:rFonts w:ascii="GHEA Grapalat" w:hAnsi="GHEA Grapalat"/>
          <w:bCs/>
          <w:sz w:val="24"/>
          <w:szCs w:val="24"/>
          <w:lang w:val="hy-AM"/>
        </w:rPr>
        <w:t xml:space="preserve">րայում </w:t>
      </w:r>
      <w:r w:rsidRPr="002363D6">
        <w:rPr>
          <w:rFonts w:ascii="GHEA Grapalat" w:hAnsi="GHEA Grapalat"/>
          <w:b/>
          <w:bCs/>
          <w:i/>
          <w:sz w:val="24"/>
          <w:szCs w:val="24"/>
          <w:lang w:val="hy-AM"/>
        </w:rPr>
        <w:t>իրականացվող մասնագիտական կրթություն է</w:t>
      </w:r>
      <w:r w:rsidRPr="002363D6">
        <w:rPr>
          <w:rFonts w:ascii="GHEA Grapalat" w:hAnsi="GHEA Grapalat"/>
          <w:bCs/>
          <w:sz w:val="24"/>
          <w:szCs w:val="24"/>
          <w:lang w:val="hy-AM"/>
        </w:rPr>
        <w:t>, ապա</w:t>
      </w:r>
      <w:r w:rsidRPr="002363D6">
        <w:rPr>
          <w:rFonts w:ascii="GHEA Grapalat" w:hAnsi="GHEA Grapalat"/>
          <w:b/>
          <w:bCs/>
          <w:i/>
          <w:sz w:val="24"/>
          <w:szCs w:val="24"/>
          <w:lang w:val="hy-AM"/>
        </w:rPr>
        <w:t xml:space="preserve"> լրացուցիչ կրթու</w:t>
      </w:r>
      <w:r w:rsidR="00FC4599">
        <w:rPr>
          <w:rFonts w:ascii="GHEA Grapalat" w:hAnsi="GHEA Grapalat"/>
          <w:b/>
          <w:bCs/>
          <w:i/>
          <w:sz w:val="24"/>
          <w:szCs w:val="24"/>
          <w:lang w:val="hy-AM"/>
        </w:rPr>
        <w:softHyphen/>
      </w:r>
      <w:r w:rsidRPr="002363D6">
        <w:rPr>
          <w:rFonts w:ascii="GHEA Grapalat" w:hAnsi="GHEA Grapalat"/>
          <w:b/>
          <w:bCs/>
          <w:i/>
          <w:sz w:val="24"/>
          <w:szCs w:val="24"/>
          <w:lang w:val="hy-AM"/>
        </w:rPr>
        <w:t>թյունը</w:t>
      </w:r>
      <w:r w:rsidRPr="002363D6">
        <w:rPr>
          <w:rFonts w:ascii="GHEA Grapalat" w:hAnsi="GHEA Grapalat"/>
          <w:bCs/>
          <w:sz w:val="24"/>
          <w:szCs w:val="24"/>
          <w:lang w:val="hy-AM"/>
        </w:rPr>
        <w:t xml:space="preserve">՝ մասնագիտական կրթության հենքի վրա </w:t>
      </w:r>
      <w:r w:rsidRPr="002363D6">
        <w:rPr>
          <w:rFonts w:ascii="GHEA Grapalat" w:hAnsi="GHEA Grapalat"/>
          <w:b/>
          <w:bCs/>
          <w:i/>
          <w:sz w:val="24"/>
          <w:szCs w:val="24"/>
          <w:lang w:val="hy-AM"/>
        </w:rPr>
        <w:t>հիմնական կրթական ծրագրերից դուրս իրականացվող ոչ ֆորմալ ուսումնառություն է,</w:t>
      </w:r>
      <w:r w:rsidRPr="002363D6">
        <w:rPr>
          <w:rFonts w:ascii="GHEA Grapalat" w:hAnsi="GHEA Grapalat"/>
          <w:bCs/>
          <w:sz w:val="24"/>
          <w:szCs w:val="24"/>
          <w:lang w:val="hy-AM"/>
        </w:rPr>
        <w:t xml:space="preserve"> որը</w:t>
      </w:r>
      <w:r w:rsidRPr="002363D6">
        <w:rPr>
          <w:rFonts w:ascii="GHEA Grapalat" w:hAnsi="GHEA Grapalat"/>
          <w:b/>
          <w:bCs/>
          <w:i/>
          <w:sz w:val="24"/>
          <w:szCs w:val="24"/>
          <w:lang w:val="hy-AM"/>
        </w:rPr>
        <w:t xml:space="preserve"> </w:t>
      </w:r>
      <w:r w:rsidRPr="002363D6">
        <w:rPr>
          <w:rFonts w:ascii="GHEA Grapalat" w:hAnsi="GHEA Grapalat"/>
          <w:bCs/>
          <w:sz w:val="24"/>
          <w:szCs w:val="24"/>
          <w:lang w:val="hy-AM"/>
        </w:rPr>
        <w:t xml:space="preserve">սակայն </w:t>
      </w:r>
      <w:r w:rsidRPr="002363D6">
        <w:rPr>
          <w:rFonts w:ascii="GHEA Grapalat" w:hAnsi="GHEA Grapalat"/>
          <w:b/>
          <w:bCs/>
          <w:i/>
          <w:sz w:val="24"/>
          <w:szCs w:val="24"/>
          <w:lang w:val="hy-AM"/>
        </w:rPr>
        <w:t>չի հանգեցնում որակա</w:t>
      </w:r>
      <w:r w:rsidR="00FC4599">
        <w:rPr>
          <w:rFonts w:ascii="GHEA Grapalat" w:hAnsi="GHEA Grapalat"/>
          <w:b/>
          <w:bCs/>
          <w:i/>
          <w:sz w:val="24"/>
          <w:szCs w:val="24"/>
          <w:lang w:val="hy-AM"/>
        </w:rPr>
        <w:softHyphen/>
      </w:r>
      <w:r w:rsidRPr="002363D6">
        <w:rPr>
          <w:rFonts w:ascii="GHEA Grapalat" w:hAnsi="GHEA Grapalat"/>
          <w:b/>
          <w:bCs/>
          <w:i/>
          <w:sz w:val="24"/>
          <w:szCs w:val="24"/>
          <w:lang w:val="hy-AM"/>
        </w:rPr>
        <w:t>վորման աստիճանի շնորհման և ուսումնառության արդյունքների պաշտոնական ճա</w:t>
      </w:r>
      <w:r w:rsidR="00FC4599">
        <w:rPr>
          <w:rFonts w:ascii="GHEA Grapalat" w:hAnsi="GHEA Grapalat"/>
          <w:b/>
          <w:bCs/>
          <w:i/>
          <w:sz w:val="24"/>
          <w:szCs w:val="24"/>
          <w:lang w:val="hy-AM"/>
        </w:rPr>
        <w:softHyphen/>
      </w:r>
      <w:r w:rsidRPr="002363D6">
        <w:rPr>
          <w:rFonts w:ascii="GHEA Grapalat" w:hAnsi="GHEA Grapalat"/>
          <w:b/>
          <w:bCs/>
          <w:i/>
          <w:sz w:val="24"/>
          <w:szCs w:val="24"/>
          <w:lang w:val="hy-AM"/>
        </w:rPr>
        <w:t>նաչման</w:t>
      </w:r>
      <w:r w:rsidRPr="002363D6">
        <w:rPr>
          <w:rFonts w:ascii="GHEA Grapalat" w:hAnsi="GHEA Grapalat"/>
          <w:bCs/>
          <w:sz w:val="24"/>
          <w:szCs w:val="24"/>
          <w:lang w:val="hy-AM"/>
        </w:rPr>
        <w:t xml:space="preserve">, </w:t>
      </w:r>
      <w:r w:rsidRPr="002363D6">
        <w:rPr>
          <w:rFonts w:ascii="GHEA Grapalat" w:hAnsi="GHEA Grapalat"/>
          <w:b/>
          <w:bCs/>
          <w:i/>
          <w:sz w:val="24"/>
          <w:szCs w:val="24"/>
          <w:lang w:val="hy-AM"/>
        </w:rPr>
        <w:t>բացառությամբ Հայաստանի Հանրապետության օրենքներով սահմանված դեպ</w:t>
      </w:r>
      <w:r w:rsidR="00FC4599">
        <w:rPr>
          <w:rFonts w:ascii="GHEA Grapalat" w:hAnsi="GHEA Grapalat"/>
          <w:b/>
          <w:bCs/>
          <w:i/>
          <w:sz w:val="24"/>
          <w:szCs w:val="24"/>
          <w:lang w:val="hy-AM"/>
        </w:rPr>
        <w:softHyphen/>
      </w:r>
      <w:r w:rsidRPr="002363D6">
        <w:rPr>
          <w:rFonts w:ascii="GHEA Grapalat" w:hAnsi="GHEA Grapalat"/>
          <w:b/>
          <w:bCs/>
          <w:i/>
          <w:sz w:val="24"/>
          <w:szCs w:val="24"/>
          <w:lang w:val="hy-AM"/>
        </w:rPr>
        <w:t>քերի:</w:t>
      </w:r>
      <w:r w:rsidRPr="002363D6">
        <w:rPr>
          <w:rFonts w:ascii="GHEA Grapalat" w:hAnsi="GHEA Grapalat"/>
          <w:bCs/>
          <w:sz w:val="24"/>
          <w:szCs w:val="24"/>
          <w:lang w:val="hy-AM"/>
        </w:rPr>
        <w:t xml:space="preserve"> Հետևաբար՝ նախագծով նախատեսված կարգավորումները՝ </w:t>
      </w:r>
      <w:r w:rsidRPr="002363D6">
        <w:rPr>
          <w:rFonts w:ascii="GHEA Grapalat" w:hAnsi="GHEA Grapalat"/>
          <w:sz w:val="24"/>
          <w:szCs w:val="24"/>
          <w:shd w:val="clear" w:color="auto" w:fill="FFFFFF"/>
          <w:lang w:val="hy-AM"/>
        </w:rPr>
        <w:t>դատավոր նշա</w:t>
      </w:r>
      <w:r w:rsidR="00FC4599">
        <w:rPr>
          <w:rFonts w:ascii="GHEA Grapalat" w:hAnsi="GHEA Grapalat"/>
          <w:sz w:val="24"/>
          <w:szCs w:val="24"/>
          <w:shd w:val="clear" w:color="auto" w:fill="FFFFFF"/>
          <w:lang w:val="hy-AM"/>
        </w:rPr>
        <w:softHyphen/>
      </w:r>
      <w:r w:rsidRPr="002363D6">
        <w:rPr>
          <w:rFonts w:ascii="GHEA Grapalat" w:hAnsi="GHEA Grapalat"/>
          <w:sz w:val="24"/>
          <w:szCs w:val="24"/>
          <w:shd w:val="clear" w:color="auto" w:fill="FFFFFF"/>
          <w:lang w:val="hy-AM"/>
        </w:rPr>
        <w:t xml:space="preserve">նակվելու համար դատավորների առաջխաղացման ենթակա թեկնածուների ցուցակում ընդգրկվող անձանց համար </w:t>
      </w:r>
      <w:r w:rsidRPr="002363D6">
        <w:rPr>
          <w:rFonts w:ascii="GHEA Grapalat" w:hAnsi="GHEA Grapalat"/>
          <w:b/>
          <w:i/>
          <w:sz w:val="24"/>
          <w:szCs w:val="24"/>
          <w:shd w:val="clear" w:color="auto" w:fill="FFFFFF"/>
          <w:lang w:val="hy-AM"/>
        </w:rPr>
        <w:t>լրացուցիչ կրթական ծրագիր իրականացնող կազմակեր</w:t>
      </w:r>
      <w:r w:rsidR="00FC4599">
        <w:rPr>
          <w:rFonts w:ascii="GHEA Grapalat" w:hAnsi="GHEA Grapalat"/>
          <w:b/>
          <w:i/>
          <w:sz w:val="24"/>
          <w:szCs w:val="24"/>
          <w:shd w:val="clear" w:color="auto" w:fill="FFFFFF"/>
          <w:lang w:val="hy-AM"/>
        </w:rPr>
        <w:softHyphen/>
      </w:r>
      <w:r w:rsidRPr="002363D6">
        <w:rPr>
          <w:rFonts w:ascii="GHEA Grapalat" w:hAnsi="GHEA Grapalat"/>
          <w:b/>
          <w:i/>
          <w:sz w:val="24"/>
          <w:szCs w:val="24"/>
          <w:shd w:val="clear" w:color="auto" w:fill="FFFFFF"/>
          <w:lang w:val="hy-AM"/>
        </w:rPr>
        <w:t>պությունում իրավունքի դասավանդումը</w:t>
      </w:r>
      <w:r w:rsidRPr="002363D6">
        <w:rPr>
          <w:rFonts w:ascii="GHEA Grapalat" w:hAnsi="GHEA Grapalat"/>
          <w:sz w:val="24"/>
          <w:szCs w:val="24"/>
          <w:shd w:val="clear" w:color="auto" w:fill="FFFFFF"/>
          <w:lang w:val="hy-AM"/>
        </w:rPr>
        <w:t xml:space="preserve"> մասնագիտական աշխատանքի փորձառություն համարելու մասով, հիմնավորված չէ և չի բխում «Կրթության մասին» և </w:t>
      </w:r>
      <w:r w:rsidRPr="002363D6">
        <w:rPr>
          <w:rFonts w:ascii="GHEA Grapalat" w:hAnsi="GHEA Grapalat"/>
          <w:bCs/>
          <w:sz w:val="24"/>
          <w:szCs w:val="24"/>
          <w:lang w:val="hy-AM"/>
        </w:rPr>
        <w:t xml:space="preserve"> «Բարձրագույն և հետբուհական մասնագիտական կրթության մասին»</w:t>
      </w:r>
      <w:r w:rsidRPr="002363D6">
        <w:rPr>
          <w:rFonts w:ascii="GHEA Grapalat" w:hAnsi="GHEA Grapalat"/>
          <w:sz w:val="24"/>
          <w:szCs w:val="24"/>
          <w:shd w:val="clear" w:color="auto" w:fill="FFFFFF"/>
          <w:lang w:val="hy-AM"/>
        </w:rPr>
        <w:t xml:space="preserve"> օրենքների պահանջներից:</w:t>
      </w:r>
    </w:p>
    <w:p w:rsidR="00906122" w:rsidRPr="002363D6" w:rsidRDefault="00906122" w:rsidP="00906122">
      <w:pPr>
        <w:spacing w:after="0" w:line="360" w:lineRule="auto"/>
        <w:ind w:left="-180" w:right="-421" w:firstLine="567"/>
        <w:jc w:val="both"/>
        <w:rPr>
          <w:rFonts w:ascii="GHEA Grapalat" w:hAnsi="GHEA Grapalat"/>
          <w:sz w:val="24"/>
          <w:szCs w:val="24"/>
          <w:shd w:val="clear" w:color="auto" w:fill="FFFFFF"/>
          <w:lang w:val="hy-AM"/>
        </w:rPr>
      </w:pPr>
      <w:r w:rsidRPr="002363D6">
        <w:rPr>
          <w:rFonts w:ascii="GHEA Grapalat" w:hAnsi="GHEA Grapalat"/>
          <w:sz w:val="24"/>
          <w:szCs w:val="24"/>
          <w:shd w:val="clear" w:color="auto" w:fill="FFFFFF"/>
          <w:lang w:val="hy-AM"/>
        </w:rPr>
        <w:t xml:space="preserve">Ինչ վերաբերում է նախագծի հիմնավորման մեջ վկայակոչված այն փաստարկներին, որ </w:t>
      </w:r>
      <w:r w:rsidRPr="002363D6">
        <w:rPr>
          <w:rFonts w:ascii="GHEA Grapalat" w:hAnsi="GHEA Grapalat"/>
          <w:i/>
          <w:sz w:val="24"/>
          <w:szCs w:val="24"/>
          <w:shd w:val="clear" w:color="auto" w:fill="FFFFFF"/>
          <w:lang w:val="hy-AM"/>
        </w:rPr>
        <w:t>«</w:t>
      </w:r>
      <w:r w:rsidRPr="002363D6">
        <w:rPr>
          <w:rFonts w:ascii="GHEA Grapalat" w:hAnsi="GHEA Grapalat"/>
          <w:i/>
          <w:sz w:val="24"/>
          <w:szCs w:val="24"/>
          <w:shd w:val="clear" w:color="auto" w:fill="FFFFFF"/>
          <w:lang w:val="hy-AM" w:bidi="hy-AM"/>
        </w:rPr>
        <w:t>կան կազմակերպություններ, որոնք առավել նեղ մասնագիտական կրթական ծրագիր են իրականացնում, սակայն չեն հանդիսանում բարձրագույն ուսումնական հաստատու</w:t>
      </w:r>
      <w:r w:rsidR="00D600DF">
        <w:rPr>
          <w:rFonts w:ascii="GHEA Grapalat" w:hAnsi="GHEA Grapalat"/>
          <w:i/>
          <w:sz w:val="24"/>
          <w:szCs w:val="24"/>
          <w:shd w:val="clear" w:color="auto" w:fill="FFFFFF"/>
          <w:lang w:val="hy-AM" w:bidi="hy-AM"/>
        </w:rPr>
        <w:softHyphen/>
      </w:r>
      <w:r w:rsidRPr="002363D6">
        <w:rPr>
          <w:rFonts w:ascii="GHEA Grapalat" w:hAnsi="GHEA Grapalat"/>
          <w:i/>
          <w:sz w:val="24"/>
          <w:szCs w:val="24"/>
          <w:shd w:val="clear" w:color="auto" w:fill="FFFFFF"/>
          <w:lang w:val="hy-AM" w:bidi="hy-AM"/>
        </w:rPr>
        <w:t>թյուն, ինչպես օրինակ «Դատախազության դպրոց» ՊՈԱԿ և «Հայաստանի Հանրապետու</w:t>
      </w:r>
      <w:r w:rsidR="00D600DF">
        <w:rPr>
          <w:rFonts w:ascii="GHEA Grapalat" w:hAnsi="GHEA Grapalat"/>
          <w:i/>
          <w:sz w:val="24"/>
          <w:szCs w:val="24"/>
          <w:shd w:val="clear" w:color="auto" w:fill="FFFFFF"/>
          <w:lang w:val="hy-AM" w:bidi="hy-AM"/>
        </w:rPr>
        <w:softHyphen/>
      </w:r>
      <w:r w:rsidRPr="002363D6">
        <w:rPr>
          <w:rFonts w:ascii="GHEA Grapalat" w:hAnsi="GHEA Grapalat"/>
          <w:i/>
          <w:sz w:val="24"/>
          <w:szCs w:val="24"/>
          <w:shd w:val="clear" w:color="auto" w:fill="FFFFFF"/>
          <w:lang w:val="hy-AM" w:bidi="hy-AM"/>
        </w:rPr>
        <w:t>թյան փաստաբանական դպրոց» հիմնադրամի կարգավիճակ ունեցող ոչ առևտրային կազ</w:t>
      </w:r>
      <w:r w:rsidR="00D600DF">
        <w:rPr>
          <w:rFonts w:ascii="GHEA Grapalat" w:hAnsi="GHEA Grapalat"/>
          <w:i/>
          <w:sz w:val="24"/>
          <w:szCs w:val="24"/>
          <w:shd w:val="clear" w:color="auto" w:fill="FFFFFF"/>
          <w:lang w:val="hy-AM" w:bidi="hy-AM"/>
        </w:rPr>
        <w:softHyphen/>
      </w:r>
      <w:r w:rsidRPr="002363D6">
        <w:rPr>
          <w:rFonts w:ascii="GHEA Grapalat" w:hAnsi="GHEA Grapalat"/>
          <w:i/>
          <w:sz w:val="24"/>
          <w:szCs w:val="24"/>
          <w:shd w:val="clear" w:color="auto" w:fill="FFFFFF"/>
          <w:lang w:val="hy-AM" w:bidi="hy-AM"/>
        </w:rPr>
        <w:t>մակերպությունը»,</w:t>
      </w:r>
      <w:r w:rsidRPr="002363D6">
        <w:rPr>
          <w:rFonts w:ascii="GHEA Grapalat" w:hAnsi="GHEA Grapalat"/>
          <w:sz w:val="24"/>
          <w:szCs w:val="24"/>
          <w:shd w:val="clear" w:color="auto" w:fill="FFFFFF"/>
          <w:lang w:val="hy-AM" w:bidi="hy-AM"/>
        </w:rPr>
        <w:t xml:space="preserve"> ապա այս առումով հարկ է նշել, որ վերջիններիս կողմից կրթական, այդ </w:t>
      </w:r>
      <w:r w:rsidRPr="002363D6">
        <w:rPr>
          <w:rFonts w:ascii="GHEA Grapalat" w:hAnsi="GHEA Grapalat"/>
          <w:sz w:val="24"/>
          <w:szCs w:val="24"/>
          <w:shd w:val="clear" w:color="auto" w:fill="FFFFFF"/>
          <w:lang w:val="hy-AM" w:bidi="hy-AM"/>
        </w:rPr>
        <w:lastRenderedPageBreak/>
        <w:t>թվում՝ վերապատրաստման և լրացուցիչ վերապատրաստման ծրագրերի իրականացումը նախատեսված է նրանց գործունեությունը կարգավորող օրենքներով, հետևաբար առա</w:t>
      </w:r>
      <w:r w:rsidR="00D600DF">
        <w:rPr>
          <w:rFonts w:ascii="GHEA Grapalat" w:hAnsi="GHEA Grapalat"/>
          <w:sz w:val="24"/>
          <w:szCs w:val="24"/>
          <w:shd w:val="clear" w:color="auto" w:fill="FFFFFF"/>
          <w:lang w:val="hy-AM" w:bidi="hy-AM"/>
        </w:rPr>
        <w:softHyphen/>
      </w:r>
      <w:r w:rsidRPr="002363D6">
        <w:rPr>
          <w:rFonts w:ascii="GHEA Grapalat" w:hAnsi="GHEA Grapalat"/>
          <w:sz w:val="24"/>
          <w:szCs w:val="24"/>
          <w:shd w:val="clear" w:color="auto" w:fill="FFFFFF"/>
          <w:lang w:val="hy-AM" w:bidi="hy-AM"/>
        </w:rPr>
        <w:t xml:space="preserve">ջարկում ենք </w:t>
      </w:r>
      <w:r w:rsidRPr="002363D6">
        <w:rPr>
          <w:rFonts w:ascii="GHEA Grapalat" w:hAnsi="GHEA Grapalat"/>
          <w:sz w:val="24"/>
          <w:szCs w:val="24"/>
          <w:shd w:val="clear" w:color="auto" w:fill="FFFFFF"/>
          <w:lang w:val="hy-AM"/>
        </w:rPr>
        <w:t>դատավորների առաջխաղացման ենթակա թեկնածուների ցուցակում ընդգրկվող անձանց համար մասնագիտական աշխատանքի փորձառություն համարել ոչ թե առհասարակ լրացուցիչ կրթական ծրագրեր իրականացնող կազմակերպություններում իրավունքի դասավանդումը, այլ իրավունքի դասավանդումը կոնկրետ «</w:t>
      </w:r>
      <w:r w:rsidRPr="002363D6">
        <w:rPr>
          <w:rFonts w:ascii="GHEA Grapalat" w:hAnsi="GHEA Grapalat"/>
          <w:sz w:val="24"/>
          <w:szCs w:val="24"/>
          <w:shd w:val="clear" w:color="auto" w:fill="FFFFFF"/>
          <w:lang w:val="hy-AM" w:bidi="hy-AM"/>
        </w:rPr>
        <w:t>Արդարադատու</w:t>
      </w:r>
      <w:r w:rsidR="00D600DF">
        <w:rPr>
          <w:rFonts w:ascii="GHEA Grapalat" w:hAnsi="GHEA Grapalat"/>
          <w:sz w:val="24"/>
          <w:szCs w:val="24"/>
          <w:shd w:val="clear" w:color="auto" w:fill="FFFFFF"/>
          <w:lang w:val="hy-AM" w:bidi="hy-AM"/>
        </w:rPr>
        <w:softHyphen/>
      </w:r>
      <w:r w:rsidRPr="002363D6">
        <w:rPr>
          <w:rFonts w:ascii="GHEA Grapalat" w:hAnsi="GHEA Grapalat"/>
          <w:sz w:val="24"/>
          <w:szCs w:val="24"/>
          <w:shd w:val="clear" w:color="auto" w:fill="FFFFFF"/>
          <w:lang w:val="hy-AM" w:bidi="hy-AM"/>
        </w:rPr>
        <w:t>թյան ակադեմիա» պետական ոչ առևտրային կազմակերպությունում և «Հայաստանի «Հանրապետության փաստաբանական դպրոց» հիմնադրամի կարգավիճակ ունեցող ոչ առևտրային կազմակերպությունում:</w:t>
      </w:r>
    </w:p>
    <w:p w:rsidR="00906122" w:rsidRDefault="00906122" w:rsidP="00906122">
      <w:pPr>
        <w:spacing w:after="0" w:line="360" w:lineRule="auto"/>
        <w:ind w:left="-180" w:right="-421" w:firstLine="567"/>
        <w:jc w:val="both"/>
        <w:rPr>
          <w:rFonts w:ascii="GHEA Grapalat" w:hAnsi="GHEA Grapalat"/>
          <w:bCs/>
          <w:sz w:val="24"/>
          <w:szCs w:val="24"/>
          <w:lang w:val="hy-AM"/>
        </w:rPr>
      </w:pPr>
      <w:r>
        <w:rPr>
          <w:rFonts w:ascii="GHEA Grapalat" w:hAnsi="GHEA Grapalat"/>
          <w:bCs/>
          <w:sz w:val="24"/>
          <w:szCs w:val="24"/>
          <w:lang w:val="hy-AM"/>
        </w:rPr>
        <w:t>Հարկ է նաև նկատի ունենալ, որ նախագծի 1-ին հոդվածով նախատեսված վերոհիշյալ փոփոխության արդյունքում</w:t>
      </w:r>
      <w:r w:rsidR="00D600DF">
        <w:rPr>
          <w:rFonts w:ascii="GHEA Grapalat" w:hAnsi="GHEA Grapalat"/>
          <w:bCs/>
          <w:sz w:val="24"/>
          <w:szCs w:val="24"/>
          <w:lang w:val="hy-AM"/>
        </w:rPr>
        <w:t xml:space="preserve"> </w:t>
      </w:r>
      <w:r w:rsidR="00D600DF" w:rsidRPr="00D600DF">
        <w:rPr>
          <w:rFonts w:ascii="GHEA Grapalat" w:hAnsi="GHEA Grapalat"/>
          <w:bCs/>
          <w:sz w:val="24"/>
          <w:szCs w:val="24"/>
          <w:lang w:val="hy-AM"/>
        </w:rPr>
        <w:t>(</w:t>
      </w:r>
      <w:r>
        <w:rPr>
          <w:rFonts w:ascii="GHEA Grapalat" w:hAnsi="GHEA Grapalat"/>
          <w:bCs/>
          <w:sz w:val="24"/>
          <w:szCs w:val="24"/>
          <w:lang w:val="hy-AM"/>
        </w:rPr>
        <w:t>106-րդ հոդվածում կատարվող փոփոխության մասով</w:t>
      </w:r>
      <w:r w:rsidR="00D600DF">
        <w:rPr>
          <w:rFonts w:ascii="GHEA Grapalat" w:hAnsi="GHEA Grapalat"/>
          <w:bCs/>
          <w:sz w:val="24"/>
          <w:szCs w:val="24"/>
          <w:lang w:val="hy-AM"/>
        </w:rPr>
        <w:t>)</w:t>
      </w:r>
      <w:r>
        <w:rPr>
          <w:rFonts w:ascii="GHEA Grapalat" w:hAnsi="GHEA Grapalat"/>
          <w:bCs/>
          <w:sz w:val="24"/>
          <w:szCs w:val="24"/>
          <w:lang w:val="hy-AM"/>
        </w:rPr>
        <w:t xml:space="preserve"> հակասություն է առաջանում նախագծի 2-րդ հոդվածով նախատեսված  կարգավորման միջև՝ հաշվի առնելով այն հանգամանքը, որ հիշյալ հոդվածով նախատեսվում է </w:t>
      </w:r>
      <w:r w:rsidRPr="001E22F9">
        <w:rPr>
          <w:rFonts w:ascii="GHEA Grapalat" w:hAnsi="GHEA Grapalat"/>
          <w:bCs/>
          <w:sz w:val="24"/>
          <w:szCs w:val="24"/>
          <w:lang w:val="hy-AM"/>
        </w:rPr>
        <w:t xml:space="preserve">դատավորի թեկնածուների հավակնորդների ցուցակում իրավագիտության բնագավառում գիտական աստիճան ունեցող անձին ներկայացվող պահանջներից </w:t>
      </w:r>
      <w:r>
        <w:rPr>
          <w:rFonts w:ascii="GHEA Grapalat" w:hAnsi="GHEA Grapalat"/>
          <w:bCs/>
          <w:sz w:val="24"/>
          <w:szCs w:val="24"/>
          <w:lang w:val="hy-AM"/>
        </w:rPr>
        <w:t xml:space="preserve">հանել </w:t>
      </w:r>
      <w:r w:rsidRPr="001E22F9">
        <w:rPr>
          <w:rFonts w:ascii="GHEA Grapalat" w:hAnsi="GHEA Grapalat"/>
          <w:bCs/>
          <w:sz w:val="24"/>
          <w:szCs w:val="24"/>
          <w:lang w:val="hy-AM"/>
        </w:rPr>
        <w:t>վերջին</w:t>
      </w:r>
      <w:r w:rsidRPr="001E22F9">
        <w:rPr>
          <w:rFonts w:ascii="GHEA Grapalat" w:hAnsi="GHEA Grapalat"/>
          <w:bCs/>
          <w:sz w:val="24"/>
          <w:szCs w:val="24"/>
          <w:lang w:val="af-ZA"/>
        </w:rPr>
        <w:t xml:space="preserve"> </w:t>
      </w:r>
      <w:r w:rsidRPr="001E22F9">
        <w:rPr>
          <w:rFonts w:ascii="GHEA Grapalat" w:hAnsi="GHEA Grapalat"/>
          <w:bCs/>
          <w:sz w:val="24"/>
          <w:szCs w:val="24"/>
          <w:lang w:val="hy-AM"/>
        </w:rPr>
        <w:t>ութ</w:t>
      </w:r>
      <w:r w:rsidRPr="001E22F9">
        <w:rPr>
          <w:rFonts w:ascii="GHEA Grapalat" w:hAnsi="GHEA Grapalat"/>
          <w:bCs/>
          <w:sz w:val="24"/>
          <w:szCs w:val="24"/>
          <w:lang w:val="af-ZA"/>
        </w:rPr>
        <w:t xml:space="preserve"> </w:t>
      </w:r>
      <w:r w:rsidRPr="001E22F9">
        <w:rPr>
          <w:rFonts w:ascii="GHEA Grapalat" w:hAnsi="GHEA Grapalat"/>
          <w:bCs/>
          <w:sz w:val="24"/>
          <w:szCs w:val="24"/>
          <w:lang w:val="hy-AM"/>
        </w:rPr>
        <w:t>տարիների</w:t>
      </w:r>
      <w:r w:rsidRPr="001E22F9">
        <w:rPr>
          <w:rFonts w:ascii="GHEA Grapalat" w:hAnsi="GHEA Grapalat"/>
          <w:bCs/>
          <w:sz w:val="24"/>
          <w:szCs w:val="24"/>
          <w:lang w:val="af-ZA"/>
        </w:rPr>
        <w:t xml:space="preserve"> </w:t>
      </w:r>
      <w:r w:rsidRPr="001E22F9">
        <w:rPr>
          <w:rFonts w:ascii="GHEA Grapalat" w:hAnsi="GHEA Grapalat"/>
          <w:bCs/>
          <w:sz w:val="24"/>
          <w:szCs w:val="24"/>
          <w:lang w:val="hy-AM"/>
        </w:rPr>
        <w:t>ընթացքում</w:t>
      </w:r>
      <w:r w:rsidRPr="001E22F9">
        <w:rPr>
          <w:rFonts w:ascii="GHEA Grapalat" w:hAnsi="GHEA Grapalat"/>
          <w:bCs/>
          <w:sz w:val="24"/>
          <w:szCs w:val="24"/>
          <w:lang w:val="af-ZA"/>
        </w:rPr>
        <w:t xml:space="preserve"> </w:t>
      </w:r>
      <w:r w:rsidRPr="001E22F9">
        <w:rPr>
          <w:rFonts w:ascii="GHEA Grapalat" w:hAnsi="GHEA Grapalat"/>
          <w:bCs/>
          <w:sz w:val="24"/>
          <w:szCs w:val="24"/>
          <w:lang w:val="hy-AM"/>
        </w:rPr>
        <w:t>առնվազն</w:t>
      </w:r>
      <w:r w:rsidRPr="001E22F9">
        <w:rPr>
          <w:rFonts w:ascii="GHEA Grapalat" w:hAnsi="GHEA Grapalat"/>
          <w:bCs/>
          <w:sz w:val="24"/>
          <w:szCs w:val="24"/>
          <w:lang w:val="af-ZA"/>
        </w:rPr>
        <w:t xml:space="preserve"> </w:t>
      </w:r>
      <w:r w:rsidRPr="001E22F9">
        <w:rPr>
          <w:rFonts w:ascii="GHEA Grapalat" w:hAnsi="GHEA Grapalat"/>
          <w:bCs/>
          <w:sz w:val="24"/>
          <w:szCs w:val="24"/>
          <w:lang w:val="hy-AM"/>
        </w:rPr>
        <w:t>հինգ</w:t>
      </w:r>
      <w:r w:rsidRPr="001E22F9">
        <w:rPr>
          <w:rFonts w:ascii="GHEA Grapalat" w:hAnsi="GHEA Grapalat"/>
          <w:bCs/>
          <w:sz w:val="24"/>
          <w:szCs w:val="24"/>
          <w:lang w:val="af-ZA"/>
        </w:rPr>
        <w:t xml:space="preserve"> </w:t>
      </w:r>
      <w:r w:rsidRPr="001E22F9">
        <w:rPr>
          <w:rFonts w:ascii="GHEA Grapalat" w:hAnsi="GHEA Grapalat"/>
          <w:bCs/>
          <w:sz w:val="24"/>
          <w:szCs w:val="24"/>
          <w:lang w:val="hy-AM"/>
        </w:rPr>
        <w:t>տարի</w:t>
      </w:r>
      <w:r w:rsidRPr="001E22F9">
        <w:rPr>
          <w:rFonts w:ascii="GHEA Grapalat" w:hAnsi="GHEA Grapalat"/>
          <w:bCs/>
          <w:sz w:val="24"/>
          <w:szCs w:val="24"/>
          <w:lang w:val="af-ZA"/>
        </w:rPr>
        <w:t xml:space="preserve"> </w:t>
      </w:r>
      <w:r w:rsidRPr="001E22F9">
        <w:rPr>
          <w:rFonts w:ascii="GHEA Grapalat" w:hAnsi="GHEA Grapalat"/>
          <w:bCs/>
          <w:sz w:val="24"/>
          <w:szCs w:val="24"/>
          <w:lang w:val="hy-AM"/>
        </w:rPr>
        <w:t>բարձրագույն</w:t>
      </w:r>
      <w:r w:rsidRPr="001E22F9">
        <w:rPr>
          <w:rFonts w:ascii="GHEA Grapalat" w:hAnsi="GHEA Grapalat"/>
          <w:bCs/>
          <w:sz w:val="24"/>
          <w:szCs w:val="24"/>
          <w:lang w:val="af-ZA"/>
        </w:rPr>
        <w:t xml:space="preserve"> </w:t>
      </w:r>
      <w:r w:rsidRPr="001E22F9">
        <w:rPr>
          <w:rFonts w:ascii="GHEA Grapalat" w:hAnsi="GHEA Grapalat"/>
          <w:bCs/>
          <w:sz w:val="24"/>
          <w:szCs w:val="24"/>
          <w:lang w:val="hy-AM"/>
        </w:rPr>
        <w:t>ուսումնական</w:t>
      </w:r>
      <w:r w:rsidRPr="001E22F9">
        <w:rPr>
          <w:rFonts w:ascii="GHEA Grapalat" w:hAnsi="GHEA Grapalat"/>
          <w:bCs/>
          <w:sz w:val="24"/>
          <w:szCs w:val="24"/>
          <w:lang w:val="af-ZA"/>
        </w:rPr>
        <w:t xml:space="preserve"> </w:t>
      </w:r>
      <w:r w:rsidRPr="001E22F9">
        <w:rPr>
          <w:rFonts w:ascii="GHEA Grapalat" w:hAnsi="GHEA Grapalat"/>
          <w:bCs/>
          <w:sz w:val="24"/>
          <w:szCs w:val="24"/>
          <w:lang w:val="hy-AM"/>
        </w:rPr>
        <w:t>հաստատությունում</w:t>
      </w:r>
      <w:r w:rsidRPr="001E22F9">
        <w:rPr>
          <w:rFonts w:ascii="GHEA Grapalat" w:hAnsi="GHEA Grapalat"/>
          <w:bCs/>
          <w:sz w:val="24"/>
          <w:szCs w:val="24"/>
          <w:lang w:val="af-ZA"/>
        </w:rPr>
        <w:t xml:space="preserve"> </w:t>
      </w:r>
      <w:r w:rsidRPr="001E22F9">
        <w:rPr>
          <w:rFonts w:ascii="GHEA Grapalat" w:hAnsi="GHEA Grapalat"/>
          <w:bCs/>
          <w:sz w:val="24"/>
          <w:szCs w:val="24"/>
          <w:lang w:val="hy-AM"/>
        </w:rPr>
        <w:t>իրավունք</w:t>
      </w:r>
      <w:r w:rsidRPr="001E22F9">
        <w:rPr>
          <w:rFonts w:ascii="GHEA Grapalat" w:hAnsi="GHEA Grapalat"/>
          <w:bCs/>
          <w:sz w:val="24"/>
          <w:szCs w:val="24"/>
          <w:lang w:val="af-ZA"/>
        </w:rPr>
        <w:t xml:space="preserve"> </w:t>
      </w:r>
      <w:r w:rsidRPr="001E22F9">
        <w:rPr>
          <w:rFonts w:ascii="GHEA Grapalat" w:hAnsi="GHEA Grapalat"/>
          <w:bCs/>
          <w:sz w:val="24"/>
          <w:szCs w:val="24"/>
          <w:lang w:val="hy-AM"/>
        </w:rPr>
        <w:t>դասավանդ</w:t>
      </w:r>
      <w:r>
        <w:rPr>
          <w:rFonts w:ascii="GHEA Grapalat" w:hAnsi="GHEA Grapalat"/>
          <w:bCs/>
          <w:sz w:val="24"/>
          <w:szCs w:val="24"/>
          <w:lang w:val="hy-AM"/>
        </w:rPr>
        <w:t>ելու պահանջը: Հետևաբար այս առումով նախագծի 1-ին հոդվածի դրույթներն անհրաժեշտ է խմբագրել:</w:t>
      </w:r>
    </w:p>
    <w:p w:rsidR="00906122" w:rsidRDefault="00906122" w:rsidP="00906122">
      <w:pPr>
        <w:spacing w:after="0" w:line="360" w:lineRule="auto"/>
        <w:ind w:left="-180" w:right="-421" w:firstLine="567"/>
        <w:jc w:val="both"/>
        <w:rPr>
          <w:rFonts w:ascii="GHEA Grapalat" w:hAnsi="GHEA Grapalat"/>
          <w:bCs/>
          <w:sz w:val="24"/>
          <w:szCs w:val="24"/>
          <w:lang w:val="hy-AM"/>
        </w:rPr>
      </w:pPr>
      <w:r>
        <w:rPr>
          <w:rFonts w:ascii="GHEA Grapalat" w:hAnsi="GHEA Grapalat"/>
          <w:bCs/>
          <w:sz w:val="24"/>
          <w:szCs w:val="24"/>
          <w:lang w:val="hy-AM"/>
        </w:rPr>
        <w:t xml:space="preserve">Անդրադառնալով նախագծի 2-րդ հոդվածով նախատեսվող փոփոխությանը՝ </w:t>
      </w:r>
      <w:r w:rsidRPr="00593358">
        <w:rPr>
          <w:rFonts w:ascii="GHEA Grapalat" w:hAnsi="GHEA Grapalat"/>
          <w:bCs/>
          <w:sz w:val="24"/>
          <w:szCs w:val="24"/>
          <w:lang w:val="hy-AM"/>
        </w:rPr>
        <w:t>դատա</w:t>
      </w:r>
      <w:r w:rsidR="00D600DF">
        <w:rPr>
          <w:rFonts w:ascii="GHEA Grapalat" w:hAnsi="GHEA Grapalat"/>
          <w:bCs/>
          <w:sz w:val="24"/>
          <w:szCs w:val="24"/>
          <w:lang w:val="hy-AM"/>
        </w:rPr>
        <w:softHyphen/>
      </w:r>
      <w:r w:rsidRPr="00593358">
        <w:rPr>
          <w:rFonts w:ascii="GHEA Grapalat" w:hAnsi="GHEA Grapalat"/>
          <w:bCs/>
          <w:sz w:val="24"/>
          <w:szCs w:val="24"/>
          <w:lang w:val="hy-AM"/>
        </w:rPr>
        <w:t>վորի թեկնածուների հավակնորդների ցուցակում իրավագիտության բնագավառում գիտա</w:t>
      </w:r>
      <w:r w:rsidR="00D600DF">
        <w:rPr>
          <w:rFonts w:ascii="GHEA Grapalat" w:hAnsi="GHEA Grapalat"/>
          <w:bCs/>
          <w:sz w:val="24"/>
          <w:szCs w:val="24"/>
          <w:lang w:val="hy-AM"/>
        </w:rPr>
        <w:softHyphen/>
      </w:r>
      <w:r w:rsidRPr="00593358">
        <w:rPr>
          <w:rFonts w:ascii="GHEA Grapalat" w:hAnsi="GHEA Grapalat"/>
          <w:bCs/>
          <w:sz w:val="24"/>
          <w:szCs w:val="24"/>
          <w:lang w:val="hy-AM"/>
        </w:rPr>
        <w:t>կան աստիճան ունեցող անձին ներկայացվող պահանջներից</w:t>
      </w:r>
      <w:r>
        <w:rPr>
          <w:rFonts w:ascii="GHEA Grapalat" w:hAnsi="GHEA Grapalat"/>
          <w:bCs/>
          <w:sz w:val="24"/>
          <w:szCs w:val="24"/>
          <w:lang w:val="hy-AM"/>
        </w:rPr>
        <w:t>՝</w:t>
      </w:r>
      <w:r w:rsidRPr="00593358">
        <w:rPr>
          <w:rFonts w:ascii="GHEA Grapalat" w:hAnsi="GHEA Grapalat"/>
          <w:bCs/>
          <w:sz w:val="24"/>
          <w:szCs w:val="24"/>
          <w:lang w:val="hy-AM"/>
        </w:rPr>
        <w:t xml:space="preserve"> վերջին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ութ</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տարիների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ընթացքում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առնվազն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հինգ</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բարձրագույն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ուսումնական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իրա</w:t>
      </w:r>
      <w:r w:rsidR="00D600DF">
        <w:rPr>
          <w:rFonts w:ascii="GHEA Grapalat" w:hAnsi="GHEA Grapalat"/>
          <w:bCs/>
          <w:sz w:val="24"/>
          <w:szCs w:val="24"/>
          <w:lang w:val="hy-AM"/>
        </w:rPr>
        <w:softHyphen/>
      </w:r>
      <w:r w:rsidRPr="00593358">
        <w:rPr>
          <w:rFonts w:ascii="GHEA Grapalat" w:hAnsi="GHEA Grapalat"/>
          <w:bCs/>
          <w:sz w:val="24"/>
          <w:szCs w:val="24"/>
          <w:lang w:val="hy-AM"/>
        </w:rPr>
        <w:t>վունք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դասավանդ</w:t>
      </w:r>
      <w:r>
        <w:rPr>
          <w:rFonts w:ascii="GHEA Grapalat" w:hAnsi="GHEA Grapalat"/>
          <w:bCs/>
          <w:sz w:val="24"/>
          <w:szCs w:val="24"/>
          <w:lang w:val="hy-AM"/>
        </w:rPr>
        <w:t>ելու</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աշխատանք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կատա</w:t>
      </w:r>
      <w:r w:rsidR="00D600DF">
        <w:rPr>
          <w:rFonts w:ascii="GHEA Grapalat" w:hAnsi="GHEA Grapalat"/>
          <w:bCs/>
          <w:sz w:val="24"/>
          <w:szCs w:val="24"/>
          <w:lang w:val="hy-AM"/>
        </w:rPr>
        <w:softHyphen/>
      </w:r>
      <w:r w:rsidRPr="00593358">
        <w:rPr>
          <w:rFonts w:ascii="GHEA Grapalat" w:hAnsi="GHEA Grapalat"/>
          <w:bCs/>
          <w:sz w:val="24"/>
          <w:szCs w:val="24"/>
          <w:lang w:val="hy-AM"/>
        </w:rPr>
        <w:t>րած</w:t>
      </w:r>
      <w:r w:rsidRPr="00593358">
        <w:rPr>
          <w:rFonts w:ascii="Courier New" w:hAnsi="Courier New" w:cs="Courier New"/>
          <w:bCs/>
          <w:sz w:val="24"/>
          <w:szCs w:val="24"/>
          <w:lang w:val="af-ZA"/>
        </w:rPr>
        <w:t> </w:t>
      </w:r>
      <w:r w:rsidRPr="00593358">
        <w:rPr>
          <w:rFonts w:ascii="GHEA Grapalat" w:hAnsi="GHEA Grapalat"/>
          <w:bCs/>
          <w:sz w:val="24"/>
          <w:szCs w:val="24"/>
          <w:lang w:val="hy-AM"/>
        </w:rPr>
        <w:t>լինել</w:t>
      </w:r>
      <w:r>
        <w:rPr>
          <w:rFonts w:ascii="GHEA Grapalat" w:hAnsi="GHEA Grapalat"/>
          <w:bCs/>
          <w:sz w:val="24"/>
          <w:szCs w:val="24"/>
          <w:lang w:val="hy-AM"/>
        </w:rPr>
        <w:t>ու պահանջը հանելու մասով, հայտնում ենք հետևյալը.</w:t>
      </w:r>
    </w:p>
    <w:p w:rsidR="00906122" w:rsidRPr="00593358" w:rsidRDefault="00906122" w:rsidP="00906122">
      <w:pPr>
        <w:spacing w:after="0" w:line="360" w:lineRule="auto"/>
        <w:ind w:left="-180" w:right="-421" w:firstLine="567"/>
        <w:jc w:val="both"/>
        <w:rPr>
          <w:rFonts w:ascii="GHEA Grapalat" w:hAnsi="GHEA Grapalat"/>
          <w:bCs/>
          <w:sz w:val="24"/>
          <w:szCs w:val="24"/>
          <w:lang w:val="hy-AM"/>
        </w:rPr>
      </w:pPr>
      <w:r>
        <w:rPr>
          <w:rFonts w:ascii="GHEA Grapalat" w:hAnsi="GHEA Grapalat"/>
          <w:bCs/>
          <w:sz w:val="24"/>
          <w:szCs w:val="24"/>
          <w:lang w:val="hy-AM"/>
        </w:rPr>
        <w:t>Դ</w:t>
      </w:r>
      <w:r w:rsidRPr="00593358">
        <w:rPr>
          <w:rFonts w:ascii="GHEA Grapalat" w:hAnsi="GHEA Grapalat"/>
          <w:bCs/>
          <w:sz w:val="24"/>
          <w:szCs w:val="24"/>
          <w:lang w:val="hy-AM"/>
        </w:rPr>
        <w:t>ատավորի թեկնածուների հավակնորդների ցուցակում</w:t>
      </w:r>
      <w:r>
        <w:rPr>
          <w:rFonts w:ascii="GHEA Grapalat" w:hAnsi="GHEA Grapalat"/>
          <w:bCs/>
          <w:sz w:val="24"/>
          <w:szCs w:val="24"/>
          <w:lang w:val="hy-AM"/>
        </w:rPr>
        <w:t xml:space="preserve"> ընդգրկվող անձանց՝</w:t>
      </w:r>
      <w:r w:rsidRPr="00593358">
        <w:rPr>
          <w:rFonts w:ascii="GHEA Grapalat" w:hAnsi="GHEA Grapalat"/>
          <w:bCs/>
          <w:sz w:val="24"/>
          <w:szCs w:val="24"/>
          <w:lang w:val="hy-AM"/>
        </w:rPr>
        <w:t xml:space="preserve"> </w:t>
      </w:r>
      <w:r>
        <w:rPr>
          <w:rFonts w:ascii="GHEA Grapalat" w:hAnsi="GHEA Grapalat"/>
          <w:bCs/>
          <w:sz w:val="24"/>
          <w:szCs w:val="24"/>
          <w:lang w:val="hy-AM"/>
        </w:rPr>
        <w:t>գ</w:t>
      </w:r>
      <w:r w:rsidRPr="00593358">
        <w:rPr>
          <w:rFonts w:ascii="GHEA Grapalat" w:hAnsi="GHEA Grapalat"/>
          <w:bCs/>
          <w:sz w:val="24"/>
          <w:szCs w:val="24"/>
          <w:lang w:val="hy-AM"/>
        </w:rPr>
        <w:t>իտա</w:t>
      </w:r>
      <w:r w:rsidR="00D600DF">
        <w:rPr>
          <w:rFonts w:ascii="GHEA Grapalat" w:hAnsi="GHEA Grapalat"/>
          <w:bCs/>
          <w:sz w:val="24"/>
          <w:szCs w:val="24"/>
          <w:lang w:val="hy-AM"/>
        </w:rPr>
        <w:softHyphen/>
      </w:r>
      <w:r w:rsidRPr="00593358">
        <w:rPr>
          <w:rFonts w:ascii="GHEA Grapalat" w:hAnsi="GHEA Grapalat"/>
          <w:bCs/>
          <w:sz w:val="24"/>
          <w:szCs w:val="24"/>
          <w:lang w:val="hy-AM"/>
        </w:rPr>
        <w:t>կան աստիճան ունե</w:t>
      </w:r>
      <w:r>
        <w:rPr>
          <w:rFonts w:ascii="GHEA Grapalat" w:hAnsi="GHEA Grapalat"/>
          <w:bCs/>
          <w:sz w:val="24"/>
          <w:szCs w:val="24"/>
          <w:lang w:val="hy-AM"/>
        </w:rPr>
        <w:t xml:space="preserve">նալու և </w:t>
      </w:r>
      <w:r w:rsidRPr="00593358">
        <w:rPr>
          <w:rFonts w:ascii="GHEA Grapalat" w:hAnsi="GHEA Grapalat"/>
          <w:bCs/>
          <w:sz w:val="24"/>
          <w:szCs w:val="24"/>
          <w:lang w:val="hy-AM"/>
        </w:rPr>
        <w:t>վերջին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ութ</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տարիների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ընթացքում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առնվազն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հինգ</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բարձ</w:t>
      </w:r>
      <w:r w:rsidR="00D600DF">
        <w:rPr>
          <w:rFonts w:ascii="GHEA Grapalat" w:hAnsi="GHEA Grapalat"/>
          <w:bCs/>
          <w:sz w:val="24"/>
          <w:szCs w:val="24"/>
          <w:lang w:val="hy-AM"/>
        </w:rPr>
        <w:softHyphen/>
      </w:r>
      <w:r w:rsidRPr="00593358">
        <w:rPr>
          <w:rFonts w:ascii="GHEA Grapalat" w:hAnsi="GHEA Grapalat"/>
          <w:bCs/>
          <w:sz w:val="24"/>
          <w:szCs w:val="24"/>
          <w:lang w:val="hy-AM"/>
        </w:rPr>
        <w:t>րագույն</w:t>
      </w:r>
      <w:r w:rsidRPr="00593358">
        <w:rPr>
          <w:rFonts w:ascii="GHEA Grapalat" w:hAnsi="GHEA Grapalat"/>
          <w:bCs/>
          <w:sz w:val="24"/>
          <w:szCs w:val="24"/>
          <w:lang w:val="af-ZA"/>
        </w:rPr>
        <w:t xml:space="preserve"> </w:t>
      </w:r>
      <w:r w:rsidRPr="00593358">
        <w:rPr>
          <w:rFonts w:ascii="GHEA Grapalat" w:hAnsi="GHEA Grapalat"/>
          <w:bCs/>
          <w:sz w:val="24"/>
          <w:szCs w:val="24"/>
          <w:lang w:val="hy-AM"/>
        </w:rPr>
        <w:lastRenderedPageBreak/>
        <w:t>ուսումնական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իրավունք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դասավանդ</w:t>
      </w:r>
      <w:r>
        <w:rPr>
          <w:rFonts w:ascii="GHEA Grapalat" w:hAnsi="GHEA Grapalat"/>
          <w:bCs/>
          <w:sz w:val="24"/>
          <w:szCs w:val="24"/>
          <w:lang w:val="hy-AM"/>
        </w:rPr>
        <w:t>ելու</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w:t>
      </w:r>
      <w:r w:rsidR="00D600DF">
        <w:rPr>
          <w:rFonts w:ascii="GHEA Grapalat" w:hAnsi="GHEA Grapalat"/>
          <w:bCs/>
          <w:sz w:val="24"/>
          <w:szCs w:val="24"/>
          <w:lang w:val="hy-AM"/>
        </w:rPr>
        <w:softHyphen/>
      </w:r>
      <w:r w:rsidRPr="00593358">
        <w:rPr>
          <w:rFonts w:ascii="GHEA Grapalat" w:hAnsi="GHEA Grapalat"/>
          <w:bCs/>
          <w:sz w:val="24"/>
          <w:szCs w:val="24"/>
          <w:lang w:val="hy-AM"/>
        </w:rPr>
        <w:t>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աշխատանք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կատարած</w:t>
      </w:r>
      <w:r w:rsidR="00ED56EB">
        <w:rPr>
          <w:rFonts w:ascii="Courier New" w:hAnsi="Courier New" w:cs="Courier New"/>
          <w:bCs/>
          <w:sz w:val="24"/>
          <w:szCs w:val="24"/>
          <w:lang w:val="af-ZA"/>
        </w:rPr>
        <w:t xml:space="preserve"> </w:t>
      </w:r>
      <w:r w:rsidRPr="00593358">
        <w:rPr>
          <w:rFonts w:ascii="GHEA Grapalat" w:hAnsi="GHEA Grapalat"/>
          <w:bCs/>
          <w:sz w:val="24"/>
          <w:szCs w:val="24"/>
          <w:lang w:val="hy-AM"/>
        </w:rPr>
        <w:t>լինել</w:t>
      </w:r>
      <w:r>
        <w:rPr>
          <w:rFonts w:ascii="GHEA Grapalat" w:hAnsi="GHEA Grapalat"/>
          <w:bCs/>
          <w:sz w:val="24"/>
          <w:szCs w:val="24"/>
          <w:lang w:val="hy-AM"/>
        </w:rPr>
        <w:t>ու</w:t>
      </w:r>
      <w:r w:rsidR="00ED56EB">
        <w:rPr>
          <w:rFonts w:ascii="GHEA Grapalat" w:hAnsi="GHEA Grapalat"/>
          <w:bCs/>
          <w:sz w:val="24"/>
          <w:szCs w:val="24"/>
          <w:lang w:val="hy-AM"/>
        </w:rPr>
        <w:t xml:space="preserve"> </w:t>
      </w:r>
      <w:r>
        <w:rPr>
          <w:rFonts w:ascii="GHEA Grapalat" w:hAnsi="GHEA Grapalat"/>
          <w:bCs/>
          <w:sz w:val="24"/>
          <w:szCs w:val="24"/>
          <w:lang w:val="hy-AM"/>
        </w:rPr>
        <w:t xml:space="preserve">միաժամանակյա պահանջների առկայությունը պայմանավորված է </w:t>
      </w:r>
      <w:r w:rsidRPr="001120BF">
        <w:rPr>
          <w:rFonts w:ascii="GHEA Grapalat" w:hAnsi="GHEA Grapalat"/>
          <w:bCs/>
          <w:sz w:val="24"/>
          <w:szCs w:val="24"/>
          <w:lang w:val="hy-AM"/>
        </w:rPr>
        <w:t xml:space="preserve">դատական իշխանության անկախության ապահովման </w:t>
      </w:r>
      <w:r>
        <w:rPr>
          <w:rFonts w:ascii="GHEA Grapalat" w:hAnsi="GHEA Grapalat"/>
          <w:bCs/>
          <w:sz w:val="24"/>
          <w:szCs w:val="24"/>
          <w:lang w:val="hy-AM"/>
        </w:rPr>
        <w:t>տեսանկյունից դ</w:t>
      </w:r>
      <w:r w:rsidRPr="001120BF">
        <w:rPr>
          <w:rFonts w:ascii="GHEA Grapalat" w:hAnsi="GHEA Grapalat"/>
          <w:bCs/>
          <w:sz w:val="24"/>
          <w:szCs w:val="24"/>
          <w:lang w:val="hy-AM"/>
        </w:rPr>
        <w:t>ատավորների ընտրության կամ նշանակման համակարգ</w:t>
      </w:r>
      <w:r>
        <w:rPr>
          <w:rFonts w:ascii="GHEA Grapalat" w:hAnsi="GHEA Grapalat"/>
          <w:bCs/>
          <w:sz w:val="24"/>
          <w:szCs w:val="24"/>
          <w:lang w:val="hy-AM"/>
        </w:rPr>
        <w:t>ի</w:t>
      </w:r>
      <w:r w:rsidRPr="001120BF">
        <w:rPr>
          <w:rFonts w:ascii="GHEA Grapalat" w:hAnsi="GHEA Grapalat"/>
          <w:bCs/>
          <w:sz w:val="24"/>
          <w:szCs w:val="24"/>
          <w:lang w:val="hy-AM"/>
        </w:rPr>
        <w:t xml:space="preserve"> էական նշանա</w:t>
      </w:r>
      <w:r w:rsidR="00D600DF">
        <w:rPr>
          <w:rFonts w:ascii="GHEA Grapalat" w:hAnsi="GHEA Grapalat"/>
          <w:bCs/>
          <w:sz w:val="24"/>
          <w:szCs w:val="24"/>
          <w:lang w:val="hy-AM"/>
        </w:rPr>
        <w:softHyphen/>
      </w:r>
      <w:r w:rsidRPr="001120BF">
        <w:rPr>
          <w:rFonts w:ascii="GHEA Grapalat" w:hAnsi="GHEA Grapalat"/>
          <w:bCs/>
          <w:sz w:val="24"/>
          <w:szCs w:val="24"/>
          <w:lang w:val="hy-AM"/>
        </w:rPr>
        <w:t>կությ</w:t>
      </w:r>
      <w:r>
        <w:rPr>
          <w:rFonts w:ascii="GHEA Grapalat" w:hAnsi="GHEA Grapalat"/>
          <w:bCs/>
          <w:sz w:val="24"/>
          <w:szCs w:val="24"/>
          <w:lang w:val="hy-AM"/>
        </w:rPr>
        <w:t xml:space="preserve">ամբ և կարևորությամբ, հետևաբար </w:t>
      </w:r>
      <w:r w:rsidRPr="004A3936">
        <w:rPr>
          <w:rFonts w:ascii="GHEA Grapalat" w:hAnsi="GHEA Grapalat"/>
          <w:bCs/>
          <w:sz w:val="24"/>
          <w:szCs w:val="24"/>
          <w:lang w:val="hy-AM"/>
        </w:rPr>
        <w:t>այդ ինստիտուտի բնականոն և լիարժեք կենսա</w:t>
      </w:r>
      <w:r w:rsidR="00D600DF">
        <w:rPr>
          <w:rFonts w:ascii="GHEA Grapalat" w:hAnsi="GHEA Grapalat"/>
          <w:bCs/>
          <w:sz w:val="24"/>
          <w:szCs w:val="24"/>
          <w:lang w:val="hy-AM"/>
        </w:rPr>
        <w:softHyphen/>
      </w:r>
      <w:r w:rsidRPr="004A3936">
        <w:rPr>
          <w:rFonts w:ascii="GHEA Grapalat" w:hAnsi="GHEA Grapalat"/>
          <w:bCs/>
          <w:sz w:val="24"/>
          <w:szCs w:val="24"/>
          <w:lang w:val="hy-AM"/>
        </w:rPr>
        <w:t xml:space="preserve">գործունեությունը պահանջում է, </w:t>
      </w:r>
      <w:r>
        <w:rPr>
          <w:rFonts w:ascii="GHEA Grapalat" w:hAnsi="GHEA Grapalat"/>
          <w:bCs/>
          <w:sz w:val="24"/>
          <w:szCs w:val="24"/>
          <w:lang w:val="hy-AM"/>
        </w:rPr>
        <w:t>որպեսզի դատավորներին ներկայացվող մասնագի</w:t>
      </w:r>
      <w:r w:rsidR="00D600DF">
        <w:rPr>
          <w:rFonts w:ascii="GHEA Grapalat" w:hAnsi="GHEA Grapalat"/>
          <w:bCs/>
          <w:sz w:val="24"/>
          <w:szCs w:val="24"/>
          <w:lang w:val="hy-AM"/>
        </w:rPr>
        <w:softHyphen/>
      </w:r>
      <w:r>
        <w:rPr>
          <w:rFonts w:ascii="GHEA Grapalat" w:hAnsi="GHEA Grapalat"/>
          <w:bCs/>
          <w:sz w:val="24"/>
          <w:szCs w:val="24"/>
          <w:lang w:val="hy-AM"/>
        </w:rPr>
        <w:t>տա</w:t>
      </w:r>
      <w:r w:rsidR="00D600DF">
        <w:rPr>
          <w:rFonts w:ascii="GHEA Grapalat" w:hAnsi="GHEA Grapalat"/>
          <w:bCs/>
          <w:sz w:val="24"/>
          <w:szCs w:val="24"/>
          <w:lang w:val="hy-AM"/>
        </w:rPr>
        <w:softHyphen/>
      </w:r>
      <w:r>
        <w:rPr>
          <w:rFonts w:ascii="GHEA Grapalat" w:hAnsi="GHEA Grapalat"/>
          <w:bCs/>
          <w:sz w:val="24"/>
          <w:szCs w:val="24"/>
          <w:lang w:val="hy-AM"/>
        </w:rPr>
        <w:t xml:space="preserve">կան և կրթական համապատասխան պահանջներին բավարարելու </w:t>
      </w:r>
      <w:r w:rsidRPr="004A3936">
        <w:rPr>
          <w:rFonts w:ascii="GHEA Grapalat" w:hAnsi="GHEA Grapalat"/>
          <w:bCs/>
          <w:sz w:val="24"/>
          <w:szCs w:val="24"/>
          <w:lang w:val="hy-AM"/>
        </w:rPr>
        <w:t>գործոնը հստակ ար</w:t>
      </w:r>
      <w:r w:rsidR="00D600DF">
        <w:rPr>
          <w:rFonts w:ascii="GHEA Grapalat" w:hAnsi="GHEA Grapalat"/>
          <w:bCs/>
          <w:sz w:val="24"/>
          <w:szCs w:val="24"/>
          <w:lang w:val="hy-AM"/>
        </w:rPr>
        <w:softHyphen/>
      </w:r>
      <w:r w:rsidRPr="004A3936">
        <w:rPr>
          <w:rFonts w:ascii="GHEA Grapalat" w:hAnsi="GHEA Grapalat"/>
          <w:bCs/>
          <w:sz w:val="24"/>
          <w:szCs w:val="24"/>
          <w:lang w:val="hy-AM"/>
        </w:rPr>
        <w:t>տա</w:t>
      </w:r>
      <w:r w:rsidR="00D600DF">
        <w:rPr>
          <w:rFonts w:ascii="GHEA Grapalat" w:hAnsi="GHEA Grapalat"/>
          <w:bCs/>
          <w:sz w:val="24"/>
          <w:szCs w:val="24"/>
          <w:lang w:val="hy-AM"/>
        </w:rPr>
        <w:softHyphen/>
      </w:r>
      <w:r w:rsidRPr="004A3936">
        <w:rPr>
          <w:rFonts w:ascii="GHEA Grapalat" w:hAnsi="GHEA Grapalat"/>
          <w:bCs/>
          <w:sz w:val="24"/>
          <w:szCs w:val="24"/>
          <w:lang w:val="hy-AM"/>
        </w:rPr>
        <w:t xml:space="preserve">հայտված </w:t>
      </w:r>
      <w:r>
        <w:rPr>
          <w:rFonts w:ascii="GHEA Grapalat" w:hAnsi="GHEA Grapalat"/>
          <w:bCs/>
          <w:sz w:val="24"/>
          <w:szCs w:val="24"/>
          <w:lang w:val="hy-AM"/>
        </w:rPr>
        <w:t xml:space="preserve">լինի </w:t>
      </w:r>
      <w:r w:rsidRPr="004A3936">
        <w:rPr>
          <w:rFonts w:ascii="GHEA Grapalat" w:hAnsi="GHEA Grapalat"/>
          <w:bCs/>
          <w:sz w:val="24"/>
          <w:szCs w:val="24"/>
          <w:lang w:val="hy-AM"/>
        </w:rPr>
        <w:t>բոլոր դատական ատյաններում։</w:t>
      </w:r>
    </w:p>
    <w:p w:rsidR="00906122" w:rsidRPr="00560719" w:rsidRDefault="00906122" w:rsidP="00906122">
      <w:pPr>
        <w:spacing w:after="0" w:line="360" w:lineRule="auto"/>
        <w:ind w:left="-180" w:right="-421" w:firstLine="567"/>
        <w:jc w:val="both"/>
        <w:rPr>
          <w:rFonts w:ascii="GHEA Grapalat" w:hAnsi="GHEA Grapalat"/>
          <w:bCs/>
          <w:i/>
          <w:sz w:val="24"/>
          <w:szCs w:val="24"/>
          <w:lang w:val="hy-AM"/>
        </w:rPr>
      </w:pPr>
      <w:r w:rsidRPr="001120BF">
        <w:rPr>
          <w:rFonts w:ascii="GHEA Grapalat" w:hAnsi="GHEA Grapalat"/>
          <w:bCs/>
          <w:sz w:val="24"/>
          <w:szCs w:val="24"/>
          <w:lang w:val="hy-AM"/>
        </w:rPr>
        <w:t>Դատավորի կարգավիճակի եվրոպական խարտիա</w:t>
      </w:r>
      <w:r>
        <w:rPr>
          <w:rFonts w:ascii="GHEA Grapalat" w:hAnsi="GHEA Grapalat"/>
          <w:bCs/>
          <w:sz w:val="24"/>
          <w:szCs w:val="24"/>
          <w:lang w:val="hy-AM"/>
        </w:rPr>
        <w:t>յի</w:t>
      </w:r>
      <w:r w:rsidRPr="001120BF">
        <w:rPr>
          <w:rFonts w:ascii="GHEA Grapalat" w:hAnsi="GHEA Grapalat"/>
          <w:bCs/>
          <w:sz w:val="24"/>
          <w:szCs w:val="24"/>
          <w:lang w:val="hy-AM"/>
        </w:rPr>
        <w:t xml:space="preserve"> (1998) 2.1 պարագրաֆո</w:t>
      </w:r>
      <w:r>
        <w:rPr>
          <w:rFonts w:ascii="GHEA Grapalat" w:hAnsi="GHEA Grapalat"/>
          <w:bCs/>
          <w:sz w:val="24"/>
          <w:szCs w:val="24"/>
          <w:lang w:val="hy-AM"/>
        </w:rPr>
        <w:t xml:space="preserve">վ </w:t>
      </w:r>
      <w:r w:rsidRPr="001120BF">
        <w:rPr>
          <w:rFonts w:ascii="GHEA Grapalat" w:hAnsi="GHEA Grapalat"/>
          <w:bCs/>
          <w:sz w:val="24"/>
          <w:szCs w:val="24"/>
          <w:lang w:val="hy-AM"/>
        </w:rPr>
        <w:t>սահ</w:t>
      </w:r>
      <w:r w:rsidR="00D600DF">
        <w:rPr>
          <w:rFonts w:ascii="GHEA Grapalat" w:hAnsi="GHEA Grapalat"/>
          <w:bCs/>
          <w:sz w:val="24"/>
          <w:szCs w:val="24"/>
          <w:lang w:val="hy-AM"/>
        </w:rPr>
        <w:softHyphen/>
      </w:r>
      <w:r w:rsidRPr="001120BF">
        <w:rPr>
          <w:rFonts w:ascii="GHEA Grapalat" w:hAnsi="GHEA Grapalat"/>
          <w:bCs/>
          <w:sz w:val="24"/>
          <w:szCs w:val="24"/>
          <w:lang w:val="hy-AM"/>
        </w:rPr>
        <w:t>ման</w:t>
      </w:r>
      <w:r>
        <w:rPr>
          <w:rFonts w:ascii="GHEA Grapalat" w:hAnsi="GHEA Grapalat"/>
          <w:bCs/>
          <w:sz w:val="24"/>
          <w:szCs w:val="24"/>
          <w:lang w:val="hy-AM"/>
        </w:rPr>
        <w:t>ված</w:t>
      </w:r>
      <w:r w:rsidRPr="001120BF">
        <w:rPr>
          <w:rFonts w:ascii="GHEA Grapalat" w:hAnsi="GHEA Grapalat"/>
          <w:bCs/>
          <w:sz w:val="24"/>
          <w:szCs w:val="24"/>
          <w:lang w:val="hy-AM"/>
        </w:rPr>
        <w:t xml:space="preserve"> է, որ </w:t>
      </w:r>
      <w:r w:rsidRPr="009E056A">
        <w:rPr>
          <w:rFonts w:ascii="GHEA Grapalat" w:hAnsi="GHEA Grapalat"/>
          <w:bCs/>
          <w:i/>
          <w:sz w:val="24"/>
          <w:szCs w:val="24"/>
          <w:lang w:val="hy-AM"/>
        </w:rPr>
        <w:t xml:space="preserve">դատավորների ընտրության կամ նշանակման գործընթացը կարգավորող կանոնները պետք է մշակվեն` հաշվի առնելով թեկնածուների` անկախ և անաչառ կերպով իրավական խնդիրներ լուծելու և մարդկային արժանապատվությունը հարգելու միջոցով օրենքը կիրառելու կարողությունը: Բացի այդ, դատավորի թեկնածուն պետք է ի վիճակի լինի կիրառել օրենքը, այսինքն` </w:t>
      </w:r>
      <w:r w:rsidRPr="009E056A">
        <w:rPr>
          <w:rFonts w:ascii="GHEA Grapalat" w:hAnsi="GHEA Grapalat"/>
          <w:b/>
          <w:bCs/>
          <w:i/>
          <w:sz w:val="24"/>
          <w:szCs w:val="24"/>
          <w:lang w:val="hy-AM"/>
        </w:rPr>
        <w:t>քաջատեղյակ լինի ինչպես օրենսդրությունից, այնպես էլ դրա կիրառական պրակտիկայից:</w:t>
      </w:r>
      <w:r w:rsidRPr="001120BF">
        <w:rPr>
          <w:rFonts w:ascii="GHEA Grapalat" w:hAnsi="GHEA Grapalat"/>
          <w:bCs/>
          <w:sz w:val="24"/>
          <w:szCs w:val="24"/>
          <w:lang w:val="hy-AM"/>
        </w:rPr>
        <w:t xml:space="preserve"> (Դատավորի կարգավիճակի մասին եվրոպական խարտիայի բացատրական նամակ, կետ 2.1):</w:t>
      </w:r>
    </w:p>
    <w:p w:rsidR="00906122" w:rsidRDefault="00906122" w:rsidP="00906122">
      <w:pPr>
        <w:spacing w:after="0" w:line="360" w:lineRule="auto"/>
        <w:ind w:left="-180" w:right="-421" w:firstLine="567"/>
        <w:jc w:val="both"/>
        <w:rPr>
          <w:rFonts w:ascii="GHEA Grapalat" w:hAnsi="GHEA Grapalat"/>
          <w:bCs/>
          <w:sz w:val="24"/>
          <w:szCs w:val="24"/>
          <w:lang w:val="hy-AM"/>
        </w:rPr>
      </w:pPr>
      <w:r>
        <w:rPr>
          <w:rFonts w:ascii="GHEA Grapalat" w:hAnsi="GHEA Grapalat"/>
          <w:bCs/>
          <w:sz w:val="24"/>
          <w:szCs w:val="24"/>
          <w:lang w:val="hy-AM"/>
        </w:rPr>
        <w:t>Վերոգրյալի համատեքստում հարկ ենք համարում անդրադառնալ դ</w:t>
      </w:r>
      <w:r w:rsidRPr="00593358">
        <w:rPr>
          <w:rFonts w:ascii="GHEA Grapalat" w:hAnsi="GHEA Grapalat"/>
          <w:bCs/>
          <w:sz w:val="24"/>
          <w:szCs w:val="24"/>
          <w:lang w:val="hy-AM"/>
        </w:rPr>
        <w:t>ատավորի թեկ</w:t>
      </w:r>
      <w:r w:rsidR="00D600DF">
        <w:rPr>
          <w:rFonts w:ascii="GHEA Grapalat" w:hAnsi="GHEA Grapalat"/>
          <w:bCs/>
          <w:sz w:val="24"/>
          <w:szCs w:val="24"/>
          <w:lang w:val="hy-AM"/>
        </w:rPr>
        <w:t>-</w:t>
      </w:r>
      <w:r w:rsidRPr="00593358">
        <w:rPr>
          <w:rFonts w:ascii="GHEA Grapalat" w:hAnsi="GHEA Grapalat"/>
          <w:bCs/>
          <w:sz w:val="24"/>
          <w:szCs w:val="24"/>
          <w:lang w:val="hy-AM"/>
        </w:rPr>
        <w:t>նածուների հավակնորդների ցուցակում</w:t>
      </w:r>
      <w:r>
        <w:rPr>
          <w:rFonts w:ascii="GHEA Grapalat" w:hAnsi="GHEA Grapalat"/>
          <w:bCs/>
          <w:sz w:val="24"/>
          <w:szCs w:val="24"/>
          <w:lang w:val="hy-AM"/>
        </w:rPr>
        <w:t xml:space="preserve"> ընդգրկվող անձանց՝</w:t>
      </w:r>
      <w:r w:rsidRPr="00593358">
        <w:rPr>
          <w:rFonts w:ascii="GHEA Grapalat" w:hAnsi="GHEA Grapalat"/>
          <w:bCs/>
          <w:sz w:val="24"/>
          <w:szCs w:val="24"/>
          <w:lang w:val="hy-AM"/>
        </w:rPr>
        <w:t xml:space="preserve"> ուսումնական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w:t>
      </w:r>
      <w:r w:rsidR="00D600DF">
        <w:rPr>
          <w:rFonts w:ascii="GHEA Grapalat" w:hAnsi="GHEA Grapalat"/>
          <w:bCs/>
          <w:sz w:val="24"/>
          <w:szCs w:val="24"/>
          <w:lang w:val="hy-AM"/>
        </w:rPr>
        <w:softHyphen/>
      </w:r>
      <w:r w:rsidRPr="00593358">
        <w:rPr>
          <w:rFonts w:ascii="GHEA Grapalat" w:hAnsi="GHEA Grapalat"/>
          <w:bCs/>
          <w:sz w:val="24"/>
          <w:szCs w:val="24"/>
          <w:lang w:val="hy-AM"/>
        </w:rPr>
        <w:t>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իրավունք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դասավանդ</w:t>
      </w:r>
      <w:r>
        <w:rPr>
          <w:rFonts w:ascii="GHEA Grapalat" w:hAnsi="GHEA Grapalat"/>
          <w:bCs/>
          <w:sz w:val="24"/>
          <w:szCs w:val="24"/>
          <w:lang w:val="hy-AM"/>
        </w:rPr>
        <w:t>ելու</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աշխա</w:t>
      </w:r>
      <w:r w:rsidR="00D600DF">
        <w:rPr>
          <w:rFonts w:ascii="GHEA Grapalat" w:hAnsi="GHEA Grapalat"/>
          <w:bCs/>
          <w:sz w:val="24"/>
          <w:szCs w:val="24"/>
          <w:lang w:val="hy-AM"/>
        </w:rPr>
        <w:softHyphen/>
      </w:r>
      <w:r w:rsidRPr="00593358">
        <w:rPr>
          <w:rFonts w:ascii="GHEA Grapalat" w:hAnsi="GHEA Grapalat"/>
          <w:bCs/>
          <w:sz w:val="24"/>
          <w:szCs w:val="24"/>
          <w:lang w:val="hy-AM"/>
        </w:rPr>
        <w:t>տանք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կատարած</w:t>
      </w:r>
      <w:r w:rsidRPr="00593358">
        <w:rPr>
          <w:rFonts w:ascii="Courier New" w:hAnsi="Courier New" w:cs="Courier New"/>
          <w:bCs/>
          <w:sz w:val="24"/>
          <w:szCs w:val="24"/>
          <w:lang w:val="af-ZA"/>
        </w:rPr>
        <w:t> </w:t>
      </w:r>
      <w:r w:rsidRPr="00593358">
        <w:rPr>
          <w:rFonts w:ascii="GHEA Grapalat" w:hAnsi="GHEA Grapalat"/>
          <w:bCs/>
          <w:sz w:val="24"/>
          <w:szCs w:val="24"/>
          <w:lang w:val="hy-AM"/>
        </w:rPr>
        <w:t>լինել</w:t>
      </w:r>
      <w:r>
        <w:rPr>
          <w:rFonts w:ascii="GHEA Grapalat" w:hAnsi="GHEA Grapalat"/>
          <w:bCs/>
          <w:sz w:val="24"/>
          <w:szCs w:val="24"/>
          <w:lang w:val="hy-AM"/>
        </w:rPr>
        <w:t>ու կարևորությանը:</w:t>
      </w:r>
      <w:r w:rsidRPr="00681CD1">
        <w:rPr>
          <w:rFonts w:ascii="GHEA Grapalat" w:hAnsi="GHEA Grapalat"/>
          <w:bCs/>
          <w:sz w:val="24"/>
          <w:szCs w:val="24"/>
          <w:lang w:val="hy-AM"/>
        </w:rPr>
        <w:t xml:space="preserve"> </w:t>
      </w:r>
    </w:p>
    <w:p w:rsidR="00906122" w:rsidRDefault="00906122" w:rsidP="00906122">
      <w:pPr>
        <w:spacing w:after="0" w:line="360" w:lineRule="auto"/>
        <w:ind w:left="-180" w:right="-421" w:firstLine="567"/>
        <w:jc w:val="both"/>
        <w:rPr>
          <w:rFonts w:ascii="Sylfaen" w:hAnsi="Sylfaen" w:cs="Sylfaen"/>
          <w:lang w:val="hy-AM"/>
        </w:rPr>
      </w:pPr>
      <w:r>
        <w:rPr>
          <w:rFonts w:ascii="GHEA Grapalat" w:hAnsi="GHEA Grapalat"/>
          <w:bCs/>
          <w:sz w:val="24"/>
          <w:szCs w:val="24"/>
          <w:lang w:val="hy-AM"/>
        </w:rPr>
        <w:t>Այս առումով կարելի է</w:t>
      </w:r>
      <w:r w:rsidRPr="00681CD1">
        <w:rPr>
          <w:rFonts w:ascii="GHEA Grapalat" w:hAnsi="GHEA Grapalat"/>
          <w:bCs/>
          <w:sz w:val="24"/>
          <w:szCs w:val="24"/>
          <w:lang w:val="hy-AM"/>
        </w:rPr>
        <w:t xml:space="preserve"> </w:t>
      </w:r>
      <w:r>
        <w:rPr>
          <w:rFonts w:ascii="GHEA Grapalat" w:hAnsi="GHEA Grapalat"/>
          <w:bCs/>
          <w:sz w:val="24"/>
          <w:szCs w:val="24"/>
          <w:lang w:val="hy-AM"/>
        </w:rPr>
        <w:t>արձանագրել, որ ի</w:t>
      </w:r>
      <w:r w:rsidRPr="000732DD">
        <w:rPr>
          <w:rFonts w:ascii="GHEA Grapalat" w:hAnsi="GHEA Grapalat"/>
          <w:bCs/>
          <w:sz w:val="24"/>
          <w:szCs w:val="24"/>
          <w:lang w:val="hy-AM"/>
        </w:rPr>
        <w:t>րավունք</w:t>
      </w:r>
      <w:r>
        <w:rPr>
          <w:rFonts w:ascii="GHEA Grapalat" w:hAnsi="GHEA Grapalat"/>
          <w:bCs/>
          <w:sz w:val="24"/>
          <w:szCs w:val="24"/>
          <w:lang w:val="hy-AM"/>
        </w:rPr>
        <w:t xml:space="preserve">ի </w:t>
      </w:r>
      <w:r w:rsidRPr="000732DD">
        <w:rPr>
          <w:rFonts w:ascii="GHEA Grapalat" w:hAnsi="GHEA Grapalat"/>
          <w:bCs/>
          <w:sz w:val="24"/>
          <w:szCs w:val="24"/>
          <w:lang w:val="hy-AM"/>
        </w:rPr>
        <w:t>դասավանդ</w:t>
      </w:r>
      <w:r>
        <w:rPr>
          <w:rFonts w:ascii="GHEA Grapalat" w:hAnsi="GHEA Grapalat"/>
          <w:bCs/>
          <w:sz w:val="24"/>
          <w:szCs w:val="24"/>
          <w:lang w:val="hy-AM"/>
        </w:rPr>
        <w:t xml:space="preserve">ումը </w:t>
      </w:r>
      <w:r w:rsidRPr="000732DD">
        <w:rPr>
          <w:rFonts w:ascii="GHEA Grapalat" w:hAnsi="GHEA Grapalat"/>
          <w:bCs/>
          <w:sz w:val="24"/>
          <w:szCs w:val="24"/>
          <w:lang w:val="hy-AM"/>
        </w:rPr>
        <w:t xml:space="preserve"> ենթադրում է այդ ոլորտի գիտելիքների յուրացվածության աստիճանի </w:t>
      </w:r>
      <w:r>
        <w:rPr>
          <w:rFonts w:ascii="GHEA Grapalat" w:hAnsi="GHEA Grapalat"/>
          <w:bCs/>
          <w:sz w:val="24"/>
          <w:szCs w:val="24"/>
          <w:lang w:val="hy-AM"/>
        </w:rPr>
        <w:t>հարաբերակցում</w:t>
      </w:r>
      <w:r w:rsidRPr="000732DD">
        <w:rPr>
          <w:rFonts w:ascii="GHEA Grapalat" w:hAnsi="GHEA Grapalat"/>
          <w:bCs/>
          <w:sz w:val="24"/>
          <w:szCs w:val="24"/>
          <w:lang w:val="hy-AM"/>
        </w:rPr>
        <w:t xml:space="preserve"> գործնականում դրանց կիրառման կարողության հետ</w:t>
      </w:r>
      <w:r>
        <w:rPr>
          <w:rFonts w:ascii="GHEA Grapalat" w:hAnsi="GHEA Grapalat"/>
          <w:bCs/>
          <w:sz w:val="24"/>
          <w:szCs w:val="24"/>
          <w:lang w:val="hy-AM"/>
        </w:rPr>
        <w:t xml:space="preserve"> և </w:t>
      </w:r>
      <w:r w:rsidRPr="000879BE">
        <w:rPr>
          <w:rFonts w:ascii="GHEA Grapalat" w:hAnsi="GHEA Grapalat"/>
          <w:bCs/>
          <w:sz w:val="24"/>
          <w:szCs w:val="24"/>
          <w:lang w:val="hy-AM"/>
        </w:rPr>
        <w:t>պայմանավորված է</w:t>
      </w:r>
      <w:r>
        <w:rPr>
          <w:rFonts w:ascii="GHEA Grapalat" w:hAnsi="GHEA Grapalat"/>
          <w:bCs/>
          <w:sz w:val="24"/>
          <w:szCs w:val="24"/>
          <w:lang w:val="hy-AM"/>
        </w:rPr>
        <w:t xml:space="preserve"> վերջինիս</w:t>
      </w:r>
      <w:r w:rsidRPr="000879BE">
        <w:rPr>
          <w:rFonts w:ascii="GHEA Grapalat" w:hAnsi="GHEA Grapalat"/>
          <w:bCs/>
          <w:sz w:val="24"/>
          <w:szCs w:val="24"/>
          <w:lang w:val="hy-AM"/>
        </w:rPr>
        <w:t xml:space="preserve"> մի շարք կարողու</w:t>
      </w:r>
      <w:r w:rsidR="00D600DF">
        <w:rPr>
          <w:rFonts w:ascii="GHEA Grapalat" w:hAnsi="GHEA Grapalat"/>
          <w:bCs/>
          <w:sz w:val="24"/>
          <w:szCs w:val="24"/>
          <w:lang w:val="hy-AM"/>
        </w:rPr>
        <w:softHyphen/>
      </w:r>
      <w:r w:rsidRPr="000879BE">
        <w:rPr>
          <w:rFonts w:ascii="GHEA Grapalat" w:hAnsi="GHEA Grapalat"/>
          <w:bCs/>
          <w:sz w:val="24"/>
          <w:szCs w:val="24"/>
          <w:lang w:val="hy-AM"/>
        </w:rPr>
        <w:t xml:space="preserve">թյունների ձևավորման հանգամանքներով՝ </w:t>
      </w:r>
      <w:r w:rsidRPr="000879BE">
        <w:rPr>
          <w:rFonts w:ascii="GHEA Grapalat" w:hAnsi="GHEA Grapalat"/>
          <w:bCs/>
          <w:sz w:val="24"/>
          <w:szCs w:val="24"/>
          <w:lang w:val="hy-AM"/>
        </w:rPr>
        <w:softHyphen/>
        <w:t xml:space="preserve"> նպատակադրմամբ, </w:t>
      </w:r>
      <w:r w:rsidRPr="000879BE">
        <w:rPr>
          <w:rFonts w:ascii="GHEA Grapalat" w:hAnsi="GHEA Grapalat"/>
          <w:bCs/>
          <w:sz w:val="24"/>
          <w:szCs w:val="24"/>
          <w:lang w:val="hy-AM"/>
        </w:rPr>
        <w:softHyphen/>
        <w:t xml:space="preserve"> դասավանդման մեթոդի</w:t>
      </w:r>
      <w:r w:rsidR="00D600DF">
        <w:rPr>
          <w:rFonts w:ascii="GHEA Grapalat" w:hAnsi="GHEA Grapalat"/>
          <w:bCs/>
          <w:sz w:val="24"/>
          <w:szCs w:val="24"/>
          <w:lang w:val="hy-AM"/>
        </w:rPr>
        <w:softHyphen/>
      </w:r>
      <w:r w:rsidRPr="000879BE">
        <w:rPr>
          <w:rFonts w:ascii="GHEA Grapalat" w:hAnsi="GHEA Grapalat"/>
          <w:bCs/>
          <w:sz w:val="24"/>
          <w:szCs w:val="24"/>
          <w:lang w:val="hy-AM"/>
        </w:rPr>
        <w:t>կայի տեսական գիտելիքների կայուն մակարդակի առկայությամբ, ինչպես նաև գործնա</w:t>
      </w:r>
      <w:r w:rsidR="00D600DF">
        <w:rPr>
          <w:rFonts w:ascii="GHEA Grapalat" w:hAnsi="GHEA Grapalat"/>
          <w:bCs/>
          <w:sz w:val="24"/>
          <w:szCs w:val="24"/>
          <w:lang w:val="hy-AM"/>
        </w:rPr>
        <w:softHyphen/>
      </w:r>
      <w:r w:rsidRPr="000879BE">
        <w:rPr>
          <w:rFonts w:ascii="GHEA Grapalat" w:hAnsi="GHEA Grapalat"/>
          <w:bCs/>
          <w:sz w:val="24"/>
          <w:szCs w:val="24"/>
          <w:lang w:val="hy-AM"/>
        </w:rPr>
        <w:t xml:space="preserve">կանում դրանց կիրառման իրազեկությամբ, </w:t>
      </w:r>
      <w:r w:rsidRPr="000879BE">
        <w:rPr>
          <w:rFonts w:ascii="GHEA Grapalat" w:hAnsi="GHEA Grapalat"/>
          <w:bCs/>
          <w:sz w:val="24"/>
          <w:szCs w:val="24"/>
          <w:lang w:val="hy-AM"/>
        </w:rPr>
        <w:softHyphen/>
        <w:t xml:space="preserve"> մասնագիտական առումով տարբեր իրա</w:t>
      </w:r>
      <w:r w:rsidR="00D600DF">
        <w:rPr>
          <w:rFonts w:ascii="GHEA Grapalat" w:hAnsi="GHEA Grapalat"/>
          <w:bCs/>
          <w:sz w:val="24"/>
          <w:szCs w:val="24"/>
          <w:lang w:val="hy-AM"/>
        </w:rPr>
        <w:softHyphen/>
      </w:r>
      <w:r w:rsidRPr="000879BE">
        <w:rPr>
          <w:rFonts w:ascii="GHEA Grapalat" w:hAnsi="GHEA Grapalat"/>
          <w:bCs/>
          <w:sz w:val="24"/>
          <w:szCs w:val="24"/>
          <w:lang w:val="hy-AM"/>
        </w:rPr>
        <w:t xml:space="preserve">վիճակների </w:t>
      </w:r>
      <w:r w:rsidRPr="000879BE">
        <w:rPr>
          <w:rFonts w:ascii="GHEA Grapalat" w:hAnsi="GHEA Grapalat"/>
          <w:bCs/>
          <w:sz w:val="24"/>
          <w:szCs w:val="24"/>
          <w:lang w:val="hy-AM"/>
        </w:rPr>
        <w:lastRenderedPageBreak/>
        <w:t>ճիշտ վերլուծության և դրանց գործնական լուծում տալու կարողություններով</w:t>
      </w:r>
      <w:r>
        <w:rPr>
          <w:rFonts w:ascii="GHEA Grapalat" w:hAnsi="GHEA Grapalat"/>
          <w:bCs/>
          <w:sz w:val="24"/>
          <w:szCs w:val="24"/>
          <w:lang w:val="hy-AM"/>
        </w:rPr>
        <w:t>, ինչն ըստ էության հնարավոր չէ ապահովել  միայն գիտական աստիճան ունենալու պարա</w:t>
      </w:r>
      <w:r w:rsidR="00D600DF">
        <w:rPr>
          <w:rFonts w:ascii="GHEA Grapalat" w:hAnsi="GHEA Grapalat"/>
          <w:bCs/>
          <w:sz w:val="24"/>
          <w:szCs w:val="24"/>
          <w:lang w:val="hy-AM"/>
        </w:rPr>
        <w:softHyphen/>
      </w:r>
      <w:r>
        <w:rPr>
          <w:rFonts w:ascii="GHEA Grapalat" w:hAnsi="GHEA Grapalat"/>
          <w:bCs/>
          <w:sz w:val="24"/>
          <w:szCs w:val="24"/>
          <w:lang w:val="hy-AM"/>
        </w:rPr>
        <w:t>գայում, հետևաբար</w:t>
      </w:r>
      <w:r w:rsidRPr="00711F80">
        <w:rPr>
          <w:rFonts w:ascii="GHEA Grapalat" w:hAnsi="GHEA Grapalat"/>
          <w:bCs/>
          <w:sz w:val="24"/>
          <w:szCs w:val="24"/>
          <w:lang w:val="hy-AM"/>
        </w:rPr>
        <w:t xml:space="preserve"> </w:t>
      </w:r>
      <w:r w:rsidRPr="00593358">
        <w:rPr>
          <w:rFonts w:ascii="GHEA Grapalat" w:hAnsi="GHEA Grapalat"/>
          <w:bCs/>
          <w:sz w:val="24"/>
          <w:szCs w:val="24"/>
          <w:lang w:val="hy-AM"/>
        </w:rPr>
        <w:t xml:space="preserve">դատավորի թեկնածուների հավակնորդների ցուցակում </w:t>
      </w:r>
      <w:r>
        <w:rPr>
          <w:rFonts w:ascii="GHEA Grapalat" w:hAnsi="GHEA Grapalat"/>
          <w:bCs/>
          <w:sz w:val="24"/>
          <w:szCs w:val="24"/>
          <w:lang w:val="hy-AM"/>
        </w:rPr>
        <w:t xml:space="preserve">ընդգրկվելու համար չի կարող բավարար լինել զուտ </w:t>
      </w:r>
      <w:r w:rsidRPr="00593358">
        <w:rPr>
          <w:rFonts w:ascii="GHEA Grapalat" w:hAnsi="GHEA Grapalat"/>
          <w:bCs/>
          <w:sz w:val="24"/>
          <w:szCs w:val="24"/>
          <w:lang w:val="hy-AM"/>
        </w:rPr>
        <w:t>իրավագիտության բնագավառում գիտական աստիճան ունե</w:t>
      </w:r>
      <w:r>
        <w:rPr>
          <w:rFonts w:ascii="GHEA Grapalat" w:hAnsi="GHEA Grapalat"/>
          <w:bCs/>
          <w:sz w:val="24"/>
          <w:szCs w:val="24"/>
          <w:lang w:val="hy-AM"/>
        </w:rPr>
        <w:t>նալու հանգամանքը:</w:t>
      </w:r>
    </w:p>
    <w:p w:rsidR="00906122" w:rsidRPr="00FA4A57" w:rsidRDefault="00906122" w:rsidP="00906122">
      <w:pPr>
        <w:spacing w:after="0" w:line="360" w:lineRule="auto"/>
        <w:ind w:left="-180" w:right="-421" w:firstLine="567"/>
        <w:jc w:val="both"/>
        <w:rPr>
          <w:rFonts w:ascii="GHEA Grapalat" w:hAnsi="GHEA Grapalat"/>
          <w:bCs/>
          <w:sz w:val="24"/>
          <w:szCs w:val="24"/>
          <w:lang w:val="hy-AM"/>
        </w:rPr>
      </w:pPr>
      <w:r>
        <w:rPr>
          <w:rFonts w:ascii="GHEA Grapalat" w:hAnsi="GHEA Grapalat"/>
          <w:sz w:val="24"/>
          <w:szCs w:val="24"/>
          <w:lang w:val="hy-AM"/>
        </w:rPr>
        <w:t xml:space="preserve">Վերոգրյալ կարգավորումների բովանդակային վերլուծության արդյունքում կարող ենք փաստել, որ </w:t>
      </w:r>
      <w:r>
        <w:rPr>
          <w:rFonts w:ascii="GHEA Grapalat" w:hAnsi="GHEA Grapalat"/>
          <w:bCs/>
          <w:sz w:val="24"/>
          <w:szCs w:val="24"/>
          <w:lang w:val="hy-AM"/>
        </w:rPr>
        <w:t>դ</w:t>
      </w:r>
      <w:r w:rsidRPr="00593358">
        <w:rPr>
          <w:rFonts w:ascii="GHEA Grapalat" w:hAnsi="GHEA Grapalat"/>
          <w:bCs/>
          <w:sz w:val="24"/>
          <w:szCs w:val="24"/>
          <w:lang w:val="hy-AM"/>
        </w:rPr>
        <w:t>ատավորի թեկնածուների հավակնորդների ցուցակում</w:t>
      </w:r>
      <w:r>
        <w:rPr>
          <w:rFonts w:ascii="GHEA Grapalat" w:hAnsi="GHEA Grapalat"/>
          <w:bCs/>
          <w:sz w:val="24"/>
          <w:szCs w:val="24"/>
          <w:lang w:val="hy-AM"/>
        </w:rPr>
        <w:t xml:space="preserve"> ընդգրկվող անձանց՝</w:t>
      </w:r>
      <w:r w:rsidRPr="00593358">
        <w:rPr>
          <w:rFonts w:ascii="GHEA Grapalat" w:hAnsi="GHEA Grapalat"/>
          <w:bCs/>
          <w:sz w:val="24"/>
          <w:szCs w:val="24"/>
          <w:lang w:val="hy-AM"/>
        </w:rPr>
        <w:t xml:space="preserve"> վերջին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ութ</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տարիների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ընթացքում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առնվազն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հինգ</w:t>
      </w:r>
      <w:r w:rsidRPr="00593358">
        <w:rPr>
          <w:rFonts w:ascii="GHEA Grapalat" w:hAnsi="GHEA Grapalat"/>
          <w:bCs/>
          <w:sz w:val="24"/>
          <w:szCs w:val="24"/>
          <w:lang w:val="af-ZA"/>
        </w:rPr>
        <w:t xml:space="preserve"> </w:t>
      </w:r>
      <w:r w:rsidRPr="00593358">
        <w:rPr>
          <w:rFonts w:ascii="GHEA Grapalat" w:hAnsi="GHEA Grapalat"/>
          <w:bCs/>
          <w:sz w:val="24"/>
          <w:szCs w:val="24"/>
          <w:lang w:val="hy-AM"/>
        </w:rPr>
        <w:t>տարի</w:t>
      </w:r>
      <w:r w:rsidRPr="00593358">
        <w:rPr>
          <w:rFonts w:ascii="GHEA Grapalat" w:hAnsi="GHEA Grapalat"/>
          <w:bCs/>
          <w:sz w:val="24"/>
          <w:szCs w:val="24"/>
          <w:lang w:val="af-ZA"/>
        </w:rPr>
        <w:t xml:space="preserve"> </w:t>
      </w:r>
      <w:r w:rsidRPr="00593358">
        <w:rPr>
          <w:rFonts w:ascii="GHEA Grapalat" w:hAnsi="GHEA Grapalat"/>
          <w:bCs/>
          <w:sz w:val="24"/>
          <w:szCs w:val="24"/>
          <w:lang w:val="hy-AM"/>
        </w:rPr>
        <w:t>բարձրագույն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ուսումնական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իրավունք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դասավանդ</w:t>
      </w:r>
      <w:r>
        <w:rPr>
          <w:rFonts w:ascii="GHEA Grapalat" w:hAnsi="GHEA Grapalat"/>
          <w:bCs/>
          <w:sz w:val="24"/>
          <w:szCs w:val="24"/>
          <w:lang w:val="hy-AM"/>
        </w:rPr>
        <w:t>ելու</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հաստատությունում</w:t>
      </w:r>
      <w:r w:rsidRPr="00593358">
        <w:rPr>
          <w:rFonts w:ascii="GHEA Grapalat" w:hAnsi="GHEA Grapalat"/>
          <w:bCs/>
          <w:sz w:val="24"/>
          <w:szCs w:val="24"/>
          <w:lang w:val="af-ZA"/>
        </w:rPr>
        <w:t xml:space="preserve"> </w:t>
      </w:r>
      <w:r w:rsidRPr="00593358">
        <w:rPr>
          <w:rFonts w:ascii="GHEA Grapalat" w:hAnsi="GHEA Grapalat"/>
          <w:bCs/>
          <w:sz w:val="24"/>
          <w:szCs w:val="24"/>
          <w:lang w:val="hy-AM"/>
        </w:rPr>
        <w:t>գիտական</w:t>
      </w:r>
      <w:r w:rsidRPr="00593358">
        <w:rPr>
          <w:rFonts w:ascii="GHEA Grapalat" w:hAnsi="GHEA Grapalat"/>
          <w:bCs/>
          <w:sz w:val="24"/>
          <w:szCs w:val="24"/>
          <w:lang w:val="af-ZA"/>
        </w:rPr>
        <w:t xml:space="preserve"> </w:t>
      </w:r>
      <w:r w:rsidRPr="00593358">
        <w:rPr>
          <w:rFonts w:ascii="GHEA Grapalat" w:hAnsi="GHEA Grapalat"/>
          <w:bCs/>
          <w:sz w:val="24"/>
          <w:szCs w:val="24"/>
          <w:lang w:val="hy-AM"/>
        </w:rPr>
        <w:t>աշխատանք</w:t>
      </w:r>
      <w:r w:rsidRPr="00593358">
        <w:rPr>
          <w:rFonts w:ascii="GHEA Grapalat" w:hAnsi="GHEA Grapalat"/>
          <w:bCs/>
          <w:sz w:val="24"/>
          <w:szCs w:val="24"/>
          <w:lang w:val="af-ZA"/>
        </w:rPr>
        <w:t xml:space="preserve"> </w:t>
      </w:r>
      <w:r w:rsidRPr="00593358">
        <w:rPr>
          <w:rFonts w:ascii="GHEA Grapalat" w:hAnsi="GHEA Grapalat"/>
          <w:bCs/>
          <w:sz w:val="24"/>
          <w:szCs w:val="24"/>
          <w:lang w:val="hy-AM"/>
        </w:rPr>
        <w:t>կատարած</w:t>
      </w:r>
      <w:r w:rsidRPr="00593358">
        <w:rPr>
          <w:rFonts w:ascii="Courier New" w:hAnsi="Courier New" w:cs="Courier New"/>
          <w:bCs/>
          <w:sz w:val="24"/>
          <w:szCs w:val="24"/>
          <w:lang w:val="af-ZA"/>
        </w:rPr>
        <w:t> </w:t>
      </w:r>
      <w:r w:rsidRPr="00593358">
        <w:rPr>
          <w:rFonts w:ascii="GHEA Grapalat" w:hAnsi="GHEA Grapalat"/>
          <w:bCs/>
          <w:sz w:val="24"/>
          <w:szCs w:val="24"/>
          <w:lang w:val="hy-AM"/>
        </w:rPr>
        <w:t>լինել</w:t>
      </w:r>
      <w:r>
        <w:rPr>
          <w:rFonts w:ascii="GHEA Grapalat" w:hAnsi="GHEA Grapalat"/>
          <w:bCs/>
          <w:sz w:val="24"/>
          <w:szCs w:val="24"/>
          <w:lang w:val="hy-AM"/>
        </w:rPr>
        <w:t xml:space="preserve">ու </w:t>
      </w:r>
      <w:r>
        <w:rPr>
          <w:rFonts w:ascii="GHEA Grapalat" w:hAnsi="GHEA Grapalat"/>
          <w:color w:val="000000"/>
          <w:sz w:val="24"/>
          <w:szCs w:val="24"/>
          <w:shd w:val="clear" w:color="auto" w:fill="FFFFFF"/>
          <w:lang w:val="hy-AM"/>
        </w:rPr>
        <w:t xml:space="preserve">պահանջները բխում են վերջիններիս </w:t>
      </w:r>
      <w:r>
        <w:rPr>
          <w:rFonts w:ascii="GHEA Grapalat" w:hAnsi="GHEA Grapalat" w:cs="Sylfaen"/>
          <w:sz w:val="24"/>
          <w:szCs w:val="24"/>
          <w:lang w:val="hy-AM"/>
        </w:rPr>
        <w:t>վերապահված գործառույթների և լիազորությունների շրջանակից:</w:t>
      </w:r>
      <w:r>
        <w:rPr>
          <w:rFonts w:ascii="GHEA Grapalat" w:hAnsi="GHEA Grapalat"/>
          <w:bCs/>
          <w:sz w:val="24"/>
          <w:szCs w:val="24"/>
          <w:lang w:val="hy-AM"/>
        </w:rPr>
        <w:t xml:space="preserve"> </w:t>
      </w:r>
    </w:p>
    <w:p w:rsidR="00906122" w:rsidRPr="00250810" w:rsidRDefault="00906122" w:rsidP="00906122">
      <w:pPr>
        <w:spacing w:after="0" w:line="360" w:lineRule="auto"/>
        <w:ind w:left="-180" w:right="-421" w:firstLine="567"/>
        <w:jc w:val="both"/>
        <w:rPr>
          <w:rFonts w:ascii="GHEA Grapalat" w:hAnsi="GHEA Grapalat" w:cs="Tahoma"/>
          <w:bCs/>
          <w:color w:val="000000"/>
          <w:sz w:val="24"/>
          <w:szCs w:val="24"/>
          <w:lang w:val="hy-AM" w:eastAsia="hy-AM"/>
        </w:rPr>
      </w:pPr>
      <w:r>
        <w:rPr>
          <w:rFonts w:ascii="GHEA Grapalat" w:hAnsi="GHEA Grapalat"/>
          <w:bCs/>
          <w:sz w:val="24"/>
          <w:szCs w:val="24"/>
          <w:lang w:val="hy-AM"/>
        </w:rPr>
        <w:t>Միաժամանակ հարկ է նշել, որ դ</w:t>
      </w:r>
      <w:r w:rsidRPr="00571EDB">
        <w:rPr>
          <w:rFonts w:ascii="GHEA Grapalat" w:hAnsi="GHEA Grapalat"/>
          <w:bCs/>
          <w:sz w:val="24"/>
          <w:szCs w:val="24"/>
          <w:lang w:val="hy-AM"/>
        </w:rPr>
        <w:t>ատական իշխանության անկախության և անա</w:t>
      </w:r>
      <w:r w:rsidR="00ED56EB">
        <w:rPr>
          <w:rFonts w:ascii="GHEA Grapalat" w:hAnsi="GHEA Grapalat"/>
          <w:bCs/>
          <w:sz w:val="24"/>
          <w:szCs w:val="24"/>
          <w:lang w:val="hy-AM"/>
        </w:rPr>
        <w:softHyphen/>
      </w:r>
      <w:r w:rsidRPr="00571EDB">
        <w:rPr>
          <w:rFonts w:ascii="GHEA Grapalat" w:hAnsi="GHEA Grapalat"/>
          <w:bCs/>
          <w:sz w:val="24"/>
          <w:szCs w:val="24"/>
          <w:lang w:val="hy-AM"/>
        </w:rPr>
        <w:t>չա</w:t>
      </w:r>
      <w:r w:rsidR="00D600DF">
        <w:rPr>
          <w:rFonts w:ascii="GHEA Grapalat" w:hAnsi="GHEA Grapalat"/>
          <w:bCs/>
          <w:sz w:val="24"/>
          <w:szCs w:val="24"/>
          <w:lang w:val="hy-AM"/>
        </w:rPr>
        <w:softHyphen/>
      </w:r>
      <w:r w:rsidRPr="00571EDB">
        <w:rPr>
          <w:rFonts w:ascii="GHEA Grapalat" w:hAnsi="GHEA Grapalat"/>
          <w:bCs/>
          <w:sz w:val="24"/>
          <w:szCs w:val="24"/>
          <w:lang w:val="hy-AM"/>
        </w:rPr>
        <w:t xml:space="preserve">ռության ամրապնդման նպատակով դատավորների կարողությունների շարունակական զարգացումը հանդիսանում է </w:t>
      </w:r>
      <w:r w:rsidRPr="00034E2A">
        <w:rPr>
          <w:rFonts w:ascii="GHEA Grapalat" w:hAnsi="GHEA Grapalat" w:cs="Tahoma"/>
          <w:color w:val="000000"/>
          <w:sz w:val="24"/>
          <w:szCs w:val="24"/>
          <w:lang w:val="hy-AM" w:eastAsia="hy-AM"/>
        </w:rPr>
        <w:t>Հայաստանի Հանրապետության կառավարության 2019 թվա</w:t>
      </w:r>
      <w:r w:rsidR="00D600DF">
        <w:rPr>
          <w:rFonts w:ascii="GHEA Grapalat" w:hAnsi="GHEA Grapalat" w:cs="Tahoma"/>
          <w:color w:val="000000"/>
          <w:sz w:val="24"/>
          <w:szCs w:val="24"/>
          <w:lang w:val="hy-AM" w:eastAsia="hy-AM"/>
        </w:rPr>
        <w:softHyphen/>
      </w:r>
      <w:r w:rsidRPr="00034E2A">
        <w:rPr>
          <w:rFonts w:ascii="GHEA Grapalat" w:hAnsi="GHEA Grapalat" w:cs="Tahoma"/>
          <w:color w:val="000000"/>
          <w:sz w:val="24"/>
          <w:szCs w:val="24"/>
          <w:lang w:val="hy-AM" w:eastAsia="hy-AM"/>
        </w:rPr>
        <w:t>կան հոկտեմբերի 10-ի «</w:t>
      </w:r>
      <w:r w:rsidRPr="00034E2A">
        <w:rPr>
          <w:rFonts w:ascii="GHEA Grapalat" w:hAnsi="GHEA Grapalat" w:cs="Courier New"/>
          <w:bCs/>
          <w:color w:val="000000"/>
          <w:sz w:val="24"/>
          <w:szCs w:val="24"/>
          <w:lang w:val="hy-AM" w:eastAsia="hy-AM"/>
        </w:rPr>
        <w:t>Հ</w:t>
      </w:r>
      <w:r w:rsidRPr="00034E2A">
        <w:rPr>
          <w:rFonts w:ascii="GHEA Grapalat" w:hAnsi="GHEA Grapalat" w:cs="GHEA Grapalat"/>
          <w:bCs/>
          <w:color w:val="000000"/>
          <w:sz w:val="24"/>
          <w:szCs w:val="24"/>
          <w:lang w:val="hy-AM" w:eastAsia="hy-AM"/>
        </w:rPr>
        <w:t>այաստանի Հանրապետության դատական և իրավական բարե</w:t>
      </w:r>
      <w:r w:rsidR="00D600DF">
        <w:rPr>
          <w:rFonts w:ascii="GHEA Grapalat" w:hAnsi="GHEA Grapalat" w:cs="GHEA Grapalat"/>
          <w:bCs/>
          <w:color w:val="000000"/>
          <w:sz w:val="24"/>
          <w:szCs w:val="24"/>
          <w:lang w:val="hy-AM" w:eastAsia="hy-AM"/>
        </w:rPr>
        <w:softHyphen/>
      </w:r>
      <w:r w:rsidRPr="00034E2A">
        <w:rPr>
          <w:rFonts w:ascii="GHEA Grapalat" w:hAnsi="GHEA Grapalat" w:cs="GHEA Grapalat"/>
          <w:bCs/>
          <w:color w:val="000000"/>
          <w:sz w:val="24"/>
          <w:szCs w:val="24"/>
          <w:lang w:val="hy-AM" w:eastAsia="hy-AM"/>
        </w:rPr>
        <w:t>փոխումների 2019-2023 թվականների ռազմավարությունը և դրանից բխող գործողու</w:t>
      </w:r>
      <w:r w:rsidR="00D600DF">
        <w:rPr>
          <w:rFonts w:ascii="GHEA Grapalat" w:hAnsi="GHEA Grapalat" w:cs="GHEA Grapalat"/>
          <w:bCs/>
          <w:color w:val="000000"/>
          <w:sz w:val="24"/>
          <w:szCs w:val="24"/>
          <w:lang w:val="hy-AM" w:eastAsia="hy-AM"/>
        </w:rPr>
        <w:softHyphen/>
      </w:r>
      <w:r w:rsidRPr="00034E2A">
        <w:rPr>
          <w:rFonts w:ascii="GHEA Grapalat" w:hAnsi="GHEA Grapalat" w:cs="GHEA Grapalat"/>
          <w:bCs/>
          <w:color w:val="000000"/>
          <w:sz w:val="24"/>
          <w:szCs w:val="24"/>
          <w:lang w:val="hy-AM" w:eastAsia="hy-AM"/>
        </w:rPr>
        <w:t>թյուն</w:t>
      </w:r>
      <w:r w:rsidR="00D600DF">
        <w:rPr>
          <w:rFonts w:ascii="GHEA Grapalat" w:hAnsi="GHEA Grapalat" w:cs="GHEA Grapalat"/>
          <w:bCs/>
          <w:color w:val="000000"/>
          <w:sz w:val="24"/>
          <w:szCs w:val="24"/>
          <w:lang w:val="hy-AM" w:eastAsia="hy-AM"/>
        </w:rPr>
        <w:softHyphen/>
      </w:r>
      <w:r w:rsidRPr="00034E2A">
        <w:rPr>
          <w:rFonts w:ascii="GHEA Grapalat" w:hAnsi="GHEA Grapalat" w:cs="GHEA Grapalat"/>
          <w:bCs/>
          <w:color w:val="000000"/>
          <w:sz w:val="24"/>
          <w:szCs w:val="24"/>
          <w:lang w:val="hy-AM" w:eastAsia="hy-AM"/>
        </w:rPr>
        <w:t>ների ծրագրերը հաստատելու մասին</w:t>
      </w:r>
      <w:r w:rsidRPr="00034E2A">
        <w:rPr>
          <w:rFonts w:ascii="GHEA Grapalat" w:hAnsi="GHEA Grapalat" w:cs="Tahoma"/>
          <w:bCs/>
          <w:color w:val="000000"/>
          <w:sz w:val="24"/>
          <w:szCs w:val="24"/>
          <w:lang w:val="hy-AM" w:eastAsia="hy-AM"/>
        </w:rPr>
        <w:t>»</w:t>
      </w:r>
      <w:r w:rsidRPr="00034E2A">
        <w:rPr>
          <w:rFonts w:ascii="GHEA Grapalat" w:hAnsi="GHEA Grapalat" w:cs="Tahoma"/>
          <w:b/>
          <w:bCs/>
          <w:color w:val="000000"/>
          <w:sz w:val="24"/>
          <w:szCs w:val="24"/>
          <w:lang w:val="hy-AM" w:eastAsia="hy-AM"/>
        </w:rPr>
        <w:t xml:space="preserve"> </w:t>
      </w:r>
      <w:r w:rsidRPr="00034E2A">
        <w:rPr>
          <w:rFonts w:ascii="GHEA Grapalat" w:hAnsi="GHEA Grapalat" w:cs="Tahoma"/>
          <w:bCs/>
          <w:color w:val="000000"/>
          <w:sz w:val="24"/>
          <w:szCs w:val="24"/>
          <w:lang w:val="hy-AM" w:eastAsia="hy-AM"/>
        </w:rPr>
        <w:t>N 1441-Լ որոշման 1-ին կետի 2-րդ ենթակետով հաս</w:t>
      </w:r>
      <w:r w:rsidR="00D600DF">
        <w:rPr>
          <w:rFonts w:ascii="GHEA Grapalat" w:hAnsi="GHEA Grapalat" w:cs="Tahoma"/>
          <w:bCs/>
          <w:color w:val="000000"/>
          <w:sz w:val="24"/>
          <w:szCs w:val="24"/>
          <w:lang w:val="hy-AM" w:eastAsia="hy-AM"/>
        </w:rPr>
        <w:softHyphen/>
      </w:r>
      <w:r w:rsidRPr="00034E2A">
        <w:rPr>
          <w:rFonts w:ascii="GHEA Grapalat" w:hAnsi="GHEA Grapalat" w:cs="Tahoma"/>
          <w:bCs/>
          <w:color w:val="000000"/>
          <w:sz w:val="24"/>
          <w:szCs w:val="24"/>
          <w:lang w:val="hy-AM" w:eastAsia="hy-AM"/>
        </w:rPr>
        <w:t xml:space="preserve">տատված </w:t>
      </w:r>
      <w:r w:rsidRPr="00034E2A">
        <w:rPr>
          <w:rFonts w:ascii="GHEA Grapalat" w:hAnsi="GHEA Grapalat" w:cs="Tahoma"/>
          <w:b/>
          <w:bCs/>
          <w:color w:val="000000"/>
          <w:sz w:val="24"/>
          <w:szCs w:val="24"/>
          <w:lang w:val="hy-AM" w:eastAsia="hy-AM"/>
        </w:rPr>
        <w:t xml:space="preserve"> </w:t>
      </w:r>
      <w:r w:rsidRPr="00034E2A">
        <w:rPr>
          <w:rFonts w:ascii="GHEA Grapalat" w:hAnsi="GHEA Grapalat" w:cs="Tahoma"/>
          <w:bCs/>
          <w:color w:val="000000"/>
          <w:sz w:val="24"/>
          <w:szCs w:val="24"/>
          <w:lang w:val="hy-AM" w:eastAsia="hy-AM"/>
        </w:rPr>
        <w:t>Հայաստանի Հանրապետության դատական և իրավական բարեփոխումների 2019-2023 թվականների ռազմավարությունից բխող 2019-2020 թվականների գործողու</w:t>
      </w:r>
      <w:r w:rsidR="00D600DF">
        <w:rPr>
          <w:rFonts w:ascii="GHEA Grapalat" w:hAnsi="GHEA Grapalat" w:cs="Tahoma"/>
          <w:bCs/>
          <w:color w:val="000000"/>
          <w:sz w:val="24"/>
          <w:szCs w:val="24"/>
          <w:lang w:val="hy-AM" w:eastAsia="hy-AM"/>
        </w:rPr>
        <w:softHyphen/>
      </w:r>
      <w:r w:rsidRPr="00034E2A">
        <w:rPr>
          <w:rFonts w:ascii="GHEA Grapalat" w:hAnsi="GHEA Grapalat" w:cs="Tahoma"/>
          <w:bCs/>
          <w:color w:val="000000"/>
          <w:sz w:val="24"/>
          <w:szCs w:val="24"/>
          <w:lang w:val="hy-AM" w:eastAsia="hy-AM"/>
        </w:rPr>
        <w:t>թյուն</w:t>
      </w:r>
      <w:r w:rsidR="00D600DF">
        <w:rPr>
          <w:rFonts w:ascii="GHEA Grapalat" w:hAnsi="GHEA Grapalat" w:cs="Tahoma"/>
          <w:bCs/>
          <w:color w:val="000000"/>
          <w:sz w:val="24"/>
          <w:szCs w:val="24"/>
          <w:lang w:val="hy-AM" w:eastAsia="hy-AM"/>
        </w:rPr>
        <w:softHyphen/>
      </w:r>
      <w:r w:rsidRPr="00034E2A">
        <w:rPr>
          <w:rFonts w:ascii="GHEA Grapalat" w:hAnsi="GHEA Grapalat" w:cs="Tahoma"/>
          <w:bCs/>
          <w:color w:val="000000"/>
          <w:sz w:val="24"/>
          <w:szCs w:val="24"/>
          <w:lang w:val="hy-AM" w:eastAsia="hy-AM"/>
        </w:rPr>
        <w:t>ների ծրագրի</w:t>
      </w:r>
      <w:r>
        <w:rPr>
          <w:rFonts w:ascii="GHEA Grapalat" w:hAnsi="GHEA Grapalat" w:cs="Tahoma"/>
          <w:bCs/>
          <w:color w:val="000000"/>
          <w:sz w:val="24"/>
          <w:szCs w:val="24"/>
          <w:lang w:val="hy-AM" w:eastAsia="hy-AM"/>
        </w:rPr>
        <w:t xml:space="preserve"> ռազմավարական ուղղություններից մեկը:</w:t>
      </w:r>
    </w:p>
    <w:p w:rsidR="00906122" w:rsidRPr="002363D6" w:rsidRDefault="00906122" w:rsidP="00906122">
      <w:pPr>
        <w:spacing w:after="0" w:line="360" w:lineRule="auto"/>
        <w:ind w:left="-180" w:right="-421" w:firstLine="567"/>
        <w:jc w:val="both"/>
        <w:rPr>
          <w:rFonts w:ascii="GHEA Grapalat" w:hAnsi="GHEA Grapalat"/>
          <w:bCs/>
          <w:sz w:val="24"/>
          <w:szCs w:val="24"/>
          <w:lang w:val="hy-AM"/>
        </w:rPr>
      </w:pPr>
      <w:r w:rsidRPr="002363D6">
        <w:rPr>
          <w:rFonts w:ascii="GHEA Grapalat" w:hAnsi="GHEA Grapalat"/>
          <w:bCs/>
          <w:sz w:val="24"/>
          <w:szCs w:val="24"/>
          <w:lang w:val="hy-AM"/>
        </w:rPr>
        <w:t>Բացի այդ, իրավական որոշակիության ապահովման տեսանկյունից առաջարկում ենք հանել նախագծի 1-ին հոդվածի 1-ին</w:t>
      </w:r>
      <w:r>
        <w:rPr>
          <w:rFonts w:ascii="GHEA Grapalat" w:hAnsi="GHEA Grapalat"/>
          <w:bCs/>
          <w:sz w:val="24"/>
          <w:szCs w:val="24"/>
          <w:lang w:val="hy-AM"/>
        </w:rPr>
        <w:t xml:space="preserve"> մասը</w:t>
      </w:r>
      <w:r w:rsidRPr="002363D6">
        <w:rPr>
          <w:rFonts w:ascii="GHEA Grapalat" w:hAnsi="GHEA Grapalat"/>
          <w:bCs/>
          <w:sz w:val="24"/>
          <w:szCs w:val="24"/>
          <w:lang w:val="hy-AM"/>
        </w:rPr>
        <w:t xml:space="preserve">, </w:t>
      </w:r>
      <w:r>
        <w:rPr>
          <w:rFonts w:ascii="GHEA Grapalat" w:hAnsi="GHEA Grapalat"/>
          <w:bCs/>
          <w:sz w:val="24"/>
          <w:szCs w:val="24"/>
          <w:lang w:val="hy-AM"/>
        </w:rPr>
        <w:t xml:space="preserve">համաձայն որի՝ «փորձառություն է» բառից հետո լրացվում է «համարվում նաև» բառերը՝ </w:t>
      </w:r>
      <w:r w:rsidRPr="002363D6">
        <w:rPr>
          <w:rFonts w:ascii="GHEA Grapalat" w:hAnsi="GHEA Grapalat"/>
          <w:bCs/>
          <w:sz w:val="24"/>
          <w:szCs w:val="24"/>
          <w:lang w:val="hy-AM"/>
        </w:rPr>
        <w:t>ապահովելով օրենքի 98-րդ հոդվածի 5-րդ մասում նախատեսված անձանց համար մասնագիտական աշխատանքի փորձառության հստակ սահմանումը:</w:t>
      </w:r>
    </w:p>
    <w:p w:rsidR="00906122" w:rsidRDefault="00906122" w:rsidP="00906122">
      <w:pPr>
        <w:spacing w:after="0" w:line="360" w:lineRule="auto"/>
        <w:ind w:left="-180" w:right="-421" w:firstLine="567"/>
        <w:jc w:val="both"/>
        <w:rPr>
          <w:rFonts w:ascii="GHEA Grapalat" w:hAnsi="GHEA Grapalat"/>
          <w:sz w:val="24"/>
          <w:szCs w:val="24"/>
          <w:lang w:val="hy-AM"/>
        </w:rPr>
      </w:pPr>
      <w:r>
        <w:rPr>
          <w:rFonts w:ascii="GHEA Grapalat" w:hAnsi="GHEA Grapalat"/>
          <w:sz w:val="24"/>
          <w:szCs w:val="24"/>
          <w:lang w:val="hy-AM"/>
        </w:rPr>
        <w:lastRenderedPageBreak/>
        <w:t>Ամփոփելով վերոգրյալը՝ գտնում ենք, որ նախագծի 2-րդ հոդվածով նախատեսված փոփոխության անհրաժեշտությունը բացակայում է՝ առաջարկությամբ բարձրացված խնդիրների համատեքստում:</w:t>
      </w:r>
    </w:p>
    <w:p w:rsidR="00906122" w:rsidRDefault="00906122" w:rsidP="0033693F">
      <w:pPr>
        <w:spacing w:after="200" w:line="276" w:lineRule="auto"/>
        <w:jc w:val="center"/>
        <w:rPr>
          <w:rFonts w:ascii="GHEA Grapalat" w:hAnsi="GHEA Grapalat"/>
          <w:b/>
          <w:lang w:val="hy-AM"/>
        </w:rPr>
      </w:pPr>
    </w:p>
    <w:p w:rsidR="00906122" w:rsidRDefault="00906122" w:rsidP="0033693F">
      <w:pPr>
        <w:spacing w:after="200" w:line="276" w:lineRule="auto"/>
        <w:jc w:val="center"/>
        <w:rPr>
          <w:rFonts w:ascii="GHEA Grapalat" w:hAnsi="GHEA Grapalat"/>
          <w:b/>
          <w:lang w:val="hy-AM"/>
        </w:rPr>
      </w:pPr>
    </w:p>
    <w:p w:rsidR="00906122" w:rsidRDefault="00906122" w:rsidP="0033693F">
      <w:pPr>
        <w:spacing w:after="200" w:line="276" w:lineRule="auto"/>
        <w:jc w:val="center"/>
        <w:rPr>
          <w:rFonts w:ascii="GHEA Grapalat" w:hAnsi="GHEA Grapalat"/>
          <w:b/>
          <w:lang w:val="hy-AM"/>
        </w:rPr>
      </w:pPr>
    </w:p>
    <w:p w:rsidR="00906122" w:rsidRDefault="00906122" w:rsidP="0033693F">
      <w:pPr>
        <w:spacing w:after="200" w:line="276" w:lineRule="auto"/>
        <w:jc w:val="center"/>
        <w:rPr>
          <w:rFonts w:ascii="GHEA Grapalat" w:hAnsi="GHEA Grapalat"/>
          <w:b/>
          <w:lang w:val="hy-AM"/>
        </w:rPr>
      </w:pPr>
    </w:p>
    <w:p w:rsidR="0033693F" w:rsidRPr="00812012" w:rsidRDefault="0033693F" w:rsidP="0033693F">
      <w:pPr>
        <w:spacing w:after="200" w:line="276" w:lineRule="auto"/>
        <w:jc w:val="center"/>
        <w:rPr>
          <w:rFonts w:ascii="GHEA Grapalat" w:hAnsi="GHEA Grapalat"/>
          <w:b/>
          <w:lang w:val="sv-FI"/>
        </w:rPr>
      </w:pPr>
      <w:r w:rsidRPr="002B7B30">
        <w:rPr>
          <w:rFonts w:ascii="GHEA Grapalat" w:hAnsi="GHEA Grapalat"/>
          <w:b/>
          <w:lang w:val="hy-AM"/>
        </w:rPr>
        <w:t>Եզրակացություն</w:t>
      </w:r>
    </w:p>
    <w:p w:rsidR="0033693F" w:rsidRPr="00856A22" w:rsidRDefault="0033693F" w:rsidP="0033693F">
      <w:pPr>
        <w:spacing w:after="200" w:line="276" w:lineRule="auto"/>
        <w:jc w:val="center"/>
        <w:rPr>
          <w:rFonts w:ascii="GHEA Grapalat" w:hAnsi="GHEA Grapalat"/>
          <w:b/>
          <w:lang w:val="hy-AM"/>
        </w:rPr>
      </w:pPr>
      <w:r w:rsidRPr="0039749D">
        <w:rPr>
          <w:rFonts w:ascii="GHEA Grapalat" w:eastAsia="Times New Roman" w:hAnsi="GHEA Grapalat"/>
          <w:b/>
          <w:lang w:val="pt-BR" w:eastAsia="ru-RU"/>
        </w:rPr>
        <w:t xml:space="preserve">««Հայաստանի Հանրապետության դատական օրենսգիրք» </w:t>
      </w:r>
      <w:r w:rsidRPr="003652E6">
        <w:rPr>
          <w:rFonts w:ascii="GHEA Grapalat" w:eastAsia="Times New Roman" w:hAnsi="GHEA Grapalat"/>
          <w:b/>
          <w:lang w:val="pt-BR" w:eastAsia="ru-RU"/>
        </w:rPr>
        <w:t>Հայաստանի Հանրապետության</w:t>
      </w:r>
      <w:r>
        <w:rPr>
          <w:rFonts w:ascii="GHEA Grapalat" w:eastAsia="Times New Roman" w:hAnsi="GHEA Grapalat"/>
          <w:sz w:val="24"/>
          <w:szCs w:val="24"/>
          <w:lang w:val="pt-BR" w:eastAsia="ru-RU"/>
        </w:rPr>
        <w:t xml:space="preserve"> </w:t>
      </w:r>
      <w:r w:rsidRPr="0039749D">
        <w:rPr>
          <w:rFonts w:ascii="GHEA Grapalat" w:eastAsia="Times New Roman" w:hAnsi="GHEA Grapalat"/>
          <w:b/>
          <w:lang w:val="pt-BR" w:eastAsia="ru-RU"/>
        </w:rPr>
        <w:t>սահմանադրական օրենքում փոփոխություն և լրացում կատարելու մասին»</w:t>
      </w:r>
      <w:r w:rsidRPr="0039749D">
        <w:rPr>
          <w:rFonts w:ascii="GHEA Grapalat" w:eastAsia="Times New Roman" w:hAnsi="GHEA Grapalat"/>
          <w:b/>
          <w:lang w:val="hy-AM" w:eastAsia="ru-RU"/>
        </w:rPr>
        <w:t xml:space="preserve"> </w:t>
      </w:r>
      <w:r w:rsidRPr="00876BC1">
        <w:rPr>
          <w:rFonts w:ascii="GHEA Grapalat" w:eastAsia="Times New Roman" w:hAnsi="GHEA Grapalat"/>
          <w:b/>
          <w:lang w:val="hy-AM" w:eastAsia="ru-RU"/>
        </w:rPr>
        <w:t xml:space="preserve">ՀՀ </w:t>
      </w:r>
      <w:r w:rsidRPr="0039749D">
        <w:rPr>
          <w:rFonts w:ascii="GHEA Grapalat" w:eastAsia="Times New Roman" w:hAnsi="GHEA Grapalat"/>
          <w:b/>
          <w:lang w:val="pt-BR" w:eastAsia="ru-RU"/>
        </w:rPr>
        <w:t>օրենքի նախագծի</w:t>
      </w:r>
      <w:r w:rsidRPr="00856A22">
        <w:rPr>
          <w:rFonts w:ascii="GHEA Grapalat" w:hAnsi="GHEA Grapalat"/>
          <w:b/>
          <w:lang w:val="hy-AM"/>
        </w:rPr>
        <w:t xml:space="preserve"> բյուջետային բնագավառում կարգավորման ազդեցության գնահատման վերաբերյալ</w:t>
      </w:r>
    </w:p>
    <w:p w:rsidR="0033693F" w:rsidRPr="00876BC1" w:rsidRDefault="0033693F" w:rsidP="0033693F">
      <w:pPr>
        <w:spacing w:after="0" w:line="360" w:lineRule="auto"/>
        <w:ind w:firstLine="567"/>
        <w:jc w:val="both"/>
        <w:rPr>
          <w:rFonts w:ascii="GHEA Grapalat" w:eastAsia="Times New Roman" w:hAnsi="GHEA Grapalat"/>
          <w:sz w:val="24"/>
          <w:szCs w:val="24"/>
          <w:lang w:val="hy-AM" w:eastAsia="ru-RU"/>
        </w:rPr>
      </w:pPr>
      <w:r w:rsidRPr="00876BC1">
        <w:rPr>
          <w:rFonts w:ascii="GHEA Grapalat" w:eastAsia="Times New Roman" w:hAnsi="GHEA Grapalat"/>
          <w:sz w:val="24"/>
          <w:szCs w:val="24"/>
          <w:lang w:val="hy-AM" w:eastAsia="ru-RU"/>
        </w:rPr>
        <w:t xml:space="preserve"> </w:t>
      </w:r>
    </w:p>
    <w:p w:rsidR="0033693F" w:rsidRPr="00876BC1" w:rsidRDefault="0033693F" w:rsidP="0033693F">
      <w:pPr>
        <w:spacing w:after="0" w:line="360" w:lineRule="auto"/>
        <w:ind w:firstLine="567"/>
        <w:jc w:val="both"/>
        <w:rPr>
          <w:rFonts w:ascii="GHEA Grapalat" w:eastAsia="Times New Roman" w:hAnsi="GHEA Grapalat"/>
          <w:sz w:val="24"/>
          <w:szCs w:val="24"/>
          <w:lang w:val="hy-AM" w:eastAsia="ru-RU"/>
        </w:rPr>
      </w:pPr>
    </w:p>
    <w:p w:rsidR="0033693F" w:rsidRPr="003A365B" w:rsidRDefault="0033693F" w:rsidP="0033693F">
      <w:pPr>
        <w:spacing w:after="0" w:line="360" w:lineRule="auto"/>
        <w:ind w:firstLine="567"/>
        <w:jc w:val="both"/>
        <w:rPr>
          <w:rFonts w:ascii="GHEA Grapalat" w:eastAsia="Times New Roman" w:hAnsi="GHEA Grapalat"/>
          <w:b/>
          <w:sz w:val="24"/>
          <w:szCs w:val="24"/>
          <w:lang w:val="hy-AM" w:eastAsia="ru-RU"/>
        </w:rPr>
      </w:pPr>
      <w:r w:rsidRPr="00993084">
        <w:rPr>
          <w:rFonts w:ascii="GHEA Grapalat" w:eastAsia="Times New Roman" w:hAnsi="GHEA Grapalat"/>
          <w:sz w:val="24"/>
          <w:szCs w:val="24"/>
          <w:lang w:val="hy-AM" w:eastAsia="ru-RU"/>
        </w:rPr>
        <w:t>Նախագծով</w:t>
      </w:r>
      <w:r w:rsidRPr="006D4041">
        <w:rPr>
          <w:rFonts w:ascii="GHEA Grapalat" w:eastAsia="Times New Roman" w:hAnsi="GHEA Grapalat"/>
          <w:sz w:val="24"/>
          <w:szCs w:val="24"/>
          <w:lang w:val="hy-AM" w:eastAsia="ru-RU"/>
        </w:rPr>
        <w:t xml:space="preserve">, </w:t>
      </w:r>
      <w:r>
        <w:rPr>
          <w:rFonts w:ascii="GHEA Grapalat" w:eastAsia="Times New Roman" w:hAnsi="GHEA Grapalat"/>
          <w:sz w:val="24"/>
          <w:szCs w:val="24"/>
          <w:lang w:val="hy-AM" w:eastAsia="ru-RU"/>
        </w:rPr>
        <w:t>մասնավորապես,</w:t>
      </w:r>
      <w:r w:rsidRPr="00993084">
        <w:rPr>
          <w:rFonts w:ascii="GHEA Grapalat" w:eastAsia="Times New Roman" w:hAnsi="GHEA Grapalat"/>
          <w:sz w:val="24"/>
          <w:szCs w:val="24"/>
          <w:lang w:val="hy-AM" w:eastAsia="ru-RU"/>
        </w:rPr>
        <w:t xml:space="preserve"> առաջարկվում է</w:t>
      </w:r>
      <w:r>
        <w:rPr>
          <w:rFonts w:ascii="GHEA Grapalat" w:eastAsia="Times New Roman" w:hAnsi="GHEA Grapalat"/>
          <w:sz w:val="24"/>
          <w:szCs w:val="24"/>
          <w:lang w:val="hy-AM" w:eastAsia="ru-RU"/>
        </w:rPr>
        <w:t xml:space="preserve"> կարգավորել դատավորի թեկնածու</w:t>
      </w:r>
      <w:r w:rsidRPr="003A365B">
        <w:rPr>
          <w:rFonts w:ascii="GHEA Grapalat" w:eastAsia="Times New Roman" w:hAnsi="GHEA Grapalat"/>
          <w:sz w:val="24"/>
          <w:szCs w:val="24"/>
          <w:lang w:val="hy-AM" w:eastAsia="ru-RU"/>
        </w:rPr>
        <w:softHyphen/>
      </w:r>
      <w:r>
        <w:rPr>
          <w:rFonts w:ascii="GHEA Grapalat" w:eastAsia="Times New Roman" w:hAnsi="GHEA Grapalat"/>
          <w:sz w:val="24"/>
          <w:szCs w:val="24"/>
          <w:lang w:val="hy-AM" w:eastAsia="ru-RU"/>
        </w:rPr>
        <w:t>ների ցուցակում ընդգրկվելու համար հավականող անձանց կողմից Բարձրագույն դատա</w:t>
      </w:r>
      <w:r>
        <w:rPr>
          <w:rFonts w:ascii="GHEA Grapalat" w:eastAsia="Times New Roman" w:hAnsi="GHEA Grapalat"/>
          <w:sz w:val="24"/>
          <w:szCs w:val="24"/>
          <w:lang w:val="hy-AM" w:eastAsia="ru-RU"/>
        </w:rPr>
        <w:softHyphen/>
        <w:t>կան խոր</w:t>
      </w:r>
      <w:r w:rsidRPr="00DA60CC">
        <w:rPr>
          <w:rFonts w:ascii="GHEA Grapalat" w:eastAsia="Times New Roman" w:hAnsi="GHEA Grapalat"/>
          <w:sz w:val="24"/>
          <w:szCs w:val="24"/>
          <w:lang w:val="hy-AM" w:eastAsia="ru-RU"/>
        </w:rPr>
        <w:softHyphen/>
      </w:r>
      <w:r>
        <w:rPr>
          <w:rFonts w:ascii="GHEA Grapalat" w:eastAsia="Times New Roman" w:hAnsi="GHEA Grapalat"/>
          <w:sz w:val="24"/>
          <w:szCs w:val="24"/>
          <w:lang w:val="hy-AM" w:eastAsia="ru-RU"/>
        </w:rPr>
        <w:t>հուրդ ներկայացվող հայտի պահանջների հետ կապված որոշ հարաբերու</w:t>
      </w:r>
      <w:r>
        <w:rPr>
          <w:rFonts w:ascii="GHEA Grapalat" w:eastAsia="Times New Roman" w:hAnsi="GHEA Grapalat"/>
          <w:sz w:val="24"/>
          <w:szCs w:val="24"/>
          <w:lang w:val="hy-AM" w:eastAsia="ru-RU"/>
        </w:rPr>
        <w:softHyphen/>
        <w:t>թյուն</w:t>
      </w:r>
      <w:r>
        <w:rPr>
          <w:rFonts w:ascii="GHEA Grapalat" w:eastAsia="Times New Roman" w:hAnsi="GHEA Grapalat"/>
          <w:sz w:val="24"/>
          <w:szCs w:val="24"/>
          <w:lang w:val="hy-AM" w:eastAsia="ru-RU"/>
        </w:rPr>
        <w:softHyphen/>
        <w:t>ներ:</w:t>
      </w:r>
    </w:p>
    <w:p w:rsidR="0033693F" w:rsidRPr="00687119" w:rsidRDefault="0033693F" w:rsidP="0033693F">
      <w:pPr>
        <w:spacing w:after="0" w:line="360" w:lineRule="auto"/>
        <w:ind w:firstLine="567"/>
        <w:jc w:val="both"/>
        <w:rPr>
          <w:rFonts w:ascii="GHEA Grapalat" w:eastAsia="Times New Roman" w:hAnsi="GHEA Grapalat"/>
          <w:sz w:val="16"/>
          <w:szCs w:val="16"/>
          <w:lang w:val="sv-FI"/>
        </w:rPr>
      </w:pPr>
      <w:r w:rsidRPr="008B101C">
        <w:rPr>
          <w:rFonts w:ascii="GHEA Grapalat" w:eastAsia="Times New Roman" w:hAnsi="GHEA Grapalat"/>
          <w:bCs/>
          <w:iCs/>
          <w:color w:val="000000"/>
          <w:sz w:val="24"/>
          <w:szCs w:val="24"/>
          <w:shd w:val="clear" w:color="auto" w:fill="FFFFFF"/>
          <w:lang w:val="hy-AM" w:eastAsia="ru-RU"/>
        </w:rPr>
        <w:t xml:space="preserve">Հաշվի առնելով վերոգրյալը՝ </w:t>
      </w:r>
      <w:r w:rsidRPr="008B101C">
        <w:rPr>
          <w:rFonts w:ascii="GHEA Grapalat" w:hAnsi="GHEA Grapalat"/>
          <w:color w:val="000000"/>
          <w:sz w:val="24"/>
          <w:szCs w:val="24"/>
          <w:shd w:val="clear" w:color="auto" w:fill="FFFFFF"/>
          <w:lang w:val="hy-AM"/>
        </w:rPr>
        <w:t xml:space="preserve">հայտնում ենք, որ </w:t>
      </w:r>
      <w:r w:rsidRPr="00876BC1">
        <w:rPr>
          <w:rFonts w:ascii="GHEA Grapalat" w:eastAsia="Times New Roman" w:hAnsi="GHEA Grapalat"/>
          <w:bCs/>
          <w:iCs/>
          <w:color w:val="000000"/>
          <w:sz w:val="24"/>
          <w:szCs w:val="24"/>
          <w:shd w:val="clear" w:color="auto" w:fill="FFFFFF"/>
          <w:lang w:val="hy-AM" w:eastAsia="ru-RU"/>
        </w:rPr>
        <w:t>Ն</w:t>
      </w:r>
      <w:r>
        <w:rPr>
          <w:rFonts w:ascii="GHEA Grapalat" w:eastAsia="Times New Roman" w:hAnsi="GHEA Grapalat"/>
          <w:bCs/>
          <w:iCs/>
          <w:color w:val="000000"/>
          <w:sz w:val="24"/>
          <w:szCs w:val="24"/>
          <w:shd w:val="clear" w:color="auto" w:fill="FFFFFF"/>
          <w:lang w:val="hy-AM" w:eastAsia="ru-RU"/>
        </w:rPr>
        <w:t>ախա</w:t>
      </w:r>
      <w:r>
        <w:rPr>
          <w:rFonts w:ascii="GHEA Grapalat" w:eastAsia="Times New Roman" w:hAnsi="GHEA Grapalat"/>
          <w:bCs/>
          <w:iCs/>
          <w:color w:val="000000"/>
          <w:sz w:val="24"/>
          <w:szCs w:val="24"/>
          <w:shd w:val="clear" w:color="auto" w:fill="FFFFFF"/>
          <w:lang w:val="hy-AM" w:eastAsia="ru-RU"/>
        </w:rPr>
        <w:softHyphen/>
      </w:r>
      <w:r>
        <w:rPr>
          <w:rFonts w:ascii="GHEA Grapalat" w:eastAsia="Times New Roman" w:hAnsi="GHEA Grapalat"/>
          <w:bCs/>
          <w:iCs/>
          <w:color w:val="000000"/>
          <w:sz w:val="24"/>
          <w:szCs w:val="24"/>
          <w:shd w:val="clear" w:color="auto" w:fill="FFFFFF"/>
          <w:lang w:val="hy-AM" w:eastAsia="ru-RU"/>
        </w:rPr>
        <w:softHyphen/>
        <w:t>գծ</w:t>
      </w:r>
      <w:r w:rsidRPr="008B101C">
        <w:rPr>
          <w:rFonts w:ascii="GHEA Grapalat" w:eastAsia="Times New Roman" w:hAnsi="GHEA Grapalat"/>
          <w:bCs/>
          <w:iCs/>
          <w:color w:val="000000"/>
          <w:sz w:val="24"/>
          <w:szCs w:val="24"/>
          <w:shd w:val="clear" w:color="auto" w:fill="FFFFFF"/>
          <w:lang w:val="hy-AM" w:eastAsia="ru-RU"/>
        </w:rPr>
        <w:t>ի ընդու</w:t>
      </w:r>
      <w:r w:rsidRPr="008B101C">
        <w:rPr>
          <w:rFonts w:ascii="GHEA Grapalat" w:eastAsia="Times New Roman" w:hAnsi="GHEA Grapalat"/>
          <w:bCs/>
          <w:iCs/>
          <w:color w:val="000000"/>
          <w:sz w:val="24"/>
          <w:szCs w:val="24"/>
          <w:shd w:val="clear" w:color="auto" w:fill="FFFFFF"/>
          <w:lang w:val="hy-AM" w:eastAsia="ru-RU"/>
        </w:rPr>
        <w:softHyphen/>
      </w:r>
      <w:r w:rsidRPr="008B101C">
        <w:rPr>
          <w:rFonts w:ascii="GHEA Grapalat" w:eastAsia="Times New Roman" w:hAnsi="GHEA Grapalat"/>
          <w:bCs/>
          <w:iCs/>
          <w:color w:val="000000"/>
          <w:sz w:val="24"/>
          <w:szCs w:val="24"/>
          <w:shd w:val="clear" w:color="auto" w:fill="FFFFFF"/>
          <w:lang w:val="hy-AM" w:eastAsia="ru-RU"/>
        </w:rPr>
        <w:softHyphen/>
        <w:t>նումը չի հան</w:t>
      </w:r>
      <w:r w:rsidRPr="008B101C">
        <w:rPr>
          <w:rFonts w:ascii="GHEA Grapalat" w:eastAsia="Times New Roman" w:hAnsi="GHEA Grapalat"/>
          <w:bCs/>
          <w:iCs/>
          <w:color w:val="000000"/>
          <w:sz w:val="24"/>
          <w:szCs w:val="24"/>
          <w:shd w:val="clear" w:color="auto" w:fill="FFFFFF"/>
          <w:lang w:val="hy-AM" w:eastAsia="ru-RU"/>
        </w:rPr>
        <w:softHyphen/>
        <w:t>գեցնի ՀՀ պետա</w:t>
      </w:r>
      <w:r w:rsidRPr="008B101C">
        <w:rPr>
          <w:rFonts w:ascii="GHEA Grapalat" w:eastAsia="Times New Roman" w:hAnsi="GHEA Grapalat"/>
          <w:bCs/>
          <w:iCs/>
          <w:color w:val="000000"/>
          <w:sz w:val="24"/>
          <w:szCs w:val="24"/>
          <w:shd w:val="clear" w:color="auto" w:fill="FFFFFF"/>
          <w:lang w:val="hy-AM" w:eastAsia="ru-RU"/>
        </w:rPr>
        <w:softHyphen/>
      </w:r>
      <w:r w:rsidRPr="008B101C">
        <w:rPr>
          <w:rFonts w:ascii="GHEA Grapalat" w:eastAsia="Times New Roman" w:hAnsi="GHEA Grapalat"/>
          <w:bCs/>
          <w:iCs/>
          <w:color w:val="000000"/>
          <w:sz w:val="24"/>
          <w:szCs w:val="24"/>
          <w:shd w:val="clear" w:color="auto" w:fill="FFFFFF"/>
          <w:lang w:val="hy-AM" w:eastAsia="ru-RU"/>
        </w:rPr>
        <w:softHyphen/>
      </w:r>
      <w:r w:rsidRPr="008B101C">
        <w:rPr>
          <w:rFonts w:ascii="GHEA Grapalat" w:eastAsia="Times New Roman" w:hAnsi="GHEA Grapalat"/>
          <w:bCs/>
          <w:iCs/>
          <w:color w:val="000000"/>
          <w:sz w:val="24"/>
          <w:szCs w:val="24"/>
          <w:shd w:val="clear" w:color="auto" w:fill="FFFFFF"/>
          <w:lang w:val="hy-AM" w:eastAsia="ru-RU"/>
        </w:rPr>
        <w:softHyphen/>
      </w:r>
      <w:r w:rsidRPr="008B101C">
        <w:rPr>
          <w:rFonts w:ascii="GHEA Grapalat" w:eastAsia="Times New Roman" w:hAnsi="GHEA Grapalat"/>
          <w:bCs/>
          <w:iCs/>
          <w:color w:val="000000"/>
          <w:sz w:val="24"/>
          <w:szCs w:val="24"/>
          <w:shd w:val="clear" w:color="auto" w:fill="FFFFFF"/>
          <w:lang w:val="hy-AM" w:eastAsia="ru-RU"/>
        </w:rPr>
        <w:softHyphen/>
        <w:t>կան բյու</w:t>
      </w:r>
      <w:r w:rsidRPr="008B101C">
        <w:rPr>
          <w:rFonts w:ascii="GHEA Grapalat" w:eastAsia="Times New Roman" w:hAnsi="GHEA Grapalat"/>
          <w:bCs/>
          <w:iCs/>
          <w:color w:val="000000"/>
          <w:sz w:val="24"/>
          <w:szCs w:val="24"/>
          <w:shd w:val="clear" w:color="auto" w:fill="FFFFFF"/>
          <w:lang w:val="hy-AM" w:eastAsia="ru-RU"/>
        </w:rPr>
        <w:softHyphen/>
        <w:t>ջեի եկա</w:t>
      </w:r>
      <w:r w:rsidRPr="008B101C">
        <w:rPr>
          <w:rFonts w:ascii="GHEA Grapalat" w:eastAsia="Times New Roman" w:hAnsi="GHEA Grapalat"/>
          <w:bCs/>
          <w:iCs/>
          <w:color w:val="000000"/>
          <w:sz w:val="24"/>
          <w:szCs w:val="24"/>
          <w:shd w:val="clear" w:color="auto" w:fill="FFFFFF"/>
          <w:lang w:val="hy-AM" w:eastAsia="ru-RU"/>
        </w:rPr>
        <w:softHyphen/>
        <w:t>մուտ</w:t>
      </w:r>
      <w:r w:rsidRPr="008B101C">
        <w:rPr>
          <w:rFonts w:ascii="GHEA Grapalat" w:eastAsia="Times New Roman" w:hAnsi="GHEA Grapalat"/>
          <w:bCs/>
          <w:iCs/>
          <w:color w:val="000000"/>
          <w:sz w:val="24"/>
          <w:szCs w:val="24"/>
          <w:shd w:val="clear" w:color="auto" w:fill="FFFFFF"/>
          <w:lang w:val="hy-AM" w:eastAsia="ru-RU"/>
        </w:rPr>
        <w:softHyphen/>
      </w:r>
      <w:r w:rsidRPr="008B101C">
        <w:rPr>
          <w:rFonts w:ascii="GHEA Grapalat" w:eastAsia="Times New Roman" w:hAnsi="GHEA Grapalat"/>
          <w:bCs/>
          <w:iCs/>
          <w:color w:val="000000"/>
          <w:sz w:val="24"/>
          <w:szCs w:val="24"/>
          <w:shd w:val="clear" w:color="auto" w:fill="FFFFFF"/>
          <w:lang w:val="hy-AM" w:eastAsia="ru-RU"/>
        </w:rPr>
        <w:softHyphen/>
        <w:t>ների նվազեցման</w:t>
      </w:r>
      <w:r w:rsidRPr="00876BC1">
        <w:rPr>
          <w:rFonts w:ascii="GHEA Grapalat" w:eastAsia="Times New Roman" w:hAnsi="GHEA Grapalat"/>
          <w:bCs/>
          <w:iCs/>
          <w:color w:val="000000"/>
          <w:sz w:val="24"/>
          <w:szCs w:val="24"/>
          <w:shd w:val="clear" w:color="auto" w:fill="FFFFFF"/>
          <w:lang w:val="hy-AM" w:eastAsia="ru-RU"/>
        </w:rPr>
        <w:t>,</w:t>
      </w:r>
      <w:r w:rsidRPr="002A6B4C">
        <w:rPr>
          <w:rFonts w:ascii="GHEA Grapalat" w:hAnsi="GHEA Grapalat"/>
          <w:color w:val="000000"/>
          <w:sz w:val="24"/>
          <w:szCs w:val="24"/>
          <w:shd w:val="clear" w:color="auto" w:fill="FFFFFF"/>
          <w:lang w:val="sv-FI"/>
        </w:rPr>
        <w:t xml:space="preserve"> </w:t>
      </w:r>
      <w:r>
        <w:rPr>
          <w:rFonts w:ascii="GHEA Grapalat" w:hAnsi="GHEA Grapalat"/>
          <w:color w:val="000000"/>
          <w:sz w:val="24"/>
          <w:szCs w:val="24"/>
          <w:shd w:val="clear" w:color="auto" w:fill="FFFFFF"/>
          <w:lang w:val="sv-FI"/>
        </w:rPr>
        <w:t>այնպես էլ պետական բյուջեի ծախսերի ավելացման:</w:t>
      </w:r>
    </w:p>
    <w:p w:rsidR="000F2702" w:rsidRPr="000F2702" w:rsidRDefault="000F2702" w:rsidP="00F56F36">
      <w:pPr>
        <w:pStyle w:val="mechtex"/>
        <w:jc w:val="left"/>
        <w:rPr>
          <w:rFonts w:ascii="GHEA Grapalat" w:hAnsi="GHEA Grapalat" w:cs="Sylfaen"/>
          <w:lang w:val="af-ZA"/>
        </w:rPr>
      </w:pPr>
      <w:r w:rsidRPr="000F2702">
        <w:rPr>
          <w:rFonts w:ascii="GHEA Grapalat" w:hAnsi="GHEA Grapalat" w:cs="Sylfaen"/>
          <w:noProof/>
          <w:lang w:eastAsia="en-US"/>
        </w:rPr>
        <w:lastRenderedPageBreak/>
        <w:drawing>
          <wp:inline distT="0" distB="0" distL="0" distR="0">
            <wp:extent cx="6631685" cy="787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3535" cy="7879373"/>
                    </a:xfrm>
                    <a:prstGeom prst="rect">
                      <a:avLst/>
                    </a:prstGeom>
                    <a:noFill/>
                    <a:ln>
                      <a:noFill/>
                    </a:ln>
                  </pic:spPr>
                </pic:pic>
              </a:graphicData>
            </a:graphic>
          </wp:inline>
        </w:drawing>
      </w:r>
    </w:p>
    <w:p w:rsidR="000F2702" w:rsidRPr="000F2702" w:rsidRDefault="000F2702" w:rsidP="00F56F36">
      <w:pPr>
        <w:pStyle w:val="mechtex"/>
        <w:jc w:val="left"/>
        <w:rPr>
          <w:rFonts w:ascii="GHEA Grapalat" w:hAnsi="GHEA Grapalat" w:cs="Sylfaen"/>
          <w:lang w:val="af-ZA"/>
        </w:rPr>
      </w:pPr>
    </w:p>
    <w:p w:rsidR="000F2702" w:rsidRPr="000F2702" w:rsidRDefault="000F2702" w:rsidP="00F56F36">
      <w:pPr>
        <w:pStyle w:val="mechtex"/>
        <w:jc w:val="left"/>
        <w:rPr>
          <w:rFonts w:ascii="GHEA Grapalat" w:hAnsi="GHEA Grapalat" w:cs="Sylfaen"/>
          <w:lang w:val="af-ZA"/>
        </w:rPr>
      </w:pPr>
    </w:p>
    <w:p w:rsidR="000F2702" w:rsidRPr="000F2702" w:rsidRDefault="000F2702" w:rsidP="00F56F36">
      <w:pPr>
        <w:pStyle w:val="mechtex"/>
        <w:jc w:val="left"/>
        <w:rPr>
          <w:rFonts w:ascii="GHEA Grapalat" w:hAnsi="GHEA Grapalat" w:cs="Sylfaen"/>
          <w:lang w:val="af-ZA"/>
        </w:rPr>
      </w:pPr>
    </w:p>
    <w:p w:rsidR="000F2702" w:rsidRDefault="000F2702" w:rsidP="000F2702">
      <w:pPr>
        <w:pStyle w:val="Title"/>
        <w:tabs>
          <w:tab w:val="left" w:pos="10080"/>
        </w:tabs>
        <w:spacing w:line="360" w:lineRule="auto"/>
        <w:ind w:left="0" w:right="4" w:firstLine="0"/>
        <w:rPr>
          <w:rFonts w:ascii="GHEA Grapalat" w:hAnsi="GHEA Grapalat" w:cs="Sylfaen"/>
          <w:color w:val="auto"/>
          <w:spacing w:val="10"/>
          <w:sz w:val="22"/>
          <w:szCs w:val="22"/>
          <w:lang w:val="af-ZA"/>
        </w:rPr>
      </w:pPr>
    </w:p>
    <w:p w:rsidR="000F2702" w:rsidRPr="000F2702" w:rsidRDefault="000F2702" w:rsidP="000F2702">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0F2702">
        <w:rPr>
          <w:rFonts w:ascii="GHEA Grapalat" w:hAnsi="GHEA Grapalat" w:cs="Sylfaen"/>
          <w:color w:val="auto"/>
          <w:spacing w:val="10"/>
          <w:sz w:val="22"/>
          <w:szCs w:val="22"/>
          <w:lang w:val="af-ZA"/>
        </w:rPr>
        <w:t>ՀԱՅԱՍՏԱՆԻ   ՀԱՆՐԱՊԵՏՈՒԹՅԱՆ   ԱԶԳԱՅԻՆ   ԺՈՂՈՎԻ   ՆԱԽԱԳԱՀ</w:t>
      </w:r>
    </w:p>
    <w:p w:rsidR="000F2702" w:rsidRPr="000F2702" w:rsidRDefault="000F2702" w:rsidP="000F2702">
      <w:pPr>
        <w:pStyle w:val="Title"/>
        <w:tabs>
          <w:tab w:val="left" w:pos="10080"/>
        </w:tabs>
        <w:spacing w:line="360" w:lineRule="auto"/>
        <w:ind w:left="-540" w:right="4"/>
        <w:rPr>
          <w:rFonts w:ascii="GHEA Grapalat" w:hAnsi="GHEA Grapalat" w:cs="Sylfaen"/>
          <w:color w:val="auto"/>
          <w:spacing w:val="0"/>
          <w:sz w:val="22"/>
          <w:szCs w:val="22"/>
          <w:lang w:val="af-ZA"/>
        </w:rPr>
      </w:pPr>
    </w:p>
    <w:p w:rsidR="000F2702" w:rsidRPr="000F2702" w:rsidRDefault="000F2702" w:rsidP="000F2702">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0F2702" w:rsidRPr="000F2702" w:rsidRDefault="000F2702" w:rsidP="000F2702">
      <w:pPr>
        <w:pStyle w:val="Title"/>
        <w:tabs>
          <w:tab w:val="left" w:pos="10080"/>
        </w:tabs>
        <w:spacing w:line="360" w:lineRule="auto"/>
        <w:ind w:left="0" w:right="4" w:firstLine="720"/>
        <w:jc w:val="right"/>
        <w:rPr>
          <w:rFonts w:ascii="GHEA Grapalat" w:hAnsi="GHEA Grapalat" w:cs="Sylfaen"/>
          <w:color w:val="auto"/>
          <w:spacing w:val="10"/>
          <w:sz w:val="22"/>
          <w:szCs w:val="22"/>
          <w:u w:val="none"/>
          <w:lang w:val="af-ZA"/>
        </w:rPr>
      </w:pPr>
      <w:r w:rsidRPr="000F2702">
        <w:rPr>
          <w:rFonts w:ascii="GHEA Grapalat" w:hAnsi="GHEA Grapalat" w:cs="Sylfaen"/>
          <w:color w:val="auto"/>
          <w:spacing w:val="10"/>
          <w:sz w:val="22"/>
          <w:szCs w:val="22"/>
          <w:u w:val="none"/>
          <w:lang w:val="fr-FR"/>
        </w:rPr>
        <w:t xml:space="preserve">10 </w:t>
      </w:r>
      <w:proofErr w:type="gramStart"/>
      <w:r w:rsidRPr="000F2702">
        <w:rPr>
          <w:rFonts w:ascii="GHEA Grapalat" w:hAnsi="GHEA Grapalat" w:cs="Sylfaen"/>
          <w:color w:val="auto"/>
          <w:spacing w:val="10"/>
          <w:sz w:val="22"/>
          <w:szCs w:val="22"/>
          <w:u w:val="none"/>
          <w:lang w:val="fr-FR"/>
        </w:rPr>
        <w:t>դեկտեմբերի</w:t>
      </w:r>
      <w:r w:rsidRPr="000F2702">
        <w:rPr>
          <w:rFonts w:ascii="GHEA Grapalat" w:hAnsi="GHEA Grapalat" w:cs="Sylfaen"/>
          <w:color w:val="auto"/>
          <w:spacing w:val="10"/>
          <w:sz w:val="22"/>
          <w:szCs w:val="22"/>
          <w:u w:val="none"/>
          <w:lang w:val="af-ZA"/>
        </w:rPr>
        <w:t xml:space="preserve">  2019</w:t>
      </w:r>
      <w:proofErr w:type="gramEnd"/>
      <w:r w:rsidRPr="000F2702">
        <w:rPr>
          <w:rFonts w:ascii="GHEA Grapalat" w:hAnsi="GHEA Grapalat" w:cs="Sylfaen"/>
          <w:color w:val="auto"/>
          <w:spacing w:val="10"/>
          <w:sz w:val="22"/>
          <w:szCs w:val="22"/>
          <w:u w:val="none"/>
          <w:lang w:val="af-ZA"/>
        </w:rPr>
        <w:t>թ.</w:t>
      </w:r>
    </w:p>
    <w:p w:rsidR="000F2702" w:rsidRPr="000F2702" w:rsidRDefault="000F2702" w:rsidP="000F2702">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r w:rsidRPr="000F2702">
        <w:rPr>
          <w:rFonts w:ascii="GHEA Grapalat" w:hAnsi="GHEA Grapalat" w:cs="Sylfaen"/>
          <w:color w:val="auto"/>
          <w:spacing w:val="10"/>
          <w:sz w:val="22"/>
          <w:szCs w:val="22"/>
          <w:u w:val="none"/>
          <w:lang w:val="fr-FR"/>
        </w:rPr>
        <w:t xml:space="preserve">    </w:t>
      </w:r>
    </w:p>
    <w:p w:rsidR="000F2702" w:rsidRPr="000F2702" w:rsidRDefault="000F2702" w:rsidP="000F2702">
      <w:pPr>
        <w:pStyle w:val="Title"/>
        <w:tabs>
          <w:tab w:val="left" w:pos="10080"/>
        </w:tabs>
        <w:spacing w:line="360" w:lineRule="auto"/>
        <w:ind w:left="0" w:right="4" w:firstLine="720"/>
        <w:jc w:val="right"/>
        <w:rPr>
          <w:rFonts w:ascii="GHEA Grapalat" w:hAnsi="GHEA Grapalat" w:cs="Sylfaen"/>
          <w:color w:val="auto"/>
          <w:spacing w:val="10"/>
          <w:sz w:val="22"/>
          <w:szCs w:val="22"/>
          <w:u w:val="none"/>
          <w:lang w:val="af-ZA"/>
        </w:rPr>
      </w:pPr>
    </w:p>
    <w:p w:rsidR="000F2702" w:rsidRPr="000F2702" w:rsidRDefault="000F2702" w:rsidP="000F2702">
      <w:pPr>
        <w:pStyle w:val="Title"/>
        <w:tabs>
          <w:tab w:val="left" w:pos="10080"/>
        </w:tabs>
        <w:spacing w:line="360" w:lineRule="auto"/>
        <w:ind w:left="0" w:right="4" w:firstLine="0"/>
        <w:jc w:val="left"/>
        <w:rPr>
          <w:rFonts w:ascii="GHEA Grapalat" w:hAnsi="GHEA Grapalat" w:cs="Sylfaen"/>
          <w:color w:val="auto"/>
          <w:spacing w:val="10"/>
          <w:sz w:val="22"/>
          <w:szCs w:val="22"/>
          <w:u w:val="none"/>
          <w:lang w:val="af-ZA"/>
        </w:rPr>
      </w:pPr>
    </w:p>
    <w:p w:rsidR="000F2702" w:rsidRPr="000F2702" w:rsidRDefault="000F2702" w:rsidP="000F2702">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r w:rsidRPr="000F2702">
        <w:rPr>
          <w:rFonts w:ascii="GHEA Grapalat" w:hAnsi="GHEA Grapalat" w:cs="Sylfaen"/>
          <w:color w:val="auto"/>
          <w:spacing w:val="10"/>
          <w:sz w:val="22"/>
          <w:szCs w:val="22"/>
          <w:u w:val="none"/>
          <w:lang w:val="af-ZA"/>
        </w:rPr>
        <w:t xml:space="preserve"> Հայաստանի Հանրապետության Ազգային ժողովի պատգամավոր Արման Բաբաջանյանի կողմից օրենսդրական նախաձեռնության կարգով ներկայացված «Հայաստանի Հանրապետության դատական օրենսգիրք» սահմանադրական օրենքում փոփոխություն և լրացում կատարելու մասին» օրենքի նախագծի քննարկման համար գլխադասային նշանակել Պետական-իրավական հարցերի մշտական հանձնաժողովը:</w:t>
      </w:r>
    </w:p>
    <w:p w:rsidR="000F2702" w:rsidRPr="000F2702" w:rsidRDefault="000F2702" w:rsidP="000F2702">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r w:rsidRPr="000F2702">
        <w:rPr>
          <w:rFonts w:ascii="GHEA Grapalat" w:hAnsi="GHEA Grapalat" w:cs="Sylfaen"/>
          <w:color w:val="auto"/>
          <w:spacing w:val="10"/>
          <w:sz w:val="22"/>
          <w:szCs w:val="22"/>
          <w:u w:val="none"/>
          <w:lang w:val="af-ZA"/>
        </w:rPr>
        <w:t xml:space="preserve"> </w:t>
      </w:r>
    </w:p>
    <w:p w:rsidR="000F2702" w:rsidRPr="000F2702" w:rsidRDefault="000F2702" w:rsidP="000F2702">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F2702" w:rsidRPr="000F2702" w:rsidRDefault="000F2702" w:rsidP="000F2702">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F2702" w:rsidRPr="000F2702" w:rsidRDefault="000F2702" w:rsidP="000F2702">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0F2702" w:rsidRP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r w:rsidRPr="000F2702">
        <w:rPr>
          <w:rFonts w:ascii="GHEA Grapalat" w:hAnsi="GHEA Grapalat" w:cs="Sylfaen"/>
          <w:color w:val="auto"/>
          <w:spacing w:val="10"/>
          <w:sz w:val="22"/>
          <w:szCs w:val="22"/>
          <w:u w:val="none"/>
          <w:lang w:val="af-ZA"/>
        </w:rPr>
        <w:t xml:space="preserve">                                                            ԱՐԱՐԱՏ ՄԻՐԶՈՅԱՆ</w:t>
      </w:r>
      <w:r w:rsidRPr="000F2702">
        <w:rPr>
          <w:rFonts w:ascii="GHEA Grapalat" w:hAnsi="GHEA Grapalat" w:cs="Times Armenian"/>
          <w:sz w:val="22"/>
          <w:szCs w:val="22"/>
          <w:lang w:val="af-ZA"/>
        </w:rPr>
        <w:t xml:space="preserve"> </w:t>
      </w:r>
    </w:p>
    <w:p w:rsidR="000F2702" w:rsidRP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P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Pr="000F2702" w:rsidRDefault="000F2702" w:rsidP="000F2702">
      <w:pPr>
        <w:pStyle w:val="Title"/>
        <w:tabs>
          <w:tab w:val="left" w:pos="8280"/>
        </w:tabs>
        <w:spacing w:line="360" w:lineRule="auto"/>
        <w:ind w:left="180" w:right="4" w:firstLine="540"/>
        <w:jc w:val="both"/>
        <w:rPr>
          <w:rFonts w:ascii="GHEA Grapalat" w:hAnsi="GHEA Grapalat" w:cs="Times Armenian"/>
          <w:sz w:val="22"/>
          <w:szCs w:val="22"/>
          <w:lang w:val="af-ZA"/>
        </w:rPr>
      </w:pPr>
    </w:p>
    <w:p w:rsidR="000F2702" w:rsidRPr="000F2702" w:rsidRDefault="000F2702" w:rsidP="000F2702">
      <w:pPr>
        <w:spacing w:after="0" w:line="240" w:lineRule="auto"/>
        <w:jc w:val="right"/>
        <w:rPr>
          <w:rFonts w:ascii="GHEA Grapalat" w:eastAsia="Times New Roman" w:hAnsi="GHEA Grapalat" w:cs="Times New Roman"/>
          <w:lang w:val="af-ZA"/>
        </w:rPr>
      </w:pPr>
      <w:r w:rsidRPr="000F2702">
        <w:rPr>
          <w:rFonts w:ascii="GHEA Grapalat" w:eastAsia="Times New Roman" w:hAnsi="GHEA Grapalat" w:cs="Arial"/>
          <w:i/>
          <w:iCs/>
        </w:rPr>
        <w:t>ՆԱԽԱԳԻ</w:t>
      </w:r>
      <w:r w:rsidRPr="000F2702">
        <w:rPr>
          <w:rFonts w:ascii="GHEA Grapalat" w:eastAsia="Times New Roman" w:hAnsi="GHEA Grapalat" w:cs="Times New Roman"/>
          <w:i/>
          <w:iCs/>
        </w:rPr>
        <w:t>Ծ</w:t>
      </w:r>
    </w:p>
    <w:p w:rsidR="000F2702" w:rsidRPr="000F2702" w:rsidRDefault="000F2702" w:rsidP="000F2702">
      <w:pPr>
        <w:spacing w:after="0" w:line="240" w:lineRule="auto"/>
        <w:rPr>
          <w:rFonts w:ascii="GHEA Grapalat" w:eastAsia="Times New Roman" w:hAnsi="GHEA Grapalat" w:cs="Times New Roman"/>
          <w:lang w:val="af-ZA"/>
        </w:rPr>
      </w:pPr>
      <w:r w:rsidRPr="000F2702">
        <w:rPr>
          <w:rFonts w:ascii="GHEA Grapalat" w:eastAsia="Times New Roman" w:hAnsi="GHEA Grapalat" w:cs="Times New Roman"/>
          <w:i/>
          <w:iCs/>
        </w:rPr>
        <w:t>Պ</w:t>
      </w:r>
      <w:r w:rsidRPr="000F2702">
        <w:rPr>
          <w:rFonts w:ascii="GHEA Grapalat" w:eastAsia="Times New Roman" w:hAnsi="GHEA Grapalat" w:cs="Times New Roman"/>
          <w:i/>
          <w:iCs/>
          <w:lang w:val="af-ZA"/>
        </w:rPr>
        <w:t>-417-10.12.2019-</w:t>
      </w:r>
      <w:r w:rsidRPr="000F2702">
        <w:rPr>
          <w:rFonts w:ascii="GHEA Grapalat" w:eastAsia="Times New Roman" w:hAnsi="GHEA Grapalat" w:cs="Times New Roman"/>
          <w:i/>
          <w:iCs/>
        </w:rPr>
        <w:t>ՊԻ</w:t>
      </w:r>
      <w:r w:rsidRPr="000F2702">
        <w:rPr>
          <w:rFonts w:ascii="GHEA Grapalat" w:eastAsia="Times New Roman" w:hAnsi="GHEA Grapalat" w:cs="Times New Roman"/>
          <w:i/>
          <w:iCs/>
          <w:lang w:val="af-ZA"/>
        </w:rPr>
        <w:t>-011/0</w:t>
      </w:r>
    </w:p>
    <w:p w:rsidR="000F2702" w:rsidRPr="000F2702" w:rsidRDefault="000F2702" w:rsidP="000F2702">
      <w:pPr>
        <w:spacing w:before="100" w:beforeAutospacing="1" w:after="100" w:afterAutospacing="1" w:line="240" w:lineRule="auto"/>
        <w:jc w:val="center"/>
        <w:outlineLvl w:val="1"/>
        <w:rPr>
          <w:rFonts w:ascii="GHEA Grapalat" w:eastAsia="Times New Roman" w:hAnsi="GHEA Grapalat" w:cs="Times New Roman"/>
          <w:b/>
          <w:bCs/>
          <w:lang w:val="af-ZA"/>
        </w:rPr>
      </w:pPr>
      <w:r w:rsidRPr="000F2702">
        <w:rPr>
          <w:rFonts w:ascii="GHEA Grapalat" w:eastAsia="Times New Roman" w:hAnsi="GHEA Grapalat" w:cs="Times New Roman"/>
          <w:b/>
          <w:bCs/>
        </w:rPr>
        <w:t>ՀԱՅԱՍՏԱՆԻ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ՀԱՆՐԱՊԵՏՈՒԹՅԱՆ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lang w:val="af-ZA"/>
        </w:rPr>
        <w:br/>
      </w:r>
      <w:r w:rsidRPr="000F2702">
        <w:rPr>
          <w:rFonts w:ascii="GHEA Grapalat" w:eastAsia="Times New Roman" w:hAnsi="GHEA Grapalat" w:cs="Times New Roman"/>
          <w:b/>
          <w:bCs/>
        </w:rPr>
        <w:t>ՍԱՀՄԱՆԱԴՐԱԿԱՆ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ՕՐԵՆՔԸ</w:t>
      </w:r>
    </w:p>
    <w:p w:rsidR="000F2702" w:rsidRPr="000F2702" w:rsidRDefault="000F2702" w:rsidP="000F2702">
      <w:pPr>
        <w:spacing w:before="100" w:beforeAutospacing="1" w:after="100" w:afterAutospacing="1" w:line="240" w:lineRule="auto"/>
        <w:jc w:val="center"/>
        <w:outlineLvl w:val="2"/>
        <w:rPr>
          <w:rFonts w:ascii="GHEA Grapalat" w:eastAsia="Times New Roman" w:hAnsi="GHEA Grapalat" w:cs="Times New Roman"/>
          <w:b/>
          <w:bCs/>
          <w:lang w:val="af-ZA"/>
        </w:rPr>
      </w:pPr>
      <w:r w:rsidRPr="000F2702">
        <w:rPr>
          <w:rFonts w:ascii="GHEA Grapalat" w:eastAsia="Times New Roman" w:hAnsi="GHEA Grapalat" w:cs="Times New Roman"/>
          <w:b/>
          <w:bCs/>
          <w:lang w:val="af-ZA"/>
        </w:rPr>
        <w:t>«</w:t>
      </w:r>
      <w:r w:rsidRPr="000F2702">
        <w:rPr>
          <w:rFonts w:ascii="GHEA Grapalat" w:eastAsia="Times New Roman" w:hAnsi="GHEA Grapalat" w:cs="Times New Roman"/>
          <w:b/>
          <w:bCs/>
        </w:rPr>
        <w:t>ՀԱՅԱՍՏԱՆԻ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ՀԱՆՐԱՊԵՏՈՒԹՅԱՆ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ԴԱՏԱԿԱՆ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ՕՐԵՆՍԳԻՐՔ</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ՀԱՅԱՍՏԱՆԻ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ՀԱՆՐԱՊԵՏՈՒԹՅԱՆ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ՍԱՀՄԱՆԱԴՐԱԿԱՆ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ՕՐԵՆՔՈՒՄ</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ՓՈՓՈԽՈՒԹՅՈՒՆ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ԵՎ</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ԼՐԱՑՈՒՄ</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ԿԱՏԱՐԵԼՈՒ</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ՄԱՍԻՆ</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b/>
          <w:bCs/>
          <w:i/>
          <w:iCs/>
        </w:rPr>
        <w:t>Հոդված</w:t>
      </w:r>
      <w:r w:rsidRPr="000F2702">
        <w:rPr>
          <w:rFonts w:ascii="GHEA Grapalat" w:eastAsia="Times New Roman" w:hAnsi="GHEA Grapalat" w:cs="Times New Roman"/>
          <w:b/>
          <w:bCs/>
          <w:i/>
          <w:iCs/>
          <w:lang w:val="af-ZA"/>
        </w:rPr>
        <w:t xml:space="preserve"> 1.</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lang w:val="af-ZA"/>
        </w:rPr>
        <w:t>«</w:t>
      </w:r>
      <w:r w:rsidRPr="000F2702">
        <w:rPr>
          <w:rFonts w:ascii="GHEA Grapalat" w:eastAsia="Times New Roman" w:hAnsi="GHEA Grapalat" w:cs="Times New Roman"/>
        </w:rPr>
        <w:t>Հայաստանի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Հանրապետության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օրենսգիրք</w:t>
      </w:r>
      <w:r w:rsidRPr="000F2702">
        <w:rPr>
          <w:rFonts w:ascii="GHEA Grapalat" w:eastAsia="Times New Roman" w:hAnsi="GHEA Grapalat" w:cs="Times New Roman"/>
          <w:lang w:val="af-ZA"/>
        </w:rPr>
        <w:t xml:space="preserve">» 2018 </w:t>
      </w:r>
      <w:r w:rsidRPr="000F2702">
        <w:rPr>
          <w:rFonts w:ascii="GHEA Grapalat" w:eastAsia="Times New Roman" w:hAnsi="GHEA Grapalat" w:cs="Times New Roman"/>
        </w:rPr>
        <w:t>թվականի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փետրվարի</w:t>
      </w:r>
      <w:r w:rsidRPr="000F2702">
        <w:rPr>
          <w:rFonts w:ascii="GHEA Grapalat" w:eastAsia="Times New Roman" w:hAnsi="GHEA Grapalat" w:cs="Times New Roman"/>
          <w:lang w:val="af-ZA"/>
        </w:rPr>
        <w:t xml:space="preserve"> 7-</w:t>
      </w:r>
      <w:r w:rsidRPr="000F2702">
        <w:rPr>
          <w:rFonts w:ascii="GHEA Grapalat" w:eastAsia="Times New Roman" w:hAnsi="GHEA Grapalat" w:cs="Times New Roman"/>
        </w:rPr>
        <w:t>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ՀՕ</w:t>
      </w:r>
      <w:r w:rsidRPr="000F2702">
        <w:rPr>
          <w:rFonts w:ascii="GHEA Grapalat" w:eastAsia="Times New Roman" w:hAnsi="GHEA Grapalat" w:cs="Times New Roman"/>
          <w:lang w:val="af-ZA"/>
        </w:rPr>
        <w:t>-95-</w:t>
      </w:r>
      <w:r w:rsidRPr="000F2702">
        <w:rPr>
          <w:rFonts w:ascii="GHEA Grapalat" w:eastAsia="Times New Roman" w:hAnsi="GHEA Grapalat" w:cs="Times New Roman"/>
        </w:rPr>
        <w:t>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սահմանադրական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այսուհետ</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w:t>
      </w:r>
      <w:r w:rsidRPr="000F2702">
        <w:rPr>
          <w:rFonts w:ascii="GHEA Grapalat" w:eastAsia="Times New Roman" w:hAnsi="GHEA Grapalat" w:cs="Times New Roman"/>
          <w:lang w:val="af-ZA"/>
        </w:rPr>
        <w:t>) 98-</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5-</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մասում՝</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lang w:val="af-ZA"/>
        </w:rPr>
        <w:t>1) «</w:t>
      </w:r>
      <w:r w:rsidRPr="000F2702">
        <w:rPr>
          <w:rFonts w:ascii="GHEA Grapalat" w:eastAsia="Times New Roman" w:hAnsi="GHEA Grapalat" w:cs="Times New Roman"/>
        </w:rPr>
        <w:t>փորձառություն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բառից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հետո</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լրացնել</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համարվում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նաեւ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բառերը</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lang w:val="af-ZA"/>
        </w:rPr>
        <w:t>2)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բառից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հետո</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լրացնել</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հետբուհական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լրացուցիչ</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կրթական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ծրագիր</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իրականացնող</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կազմակերպությունում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բառերը</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b/>
          <w:bCs/>
          <w:i/>
          <w:iCs/>
        </w:rPr>
        <w:t>Հոդված</w:t>
      </w:r>
      <w:r w:rsidRPr="000F2702">
        <w:rPr>
          <w:rFonts w:ascii="GHEA Grapalat" w:eastAsia="Times New Roman" w:hAnsi="GHEA Grapalat" w:cs="Times New Roman"/>
          <w:b/>
          <w:bCs/>
          <w:i/>
          <w:iCs/>
          <w:lang w:val="af-ZA"/>
        </w:rPr>
        <w:t xml:space="preserve"> 2.</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rPr>
        <w:t>Օրենքի</w:t>
      </w:r>
      <w:r w:rsidRPr="000F2702">
        <w:rPr>
          <w:rFonts w:ascii="GHEA Grapalat" w:eastAsia="Times New Roman" w:hAnsi="GHEA Grapalat" w:cs="Times New Roman"/>
          <w:lang w:val="af-ZA"/>
        </w:rPr>
        <w:t xml:space="preserve"> 106-</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առաջին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մասից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հանել</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վերջին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ութ</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տարիների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ընթացքում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առնվազն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հինգ</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տարի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բարձրագույն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ուսումնական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իրավունք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դասավանդած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աշխատանք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կատարած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բառերը</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b/>
          <w:bCs/>
          <w:i/>
          <w:iCs/>
        </w:rPr>
        <w:t>Հոդված</w:t>
      </w:r>
      <w:r w:rsidRPr="000F2702">
        <w:rPr>
          <w:rFonts w:ascii="GHEA Grapalat" w:eastAsia="Times New Roman" w:hAnsi="GHEA Grapalat" w:cs="Times New Roman"/>
          <w:b/>
          <w:bCs/>
          <w:i/>
          <w:iCs/>
          <w:lang w:val="af-ZA"/>
        </w:rPr>
        <w:t xml:space="preserve"> 3.</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rPr>
        <w:t>Սույն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ուժի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մեջ</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մտնում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պաշտոնական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հրապարակման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օրվան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հաջորդող</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տասներորդ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օրը</w:t>
      </w:r>
      <w:r w:rsidRPr="000F2702">
        <w:rPr>
          <w:rFonts w:ascii="GHEA Grapalat" w:eastAsia="Times New Roman" w:hAnsi="GHEA Grapalat" w:cs="Times New Roman"/>
          <w:lang w:val="af-ZA"/>
        </w:rPr>
        <w:t xml:space="preserve">: </w:t>
      </w: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p>
    <w:p w:rsidR="000F2702" w:rsidRPr="000F2702" w:rsidRDefault="000F2702" w:rsidP="000F2702">
      <w:pPr>
        <w:spacing w:before="100" w:beforeAutospacing="1" w:after="100" w:afterAutospacing="1" w:line="240" w:lineRule="auto"/>
        <w:jc w:val="center"/>
        <w:rPr>
          <w:rFonts w:ascii="GHEA Grapalat" w:eastAsia="Times New Roman" w:hAnsi="GHEA Grapalat" w:cs="Times New Roman"/>
          <w:lang w:val="af-ZA"/>
        </w:rPr>
      </w:pPr>
      <w:r w:rsidRPr="000F2702">
        <w:rPr>
          <w:rFonts w:ascii="GHEA Grapalat" w:eastAsia="Times New Roman" w:hAnsi="GHEA Grapalat" w:cs="Times New Roman"/>
          <w:b/>
          <w:bCs/>
        </w:rPr>
        <w:t>ՀԻՄՆԱՎՈՐՈՒՄ</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jc w:val="center"/>
        <w:rPr>
          <w:rFonts w:ascii="GHEA Grapalat" w:eastAsia="Times New Roman" w:hAnsi="GHEA Grapalat" w:cs="Times New Roman"/>
          <w:lang w:val="af-ZA"/>
        </w:rPr>
      </w:pPr>
      <w:r w:rsidRPr="000F2702">
        <w:rPr>
          <w:rFonts w:ascii="GHEA Grapalat" w:eastAsia="Times New Roman" w:hAnsi="GHEA Grapalat" w:cs="Times New Roman"/>
          <w:b/>
          <w:bCs/>
          <w:lang w:val="af-ZA"/>
        </w:rPr>
        <w:t>«</w:t>
      </w:r>
      <w:r w:rsidRPr="000F2702">
        <w:rPr>
          <w:rFonts w:ascii="GHEA Grapalat" w:eastAsia="Times New Roman" w:hAnsi="GHEA Grapalat" w:cs="Times New Roman"/>
          <w:b/>
          <w:bCs/>
        </w:rPr>
        <w:t>ՀԱՅԱՍՏԱՆԻ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ՀԱՆՐԱՊԵՏՈՒԹՅԱՆ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ԴԱՏԱԿԱՆ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ՕՐԵՆՍԳԻՐՔ</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ՍԱՀՄԱՆԱԴՐԱԿԱՆ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ՕՐԵՆՔՈՒՄ</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ՓՈՓՈԽՈՒԹՅՈՒՆ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ԵՎ</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ԼՐԱՑՈՒՄ</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ԿԱՏԱՐԵԼՈՒ</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ՄԱՍԻՆ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ՀԱՅԱՍՏԱՆԻ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ՀԱՆՐԱՊԵՏՈՒԹՅԱՆ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ՍԱՀՄԱՆԱԴՐԱԿԱՆ</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ՕՐԵՆՔԻ</w:t>
      </w:r>
      <w:r w:rsidRPr="000F2702">
        <w:rPr>
          <w:rFonts w:ascii="GHEA Grapalat" w:eastAsia="Times New Roman" w:hAnsi="GHEA Grapalat" w:cs="Times New Roman"/>
          <w:b/>
          <w:bCs/>
          <w:lang w:val="af-ZA"/>
        </w:rPr>
        <w:t xml:space="preserve"> </w:t>
      </w:r>
      <w:r w:rsidRPr="000F2702">
        <w:rPr>
          <w:rFonts w:ascii="GHEA Grapalat" w:eastAsia="Times New Roman" w:hAnsi="GHEA Grapalat" w:cs="Times New Roman"/>
          <w:b/>
          <w:bCs/>
        </w:rPr>
        <w:t>ԸՆԴՈՒՆՄԱՆ</w:t>
      </w:r>
      <w:r w:rsidRPr="000F2702">
        <w:rPr>
          <w:rFonts w:ascii="GHEA Grapalat" w:eastAsia="Times New Roman" w:hAnsi="GHEA Grapalat" w:cs="Times New Roman"/>
          <w:b/>
          <w:bCs/>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lang w:val="af-ZA"/>
        </w:rPr>
        <w:t>«</w:t>
      </w:r>
      <w:r w:rsidRPr="000F2702">
        <w:rPr>
          <w:rFonts w:ascii="GHEA Grapalat" w:eastAsia="Times New Roman" w:hAnsi="GHEA Grapalat" w:cs="Times New Roman"/>
        </w:rPr>
        <w:t>Հայաստանի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Հանրապետության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օրենսգիրք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սահմանադրական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այսուհետ</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w:t>
      </w:r>
      <w:r w:rsidRPr="000F2702">
        <w:rPr>
          <w:rFonts w:ascii="GHEA Grapalat" w:eastAsia="Times New Roman" w:hAnsi="GHEA Grapalat" w:cs="Times New Roman"/>
          <w:lang w:val="af-ZA"/>
        </w:rPr>
        <w:t>) 106-</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առաջին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համաձայն՝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իրավաբանական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գիտությունների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բնագավառում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աստիճան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ունեցող</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վերջին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ութ</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տարիների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ընթացքում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առնվազն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հինգ</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տարի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բարձրագույն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ուսումնական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հաստատություններում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իրավունք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դասավանդած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աշխատանք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կատարած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անձը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որը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բավարարում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Օրենսգրքի</w:t>
      </w:r>
      <w:r w:rsidRPr="000F2702">
        <w:rPr>
          <w:rFonts w:ascii="GHEA Grapalat" w:eastAsia="Times New Roman" w:hAnsi="GHEA Grapalat" w:cs="Times New Roman"/>
          <w:lang w:val="af-ZA"/>
        </w:rPr>
        <w:t xml:space="preserve"> 97-</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1-</w:t>
      </w:r>
      <w:r w:rsidRPr="000F2702">
        <w:rPr>
          <w:rFonts w:ascii="GHEA Grapalat" w:eastAsia="Times New Roman" w:hAnsi="GHEA Grapalat" w:cs="Times New Roman"/>
        </w:rPr>
        <w:t>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մասով</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սահմանված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պահանջները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իրավունք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ունի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դատավորի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թեկնածուների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հավակնորդների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ցուցակում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ընդգրկվելու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հայտ</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ներկայացնելու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Բարձրագույն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խորհուրդ</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rPr>
        <w:t>Վերոշարադրյալ</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պարզ</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որ</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նպատակ</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հետապանդվում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միաժամանակ</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ապահովելու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գործնական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հարթություններում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առավել</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հմտացած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փորձառու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իրավաբանների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ներգրավումը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որպես</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դատավորներ</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սակայն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առաջանում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այդչափ</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խիստ</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պահանջները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դատավորների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թեկնածուներին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վերաբերող</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ընդհանուր</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պահանջների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հետ</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համադրելու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դրանք</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միասնական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համակարգային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տրամաբանության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մեջ</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տեղավորելու</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անհրաժեշտություն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իսկ</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համակարգային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տրամաբանության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տեսանկյունից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այս</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մոտեցումնն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անհասկանալի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lang w:val="af-ZA"/>
        </w:rPr>
      </w:pPr>
      <w:r w:rsidRPr="000F2702">
        <w:rPr>
          <w:rFonts w:ascii="GHEA Grapalat" w:eastAsia="Times New Roman" w:hAnsi="GHEA Grapalat" w:cs="Times New Roman"/>
        </w:rPr>
        <w:t>Օրենքի</w:t>
      </w:r>
      <w:r w:rsidRPr="000F2702">
        <w:rPr>
          <w:rFonts w:ascii="GHEA Grapalat" w:eastAsia="Times New Roman" w:hAnsi="GHEA Grapalat" w:cs="Times New Roman"/>
          <w:lang w:val="af-ZA"/>
        </w:rPr>
        <w:t xml:space="preserve"> 98-</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5-</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համաձայն՝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Օրենքի</w:t>
      </w:r>
      <w:r w:rsidRPr="000F2702">
        <w:rPr>
          <w:rFonts w:ascii="GHEA Grapalat" w:eastAsia="Times New Roman" w:hAnsi="GHEA Grapalat" w:cs="Times New Roman"/>
          <w:lang w:val="af-ZA"/>
        </w:rPr>
        <w:t xml:space="preserve"> 106-</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հոդվածում</w:t>
      </w:r>
      <w:r w:rsidRPr="000F2702">
        <w:rPr>
          <w:rFonts w:ascii="GHEA Grapalat" w:eastAsia="Times New Roman" w:hAnsi="GHEA Grapalat" w:cs="Times New Roman"/>
          <w:lang w:val="af-ZA"/>
        </w:rPr>
        <w:t>, 123-</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6-</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մասի</w:t>
      </w:r>
      <w:r w:rsidRPr="000F2702">
        <w:rPr>
          <w:rFonts w:ascii="GHEA Grapalat" w:eastAsia="Times New Roman" w:hAnsi="GHEA Grapalat" w:cs="Times New Roman"/>
          <w:lang w:val="af-ZA"/>
        </w:rPr>
        <w:t xml:space="preserve"> 3-</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կետում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եւ</w:t>
      </w:r>
      <w:r w:rsidRPr="000F2702">
        <w:rPr>
          <w:rFonts w:ascii="GHEA Grapalat" w:eastAsia="Times New Roman" w:hAnsi="GHEA Grapalat" w:cs="Times New Roman"/>
          <w:lang w:val="af-ZA"/>
        </w:rPr>
        <w:t xml:space="preserve"> 132-</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հոդվածի</w:t>
      </w:r>
      <w:r w:rsidRPr="000F2702">
        <w:rPr>
          <w:rFonts w:ascii="GHEA Grapalat" w:eastAsia="Times New Roman" w:hAnsi="GHEA Grapalat" w:cs="Times New Roman"/>
          <w:lang w:val="af-ZA"/>
        </w:rPr>
        <w:t xml:space="preserve"> 2-</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մասի</w:t>
      </w:r>
      <w:r w:rsidRPr="000F2702">
        <w:rPr>
          <w:rFonts w:ascii="GHEA Grapalat" w:eastAsia="Times New Roman" w:hAnsi="GHEA Grapalat" w:cs="Times New Roman"/>
          <w:lang w:val="af-ZA"/>
        </w:rPr>
        <w:t xml:space="preserve"> 3-</w:t>
      </w:r>
      <w:r w:rsidRPr="000F2702">
        <w:rPr>
          <w:rFonts w:ascii="GHEA Grapalat" w:eastAsia="Times New Roman" w:hAnsi="GHEA Grapalat" w:cs="Times New Roman"/>
        </w:rPr>
        <w:t>րդ</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կետով</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նախատեսված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անձանց</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համար</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մասնագիտական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աշխատանքի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փորձառություն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է</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բարձրագույն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ուսումնական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իրավունքի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դասավանդումը</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հաստատությունում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իրավունքի</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ոլորտում</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կատարած</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գիտական</w:t>
      </w:r>
      <w:r w:rsidRPr="000F2702">
        <w:rPr>
          <w:rFonts w:ascii="GHEA Grapalat" w:eastAsia="Times New Roman" w:hAnsi="GHEA Grapalat" w:cs="Times New Roman"/>
          <w:lang w:val="af-ZA"/>
        </w:rPr>
        <w:t xml:space="preserve"> </w:t>
      </w:r>
      <w:r w:rsidRPr="000F2702">
        <w:rPr>
          <w:rFonts w:ascii="GHEA Grapalat" w:eastAsia="Times New Roman" w:hAnsi="GHEA Grapalat" w:cs="Times New Roman"/>
        </w:rPr>
        <w:t>աշխատանքը</w:t>
      </w:r>
      <w:r w:rsidRPr="000F2702">
        <w:rPr>
          <w:rFonts w:ascii="GHEA Grapalat" w:eastAsia="Times New Roman" w:hAnsi="GHEA Grapalat" w:cs="Times New Roman"/>
          <w:lang w:val="af-ZA"/>
        </w:rPr>
        <w:t xml:space="preserve">: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Նորմերի վերլուծությունից պարզ է դառնում, որ ընդհանուր պահանջներ նախատեսող՝ Օրենքի 97-րդ հոդվածի առաջին մասի 5-րդ կետով սահմանված «առնվազն հինգ տարվա մասնագիտական աշխատանքի փորձառություն» ասվածը իրավագիտության բնագավառում գիտական աստիճան ունեցող դատավորների թեկնածուների հավակնորդների պարագայում պետք է հասկանալ միայն բարձրագույն ուսումնական հաստատությունում իրավունքի դասավանդումը կամ գիտական հաստատությունում իրավունքի ոլորտում կատարած գիտական աշխատանքը: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Մասնավորապես, թե ինչու է ամրագրվել բարձրագույն ուսումնական հաստատություններում իրավունք դասավանդած լինելու պահանջը՝ սահմանափակելով այն գիտական աստիճան ունեցողների ընդգրկման հնարավորությունը, որոնք դասավանդել են իրավաբանական անձի կարգավիճակ ունեցող հետբուհական եւ լրացուցիչ կրթական ծրագիր իրականացնող այլ </w:t>
      </w:r>
      <w:r w:rsidRPr="000F2702">
        <w:rPr>
          <w:rFonts w:ascii="GHEA Grapalat" w:eastAsia="Times New Roman" w:hAnsi="GHEA Grapalat" w:cs="Times New Roman"/>
        </w:rPr>
        <w:lastRenderedPageBreak/>
        <w:t xml:space="preserve">կազմակերպությունում կամ ունեն ընդհանուր պահանջներին համապատասխան՝ տվյալ պարագայում առնվազն հինգ տարվա մասնագիտական աշխատանքի փորձառություն՝ զուգահեռ չզբաղվելով դասախոսությամբ: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Հայաստանի Հանրապետության կառավարության 1997 թվականի օգոստոսի 8-ի «Հայաստանի Հանրապետությունում գիտական աստիճանաշնորհման կանոնակարգը հաստատելու մասին» N 327 որոշմամբ հաստատված կանոնակարգի 2-րդ կետի համաձայն՝ գիտությունների թեկնածուի գիտական աստիճանի կարող են հավակնել այն անձինք, ովքեր ունեն բարձրագույն կրթություն (դիպլոմավորված մասնագետի կամ մագիստրոսի որակավորում) եւ հանձնել են քննություն Հայաստանի գիտական աստիճանաշնորհման անվանացանկի համապատասխան մասնագիտությունից: Գիտությունների դոկտորի գիտական աստիճանի կարող են հավակնել այն անձինք, ովքեր ունեն գիտության որոշակի բնագավառում ներդրած գիտական ավանդ եւ թեկնածուի գիտական աստիճան: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«Բարձրագույն եւ հետբուհական կրթության մասին» Հայաստանի Հանրապետության օրենքի 3-րդ հոդվածով տրված են «հետբուհական մասնագիտական կրթություն» հասկացությունը, որի համաձայն՝ այն բարձրագույն մասնագիտական կրթության (մագիստրոսի, դիպլոմավորված մասնագետի) հենքի վրա ասպիրանտի, հետազոտողի, հայցորդի ծրագրով իրականացվող մասնագիտական կրթությունն է եւ «լրացուցիչ կրթություն» հասկացությունը, որի համաձայն՝ այն մասնագիտական կրթության հենքի վրա հիմնական կրթական ծրագրերից դուրս մասնագիտական որակները կատարելագործող, մասնագիտական վերաորակավորումը ապահովող, անձի մասնագիտական որակավորումն անընդհատ լրացնող կրթությունն է: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Կան կազմակերպություններ, որոնք առավել նեղ մասնագիտական կրթական ծրագիր են իրականացնում, սակայն չեն հանդիսանում բարձրագույն ուսումնական հաստատություն, որքանով որ չեն տեղավորվում «Բարձրագույն եւ հետբուհական կրթության մասին» Հայաստանի Հանրապետության օրենքով տրված «բարձրագույն ուսումնական հաստատություն» հասկացության մեջ, ինչպես օրինակ «Դատախազության դպրոց» ՊՈԱ կազմակերպությունն է եւ «Հայաստանի Հանրապետության փաստաբանական դպրոց» հիմնադրամի կարգավիճակ ունեցող ոչ առեւտրային կազմակերպությունն է: </w:t>
      </w:r>
    </w:p>
    <w:p w:rsidR="000F2702" w:rsidRPr="000F2702" w:rsidRDefault="000F2702" w:rsidP="000F2702">
      <w:pPr>
        <w:spacing w:before="100" w:beforeAutospacing="1" w:after="100" w:afterAutospacing="1" w:line="240" w:lineRule="auto"/>
        <w:rPr>
          <w:rFonts w:ascii="GHEA Grapalat" w:eastAsia="Times New Roman" w:hAnsi="GHEA Grapalat" w:cs="Times New Roman"/>
        </w:rPr>
      </w:pPr>
      <w:r w:rsidRPr="000F2702">
        <w:rPr>
          <w:rFonts w:ascii="GHEA Grapalat" w:eastAsia="Times New Roman" w:hAnsi="GHEA Grapalat" w:cs="Times New Roman"/>
        </w:rPr>
        <w:t xml:space="preserve">Առաջարկվող նախագծով գիտական հարթությունում փորձառու իրավաբանների որպես դատավորներ ներգրավման նպատակի համար կարող է բավարար լինել գիտական աստիճան ունենալը եւ գիտական հաստատությունում գիտական աշխատանք կատարած լինելը, իսկ գործնական հարթությունում՝ առնվազն հինգ տարվա մասնագիտական փորձառությունը, որը ներառում է նաեւ բարձրագույն ուսումնական հաստատություններում եւ հետբուհական կամ լրացուցիչ կրթական ծրագիր իրականացնող այլ կազմակերպությունում դասավանդման ժամանակահատվածը: </w:t>
      </w:r>
    </w:p>
    <w:p w:rsidR="001D3134" w:rsidRDefault="001D3134" w:rsidP="0033693F">
      <w:pPr>
        <w:autoSpaceDE w:val="0"/>
        <w:autoSpaceDN w:val="0"/>
        <w:adjustRightInd w:val="0"/>
        <w:spacing w:after="0" w:line="240" w:lineRule="auto"/>
        <w:jc w:val="center"/>
        <w:rPr>
          <w:rFonts w:ascii="GHEA Grapalat" w:hAnsi="GHEA Grapalat" w:cs="GHEAGrapalat-Bold"/>
          <w:b/>
          <w:bCs/>
        </w:rPr>
      </w:pPr>
    </w:p>
    <w:p w:rsidR="001D3134" w:rsidRDefault="001D3134" w:rsidP="0033693F">
      <w:pPr>
        <w:autoSpaceDE w:val="0"/>
        <w:autoSpaceDN w:val="0"/>
        <w:adjustRightInd w:val="0"/>
        <w:spacing w:after="0" w:line="240" w:lineRule="auto"/>
        <w:jc w:val="center"/>
        <w:rPr>
          <w:rFonts w:ascii="GHEA Grapalat" w:hAnsi="GHEA Grapalat" w:cs="GHEAGrapalat-Bold"/>
          <w:b/>
          <w:bCs/>
        </w:rPr>
      </w:pPr>
    </w:p>
    <w:p w:rsidR="001D3134" w:rsidRDefault="001D3134" w:rsidP="0033693F">
      <w:pPr>
        <w:autoSpaceDE w:val="0"/>
        <w:autoSpaceDN w:val="0"/>
        <w:adjustRightInd w:val="0"/>
        <w:spacing w:after="0" w:line="240" w:lineRule="auto"/>
        <w:jc w:val="center"/>
        <w:rPr>
          <w:rFonts w:ascii="GHEA Grapalat" w:hAnsi="GHEA Grapalat" w:cs="GHEAGrapalat-Bold"/>
          <w:b/>
          <w:bCs/>
        </w:rPr>
      </w:pPr>
    </w:p>
    <w:p w:rsidR="001D3134" w:rsidRDefault="001D3134" w:rsidP="0033693F">
      <w:pPr>
        <w:autoSpaceDE w:val="0"/>
        <w:autoSpaceDN w:val="0"/>
        <w:adjustRightInd w:val="0"/>
        <w:spacing w:after="0" w:line="240" w:lineRule="auto"/>
        <w:jc w:val="center"/>
        <w:rPr>
          <w:rFonts w:ascii="GHEA Grapalat" w:hAnsi="GHEA Grapalat" w:cs="GHEAGrapalat-Bold"/>
          <w:b/>
          <w:bCs/>
        </w:rPr>
      </w:pPr>
    </w:p>
    <w:p w:rsidR="001D3134" w:rsidRDefault="001D3134" w:rsidP="0033693F">
      <w:pPr>
        <w:autoSpaceDE w:val="0"/>
        <w:autoSpaceDN w:val="0"/>
        <w:adjustRightInd w:val="0"/>
        <w:spacing w:after="0" w:line="240" w:lineRule="auto"/>
        <w:jc w:val="center"/>
        <w:rPr>
          <w:rFonts w:ascii="GHEA Grapalat" w:hAnsi="GHEA Grapalat" w:cs="GHEAGrapalat-Bold"/>
          <w:b/>
          <w:bCs/>
        </w:rPr>
      </w:pPr>
    </w:p>
    <w:p w:rsidR="000F2702" w:rsidRPr="000F2702" w:rsidRDefault="000F2702" w:rsidP="0033693F">
      <w:pPr>
        <w:autoSpaceDE w:val="0"/>
        <w:autoSpaceDN w:val="0"/>
        <w:adjustRightInd w:val="0"/>
        <w:spacing w:after="0" w:line="240" w:lineRule="auto"/>
        <w:jc w:val="center"/>
        <w:rPr>
          <w:rFonts w:ascii="GHEA Grapalat" w:hAnsi="GHEA Grapalat" w:cs="GHEAGrapalat-Bold"/>
          <w:b/>
          <w:bCs/>
        </w:rPr>
      </w:pPr>
      <w:r w:rsidRPr="000F2702">
        <w:rPr>
          <w:rFonts w:ascii="GHEA Grapalat" w:hAnsi="GHEA Grapalat" w:cs="GHEAGrapalat-Bold"/>
          <w:b/>
          <w:bCs/>
        </w:rPr>
        <w:t>ՏԵՂԵԿԱՆՔ</w:t>
      </w:r>
    </w:p>
    <w:p w:rsidR="000F2702" w:rsidRDefault="000F2702" w:rsidP="0033693F">
      <w:pPr>
        <w:autoSpaceDE w:val="0"/>
        <w:autoSpaceDN w:val="0"/>
        <w:adjustRightInd w:val="0"/>
        <w:spacing w:after="0" w:line="240" w:lineRule="auto"/>
        <w:jc w:val="center"/>
        <w:rPr>
          <w:rFonts w:ascii="GHEA Grapalat" w:hAnsi="GHEA Grapalat" w:cs="GHEAGrapalat"/>
        </w:rPr>
      </w:pPr>
      <w:r w:rsidRPr="000F2702">
        <w:rPr>
          <w:rFonts w:ascii="GHEA Grapalat" w:hAnsi="GHEA Grapalat" w:cs="GHEAGrapalat"/>
        </w:rPr>
        <w:t>Գործող օրենքի փոփոխվող հոդվածների վերաբերյալ</w:t>
      </w:r>
    </w:p>
    <w:p w:rsidR="000F2702" w:rsidRPr="000F2702" w:rsidRDefault="000F2702" w:rsidP="000F2702">
      <w:pPr>
        <w:autoSpaceDE w:val="0"/>
        <w:autoSpaceDN w:val="0"/>
        <w:adjustRightInd w:val="0"/>
        <w:spacing w:after="0" w:line="240" w:lineRule="auto"/>
        <w:rPr>
          <w:rFonts w:ascii="GHEA Grapalat" w:hAnsi="GHEA Grapalat" w:cs="GHEAGrapalat"/>
        </w:rPr>
      </w:pPr>
    </w:p>
    <w:p w:rsidR="000F2702" w:rsidRDefault="000F2702" w:rsidP="0033693F">
      <w:pPr>
        <w:autoSpaceDE w:val="0"/>
        <w:autoSpaceDN w:val="0"/>
        <w:adjustRightInd w:val="0"/>
        <w:spacing w:after="0" w:line="240" w:lineRule="auto"/>
        <w:ind w:firstLine="720"/>
        <w:rPr>
          <w:rFonts w:ascii="GHEA Grapalat" w:hAnsi="GHEA Grapalat" w:cs="GHEAGrapalat-Bold"/>
          <w:b/>
          <w:bCs/>
        </w:rPr>
      </w:pPr>
      <w:r w:rsidRPr="000F2702">
        <w:rPr>
          <w:rFonts w:ascii="GHEA Grapalat" w:hAnsi="GHEA Grapalat" w:cs="GHEAGrapalat-Bold"/>
          <w:b/>
          <w:bCs/>
        </w:rPr>
        <w:t>Հոդված 98. Հայտի ներկայացումը</w:t>
      </w:r>
    </w:p>
    <w:p w:rsidR="000F2702" w:rsidRPr="000F2702" w:rsidRDefault="000F2702" w:rsidP="000F2702">
      <w:pPr>
        <w:autoSpaceDE w:val="0"/>
        <w:autoSpaceDN w:val="0"/>
        <w:adjustRightInd w:val="0"/>
        <w:spacing w:after="0" w:line="240" w:lineRule="auto"/>
        <w:jc w:val="center"/>
        <w:rPr>
          <w:rFonts w:ascii="GHEA Grapalat" w:hAnsi="GHEA Grapalat" w:cs="GHEAGrapalat-Bold"/>
          <w:b/>
          <w:bCs/>
        </w:rPr>
      </w:pP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 Դատավորի թեկնածուների հավակնորդների ցուցակում ընդգրկվել հավակնող</w:t>
      </w:r>
      <w:r w:rsidR="0033693F">
        <w:rPr>
          <w:rFonts w:ascii="GHEA Grapalat" w:hAnsi="GHEA Grapalat" w:cs="GHEAGrapalat"/>
        </w:rPr>
        <w:t xml:space="preserve"> </w:t>
      </w:r>
      <w:r w:rsidRPr="000F2702">
        <w:rPr>
          <w:rFonts w:ascii="GHEA Grapalat" w:hAnsi="GHEA Grapalat" w:cs="GHEAGrapalat"/>
        </w:rPr>
        <w:t>անձը (այսուհետ` հավակնորդ) որակավորման ստուգման մասին որոշման հրապարակման</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օրվան հաջորդող օրվանից մեկամսյա ժամկետում որակավորման ստուգմանը</w:t>
      </w:r>
      <w:r w:rsidR="0033693F">
        <w:rPr>
          <w:rFonts w:ascii="GHEA Grapalat" w:hAnsi="GHEA Grapalat" w:cs="GHEAGrapalat"/>
        </w:rPr>
        <w:t xml:space="preserve"> </w:t>
      </w:r>
      <w:r w:rsidRPr="000F2702">
        <w:rPr>
          <w:rFonts w:ascii="GHEA Grapalat" w:hAnsi="GHEA Grapalat" w:cs="GHEAGrapalat"/>
        </w:rPr>
        <w:t>մասնակցելու համար Բարձրագույն դատական խորհուրդ է ներկայացնում Բարձրագույն</w:t>
      </w:r>
      <w:r w:rsidR="0033693F">
        <w:rPr>
          <w:rFonts w:ascii="GHEA Grapalat" w:hAnsi="GHEA Grapalat" w:cs="GHEAGrapalat"/>
        </w:rPr>
        <w:t xml:space="preserve"> </w:t>
      </w:r>
      <w:r w:rsidRPr="000F2702">
        <w:rPr>
          <w:rFonts w:ascii="GHEA Grapalat" w:hAnsi="GHEA Grapalat" w:cs="GHEAGrapalat"/>
        </w:rPr>
        <w:t>դատական խորհրդի սահմանած ձևի հայտ:</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2. Հայտին կից ներկայացվում են`</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 անձը հաստատող փաստաթղթի, նույնականացման քարտի պատճենները և</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էլեկտրոնային փոստի հասցեն.</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2) հինգ գունավոր լուսանկար.</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3) իր կենսագրական տվյալները պարունակող քարտ.</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4) նոտարական կարգով հաստատված բանավոր հայտարարություն իր</w:t>
      </w:r>
      <w:r w:rsidR="0033693F">
        <w:rPr>
          <w:rFonts w:ascii="GHEA Grapalat" w:hAnsi="GHEA Grapalat" w:cs="GHEAGrapalat"/>
        </w:rPr>
        <w:t xml:space="preserve"> </w:t>
      </w:r>
      <w:r w:rsidRPr="000F2702">
        <w:rPr>
          <w:rFonts w:ascii="GHEA Grapalat" w:hAnsi="GHEA Grapalat" w:cs="GHEAGrapalat"/>
        </w:rPr>
        <w:t>դատվածության և սնանկության կամ դրանց բացակայության մասին.</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5) իրավաբանական կրթության` պահանջվող որակավորման աստիճանի</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առկայությունը հավաստող փաստաթուղթ.</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6) հայերենին տիրապետելու հանգամանքը հավաստող փաստաթուղթ.</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7) պահանջվող օտար լեզուների` Բարձրագույն դատական խորհրդի սահմանած</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համապատասխան մակարդակին տիրապետելու հանգամանքը հավաստող փաստաթուղթ.</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8) պահանջվող մասնագիտական աշխատանքի փորձառությունը հավաստող</w:t>
      </w:r>
      <w:r w:rsidR="0033693F">
        <w:rPr>
          <w:rFonts w:ascii="GHEA Grapalat" w:hAnsi="GHEA Grapalat" w:cs="GHEAGrapalat"/>
        </w:rPr>
        <w:t xml:space="preserve"> </w:t>
      </w:r>
      <w:r w:rsidRPr="000F2702">
        <w:rPr>
          <w:rFonts w:ascii="GHEA Grapalat" w:hAnsi="GHEA Grapalat" w:cs="GHEAGrapalat"/>
        </w:rPr>
        <w:t>ապացույց, այդ թվում` աշխատանքային պարտականությունները հավաստող պաշտոնի</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անձնագիր կամ այլ փաստաթղթեր.</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9) արական սեռի հավակնորդի դեպքում` պարտադիր զինվորական ծառայություն</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անցած լինելու հանգամանքը հավաստող կամ այլընտրանքային ծառայություն անցած</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լինելու կամ պարտադիր զինվորական ծառայությունից ազատված լինելու փաստը</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հավաստող փաստաթուղթ.</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10) դատավորի պաշտոնում նշանակմանը խոչընդոտող ֆիզիկական արատների և</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հիվանդությունների բացակայության մասին Կառավարության սահմանած կարգով տրված</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փաստաթուղթ.</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11) Բարձրագույն դատական խորհրդի սահմանած ձևով համաձայնություն` իր</w:t>
      </w:r>
      <w:r w:rsidR="0033693F">
        <w:rPr>
          <w:rFonts w:ascii="GHEA Grapalat" w:hAnsi="GHEA Grapalat" w:cs="GHEAGrapalat"/>
        </w:rPr>
        <w:t xml:space="preserve"> </w:t>
      </w:r>
      <w:r w:rsidRPr="000F2702">
        <w:rPr>
          <w:rFonts w:ascii="GHEA Grapalat" w:hAnsi="GHEA Grapalat" w:cs="GHEAGrapalat"/>
        </w:rPr>
        <w:t>վե</w:t>
      </w:r>
      <w:r w:rsidR="0033693F">
        <w:rPr>
          <w:rFonts w:ascii="GHEA Grapalat" w:hAnsi="GHEA Grapalat" w:cs="GHEAGrapalat"/>
        </w:rPr>
        <w:softHyphen/>
      </w:r>
      <w:r w:rsidRPr="000F2702">
        <w:rPr>
          <w:rFonts w:ascii="GHEA Grapalat" w:hAnsi="GHEA Grapalat" w:cs="GHEAGrapalat"/>
        </w:rPr>
        <w:t>րա</w:t>
      </w:r>
      <w:r w:rsidR="0033693F">
        <w:rPr>
          <w:rFonts w:ascii="GHEA Grapalat" w:hAnsi="GHEA Grapalat" w:cs="GHEAGrapalat"/>
        </w:rPr>
        <w:softHyphen/>
      </w:r>
      <w:r w:rsidR="0033693F">
        <w:rPr>
          <w:rFonts w:ascii="GHEA Grapalat" w:hAnsi="GHEA Grapalat" w:cs="GHEAGrapalat"/>
        </w:rPr>
        <w:softHyphen/>
      </w:r>
      <w:r w:rsidRPr="000F2702">
        <w:rPr>
          <w:rFonts w:ascii="GHEA Grapalat" w:hAnsi="GHEA Grapalat" w:cs="GHEAGrapalat"/>
        </w:rPr>
        <w:t>բերյալ պետական մարմիններից և պաշտոնատար անձանցից, հավակնորդին</w:t>
      </w:r>
      <w:r w:rsidR="0033693F">
        <w:rPr>
          <w:rFonts w:ascii="GHEA Grapalat" w:hAnsi="GHEA Grapalat" w:cs="GHEAGrapalat"/>
        </w:rPr>
        <w:t xml:space="preserve"> </w:t>
      </w:r>
      <w:r w:rsidRPr="000F2702">
        <w:rPr>
          <w:rFonts w:ascii="GHEA Grapalat" w:hAnsi="GHEA Grapalat" w:cs="GHEAGrapalat"/>
        </w:rPr>
        <w:t>ներկայացվող պահանջների համապատասխանության ստուգման սահմաններում</w:t>
      </w:r>
      <w:r w:rsidR="0033693F">
        <w:rPr>
          <w:rFonts w:ascii="GHEA Grapalat" w:hAnsi="GHEA Grapalat" w:cs="GHEAGrapalat"/>
        </w:rPr>
        <w:t xml:space="preserve">, </w:t>
      </w:r>
      <w:r w:rsidRPr="000F2702">
        <w:rPr>
          <w:rFonts w:ascii="GHEA Grapalat" w:hAnsi="GHEA Grapalat" w:cs="GHEAGrapalat"/>
        </w:rPr>
        <w:t>անհրաժեշտ անձնա</w:t>
      </w:r>
      <w:r w:rsidR="0033693F">
        <w:rPr>
          <w:rFonts w:ascii="GHEA Grapalat" w:hAnsi="GHEA Grapalat" w:cs="GHEAGrapalat"/>
        </w:rPr>
        <w:softHyphen/>
      </w:r>
      <w:r w:rsidRPr="000F2702">
        <w:rPr>
          <w:rFonts w:ascii="GHEA Grapalat" w:hAnsi="GHEA Grapalat" w:cs="GHEAGrapalat"/>
        </w:rPr>
        <w:t>կան տվյալներ, այդ թվում` բժշկական գաղտնիք հանդիսացող և այլ</w:t>
      </w:r>
      <w:r w:rsidR="0033693F">
        <w:rPr>
          <w:rFonts w:ascii="GHEA Grapalat" w:hAnsi="GHEA Grapalat" w:cs="GHEAGrapalat"/>
        </w:rPr>
        <w:t xml:space="preserve"> </w:t>
      </w:r>
      <w:r w:rsidRPr="000F2702">
        <w:rPr>
          <w:rFonts w:ascii="GHEA Grapalat" w:hAnsi="GHEA Grapalat" w:cs="GHEAGrapalat"/>
        </w:rPr>
        <w:t>տեղեկություններ ստանալու մասին.</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12) առավելագույնը երեք երաշխավորագիր-նամակ` ըստ հավակնորդի ցանկության.</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13) օրենքով սահմանված չափով պետական տուրքի վճարման անդորրագիր.</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lastRenderedPageBreak/>
        <w:t>14) գրավոր հայտարարություն հայտում առկա տեղեկությունների և կից ներկայացված</w:t>
      </w:r>
      <w:r>
        <w:rPr>
          <w:rFonts w:ascii="GHEA Grapalat" w:hAnsi="GHEA Grapalat" w:cs="GHEAGrapalat"/>
        </w:rPr>
        <w:t xml:space="preserve"> </w:t>
      </w:r>
      <w:r w:rsidRPr="000F2702">
        <w:rPr>
          <w:rFonts w:ascii="GHEA Grapalat" w:hAnsi="GHEA Grapalat" w:cs="GHEAGrapalat"/>
        </w:rPr>
        <w:t>փաստաթղթերի հավաստիության մասին:</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3. Հայերենին տիրապետելու հանգամանքը հավաստվում է ուսումնական</w:t>
      </w:r>
      <w:r w:rsidR="0033693F">
        <w:rPr>
          <w:rFonts w:ascii="GHEA Grapalat" w:hAnsi="GHEA Grapalat" w:cs="GHEAGrapalat"/>
        </w:rPr>
        <w:t xml:space="preserve"> </w:t>
      </w:r>
      <w:r w:rsidRPr="000F2702">
        <w:rPr>
          <w:rFonts w:ascii="GHEA Grapalat" w:hAnsi="GHEA Grapalat" w:cs="GHEAGrapalat"/>
        </w:rPr>
        <w:t>հաստա</w:t>
      </w:r>
      <w:r w:rsidR="0033693F">
        <w:rPr>
          <w:rFonts w:ascii="GHEA Grapalat" w:hAnsi="GHEA Grapalat" w:cs="GHEAGrapalat"/>
        </w:rPr>
        <w:softHyphen/>
      </w:r>
      <w:r w:rsidRPr="000F2702">
        <w:rPr>
          <w:rFonts w:ascii="GHEA Grapalat" w:hAnsi="GHEA Grapalat" w:cs="GHEAGrapalat"/>
        </w:rPr>
        <w:t>տու</w:t>
      </w:r>
      <w:r w:rsidR="0033693F">
        <w:rPr>
          <w:rFonts w:ascii="GHEA Grapalat" w:hAnsi="GHEA Grapalat" w:cs="GHEAGrapalat"/>
        </w:rPr>
        <w:softHyphen/>
      </w:r>
      <w:r w:rsidR="0033693F">
        <w:rPr>
          <w:rFonts w:ascii="GHEA Grapalat" w:hAnsi="GHEA Grapalat" w:cs="GHEAGrapalat"/>
        </w:rPr>
        <w:softHyphen/>
      </w:r>
      <w:r w:rsidRPr="000F2702">
        <w:rPr>
          <w:rFonts w:ascii="GHEA Grapalat" w:hAnsi="GHEA Grapalat" w:cs="GHEAGrapalat"/>
        </w:rPr>
        <w:t>թյուն</w:t>
      </w:r>
      <w:r w:rsidR="0033693F">
        <w:rPr>
          <w:rFonts w:ascii="GHEA Grapalat" w:hAnsi="GHEA Grapalat" w:cs="GHEAGrapalat"/>
        </w:rPr>
        <w:softHyphen/>
      </w:r>
      <w:r w:rsidRPr="000F2702">
        <w:rPr>
          <w:rFonts w:ascii="GHEA Grapalat" w:hAnsi="GHEA Grapalat" w:cs="GHEAGrapalat"/>
        </w:rPr>
        <w:t>նե</w:t>
      </w:r>
      <w:r w:rsidR="0033693F">
        <w:rPr>
          <w:rFonts w:ascii="GHEA Grapalat" w:hAnsi="GHEA Grapalat" w:cs="GHEAGrapalat"/>
        </w:rPr>
        <w:softHyphen/>
      </w:r>
      <w:r w:rsidRPr="000F2702">
        <w:rPr>
          <w:rFonts w:ascii="GHEA Grapalat" w:hAnsi="GHEA Grapalat" w:cs="GHEAGrapalat"/>
        </w:rPr>
        <w:t>րում հայերենով կրթություն ստացած կամ կրթական ծրագրերով</w:t>
      </w:r>
      <w:r w:rsidR="0033693F">
        <w:rPr>
          <w:rFonts w:ascii="GHEA Grapalat" w:hAnsi="GHEA Grapalat" w:cs="GHEAGrapalat"/>
        </w:rPr>
        <w:t xml:space="preserve"> </w:t>
      </w:r>
      <w:r w:rsidRPr="000F2702">
        <w:rPr>
          <w:rFonts w:ascii="GHEA Grapalat" w:hAnsi="GHEA Grapalat" w:cs="GHEAGrapalat"/>
        </w:rPr>
        <w:t>նախատեսված` հայոց լեզու առարկայի ուսումնառությունն ավարտած և ամփոփիչ</w:t>
      </w:r>
      <w:r w:rsidR="0033693F">
        <w:rPr>
          <w:rFonts w:ascii="GHEA Grapalat" w:hAnsi="GHEA Grapalat" w:cs="GHEAGrapalat"/>
        </w:rPr>
        <w:t xml:space="preserve"> </w:t>
      </w:r>
      <w:r w:rsidRPr="000F2702">
        <w:rPr>
          <w:rFonts w:ascii="GHEA Grapalat" w:hAnsi="GHEA Grapalat" w:cs="GHEAGrapalat"/>
        </w:rPr>
        <w:t>ատեստավորում անցած լինելու վերաբերյալ ուսումնական հաստատությունների տված</w:t>
      </w:r>
      <w:r w:rsidR="0033693F">
        <w:rPr>
          <w:rFonts w:ascii="GHEA Grapalat" w:hAnsi="GHEA Grapalat" w:cs="GHEAGrapalat"/>
        </w:rPr>
        <w:t xml:space="preserve"> </w:t>
      </w:r>
      <w:r w:rsidRPr="000F2702">
        <w:rPr>
          <w:rFonts w:ascii="GHEA Grapalat" w:hAnsi="GHEA Grapalat" w:cs="GHEAGrapalat"/>
        </w:rPr>
        <w:t>ավարտական փաստաթղթով (վկայական, ատեստատ, դիպլոմ): Հայերենին տիրապետելու</w:t>
      </w:r>
      <w:r w:rsidR="0033693F">
        <w:rPr>
          <w:rFonts w:ascii="GHEA Grapalat" w:hAnsi="GHEA Grapalat" w:cs="GHEAGrapalat"/>
        </w:rPr>
        <w:t xml:space="preserve"> </w:t>
      </w:r>
      <w:r w:rsidRPr="000F2702">
        <w:rPr>
          <w:rFonts w:ascii="GHEA Grapalat" w:hAnsi="GHEA Grapalat" w:cs="GHEAGrapalat"/>
        </w:rPr>
        <w:t>հանգամանքը հավաստող ավարտական փաստաթղթի բացակայության դեպքում</w:t>
      </w:r>
      <w:r w:rsidR="0033693F">
        <w:rPr>
          <w:rFonts w:ascii="GHEA Grapalat" w:hAnsi="GHEA Grapalat" w:cs="GHEAGrapalat"/>
        </w:rPr>
        <w:t xml:space="preserve"> </w:t>
      </w:r>
      <w:r w:rsidRPr="000F2702">
        <w:rPr>
          <w:rFonts w:ascii="GHEA Grapalat" w:hAnsi="GHEA Grapalat" w:cs="GHEAGrapalat"/>
        </w:rPr>
        <w:t>հայերենին տիրապետելու հանգա</w:t>
      </w:r>
      <w:r w:rsidR="0033693F">
        <w:rPr>
          <w:rFonts w:ascii="GHEA Grapalat" w:hAnsi="GHEA Grapalat" w:cs="GHEAGrapalat"/>
        </w:rPr>
        <w:softHyphen/>
      </w:r>
      <w:r w:rsidRPr="000F2702">
        <w:rPr>
          <w:rFonts w:ascii="GHEA Grapalat" w:hAnsi="GHEA Grapalat" w:cs="GHEAGrapalat"/>
        </w:rPr>
        <w:t>մանքն ստուգվում է կրթության և գիտության ոլորտում</w:t>
      </w:r>
      <w:r w:rsidR="0033693F">
        <w:rPr>
          <w:rFonts w:ascii="GHEA Grapalat" w:hAnsi="GHEA Grapalat" w:cs="GHEAGrapalat"/>
        </w:rPr>
        <w:t xml:space="preserve"> </w:t>
      </w:r>
      <w:r w:rsidRPr="000F2702">
        <w:rPr>
          <w:rFonts w:ascii="GHEA Grapalat" w:hAnsi="GHEA Grapalat" w:cs="GHEAGrapalat"/>
        </w:rPr>
        <w:t>Կառավարության քաղաքականու</w:t>
      </w:r>
      <w:r w:rsidR="0033693F">
        <w:rPr>
          <w:rFonts w:ascii="GHEA Grapalat" w:hAnsi="GHEA Grapalat" w:cs="GHEAGrapalat"/>
        </w:rPr>
        <w:softHyphen/>
      </w:r>
      <w:r w:rsidRPr="000F2702">
        <w:rPr>
          <w:rFonts w:ascii="GHEA Grapalat" w:hAnsi="GHEA Grapalat" w:cs="GHEAGrapalat"/>
        </w:rPr>
        <w:t>թյու</w:t>
      </w:r>
      <w:r w:rsidR="0033693F">
        <w:rPr>
          <w:rFonts w:ascii="GHEA Grapalat" w:hAnsi="GHEA Grapalat" w:cs="GHEAGrapalat"/>
        </w:rPr>
        <w:softHyphen/>
      </w:r>
      <w:r w:rsidRPr="000F2702">
        <w:rPr>
          <w:rFonts w:ascii="GHEA Grapalat" w:hAnsi="GHEA Grapalat" w:cs="GHEAGrapalat"/>
        </w:rPr>
        <w:t>նը մշակող և իրականացնող նախարարի սահմանած</w:t>
      </w:r>
      <w:r w:rsidR="0033693F">
        <w:rPr>
          <w:rFonts w:ascii="GHEA Grapalat" w:hAnsi="GHEA Grapalat" w:cs="GHEAGrapalat"/>
        </w:rPr>
        <w:t xml:space="preserve"> </w:t>
      </w:r>
      <w:r w:rsidRPr="000F2702">
        <w:rPr>
          <w:rFonts w:ascii="GHEA Grapalat" w:hAnsi="GHEA Grapalat" w:cs="GHEAGrapalat"/>
        </w:rPr>
        <w:t>կարգով, որը պետք է նախատեսի հայերենին տիրապետելու հանգամանքի ստուգման</w:t>
      </w:r>
      <w:r w:rsidR="0033693F">
        <w:rPr>
          <w:rFonts w:ascii="GHEA Grapalat" w:hAnsi="GHEA Grapalat" w:cs="GHEAGrapalat"/>
        </w:rPr>
        <w:t xml:space="preserve"> </w:t>
      </w:r>
      <w:r w:rsidRPr="000F2702">
        <w:rPr>
          <w:rFonts w:ascii="GHEA Grapalat" w:hAnsi="GHEA Grapalat" w:cs="GHEAGrapalat"/>
        </w:rPr>
        <w:t>ողջամիտ, օբյեկտիվ չափորոշիչներ, ինչպես նաև գործընթացի վերահսկողության</w:t>
      </w:r>
      <w:r w:rsidR="0033693F">
        <w:rPr>
          <w:rFonts w:ascii="GHEA Grapalat" w:hAnsi="GHEA Grapalat" w:cs="GHEAGrapalat"/>
        </w:rPr>
        <w:t xml:space="preserve"> </w:t>
      </w:r>
      <w:r w:rsidRPr="000F2702">
        <w:rPr>
          <w:rFonts w:ascii="GHEA Grapalat" w:hAnsi="GHEA Grapalat" w:cs="GHEAGrapalat"/>
        </w:rPr>
        <w:t>ընթացակարգեր:</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4. Սույն օրենսգրքի իմաստով` մասնագիտական աշխատանքի փորձառությունը</w:t>
      </w:r>
      <w:r w:rsidR="0033693F">
        <w:rPr>
          <w:rFonts w:ascii="GHEA Grapalat" w:hAnsi="GHEA Grapalat" w:cs="GHEAGrapalat"/>
        </w:rPr>
        <w:t xml:space="preserve"> </w:t>
      </w:r>
      <w:r w:rsidRPr="000F2702">
        <w:rPr>
          <w:rFonts w:ascii="GHEA Grapalat" w:hAnsi="GHEA Grapalat" w:cs="GHEAGrapalat"/>
        </w:rPr>
        <w:t>բակալավրի կամ դիպլոմավորված մասնագետի բարձրագույն իրավաբանական</w:t>
      </w:r>
      <w:r w:rsidR="0033693F">
        <w:rPr>
          <w:rFonts w:ascii="GHEA Grapalat" w:hAnsi="GHEA Grapalat" w:cs="GHEAGrapalat"/>
        </w:rPr>
        <w:t xml:space="preserve"> </w:t>
      </w:r>
      <w:r w:rsidRPr="000F2702">
        <w:rPr>
          <w:rFonts w:ascii="GHEA Grapalat" w:hAnsi="GHEA Grapalat" w:cs="GHEAGrapalat"/>
        </w:rPr>
        <w:t>կրթու</w:t>
      </w:r>
      <w:r w:rsidR="0033693F">
        <w:rPr>
          <w:rFonts w:ascii="GHEA Grapalat" w:hAnsi="GHEA Grapalat" w:cs="GHEAGrapalat"/>
        </w:rPr>
        <w:softHyphen/>
      </w:r>
      <w:r w:rsidRPr="000F2702">
        <w:rPr>
          <w:rFonts w:ascii="GHEA Grapalat" w:hAnsi="GHEA Grapalat" w:cs="GHEAGrapalat"/>
        </w:rPr>
        <w:t>թյան որակավորման աստիճան ձեռք բերելուց հետո իրավունքի ոլորտում</w:t>
      </w:r>
      <w:r w:rsidR="0033693F">
        <w:rPr>
          <w:rFonts w:ascii="GHEA Grapalat" w:hAnsi="GHEA Grapalat" w:cs="GHEAGrapalat"/>
        </w:rPr>
        <w:t xml:space="preserve"> </w:t>
      </w:r>
      <w:r w:rsidRPr="000F2702">
        <w:rPr>
          <w:rFonts w:ascii="GHEA Grapalat" w:hAnsi="GHEA Grapalat" w:cs="GHEAGrapalat"/>
        </w:rPr>
        <w:t>իրականացված մասնագիտական գործունեությունն է, եթե այլ բան սահմանված չէ սույն</w:t>
      </w:r>
      <w:r w:rsidR="0033693F">
        <w:rPr>
          <w:rFonts w:ascii="GHEA Grapalat" w:hAnsi="GHEA Grapalat" w:cs="GHEAGrapalat"/>
        </w:rPr>
        <w:t xml:space="preserve"> </w:t>
      </w:r>
      <w:r w:rsidRPr="000F2702">
        <w:rPr>
          <w:rFonts w:ascii="GHEA Grapalat" w:hAnsi="GHEA Grapalat" w:cs="GHEAGrapalat"/>
        </w:rPr>
        <w:t>օրենսգրքով:</w:t>
      </w:r>
    </w:p>
    <w:p w:rsidR="000F2702" w:rsidRPr="000F2702" w:rsidRDefault="000F2702" w:rsidP="000F2702">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5. Սույն օրենսգրքի 106-րդ հոդվածում, 123-րդ հոդվածի 6-րդ մասի 3-րդ կետում և 132-րդ հոդվածի 2-րդ մասի 3-րդ կետով նախատեսված անձանց համար մասնագիտական</w:t>
      </w:r>
    </w:p>
    <w:p w:rsidR="000F2702" w:rsidRPr="000F2702" w:rsidRDefault="000F2702" w:rsidP="000F2702">
      <w:pPr>
        <w:autoSpaceDE w:val="0"/>
        <w:autoSpaceDN w:val="0"/>
        <w:adjustRightInd w:val="0"/>
        <w:spacing w:after="0" w:line="240" w:lineRule="auto"/>
        <w:rPr>
          <w:rFonts w:ascii="GHEA Grapalat" w:hAnsi="GHEA Grapalat" w:cs="GHEAGrapalat"/>
        </w:rPr>
      </w:pPr>
      <w:r w:rsidRPr="000F2702">
        <w:rPr>
          <w:rFonts w:ascii="GHEA Grapalat" w:hAnsi="GHEA Grapalat" w:cs="GHEAGrapalat"/>
        </w:rPr>
        <w:t xml:space="preserve">աշխատանքի փորձառություն է </w:t>
      </w:r>
      <w:r w:rsidRPr="0033693F">
        <w:rPr>
          <w:rFonts w:ascii="GHEA Grapalat" w:hAnsi="GHEA Grapalat" w:cs="GHEAGrapalat-Bold"/>
          <w:b/>
          <w:bCs/>
          <w:highlight w:val="yellow"/>
          <w:u w:val="single"/>
        </w:rPr>
        <w:t>համարվում նաև</w:t>
      </w:r>
      <w:r w:rsidRPr="000F2702">
        <w:rPr>
          <w:rFonts w:ascii="GHEA Grapalat" w:hAnsi="GHEA Grapalat" w:cs="GHEAGrapalat-Bold"/>
          <w:b/>
          <w:bCs/>
        </w:rPr>
        <w:t xml:space="preserve"> </w:t>
      </w:r>
      <w:r w:rsidRPr="000F2702">
        <w:rPr>
          <w:rFonts w:ascii="GHEA Grapalat" w:hAnsi="GHEA Grapalat" w:cs="GHEAGrapalat"/>
        </w:rPr>
        <w:t>բարձրագույն ուսումնական</w:t>
      </w:r>
      <w:r w:rsidR="0033693F">
        <w:rPr>
          <w:rFonts w:ascii="GHEA Grapalat" w:hAnsi="GHEA Grapalat" w:cs="GHEAGrapalat"/>
        </w:rPr>
        <w:t xml:space="preserve"> </w:t>
      </w:r>
      <w:r w:rsidRPr="000F2702">
        <w:rPr>
          <w:rFonts w:ascii="GHEA Grapalat" w:hAnsi="GHEA Grapalat" w:cs="GHEAGrapalat"/>
        </w:rPr>
        <w:t>հաստատու</w:t>
      </w:r>
      <w:r w:rsidR="0033693F">
        <w:rPr>
          <w:rFonts w:ascii="GHEA Grapalat" w:hAnsi="GHEA Grapalat" w:cs="GHEAGrapalat"/>
        </w:rPr>
        <w:softHyphen/>
      </w:r>
      <w:r w:rsidRPr="000F2702">
        <w:rPr>
          <w:rFonts w:ascii="GHEA Grapalat" w:hAnsi="GHEA Grapalat" w:cs="GHEAGrapalat"/>
        </w:rPr>
        <w:t>թյու</w:t>
      </w:r>
      <w:r w:rsidR="0033693F">
        <w:rPr>
          <w:rFonts w:ascii="GHEA Grapalat" w:hAnsi="GHEA Grapalat" w:cs="GHEAGrapalat"/>
        </w:rPr>
        <w:softHyphen/>
      </w:r>
      <w:r w:rsidRPr="000F2702">
        <w:rPr>
          <w:rFonts w:ascii="GHEA Grapalat" w:hAnsi="GHEA Grapalat" w:cs="GHEAGrapalat"/>
        </w:rPr>
        <w:t xml:space="preserve">նում </w:t>
      </w:r>
      <w:r w:rsidRPr="0033693F">
        <w:rPr>
          <w:rFonts w:ascii="GHEA Grapalat" w:hAnsi="GHEA Grapalat" w:cs="GHEAGrapalat-Bold"/>
          <w:b/>
          <w:bCs/>
          <w:highlight w:val="yellow"/>
          <w:u w:val="single"/>
        </w:rPr>
        <w:t>կամ հետբուհական, լրացուցիչ կրթական ծրագիր իրականացնող</w:t>
      </w:r>
      <w:r w:rsidR="0033693F">
        <w:rPr>
          <w:rFonts w:ascii="GHEA Grapalat" w:hAnsi="GHEA Grapalat" w:cs="GHEAGrapalat"/>
        </w:rPr>
        <w:t xml:space="preserve"> </w:t>
      </w:r>
      <w:r w:rsidRPr="0033693F">
        <w:rPr>
          <w:rFonts w:ascii="GHEA Grapalat" w:hAnsi="GHEA Grapalat" w:cs="GHEAGrapalat-Bold"/>
          <w:b/>
          <w:bCs/>
          <w:highlight w:val="yellow"/>
          <w:u w:val="single"/>
        </w:rPr>
        <w:t>կազ</w:t>
      </w:r>
      <w:r w:rsidR="0033693F">
        <w:rPr>
          <w:rFonts w:ascii="GHEA Grapalat" w:hAnsi="GHEA Grapalat" w:cs="GHEAGrapalat-Bold"/>
          <w:b/>
          <w:bCs/>
          <w:highlight w:val="yellow"/>
          <w:u w:val="single"/>
        </w:rPr>
        <w:softHyphen/>
      </w:r>
      <w:r w:rsidRPr="0033693F">
        <w:rPr>
          <w:rFonts w:ascii="GHEA Grapalat" w:hAnsi="GHEA Grapalat" w:cs="GHEAGrapalat-Bold"/>
          <w:b/>
          <w:bCs/>
          <w:highlight w:val="yellow"/>
          <w:u w:val="single"/>
        </w:rPr>
        <w:t>մա</w:t>
      </w:r>
      <w:r w:rsidR="0033693F">
        <w:rPr>
          <w:rFonts w:ascii="GHEA Grapalat" w:hAnsi="GHEA Grapalat" w:cs="GHEAGrapalat-Bold"/>
          <w:b/>
          <w:bCs/>
          <w:highlight w:val="yellow"/>
          <w:u w:val="single"/>
        </w:rPr>
        <w:softHyphen/>
      </w:r>
      <w:r w:rsidRPr="0033693F">
        <w:rPr>
          <w:rFonts w:ascii="GHEA Grapalat" w:hAnsi="GHEA Grapalat" w:cs="GHEAGrapalat-Bold"/>
          <w:b/>
          <w:bCs/>
          <w:highlight w:val="yellow"/>
          <w:u w:val="single"/>
        </w:rPr>
        <w:t>կեր</w:t>
      </w:r>
      <w:r w:rsidR="0033693F">
        <w:rPr>
          <w:rFonts w:ascii="GHEA Grapalat" w:hAnsi="GHEA Grapalat" w:cs="GHEAGrapalat-Bold"/>
          <w:b/>
          <w:bCs/>
          <w:highlight w:val="yellow"/>
          <w:u w:val="single"/>
        </w:rPr>
        <w:softHyphen/>
      </w:r>
      <w:r w:rsidRPr="0033693F">
        <w:rPr>
          <w:rFonts w:ascii="GHEA Grapalat" w:hAnsi="GHEA Grapalat" w:cs="GHEAGrapalat-Bold"/>
          <w:b/>
          <w:bCs/>
          <w:highlight w:val="yellow"/>
          <w:u w:val="single"/>
        </w:rPr>
        <w:t>պու</w:t>
      </w:r>
      <w:r w:rsidR="0033693F">
        <w:rPr>
          <w:rFonts w:ascii="GHEA Grapalat" w:hAnsi="GHEA Grapalat" w:cs="GHEAGrapalat-Bold"/>
          <w:b/>
          <w:bCs/>
          <w:highlight w:val="yellow"/>
          <w:u w:val="single"/>
        </w:rPr>
        <w:softHyphen/>
      </w:r>
      <w:r w:rsidRPr="0033693F">
        <w:rPr>
          <w:rFonts w:ascii="GHEA Grapalat" w:hAnsi="GHEA Grapalat" w:cs="GHEAGrapalat-Bold"/>
          <w:b/>
          <w:bCs/>
          <w:highlight w:val="yellow"/>
          <w:u w:val="single"/>
        </w:rPr>
        <w:t>թյունում</w:t>
      </w:r>
      <w:r w:rsidRPr="000F2702">
        <w:rPr>
          <w:rFonts w:ascii="GHEA Grapalat" w:hAnsi="GHEA Grapalat" w:cs="GHEAGrapalat-Bold"/>
          <w:b/>
          <w:bCs/>
        </w:rPr>
        <w:t xml:space="preserve"> </w:t>
      </w:r>
      <w:r w:rsidRPr="000F2702">
        <w:rPr>
          <w:rFonts w:ascii="GHEA Grapalat" w:hAnsi="GHEA Grapalat" w:cs="GHEAGrapalat"/>
        </w:rPr>
        <w:t>իրավունքի դասավանդումը կամ գիտական հաստատությունում</w:t>
      </w:r>
      <w:r w:rsidR="0033693F">
        <w:rPr>
          <w:rFonts w:ascii="GHEA Grapalat" w:hAnsi="GHEA Grapalat" w:cs="GHEAGrapalat"/>
        </w:rPr>
        <w:t xml:space="preserve"> </w:t>
      </w:r>
      <w:r w:rsidRPr="000F2702">
        <w:rPr>
          <w:rFonts w:ascii="GHEA Grapalat" w:hAnsi="GHEA Grapalat" w:cs="GHEAGrapalat"/>
        </w:rPr>
        <w:t>իրավունքի ոլորտում կատարած գիտական աշխատանքը:</w:t>
      </w:r>
    </w:p>
    <w:p w:rsidR="000F2702" w:rsidRDefault="000F2702" w:rsidP="000F2702">
      <w:pPr>
        <w:autoSpaceDE w:val="0"/>
        <w:autoSpaceDN w:val="0"/>
        <w:adjustRightInd w:val="0"/>
        <w:spacing w:after="0" w:line="240" w:lineRule="auto"/>
        <w:rPr>
          <w:rFonts w:ascii="GHEA Grapalat" w:hAnsi="GHEA Grapalat" w:cs="GHEAGrapalat-Bold"/>
          <w:b/>
          <w:bCs/>
        </w:rPr>
      </w:pPr>
    </w:p>
    <w:p w:rsidR="000F2702" w:rsidRDefault="000F2702" w:rsidP="000F2702">
      <w:pPr>
        <w:autoSpaceDE w:val="0"/>
        <w:autoSpaceDN w:val="0"/>
        <w:adjustRightInd w:val="0"/>
        <w:spacing w:after="0" w:line="240" w:lineRule="auto"/>
        <w:rPr>
          <w:rFonts w:ascii="GHEA Grapalat" w:hAnsi="GHEA Grapalat" w:cs="GHEAGrapalat-Bold"/>
          <w:b/>
          <w:bCs/>
        </w:rPr>
      </w:pPr>
      <w:r w:rsidRPr="000F2702">
        <w:rPr>
          <w:rFonts w:ascii="GHEA Grapalat" w:hAnsi="GHEA Grapalat" w:cs="GHEAGrapalat-Bold"/>
          <w:b/>
          <w:bCs/>
        </w:rPr>
        <w:t>Հոդված</w:t>
      </w:r>
      <w:r>
        <w:rPr>
          <w:rFonts w:ascii="GHEA Grapalat" w:hAnsi="GHEA Grapalat" w:cs="GHEAGrapalat-Bold"/>
          <w:b/>
          <w:bCs/>
        </w:rPr>
        <w:t xml:space="preserve"> 106. </w:t>
      </w:r>
      <w:r w:rsidRPr="000F2702">
        <w:rPr>
          <w:rFonts w:ascii="GHEA Grapalat" w:hAnsi="GHEA Grapalat" w:cs="GHEAGrapalat-Bold"/>
          <w:b/>
          <w:bCs/>
        </w:rPr>
        <w:t>Դատավորների թեկնածուների հավակնորդների ցուցակում</w:t>
      </w:r>
      <w:r w:rsidR="0033693F">
        <w:rPr>
          <w:rFonts w:ascii="GHEA Grapalat" w:hAnsi="GHEA Grapalat" w:cs="GHEAGrapalat-Bold"/>
          <w:b/>
          <w:bCs/>
        </w:rPr>
        <w:t xml:space="preserve"> </w:t>
      </w:r>
      <w:r w:rsidRPr="000F2702">
        <w:rPr>
          <w:rFonts w:ascii="GHEA Grapalat" w:hAnsi="GHEA Grapalat" w:cs="GHEAGrapalat-Bold"/>
          <w:b/>
          <w:bCs/>
        </w:rPr>
        <w:t>իրավագիտու</w:t>
      </w:r>
      <w:r w:rsidR="0033693F">
        <w:rPr>
          <w:rFonts w:ascii="GHEA Grapalat" w:hAnsi="GHEA Grapalat" w:cs="GHEAGrapalat-Bold"/>
          <w:b/>
          <w:bCs/>
        </w:rPr>
        <w:softHyphen/>
      </w:r>
      <w:r w:rsidRPr="000F2702">
        <w:rPr>
          <w:rFonts w:ascii="GHEA Grapalat" w:hAnsi="GHEA Grapalat" w:cs="GHEAGrapalat-Bold"/>
          <w:b/>
          <w:bCs/>
        </w:rPr>
        <w:t>թյան բնագավառում գիտական աստիճան ունեցող</w:t>
      </w:r>
      <w:r w:rsidR="0033693F">
        <w:rPr>
          <w:rFonts w:ascii="GHEA Grapalat" w:hAnsi="GHEA Grapalat" w:cs="GHEAGrapalat-Bold"/>
          <w:b/>
          <w:bCs/>
        </w:rPr>
        <w:t xml:space="preserve"> </w:t>
      </w:r>
      <w:r w:rsidRPr="000F2702">
        <w:rPr>
          <w:rFonts w:ascii="GHEA Grapalat" w:hAnsi="GHEA Grapalat" w:cs="GHEAGrapalat-Bold"/>
          <w:b/>
          <w:bCs/>
        </w:rPr>
        <w:t>անձի ընդգրկման կարգը</w:t>
      </w:r>
    </w:p>
    <w:p w:rsidR="000F2702" w:rsidRPr="000F2702" w:rsidRDefault="000F2702" w:rsidP="000F2702">
      <w:pPr>
        <w:autoSpaceDE w:val="0"/>
        <w:autoSpaceDN w:val="0"/>
        <w:adjustRightInd w:val="0"/>
        <w:spacing w:after="0" w:line="240" w:lineRule="auto"/>
        <w:rPr>
          <w:rFonts w:ascii="GHEA Grapalat" w:hAnsi="GHEA Grapalat" w:cs="GHEAGrapalat-Bold"/>
          <w:b/>
          <w:bCs/>
        </w:rPr>
      </w:pPr>
    </w:p>
    <w:p w:rsidR="000F2702" w:rsidRPr="0033693F" w:rsidRDefault="000F2702" w:rsidP="0033693F">
      <w:pPr>
        <w:autoSpaceDE w:val="0"/>
        <w:autoSpaceDN w:val="0"/>
        <w:adjustRightInd w:val="0"/>
        <w:spacing w:after="0" w:line="240" w:lineRule="auto"/>
        <w:ind w:firstLine="720"/>
        <w:rPr>
          <w:rFonts w:ascii="GHEA Grapalat" w:hAnsi="GHEA Grapalat" w:cs="GHEAGrapalat-Bold"/>
          <w:b/>
          <w:bCs/>
          <w:strike/>
          <w:highlight w:val="yellow"/>
        </w:rPr>
      </w:pPr>
      <w:r w:rsidRPr="000F2702">
        <w:rPr>
          <w:rFonts w:ascii="GHEA Grapalat" w:hAnsi="GHEA Grapalat" w:cs="GHEAGrapalat"/>
        </w:rPr>
        <w:t xml:space="preserve">1. Իրավագիտության բնագավառում գիտական աստիճան ունեցող </w:t>
      </w:r>
      <w:r w:rsidRPr="0033693F">
        <w:rPr>
          <w:rFonts w:ascii="GHEA Grapalat" w:hAnsi="GHEA Grapalat" w:cs="GHEAGrapalat-Bold"/>
          <w:b/>
          <w:bCs/>
          <w:strike/>
          <w:highlight w:val="yellow"/>
        </w:rPr>
        <w:t>և վերջին ութ</w:t>
      </w:r>
    </w:p>
    <w:p w:rsidR="000F2702" w:rsidRPr="0033693F" w:rsidRDefault="000F2702" w:rsidP="000F2702">
      <w:pPr>
        <w:autoSpaceDE w:val="0"/>
        <w:autoSpaceDN w:val="0"/>
        <w:adjustRightInd w:val="0"/>
        <w:spacing w:after="0" w:line="240" w:lineRule="auto"/>
        <w:rPr>
          <w:rFonts w:ascii="GHEA Grapalat" w:hAnsi="GHEA Grapalat" w:cs="GHEAGrapalat-Bold"/>
          <w:b/>
          <w:bCs/>
          <w:strike/>
          <w:highlight w:val="yellow"/>
        </w:rPr>
      </w:pPr>
      <w:r w:rsidRPr="0033693F">
        <w:rPr>
          <w:rFonts w:ascii="GHEA Grapalat" w:hAnsi="GHEA Grapalat" w:cs="GHEAGrapalat-Bold"/>
          <w:b/>
          <w:bCs/>
          <w:strike/>
          <w:highlight w:val="yellow"/>
        </w:rPr>
        <w:t>տարիների ընթացքում առնվազն հինգ տարի բարձրագույն ուսումնական</w:t>
      </w:r>
      <w:r w:rsidR="0033693F">
        <w:rPr>
          <w:rFonts w:ascii="GHEA Grapalat" w:hAnsi="GHEA Grapalat" w:cs="GHEAGrapalat-Bold"/>
          <w:b/>
          <w:bCs/>
          <w:strike/>
          <w:highlight w:val="yellow"/>
        </w:rPr>
        <w:t xml:space="preserve"> </w:t>
      </w:r>
      <w:r w:rsidRPr="0033693F">
        <w:rPr>
          <w:rFonts w:ascii="GHEA Grapalat" w:hAnsi="GHEA Grapalat" w:cs="GHEAGrapalat-Bold"/>
          <w:b/>
          <w:bCs/>
          <w:strike/>
          <w:highlight w:val="yellow"/>
        </w:rPr>
        <w:t>հաստատու</w:t>
      </w:r>
      <w:r w:rsidR="0033693F">
        <w:rPr>
          <w:rFonts w:ascii="GHEA Grapalat" w:hAnsi="GHEA Grapalat" w:cs="GHEAGrapalat-Bold"/>
          <w:b/>
          <w:bCs/>
          <w:strike/>
          <w:highlight w:val="yellow"/>
        </w:rPr>
        <w:softHyphen/>
      </w:r>
      <w:r w:rsidRPr="0033693F">
        <w:rPr>
          <w:rFonts w:ascii="GHEA Grapalat" w:hAnsi="GHEA Grapalat" w:cs="GHEAGrapalat-Bold"/>
          <w:b/>
          <w:bCs/>
          <w:strike/>
          <w:highlight w:val="yellow"/>
        </w:rPr>
        <w:t>թյու</w:t>
      </w:r>
      <w:r w:rsidR="0033693F">
        <w:rPr>
          <w:rFonts w:ascii="GHEA Grapalat" w:hAnsi="GHEA Grapalat" w:cs="GHEAGrapalat-Bold"/>
          <w:b/>
          <w:bCs/>
          <w:strike/>
          <w:highlight w:val="yellow"/>
        </w:rPr>
        <w:softHyphen/>
      </w:r>
      <w:r w:rsidRPr="0033693F">
        <w:rPr>
          <w:rFonts w:ascii="GHEA Grapalat" w:hAnsi="GHEA Grapalat" w:cs="GHEAGrapalat-Bold"/>
          <w:b/>
          <w:bCs/>
          <w:strike/>
          <w:highlight w:val="yellow"/>
        </w:rPr>
        <w:t>նում իրավունք դասավանդած կամ գիտական հաստատությունում</w:t>
      </w:r>
      <w:r w:rsidR="0033693F">
        <w:rPr>
          <w:rFonts w:ascii="GHEA Grapalat" w:hAnsi="GHEA Grapalat" w:cs="GHEAGrapalat-Bold"/>
          <w:b/>
          <w:bCs/>
          <w:strike/>
          <w:highlight w:val="yellow"/>
        </w:rPr>
        <w:t xml:space="preserve"> </w:t>
      </w:r>
      <w:r w:rsidRPr="0033693F">
        <w:rPr>
          <w:rFonts w:ascii="GHEA Grapalat" w:hAnsi="GHEA Grapalat" w:cs="GHEAGrapalat-Bold"/>
          <w:b/>
          <w:bCs/>
          <w:strike/>
          <w:highlight w:val="yellow"/>
        </w:rPr>
        <w:t>գիտա</w:t>
      </w:r>
      <w:r w:rsidR="0033693F">
        <w:rPr>
          <w:rFonts w:ascii="GHEA Grapalat" w:hAnsi="GHEA Grapalat" w:cs="GHEAGrapalat-Bold"/>
          <w:b/>
          <w:bCs/>
          <w:strike/>
          <w:highlight w:val="yellow"/>
        </w:rPr>
        <w:softHyphen/>
      </w:r>
      <w:r w:rsidRPr="0033693F">
        <w:rPr>
          <w:rFonts w:ascii="GHEA Grapalat" w:hAnsi="GHEA Grapalat" w:cs="GHEAGrapalat-Bold"/>
          <w:b/>
          <w:bCs/>
          <w:strike/>
          <w:highlight w:val="yellow"/>
        </w:rPr>
        <w:t>կան աշխա</w:t>
      </w:r>
      <w:r w:rsidR="0033693F">
        <w:rPr>
          <w:rFonts w:ascii="GHEA Grapalat" w:hAnsi="GHEA Grapalat" w:cs="GHEAGrapalat-Bold"/>
          <w:b/>
          <w:bCs/>
          <w:strike/>
          <w:highlight w:val="yellow"/>
        </w:rPr>
        <w:softHyphen/>
      </w:r>
      <w:r w:rsidRPr="0033693F">
        <w:rPr>
          <w:rFonts w:ascii="GHEA Grapalat" w:hAnsi="GHEA Grapalat" w:cs="GHEAGrapalat-Bold"/>
          <w:b/>
          <w:bCs/>
          <w:strike/>
          <w:highlight w:val="yellow"/>
        </w:rPr>
        <w:t>տանք կատարած</w:t>
      </w:r>
      <w:r w:rsidRPr="000F2702">
        <w:rPr>
          <w:rFonts w:ascii="GHEA Grapalat" w:hAnsi="GHEA Grapalat" w:cs="GHEAGrapalat-Bold"/>
          <w:b/>
          <w:bCs/>
        </w:rPr>
        <w:t xml:space="preserve"> </w:t>
      </w:r>
      <w:r w:rsidRPr="000F2702">
        <w:rPr>
          <w:rFonts w:ascii="GHEA Grapalat" w:hAnsi="GHEA Grapalat" w:cs="GHEAGrapalat"/>
        </w:rPr>
        <w:t>անձը (այսուհետ` գիտական աստիճան ունեցող</w:t>
      </w:r>
      <w:r w:rsidR="0033693F">
        <w:rPr>
          <w:rFonts w:ascii="GHEA Grapalat" w:hAnsi="GHEA Grapalat" w:cs="GHEAGrapalat-Bold"/>
          <w:b/>
          <w:bCs/>
          <w:strike/>
        </w:rPr>
        <w:t xml:space="preserve"> </w:t>
      </w:r>
      <w:r w:rsidRPr="000F2702">
        <w:rPr>
          <w:rFonts w:ascii="GHEA Grapalat" w:hAnsi="GHEA Grapalat" w:cs="GHEAGrapalat"/>
        </w:rPr>
        <w:t>հավակնորդ), որը բավարարում է սույն օրենսգրքի 97-րդ հոդվածի 1-ին</w:t>
      </w:r>
      <w:r w:rsidR="0033693F">
        <w:rPr>
          <w:rFonts w:ascii="GHEA Grapalat" w:hAnsi="GHEA Grapalat" w:cs="GHEAGrapalat-Bold"/>
          <w:b/>
          <w:bCs/>
          <w:strike/>
        </w:rPr>
        <w:t xml:space="preserve"> </w:t>
      </w:r>
      <w:r w:rsidRPr="000F2702">
        <w:rPr>
          <w:rFonts w:ascii="GHEA Grapalat" w:hAnsi="GHEA Grapalat" w:cs="GHEAGrapalat"/>
        </w:rPr>
        <w:t>մասով սահմանված պահանջները, իրավունք ունի դատավորի թեկնածուների</w:t>
      </w:r>
      <w:r w:rsidR="0033693F">
        <w:rPr>
          <w:rFonts w:ascii="GHEA Grapalat" w:hAnsi="GHEA Grapalat" w:cs="GHEAGrapalat-Bold"/>
          <w:b/>
          <w:bCs/>
          <w:strike/>
        </w:rPr>
        <w:t xml:space="preserve"> </w:t>
      </w:r>
      <w:r w:rsidRPr="000F2702">
        <w:rPr>
          <w:rFonts w:ascii="GHEA Grapalat" w:hAnsi="GHEA Grapalat" w:cs="GHEAGrapalat"/>
        </w:rPr>
        <w:t>հավակնորդների ցուցակում ընդգրկվելու հայտ ներկայացնելու Բարձրագույն դատական</w:t>
      </w:r>
      <w:r w:rsidR="0033693F">
        <w:rPr>
          <w:rFonts w:ascii="GHEA Grapalat" w:hAnsi="GHEA Grapalat" w:cs="GHEAGrapalat-Bold"/>
          <w:b/>
          <w:bCs/>
          <w:strike/>
        </w:rPr>
        <w:t xml:space="preserve"> </w:t>
      </w:r>
      <w:r w:rsidRPr="000F2702">
        <w:rPr>
          <w:rFonts w:ascii="GHEA Grapalat" w:hAnsi="GHEA Grapalat" w:cs="GHEAGrapalat"/>
        </w:rPr>
        <w:t>խորհուրդ:</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2. Գիտական աստիճան ունեցող հավակնորդը դատավորի թեկնածուների</w:t>
      </w:r>
      <w:r w:rsidR="0033693F">
        <w:rPr>
          <w:rFonts w:ascii="GHEA Grapalat" w:hAnsi="GHEA Grapalat" w:cs="GHEAGrapalat"/>
        </w:rPr>
        <w:t xml:space="preserve"> </w:t>
      </w:r>
      <w:r w:rsidRPr="000F2702">
        <w:rPr>
          <w:rFonts w:ascii="GHEA Grapalat" w:hAnsi="GHEA Grapalat" w:cs="GHEAGrapalat"/>
        </w:rPr>
        <w:t>հավակ</w:t>
      </w:r>
      <w:r w:rsidR="0033693F">
        <w:rPr>
          <w:rFonts w:ascii="GHEA Grapalat" w:hAnsi="GHEA Grapalat" w:cs="GHEAGrapalat"/>
        </w:rPr>
        <w:softHyphen/>
      </w:r>
      <w:r w:rsidRPr="000F2702">
        <w:rPr>
          <w:rFonts w:ascii="GHEA Grapalat" w:hAnsi="GHEA Grapalat" w:cs="GHEAGrapalat"/>
        </w:rPr>
        <w:t>նորդ</w:t>
      </w:r>
      <w:r w:rsidR="0033693F">
        <w:rPr>
          <w:rFonts w:ascii="GHEA Grapalat" w:hAnsi="GHEA Grapalat" w:cs="GHEAGrapalat"/>
        </w:rPr>
        <w:softHyphen/>
      </w:r>
      <w:r w:rsidRPr="000F2702">
        <w:rPr>
          <w:rFonts w:ascii="GHEA Grapalat" w:hAnsi="GHEA Grapalat" w:cs="GHEAGrapalat"/>
        </w:rPr>
        <w:t>ների ցուցակում ընդգրկվելու հայտը ներկայացնում է դատավորների</w:t>
      </w:r>
      <w:r w:rsidR="0033693F">
        <w:rPr>
          <w:rFonts w:ascii="GHEA Grapalat" w:hAnsi="GHEA Grapalat" w:cs="GHEAGrapalat"/>
        </w:rPr>
        <w:t xml:space="preserve"> </w:t>
      </w:r>
      <w:r w:rsidRPr="000F2702">
        <w:rPr>
          <w:rFonts w:ascii="GHEA Grapalat" w:hAnsi="GHEA Grapalat" w:cs="GHEAGrapalat"/>
        </w:rPr>
        <w:t>թեկնածուների ցուցակի համալրման նպատակով տրված հայտարարությամբ նշված</w:t>
      </w:r>
      <w:r w:rsidR="0033693F">
        <w:rPr>
          <w:rFonts w:ascii="GHEA Grapalat" w:hAnsi="GHEA Grapalat" w:cs="GHEAGrapalat"/>
        </w:rPr>
        <w:t xml:space="preserve"> </w:t>
      </w:r>
      <w:r w:rsidRPr="000F2702">
        <w:rPr>
          <w:rFonts w:ascii="GHEA Grapalat" w:hAnsi="GHEA Grapalat" w:cs="GHEAGrapalat"/>
        </w:rPr>
        <w:t>ժամկետներում:</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3. Հայտին կցվում են սույն օրենսգրքի 98-րդ հոդվածով նախատեսված</w:t>
      </w:r>
      <w:r w:rsidR="0033693F">
        <w:rPr>
          <w:rFonts w:ascii="GHEA Grapalat" w:hAnsi="GHEA Grapalat" w:cs="GHEAGrapalat"/>
        </w:rPr>
        <w:t xml:space="preserve"> </w:t>
      </w:r>
      <w:r w:rsidRPr="000F2702">
        <w:rPr>
          <w:rFonts w:ascii="GHEA Grapalat" w:hAnsi="GHEA Grapalat" w:cs="GHEAGrapalat"/>
        </w:rPr>
        <w:t>փաստա</w:t>
      </w:r>
      <w:r w:rsidR="0033693F">
        <w:rPr>
          <w:rFonts w:ascii="GHEA Grapalat" w:hAnsi="GHEA Grapalat" w:cs="GHEAGrapalat"/>
        </w:rPr>
        <w:softHyphen/>
      </w:r>
      <w:r w:rsidRPr="000F2702">
        <w:rPr>
          <w:rFonts w:ascii="GHEA Grapalat" w:hAnsi="GHEA Grapalat" w:cs="GHEAGrapalat"/>
        </w:rPr>
        <w:t>թղթերը, գիտական աստիճանի առկայությունը հավաստող փաստաթուղթը</w:t>
      </w:r>
      <w:r w:rsidR="0033693F">
        <w:rPr>
          <w:rFonts w:ascii="GHEA Grapalat" w:hAnsi="GHEA Grapalat" w:cs="GHEAGrapalat"/>
        </w:rPr>
        <w:t xml:space="preserve">, </w:t>
      </w:r>
      <w:r w:rsidRPr="000F2702">
        <w:rPr>
          <w:rFonts w:ascii="GHEA Grapalat" w:hAnsi="GHEA Grapalat" w:cs="GHEAGrapalat"/>
        </w:rPr>
        <w:t>ինչպես նաև գիտական աշխատությունների և հրապարակումների ցանկը:</w:t>
      </w:r>
    </w:p>
    <w:p w:rsidR="000F2702" w:rsidRPr="000F2702"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t>4. Գիտական աստիճան ունեցող հավակնորդի հայտն ստուգվում է սույն</w:t>
      </w:r>
      <w:r w:rsidR="0033693F">
        <w:rPr>
          <w:rFonts w:ascii="GHEA Grapalat" w:hAnsi="GHEA Grapalat" w:cs="GHEAGrapalat"/>
        </w:rPr>
        <w:t xml:space="preserve"> </w:t>
      </w:r>
      <w:r w:rsidRPr="000F2702">
        <w:rPr>
          <w:rFonts w:ascii="GHEA Grapalat" w:hAnsi="GHEA Grapalat" w:cs="GHEAGrapalat"/>
        </w:rPr>
        <w:t>օրենսգրքի 99-րդ հոդվածով սահմանված կարգով:</w:t>
      </w:r>
    </w:p>
    <w:p w:rsidR="000F2702" w:rsidRPr="0033693F" w:rsidRDefault="000F2702" w:rsidP="0033693F">
      <w:pPr>
        <w:autoSpaceDE w:val="0"/>
        <w:autoSpaceDN w:val="0"/>
        <w:adjustRightInd w:val="0"/>
        <w:spacing w:after="0" w:line="240" w:lineRule="auto"/>
        <w:ind w:firstLine="720"/>
        <w:rPr>
          <w:rFonts w:ascii="GHEA Grapalat" w:hAnsi="GHEA Grapalat" w:cs="GHEAGrapalat"/>
        </w:rPr>
      </w:pPr>
      <w:r w:rsidRPr="000F2702">
        <w:rPr>
          <w:rFonts w:ascii="GHEA Grapalat" w:hAnsi="GHEA Grapalat" w:cs="GHEAGrapalat"/>
        </w:rPr>
        <w:lastRenderedPageBreak/>
        <w:t>5. Գիտական աստիճան ունեցող հավակնորդը սույն օրենսգրքով սահմանված</w:t>
      </w:r>
      <w:r w:rsidR="0033693F">
        <w:rPr>
          <w:rFonts w:ascii="GHEA Grapalat" w:hAnsi="GHEA Grapalat" w:cs="GHEAGrapalat"/>
        </w:rPr>
        <w:t xml:space="preserve"> </w:t>
      </w:r>
      <w:r w:rsidRPr="000F2702">
        <w:rPr>
          <w:rFonts w:ascii="GHEA Grapalat" w:hAnsi="GHEA Grapalat" w:cs="GHEAGrapalat"/>
        </w:rPr>
        <w:t>կարգով</w:t>
      </w:r>
      <w:r w:rsidR="0033693F">
        <w:rPr>
          <w:rFonts w:ascii="GHEA Grapalat" w:hAnsi="GHEA Grapalat" w:cs="GHEAGrapalat"/>
        </w:rPr>
        <w:t xml:space="preserve"> </w:t>
      </w:r>
      <w:r w:rsidRPr="000F2702">
        <w:rPr>
          <w:rFonts w:ascii="GHEA Grapalat" w:hAnsi="GHEA Grapalat" w:cs="GHEAGrapalat"/>
        </w:rPr>
        <w:t>անցնում է որակավորման ստուգման հարցազրույցի փուլը:</w:t>
      </w:r>
    </w:p>
    <w:p w:rsidR="00D40405" w:rsidRPr="000F2702" w:rsidRDefault="00D40405">
      <w:pPr>
        <w:rPr>
          <w:rFonts w:ascii="GHEA Grapalat" w:hAnsi="GHEA Grapalat"/>
          <w:lang w:val="fr-FR"/>
        </w:rPr>
      </w:pPr>
    </w:p>
    <w:sectPr w:rsidR="00D40405" w:rsidRPr="000F2702" w:rsidSect="00E7539F">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48"/>
    <w:rsid w:val="000F2702"/>
    <w:rsid w:val="001D3134"/>
    <w:rsid w:val="0033693F"/>
    <w:rsid w:val="003C7639"/>
    <w:rsid w:val="00471848"/>
    <w:rsid w:val="00501F2E"/>
    <w:rsid w:val="006945B9"/>
    <w:rsid w:val="008A4671"/>
    <w:rsid w:val="00906122"/>
    <w:rsid w:val="00B2185B"/>
    <w:rsid w:val="00D40405"/>
    <w:rsid w:val="00D600DF"/>
    <w:rsid w:val="00E7539F"/>
    <w:rsid w:val="00ED56EB"/>
    <w:rsid w:val="00F56F36"/>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838F"/>
  <w15:chartTrackingRefBased/>
  <w15:docId w15:val="{0E9E0575-697B-402C-8BD2-787AFF33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36"/>
  </w:style>
  <w:style w:type="paragraph" w:styleId="Heading2">
    <w:name w:val="heading 2"/>
    <w:basedOn w:val="Normal"/>
    <w:link w:val="Heading2Char"/>
    <w:uiPriority w:val="9"/>
    <w:qFormat/>
    <w:rsid w:val="000F2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locked/>
    <w:rsid w:val="00F56F36"/>
    <w:rPr>
      <w:rFonts w:ascii="Arial Armenian" w:hAnsi="Arial Armenian"/>
      <w:lang w:eastAsia="ru-RU"/>
    </w:rPr>
  </w:style>
  <w:style w:type="paragraph" w:customStyle="1" w:styleId="mechtex">
    <w:name w:val="mechtex"/>
    <w:basedOn w:val="Normal"/>
    <w:link w:val="mechtexChar"/>
    <w:rsid w:val="00F56F36"/>
    <w:pPr>
      <w:spacing w:after="0" w:line="240" w:lineRule="auto"/>
      <w:jc w:val="center"/>
    </w:pPr>
    <w:rPr>
      <w:rFonts w:ascii="Arial Armenian" w:hAnsi="Arial Armenian"/>
      <w:lang w:eastAsia="ru-RU"/>
    </w:rPr>
  </w:style>
  <w:style w:type="paragraph" w:customStyle="1" w:styleId="norm">
    <w:name w:val="norm"/>
    <w:basedOn w:val="Normal"/>
    <w:rsid w:val="00F56F36"/>
    <w:pPr>
      <w:spacing w:after="0" w:line="480" w:lineRule="auto"/>
      <w:ind w:firstLine="709"/>
      <w:jc w:val="both"/>
    </w:pPr>
    <w:rPr>
      <w:rFonts w:ascii="Arial Armenian" w:eastAsia="Times New Roman" w:hAnsi="Arial Armenian" w:cs="Times New Roman"/>
      <w:szCs w:val="20"/>
      <w:lang w:eastAsia="ru-RU"/>
    </w:rPr>
  </w:style>
  <w:style w:type="paragraph" w:styleId="Title">
    <w:name w:val="Title"/>
    <w:basedOn w:val="Normal"/>
    <w:link w:val="TitleChar"/>
    <w:qFormat/>
    <w:rsid w:val="000F2702"/>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0F2702"/>
    <w:rPr>
      <w:rFonts w:ascii="Times Armenian" w:eastAsia="Times New Roman" w:hAnsi="Times Armenian" w:cs="Times New Roman"/>
      <w:color w:val="000000"/>
      <w:spacing w:val="14"/>
      <w:sz w:val="26"/>
      <w:szCs w:val="20"/>
      <w:u w:val="single"/>
      <w:lang w:val="ru-RU" w:eastAsia="ru-RU"/>
    </w:rPr>
  </w:style>
  <w:style w:type="paragraph" w:customStyle="1" w:styleId="a">
    <w:name w:val="Знак"/>
    <w:basedOn w:val="Normal"/>
    <w:next w:val="Normal"/>
    <w:semiHidden/>
    <w:rsid w:val="000F2702"/>
    <w:pPr>
      <w:spacing w:line="240" w:lineRule="exact"/>
    </w:pPr>
    <w:rPr>
      <w:rFonts w:ascii="Arial" w:eastAsia="Times New Roman" w:hAnsi="Arial" w:cs="Arial"/>
      <w:sz w:val="20"/>
      <w:szCs w:val="20"/>
      <w:lang w:val="en-GB" w:eastAsia="ru-RU"/>
    </w:rPr>
  </w:style>
  <w:style w:type="character" w:customStyle="1" w:styleId="Heading2Char">
    <w:name w:val="Heading 2 Char"/>
    <w:basedOn w:val="DefaultParagraphFont"/>
    <w:link w:val="Heading2"/>
    <w:uiPriority w:val="9"/>
    <w:rsid w:val="000F27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702"/>
    <w:rPr>
      <w:rFonts w:ascii="Times New Roman" w:eastAsia="Times New Roman" w:hAnsi="Times New Roman" w:cs="Times New Roman"/>
      <w:b/>
      <w:bCs/>
      <w:sz w:val="27"/>
      <w:szCs w:val="27"/>
    </w:rPr>
  </w:style>
  <w:style w:type="character" w:styleId="Strong">
    <w:name w:val="Strong"/>
    <w:basedOn w:val="DefaultParagraphFont"/>
    <w:uiPriority w:val="22"/>
    <w:qFormat/>
    <w:rsid w:val="000F2702"/>
    <w:rPr>
      <w:b/>
      <w:bCs/>
    </w:rPr>
  </w:style>
  <w:style w:type="paragraph" w:styleId="NormalWeb">
    <w:name w:val="Normal (Web)"/>
    <w:basedOn w:val="Normal"/>
    <w:uiPriority w:val="99"/>
    <w:semiHidden/>
    <w:unhideWhenUsed/>
    <w:rsid w:val="000F2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6098">
      <w:bodyDiv w:val="1"/>
      <w:marLeft w:val="0"/>
      <w:marRight w:val="0"/>
      <w:marTop w:val="0"/>
      <w:marBottom w:val="0"/>
      <w:divBdr>
        <w:top w:val="none" w:sz="0" w:space="0" w:color="auto"/>
        <w:left w:val="none" w:sz="0" w:space="0" w:color="auto"/>
        <w:bottom w:val="none" w:sz="0" w:space="0" w:color="auto"/>
        <w:right w:val="none" w:sz="0" w:space="0" w:color="auto"/>
      </w:divBdr>
      <w:divsChild>
        <w:div w:id="77610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10</cp:revision>
  <dcterms:created xsi:type="dcterms:W3CDTF">2019-10-11T04:41:00Z</dcterms:created>
  <dcterms:modified xsi:type="dcterms:W3CDTF">2020-01-22T15:05:00Z</dcterms:modified>
</cp:coreProperties>
</file>