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8C3" w:rsidRPr="00D86A87" w:rsidRDefault="00194006" w:rsidP="00F15802">
      <w:pPr>
        <w:spacing w:after="0" w:line="240" w:lineRule="auto"/>
        <w:jc w:val="center"/>
        <w:rPr>
          <w:rFonts w:ascii="GHEA Grapalat" w:hAnsi="GHEA Grapalat"/>
          <w:b/>
        </w:rPr>
      </w:pPr>
      <w:r w:rsidRPr="00D86A87">
        <w:rPr>
          <w:rFonts w:ascii="GHEA Grapalat" w:hAnsi="GHEA Grapalat"/>
          <w:b/>
        </w:rPr>
        <w:t xml:space="preserve">    </w:t>
      </w:r>
      <w:r w:rsidR="006D0045" w:rsidRPr="00D86A87">
        <w:rPr>
          <w:rFonts w:ascii="GHEA Grapalat" w:hAnsi="GHEA Grapalat"/>
          <w:b/>
        </w:rPr>
        <w:t>Ա Մ Փ Ո Փ Ա Թ Ե Ր Թ</w:t>
      </w:r>
    </w:p>
    <w:p w:rsidR="00791321" w:rsidRPr="00473D6A" w:rsidRDefault="00473D6A" w:rsidP="00473D6A">
      <w:pPr>
        <w:spacing w:after="0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46841">
        <w:rPr>
          <w:rFonts w:ascii="GHEA Grapalat" w:hAnsi="GHEA Grapalat"/>
          <w:b/>
          <w:sz w:val="24"/>
          <w:szCs w:val="24"/>
          <w:lang w:val="hy-AM"/>
        </w:rPr>
        <w:t>«</w:t>
      </w:r>
      <w:r w:rsidRPr="00046841">
        <w:rPr>
          <w:rFonts w:ascii="GHEA Grapalat" w:hAnsi="GHEA Grapalat" w:cs="Sylfaen"/>
          <w:b/>
          <w:sz w:val="24"/>
          <w:szCs w:val="24"/>
          <w:lang w:val="hy-AM"/>
        </w:rPr>
        <w:t>ՇՐՋԱԿԱ</w:t>
      </w:r>
      <w:r w:rsidRPr="0004684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46841">
        <w:rPr>
          <w:rFonts w:ascii="GHEA Grapalat" w:hAnsi="GHEA Grapalat" w:cs="Sylfaen"/>
          <w:b/>
          <w:sz w:val="24"/>
          <w:szCs w:val="24"/>
          <w:lang w:val="hy-AM"/>
        </w:rPr>
        <w:t>ՄԻՋԱՎԱՅՐԻ</w:t>
      </w:r>
      <w:r w:rsidRPr="0004684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46841">
        <w:rPr>
          <w:rFonts w:ascii="GHEA Grapalat" w:hAnsi="GHEA Grapalat" w:cs="Sylfaen"/>
          <w:b/>
          <w:sz w:val="24"/>
          <w:szCs w:val="24"/>
          <w:lang w:val="hy-AM"/>
        </w:rPr>
        <w:t>ՄՈՆԻԹՈՐԻՆԳԻ</w:t>
      </w:r>
      <w:r w:rsidRPr="00046841">
        <w:rPr>
          <w:rFonts w:ascii="GHEA Grapalat" w:hAnsi="GHEA Grapalat"/>
          <w:b/>
          <w:sz w:val="24"/>
          <w:szCs w:val="24"/>
          <w:lang w:val="hy-AM"/>
        </w:rPr>
        <w:t xml:space="preserve"> ԵՎ </w:t>
      </w:r>
      <w:r w:rsidRPr="00046841">
        <w:rPr>
          <w:rFonts w:ascii="GHEA Grapalat" w:hAnsi="GHEA Grapalat" w:cs="Sylfaen"/>
          <w:b/>
          <w:sz w:val="24"/>
          <w:szCs w:val="24"/>
          <w:lang w:val="hy-AM"/>
        </w:rPr>
        <w:t>ՏԵՂԵԿԱՏՎՈՒԹՅԱՆ</w:t>
      </w:r>
      <w:r w:rsidRPr="0004684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46841">
        <w:rPr>
          <w:rFonts w:ascii="GHEA Grapalat" w:hAnsi="GHEA Grapalat" w:cs="Sylfaen"/>
          <w:b/>
          <w:sz w:val="24"/>
          <w:szCs w:val="24"/>
          <w:lang w:val="hy-AM"/>
        </w:rPr>
        <w:t>ԿԵՆՏՐՈՆ</w:t>
      </w:r>
      <w:r w:rsidRPr="00046841">
        <w:rPr>
          <w:rFonts w:ascii="GHEA Grapalat" w:hAnsi="GHEA Grapalat"/>
          <w:b/>
          <w:sz w:val="24"/>
          <w:szCs w:val="24"/>
          <w:lang w:val="hy-AM"/>
        </w:rPr>
        <w:t xml:space="preserve">», «ԱՆՏԱՌԱՅԻՆ ՄՈՆԻԹՈՐԻՆԳԻ ԿԵՆՏՐՈՆ» ԵՎ «ՀԻԴՐՈՕԴԵՐԵՎՈՒԹԱԲԱՆՈՒԹՅԱՆ ԵՎ ՄԹՆՈԼՈՐՏԱՅԻՆ ԵՐԵՎՈՒՅԹՆԵՐԻ ՎՐԱ ԱԿՏԻՎ ՆԵՐԳՈՐԾՈՒԹՅԱՆ ԾԱՌԱՅՈՒԹՅՈՒՆ» ՊԵՏԱԿԱՆ ՈՉ ԱՌԵՎՏՐԱՅԻՆ ԿԱԶՄԱԿԵՐՊՈՒԹՅՈՒՆՆԵՐԸ ՄԻԱՁՈՒԼՄԱՆ ՁԵՎՈՎ «ՀԻԴՐՈՕԴԵՐԵՎՈՒԹԱԲԱՆՈՒԹՅԱՆ </w:t>
      </w:r>
      <w:r w:rsidRPr="00046841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04684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46841">
        <w:rPr>
          <w:rFonts w:ascii="GHEA Grapalat" w:hAnsi="GHEA Grapalat" w:cs="Sylfaen"/>
          <w:b/>
          <w:sz w:val="24"/>
          <w:szCs w:val="24"/>
          <w:lang w:val="hy-AM"/>
        </w:rPr>
        <w:t>ՄՈՆԻԹՈՐԻՆԳԻ</w:t>
      </w:r>
      <w:r w:rsidRPr="00046841">
        <w:rPr>
          <w:rFonts w:ascii="GHEA Grapalat" w:hAnsi="GHEA Grapalat"/>
          <w:b/>
          <w:sz w:val="24"/>
          <w:szCs w:val="24"/>
          <w:lang w:val="hy-AM"/>
        </w:rPr>
        <w:t xml:space="preserve">  ԿԵՆՏՐՈՆ»</w:t>
      </w:r>
      <w:r w:rsidRPr="0004684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6841">
        <w:rPr>
          <w:rFonts w:ascii="GHEA Grapalat" w:hAnsi="GHEA Grapalat"/>
          <w:b/>
          <w:sz w:val="24"/>
          <w:szCs w:val="24"/>
          <w:lang w:val="hy-AM"/>
        </w:rPr>
        <w:t xml:space="preserve">ՊԵՏԱԿԱՆ ՈՉ ԱՌԵՎՏՐԱՅԻՆ ԿԱԶՄԱԿԵՐՊՈՒԹՅԱՆ </w:t>
      </w:r>
      <w:r w:rsidRPr="00046841">
        <w:rPr>
          <w:rFonts w:ascii="GHEA Grapalat" w:hAnsi="GHEA Grapalat" w:cs="Sylfaen"/>
          <w:b/>
          <w:sz w:val="24"/>
          <w:szCs w:val="24"/>
          <w:lang w:val="hy-AM"/>
        </w:rPr>
        <w:t>ՎԵՐԱԿԱԶՄԱԿԵՐՊԵԼՈՒ,</w:t>
      </w:r>
      <w:r w:rsidRPr="00046841">
        <w:rPr>
          <w:rFonts w:ascii="GHEA Grapalat" w:hAnsi="GHEA Grapalat"/>
          <w:b/>
          <w:sz w:val="24"/>
          <w:szCs w:val="24"/>
          <w:lang w:val="hy-AM"/>
        </w:rPr>
        <w:t xml:space="preserve"> ԿԱՌԱՎԱՐՈՒԹՅԱՆ 2001 ԹՎԱԿԱՆԻ ՀՈՒՆԻՍԻ 20-Ի N 5</w:t>
      </w:r>
      <w:r w:rsidRPr="00610980">
        <w:rPr>
          <w:rFonts w:ascii="GHEA Grapalat" w:hAnsi="GHEA Grapalat"/>
          <w:b/>
          <w:sz w:val="24"/>
          <w:szCs w:val="24"/>
          <w:lang w:val="hy-AM"/>
        </w:rPr>
        <w:t>5</w:t>
      </w:r>
      <w:r w:rsidRPr="00046841">
        <w:rPr>
          <w:rFonts w:ascii="GHEA Grapalat" w:hAnsi="GHEA Grapalat"/>
          <w:b/>
          <w:sz w:val="24"/>
          <w:szCs w:val="24"/>
          <w:lang w:val="hy-AM"/>
        </w:rPr>
        <w:t>2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, 2004 ԹՎԱԿԱՆԻ ՄԱՐՏԻ 18-Ի </w:t>
      </w:r>
      <w:r w:rsidRPr="00E33317">
        <w:rPr>
          <w:rFonts w:ascii="GHEA Grapalat" w:hAnsi="GHEA Grapalat"/>
          <w:b/>
          <w:sz w:val="24"/>
          <w:szCs w:val="24"/>
          <w:lang w:val="hy-AM"/>
        </w:rPr>
        <w:t>N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349-Ն</w:t>
      </w:r>
      <w:r w:rsidRPr="00046841">
        <w:rPr>
          <w:rFonts w:ascii="GHEA Grapalat" w:hAnsi="GHEA Grapalat"/>
          <w:b/>
          <w:sz w:val="24"/>
          <w:szCs w:val="24"/>
          <w:lang w:val="hy-AM"/>
        </w:rPr>
        <w:t xml:space="preserve"> ՈՐՈՇ</w:t>
      </w:r>
      <w:r>
        <w:rPr>
          <w:rFonts w:ascii="GHEA Grapalat" w:hAnsi="GHEA Grapalat"/>
          <w:b/>
          <w:sz w:val="24"/>
          <w:szCs w:val="24"/>
          <w:lang w:val="hy-AM"/>
        </w:rPr>
        <w:t>ՈՒՄՆԵՐՈՒՄ</w:t>
      </w:r>
      <w:r w:rsidRPr="00046841">
        <w:rPr>
          <w:rFonts w:ascii="GHEA Grapalat" w:hAnsi="GHEA Grapalat"/>
          <w:b/>
          <w:sz w:val="24"/>
          <w:szCs w:val="24"/>
          <w:lang w:val="hy-AM"/>
        </w:rPr>
        <w:t xml:space="preserve"> ՓՈՓՈԽՈՒԹՅՈՒՆ</w:t>
      </w:r>
      <w:r>
        <w:rPr>
          <w:rFonts w:ascii="GHEA Grapalat" w:hAnsi="GHEA Grapalat"/>
          <w:b/>
          <w:sz w:val="24"/>
          <w:szCs w:val="24"/>
          <w:lang w:val="hy-AM"/>
        </w:rPr>
        <w:t>ՆԵՐ</w:t>
      </w:r>
      <w:r w:rsidRPr="00046841">
        <w:rPr>
          <w:rFonts w:ascii="GHEA Grapalat" w:hAnsi="GHEA Grapalat"/>
          <w:b/>
          <w:sz w:val="24"/>
          <w:szCs w:val="24"/>
          <w:lang w:val="hy-AM"/>
        </w:rPr>
        <w:t xml:space="preserve">  ԿԱՏԱՐԵԼՈՒ ԵՎ  ԿԱՌԱՎԱՐՈՒԹՅԱՆ ՄԻ ՇԱՐՔ  ՈՐՈՇՈՒՄՆԵՐ ՈՒԺԸ ԿՈՐՑՐԱԾ ՃԱՆԱՉԵԼՈՒ ՄԱՍԻՆ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Pr="00473D6A">
        <w:rPr>
          <w:rFonts w:ascii="GHEA Grapalat" w:hAnsi="GHEA Grapalat"/>
          <w:b/>
          <w:sz w:val="24"/>
          <w:szCs w:val="24"/>
          <w:lang w:val="hy-AM"/>
        </w:rPr>
        <w:t xml:space="preserve">ԿԱՌԱՎԱՐՈՒԹՅԱՆ ՈՐՈՇՄԱՆ </w:t>
      </w:r>
      <w:r w:rsidR="006F126F" w:rsidRPr="00473D6A">
        <w:rPr>
          <w:rFonts w:ascii="GHEA Grapalat" w:eastAsia="Calibri" w:hAnsi="GHEA Grapalat" w:cs="Times New Roman"/>
          <w:b/>
          <w:caps/>
          <w:sz w:val="24"/>
          <w:szCs w:val="24"/>
          <w:lang w:val="hy-AM" w:eastAsia="en-GB"/>
        </w:rPr>
        <w:t>ՆԱԽԱԳԾԻ</w:t>
      </w:r>
      <w:r w:rsidR="006F126F" w:rsidRPr="00473D6A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CF44BA" w:rsidRPr="00473D6A">
        <w:rPr>
          <w:rFonts w:ascii="GHEA Grapalat" w:hAnsi="GHEA Grapalat" w:cs="Sylfaen"/>
          <w:b/>
          <w:sz w:val="24"/>
          <w:szCs w:val="24"/>
          <w:lang w:val="hy-AM"/>
        </w:rPr>
        <w:t>ՎԵՐԱԲԵՐՅԱԼ</w:t>
      </w:r>
      <w:r w:rsidR="00CF44BA" w:rsidRPr="00473D6A">
        <w:rPr>
          <w:rFonts w:ascii="GHEA Grapalat" w:hAnsi="GHEA Grapalat"/>
          <w:b/>
          <w:sz w:val="24"/>
          <w:szCs w:val="24"/>
          <w:lang w:val="hy-AM"/>
        </w:rPr>
        <w:t xml:space="preserve"> ՍՏԱՑՎԱԾ ԱՌԱՋԱՐԿՈՒԹՅՈՒՆՆԵՐԻ </w:t>
      </w:r>
      <w:r w:rsidR="006F126F" w:rsidRPr="00473D6A">
        <w:rPr>
          <w:rFonts w:ascii="GHEA Grapalat" w:hAnsi="GHEA Grapalat"/>
          <w:b/>
          <w:sz w:val="24"/>
          <w:szCs w:val="24"/>
          <w:lang w:val="hy-AM"/>
        </w:rPr>
        <w:t>ԵՎ</w:t>
      </w:r>
      <w:r w:rsidR="00CF44BA" w:rsidRPr="00473D6A">
        <w:rPr>
          <w:rFonts w:ascii="GHEA Grapalat" w:hAnsi="GHEA Grapalat"/>
          <w:b/>
          <w:sz w:val="24"/>
          <w:szCs w:val="24"/>
          <w:lang w:val="hy-AM"/>
        </w:rPr>
        <w:t xml:space="preserve"> ԴԻՏՈՂՈՒԹՅՈՒՆՆԵՐԻ </w:t>
      </w:r>
    </w:p>
    <w:p w:rsidR="00DD185D" w:rsidRPr="00473D6A" w:rsidRDefault="00DD185D" w:rsidP="00F15802">
      <w:pPr>
        <w:pStyle w:val="ListParagraph"/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DD185D" w:rsidRPr="00D86A87" w:rsidRDefault="00DD185D" w:rsidP="00F15802">
      <w:pPr>
        <w:pStyle w:val="ListParagraph"/>
        <w:spacing w:after="0" w:line="240" w:lineRule="auto"/>
        <w:jc w:val="center"/>
        <w:rPr>
          <w:rFonts w:ascii="GHEA Grapalat" w:hAnsi="GHEA Grapalat"/>
          <w:b/>
          <w:lang w:val="hy-AM"/>
        </w:rPr>
      </w:pPr>
    </w:p>
    <w:p w:rsidR="00A15CF6" w:rsidRPr="00D86A87" w:rsidRDefault="00A15CF6" w:rsidP="00F15802">
      <w:pPr>
        <w:pStyle w:val="ListParagraph"/>
        <w:spacing w:after="0" w:line="240" w:lineRule="auto"/>
        <w:jc w:val="center"/>
        <w:rPr>
          <w:rFonts w:ascii="GHEA Grapalat" w:hAnsi="GHEA Grapalat"/>
          <w:b/>
          <w:lang w:val="fr-FR"/>
        </w:rPr>
      </w:pPr>
    </w:p>
    <w:tbl>
      <w:tblPr>
        <w:tblStyle w:val="TableGrid"/>
        <w:tblpPr w:leftFromText="180" w:rightFromText="180" w:vertAnchor="text" w:tblpX="-972" w:tblpY="1"/>
        <w:tblOverlap w:val="never"/>
        <w:tblW w:w="14889" w:type="dxa"/>
        <w:tblLayout w:type="fixed"/>
        <w:tblLook w:val="04A0"/>
      </w:tblPr>
      <w:tblGrid>
        <w:gridCol w:w="557"/>
        <w:gridCol w:w="2521"/>
        <w:gridCol w:w="5670"/>
        <w:gridCol w:w="2070"/>
        <w:gridCol w:w="4071"/>
      </w:tblGrid>
      <w:tr w:rsidR="0064334E" w:rsidRPr="00D86A87" w:rsidTr="002828CE">
        <w:tc>
          <w:tcPr>
            <w:tcW w:w="557" w:type="dxa"/>
          </w:tcPr>
          <w:p w:rsidR="00AA1618" w:rsidRPr="00D86A87" w:rsidRDefault="00AA1618" w:rsidP="00D62B10">
            <w:pPr>
              <w:jc w:val="center"/>
              <w:rPr>
                <w:rFonts w:ascii="GHEA Grapalat" w:hAnsi="GHEA Grapalat"/>
                <w:b/>
              </w:rPr>
            </w:pPr>
            <w:r w:rsidRPr="00D86A87">
              <w:rPr>
                <w:rFonts w:ascii="GHEA Grapalat" w:hAnsi="GHEA Grapalat"/>
                <w:b/>
              </w:rPr>
              <w:t>Հ/Հ</w:t>
            </w:r>
          </w:p>
        </w:tc>
        <w:tc>
          <w:tcPr>
            <w:tcW w:w="2521" w:type="dxa"/>
            <w:vAlign w:val="center"/>
          </w:tcPr>
          <w:p w:rsidR="00AA1618" w:rsidRPr="00D86A87" w:rsidRDefault="00AA1618" w:rsidP="00D62B10">
            <w:pPr>
              <w:jc w:val="center"/>
              <w:rPr>
                <w:rFonts w:ascii="GHEA Grapalat" w:hAnsi="GHEA Grapalat"/>
                <w:b/>
              </w:rPr>
            </w:pPr>
            <w:proofErr w:type="spellStart"/>
            <w:r w:rsidRPr="00D86A87">
              <w:rPr>
                <w:rFonts w:ascii="GHEA Grapalat" w:hAnsi="GHEA Grapalat"/>
                <w:b/>
              </w:rPr>
              <w:t>Առաջարկության</w:t>
            </w:r>
            <w:proofErr w:type="spellEnd"/>
            <w:r w:rsidRPr="00D86A87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D86A87">
              <w:rPr>
                <w:rFonts w:ascii="GHEA Grapalat" w:hAnsi="GHEA Grapalat"/>
                <w:b/>
              </w:rPr>
              <w:t>հեղինակը</w:t>
            </w:r>
            <w:proofErr w:type="spellEnd"/>
            <w:r w:rsidRPr="00D86A87">
              <w:rPr>
                <w:rFonts w:ascii="GHEA Grapalat" w:hAnsi="GHEA Grapalat"/>
                <w:b/>
              </w:rPr>
              <w:t xml:space="preserve">, </w:t>
            </w:r>
            <w:proofErr w:type="spellStart"/>
            <w:r w:rsidRPr="00D86A87">
              <w:rPr>
                <w:rFonts w:ascii="GHEA Grapalat" w:hAnsi="GHEA Grapalat"/>
                <w:b/>
              </w:rPr>
              <w:t>գրության</w:t>
            </w:r>
            <w:proofErr w:type="spellEnd"/>
            <w:r w:rsidRPr="00D86A87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D86A87">
              <w:rPr>
                <w:rFonts w:ascii="GHEA Grapalat" w:hAnsi="GHEA Grapalat"/>
                <w:b/>
              </w:rPr>
              <w:t>ամսաթիվը</w:t>
            </w:r>
            <w:proofErr w:type="spellEnd"/>
            <w:r w:rsidRPr="00D86A87">
              <w:rPr>
                <w:rFonts w:ascii="GHEA Grapalat" w:hAnsi="GHEA Grapalat"/>
                <w:b/>
              </w:rPr>
              <w:t>,</w:t>
            </w:r>
            <w:r w:rsidR="00253C20" w:rsidRPr="00D86A87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D86A87">
              <w:rPr>
                <w:rFonts w:ascii="GHEA Grapalat" w:hAnsi="GHEA Grapalat"/>
                <w:b/>
              </w:rPr>
              <w:t>գրության</w:t>
            </w:r>
            <w:proofErr w:type="spellEnd"/>
            <w:r w:rsidRPr="00D86A87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D86A87">
              <w:rPr>
                <w:rFonts w:ascii="GHEA Grapalat" w:hAnsi="GHEA Grapalat"/>
                <w:b/>
              </w:rPr>
              <w:t>համարը</w:t>
            </w:r>
            <w:proofErr w:type="spellEnd"/>
          </w:p>
        </w:tc>
        <w:tc>
          <w:tcPr>
            <w:tcW w:w="5670" w:type="dxa"/>
            <w:vAlign w:val="center"/>
          </w:tcPr>
          <w:p w:rsidR="00AA1618" w:rsidRPr="00D86A87" w:rsidRDefault="00AA1618" w:rsidP="00D62B10">
            <w:pPr>
              <w:jc w:val="center"/>
              <w:rPr>
                <w:rFonts w:ascii="GHEA Grapalat" w:hAnsi="GHEA Grapalat"/>
                <w:b/>
              </w:rPr>
            </w:pPr>
            <w:proofErr w:type="spellStart"/>
            <w:r w:rsidRPr="00D86A87">
              <w:rPr>
                <w:rFonts w:ascii="GHEA Grapalat" w:hAnsi="GHEA Grapalat"/>
                <w:b/>
              </w:rPr>
              <w:t>Առաջարկության</w:t>
            </w:r>
            <w:proofErr w:type="spellEnd"/>
            <w:r w:rsidRPr="00D86A87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D86A87">
              <w:rPr>
                <w:rFonts w:ascii="GHEA Grapalat" w:hAnsi="GHEA Grapalat"/>
                <w:b/>
              </w:rPr>
              <w:t>բովանդակությունը</w:t>
            </w:r>
            <w:proofErr w:type="spellEnd"/>
          </w:p>
        </w:tc>
        <w:tc>
          <w:tcPr>
            <w:tcW w:w="2070" w:type="dxa"/>
            <w:vAlign w:val="center"/>
          </w:tcPr>
          <w:p w:rsidR="00AA1618" w:rsidRPr="00D86A87" w:rsidRDefault="00AA1618" w:rsidP="00D62B10">
            <w:pPr>
              <w:jc w:val="center"/>
              <w:rPr>
                <w:rFonts w:ascii="GHEA Grapalat" w:hAnsi="GHEA Grapalat"/>
                <w:b/>
              </w:rPr>
            </w:pPr>
            <w:proofErr w:type="spellStart"/>
            <w:r w:rsidRPr="00D86A87">
              <w:rPr>
                <w:rFonts w:ascii="GHEA Grapalat" w:hAnsi="GHEA Grapalat"/>
                <w:b/>
              </w:rPr>
              <w:t>Եզրակացություն</w:t>
            </w:r>
            <w:proofErr w:type="spellEnd"/>
          </w:p>
        </w:tc>
        <w:tc>
          <w:tcPr>
            <w:tcW w:w="4071" w:type="dxa"/>
            <w:vAlign w:val="center"/>
          </w:tcPr>
          <w:p w:rsidR="00AA1618" w:rsidRPr="00D86A87" w:rsidRDefault="00AA1618" w:rsidP="00D62B10">
            <w:pPr>
              <w:jc w:val="center"/>
              <w:rPr>
                <w:rFonts w:ascii="GHEA Grapalat" w:hAnsi="GHEA Grapalat"/>
                <w:b/>
              </w:rPr>
            </w:pPr>
            <w:proofErr w:type="spellStart"/>
            <w:r w:rsidRPr="00D86A87">
              <w:rPr>
                <w:rFonts w:ascii="GHEA Grapalat" w:hAnsi="GHEA Grapalat"/>
                <w:b/>
              </w:rPr>
              <w:t>Կատարված</w:t>
            </w:r>
            <w:proofErr w:type="spellEnd"/>
            <w:r w:rsidRPr="00D86A87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D86A87">
              <w:rPr>
                <w:rFonts w:ascii="GHEA Grapalat" w:hAnsi="GHEA Grapalat"/>
                <w:b/>
              </w:rPr>
              <w:t>փոփոխությունը</w:t>
            </w:r>
            <w:proofErr w:type="spellEnd"/>
          </w:p>
        </w:tc>
      </w:tr>
      <w:tr w:rsidR="00394458" w:rsidRPr="00D86A87" w:rsidTr="002828CE">
        <w:tc>
          <w:tcPr>
            <w:tcW w:w="557" w:type="dxa"/>
            <w:vAlign w:val="center"/>
          </w:tcPr>
          <w:p w:rsidR="00A00ADE" w:rsidRPr="00D86A87" w:rsidRDefault="00A00ADE" w:rsidP="00D62B10">
            <w:pPr>
              <w:jc w:val="center"/>
              <w:rPr>
                <w:rFonts w:ascii="GHEA Grapalat" w:hAnsi="GHEA Grapalat"/>
                <w:b/>
              </w:rPr>
            </w:pPr>
          </w:p>
          <w:p w:rsidR="00A00ADE" w:rsidRPr="00D86A87" w:rsidRDefault="00A00ADE" w:rsidP="00D62B10">
            <w:pPr>
              <w:jc w:val="center"/>
              <w:rPr>
                <w:rFonts w:ascii="GHEA Grapalat" w:hAnsi="GHEA Grapalat"/>
                <w:b/>
              </w:rPr>
            </w:pPr>
          </w:p>
          <w:p w:rsidR="003B2C85" w:rsidRPr="00D86A87" w:rsidRDefault="003B2C85" w:rsidP="00D62B10">
            <w:pPr>
              <w:jc w:val="center"/>
              <w:rPr>
                <w:rFonts w:ascii="GHEA Grapalat" w:hAnsi="GHEA Grapalat"/>
                <w:b/>
              </w:rPr>
            </w:pPr>
          </w:p>
          <w:p w:rsidR="003B2C85" w:rsidRPr="00D86A87" w:rsidRDefault="003B2C85" w:rsidP="00D62B10">
            <w:pPr>
              <w:jc w:val="center"/>
              <w:rPr>
                <w:rFonts w:ascii="GHEA Grapalat" w:hAnsi="GHEA Grapalat"/>
                <w:b/>
              </w:rPr>
            </w:pPr>
          </w:p>
          <w:p w:rsidR="00394458" w:rsidRPr="00D86A87" w:rsidRDefault="00394458" w:rsidP="00D62B10">
            <w:pPr>
              <w:jc w:val="center"/>
              <w:rPr>
                <w:rFonts w:ascii="GHEA Grapalat" w:hAnsi="GHEA Grapalat"/>
                <w:b/>
              </w:rPr>
            </w:pPr>
            <w:r w:rsidRPr="00D86A87">
              <w:rPr>
                <w:rFonts w:ascii="GHEA Grapalat" w:hAnsi="GHEA Grapalat"/>
                <w:b/>
              </w:rPr>
              <w:t>1</w:t>
            </w:r>
            <w:r w:rsidR="00760672">
              <w:rPr>
                <w:rFonts w:ascii="GHEA Grapalat" w:hAnsi="GHEA Grapalat"/>
                <w:b/>
              </w:rPr>
              <w:t>.</w:t>
            </w:r>
          </w:p>
        </w:tc>
        <w:tc>
          <w:tcPr>
            <w:tcW w:w="2521" w:type="dxa"/>
            <w:vAlign w:val="center"/>
          </w:tcPr>
          <w:p w:rsidR="000556A4" w:rsidRPr="00D86A87" w:rsidRDefault="000556A4" w:rsidP="00D62B10">
            <w:pPr>
              <w:jc w:val="center"/>
              <w:rPr>
                <w:rFonts w:ascii="GHEA Grapalat" w:hAnsi="GHEA Grapalat"/>
                <w:color w:val="FF0000"/>
              </w:rPr>
            </w:pPr>
          </w:p>
          <w:p w:rsidR="00A00ADE" w:rsidRPr="00D86A87" w:rsidRDefault="00A05648" w:rsidP="00D62B10">
            <w:pPr>
              <w:jc w:val="center"/>
              <w:rPr>
                <w:rFonts w:ascii="GHEA Grapalat" w:hAnsi="GHEA Grapalat"/>
                <w:lang w:val="hy-AM"/>
              </w:rPr>
            </w:pPr>
            <w:proofErr w:type="spellStart"/>
            <w:r w:rsidRPr="00D86A87">
              <w:rPr>
                <w:rFonts w:ascii="GHEA Grapalat" w:hAnsi="GHEA Grapalat"/>
              </w:rPr>
              <w:t>Ֆ</w:t>
            </w:r>
            <w:r w:rsidR="00A00ADE" w:rsidRPr="00D86A87">
              <w:rPr>
                <w:rFonts w:ascii="GHEA Grapalat" w:hAnsi="GHEA Grapalat"/>
              </w:rPr>
              <w:t>ինանսների</w:t>
            </w:r>
            <w:proofErr w:type="spellEnd"/>
            <w:r w:rsidR="00A00ADE" w:rsidRPr="00D86A87">
              <w:rPr>
                <w:rFonts w:ascii="GHEA Grapalat" w:hAnsi="GHEA Grapalat"/>
              </w:rPr>
              <w:t xml:space="preserve"> </w:t>
            </w:r>
            <w:proofErr w:type="spellStart"/>
            <w:r w:rsidR="00A00ADE" w:rsidRPr="00D86A87">
              <w:rPr>
                <w:rFonts w:ascii="GHEA Grapalat" w:hAnsi="GHEA Grapalat"/>
              </w:rPr>
              <w:t>նախարարություն</w:t>
            </w:r>
            <w:proofErr w:type="spellEnd"/>
          </w:p>
          <w:p w:rsidR="006F126F" w:rsidRPr="00D86A87" w:rsidRDefault="006F126F" w:rsidP="00D62B10">
            <w:pPr>
              <w:jc w:val="center"/>
              <w:rPr>
                <w:rFonts w:ascii="GHEA Grapalat" w:hAnsi="GHEA Grapalat"/>
                <w:lang w:val="hy-AM"/>
              </w:rPr>
            </w:pPr>
            <w:r w:rsidRPr="00D86A87">
              <w:rPr>
                <w:rFonts w:ascii="GHEA Grapalat" w:hAnsi="GHEA Grapalat"/>
                <w:lang w:val="hy-AM"/>
              </w:rPr>
              <w:t>01/8-1/15597-19</w:t>
            </w:r>
          </w:p>
          <w:p w:rsidR="006F126F" w:rsidRPr="00D86A87" w:rsidRDefault="006F126F" w:rsidP="00D62B10">
            <w:pPr>
              <w:jc w:val="center"/>
              <w:rPr>
                <w:rFonts w:ascii="GHEA Grapalat" w:hAnsi="GHEA Grapalat"/>
                <w:lang w:val="hy-AM"/>
              </w:rPr>
            </w:pPr>
            <w:r w:rsidRPr="00D86A87">
              <w:rPr>
                <w:rFonts w:ascii="GHEA Grapalat" w:hAnsi="GHEA Grapalat"/>
                <w:lang w:val="hy-AM"/>
              </w:rPr>
              <w:t>23.09.2019թ.</w:t>
            </w:r>
          </w:p>
          <w:p w:rsidR="00CF44BA" w:rsidRPr="00D86A87" w:rsidRDefault="00CF44BA" w:rsidP="00D62B10">
            <w:pPr>
              <w:jc w:val="center"/>
              <w:rPr>
                <w:rFonts w:ascii="GHEA Grapalat" w:eastAsia="MS Mincho" w:hAnsi="GHEA Grapalat" w:cs="MS Mincho"/>
                <w:lang w:val="hy-AM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:rsidR="00394458" w:rsidRPr="00D86A87" w:rsidRDefault="006F126F" w:rsidP="00D62B10">
            <w:pPr>
              <w:ind w:firstLine="450"/>
              <w:jc w:val="both"/>
              <w:rPr>
                <w:rFonts w:ascii="GHEA Grapalat" w:hAnsi="GHEA Grapalat"/>
                <w:lang w:val="hy-AM"/>
              </w:rPr>
            </w:pPr>
            <w:r w:rsidRPr="00D86A87">
              <w:rPr>
                <w:rFonts w:ascii="GHEA Grapalat" w:hAnsi="GHEA Grapalat"/>
                <w:spacing w:val="-6"/>
                <w:lang w:val="hy-AM"/>
              </w:rPr>
              <w:t>Ա</w:t>
            </w:r>
            <w:r w:rsidR="00CF44BA" w:rsidRPr="00D86A87">
              <w:rPr>
                <w:rFonts w:ascii="GHEA Grapalat" w:hAnsi="GHEA Grapalat"/>
                <w:spacing w:val="-6"/>
                <w:lang w:val="af-ZA"/>
              </w:rPr>
              <w:t>ռաջարկություններ և դիտողություններ</w:t>
            </w:r>
            <w:r w:rsidRPr="00D86A87">
              <w:rPr>
                <w:rFonts w:ascii="GHEA Grapalat" w:hAnsi="GHEA Grapalat"/>
                <w:spacing w:val="-6"/>
                <w:lang w:val="hy-AM"/>
              </w:rPr>
              <w:t xml:space="preserve"> չկան։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A00ADE" w:rsidRPr="00D86A87" w:rsidRDefault="00A00ADE" w:rsidP="00D62B10">
            <w:pPr>
              <w:tabs>
                <w:tab w:val="left" w:pos="261"/>
                <w:tab w:val="left" w:pos="402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A00ADE" w:rsidRPr="00D86A87" w:rsidRDefault="00A00ADE" w:rsidP="00D62B10">
            <w:pPr>
              <w:tabs>
                <w:tab w:val="left" w:pos="261"/>
                <w:tab w:val="left" w:pos="402"/>
              </w:tabs>
              <w:jc w:val="center"/>
              <w:rPr>
                <w:rFonts w:ascii="GHEA Grapalat" w:hAnsi="GHEA Grapalat"/>
              </w:rPr>
            </w:pPr>
            <w:proofErr w:type="spellStart"/>
            <w:r w:rsidRPr="00D86A87">
              <w:rPr>
                <w:rFonts w:ascii="GHEA Grapalat" w:hAnsi="GHEA Grapalat"/>
              </w:rPr>
              <w:t>Ընդունվել</w:t>
            </w:r>
            <w:proofErr w:type="spellEnd"/>
            <w:r w:rsidRPr="00D86A87">
              <w:rPr>
                <w:rFonts w:ascii="GHEA Grapalat" w:hAnsi="GHEA Grapalat"/>
              </w:rPr>
              <w:t xml:space="preserve"> է ի </w:t>
            </w:r>
            <w:proofErr w:type="spellStart"/>
            <w:r w:rsidRPr="00D86A87">
              <w:rPr>
                <w:rFonts w:ascii="GHEA Grapalat" w:hAnsi="GHEA Grapalat"/>
              </w:rPr>
              <w:t>գիտություն</w:t>
            </w:r>
            <w:proofErr w:type="spellEnd"/>
          </w:p>
        </w:tc>
        <w:tc>
          <w:tcPr>
            <w:tcW w:w="4071" w:type="dxa"/>
            <w:vAlign w:val="center"/>
          </w:tcPr>
          <w:p w:rsidR="00394458" w:rsidRPr="00D86A87" w:rsidRDefault="002B625C" w:rsidP="00D62B10">
            <w:pPr>
              <w:jc w:val="center"/>
              <w:rPr>
                <w:rFonts w:ascii="GHEA Grapalat" w:hAnsi="GHEA Grapalat"/>
              </w:rPr>
            </w:pPr>
            <w:r w:rsidRPr="00D86A87">
              <w:rPr>
                <w:rFonts w:ascii="GHEA Grapalat" w:hAnsi="GHEA Grapalat"/>
              </w:rPr>
              <w:t>-</w:t>
            </w:r>
          </w:p>
          <w:p w:rsidR="00394458" w:rsidRPr="00D86A87" w:rsidRDefault="00394458" w:rsidP="00D62B10">
            <w:pPr>
              <w:pStyle w:val="ListParagraph"/>
              <w:ind w:left="317"/>
              <w:jc w:val="center"/>
              <w:rPr>
                <w:rFonts w:ascii="GHEA Grapalat" w:hAnsi="GHEA Grapalat"/>
              </w:rPr>
            </w:pPr>
          </w:p>
        </w:tc>
      </w:tr>
      <w:tr w:rsidR="006F126F" w:rsidRPr="00E76811" w:rsidTr="002828CE">
        <w:tc>
          <w:tcPr>
            <w:tcW w:w="557" w:type="dxa"/>
            <w:vAlign w:val="center"/>
          </w:tcPr>
          <w:p w:rsidR="006F126F" w:rsidRPr="00D86A87" w:rsidRDefault="006F126F" w:rsidP="00D62B10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D86A87">
              <w:rPr>
                <w:rFonts w:ascii="GHEA Grapalat" w:hAnsi="GHEA Grapalat"/>
                <w:b/>
                <w:lang w:val="hy-AM"/>
              </w:rPr>
              <w:t>2.</w:t>
            </w:r>
          </w:p>
        </w:tc>
        <w:tc>
          <w:tcPr>
            <w:tcW w:w="2521" w:type="dxa"/>
            <w:vAlign w:val="center"/>
          </w:tcPr>
          <w:p w:rsidR="006F126F" w:rsidRPr="00CE0AEB" w:rsidRDefault="006F126F" w:rsidP="00D62B10">
            <w:pPr>
              <w:jc w:val="center"/>
              <w:rPr>
                <w:rFonts w:ascii="GHEA Grapalat" w:hAnsi="GHEA Grapalat"/>
                <w:lang w:val="hy-AM"/>
              </w:rPr>
            </w:pPr>
            <w:r w:rsidRPr="00CE0AEB">
              <w:rPr>
                <w:rFonts w:ascii="GHEA Grapalat" w:hAnsi="GHEA Grapalat"/>
                <w:lang w:val="hy-AM"/>
              </w:rPr>
              <w:t>Արտակարգ իրավիճակների նախարարություն</w:t>
            </w:r>
          </w:p>
          <w:p w:rsidR="008C769E" w:rsidRPr="00CE0AEB" w:rsidRDefault="008C769E" w:rsidP="00D62B10">
            <w:pPr>
              <w:jc w:val="center"/>
              <w:rPr>
                <w:rFonts w:ascii="GHEA Grapalat" w:hAnsi="GHEA Grapalat"/>
                <w:lang w:val="hy-AM"/>
              </w:rPr>
            </w:pPr>
            <w:r w:rsidRPr="00CE0AEB">
              <w:rPr>
                <w:rFonts w:ascii="GHEA Grapalat" w:hAnsi="GHEA Grapalat"/>
                <w:lang w:val="hy-AM"/>
              </w:rPr>
              <w:t>01/01.1/6802-19</w:t>
            </w:r>
          </w:p>
          <w:p w:rsidR="008C769E" w:rsidRPr="00CE0AEB" w:rsidRDefault="008C769E" w:rsidP="00D62B10">
            <w:pPr>
              <w:jc w:val="center"/>
              <w:rPr>
                <w:rFonts w:ascii="GHEA Grapalat" w:eastAsia="MS Mincho" w:hAnsi="GHEA Grapalat" w:cs="MS Mincho"/>
                <w:i/>
                <w:lang w:val="hy-AM"/>
              </w:rPr>
            </w:pPr>
            <w:r w:rsidRPr="00CE0AEB">
              <w:rPr>
                <w:rFonts w:ascii="GHEA Grapalat" w:hAnsi="GHEA Grapalat"/>
                <w:lang w:val="hy-AM"/>
              </w:rPr>
              <w:t>24.09.2019թ</w:t>
            </w:r>
            <w:r w:rsidRPr="00CE0AEB">
              <w:rPr>
                <w:rFonts w:ascii="GHEA Grapalat" w:eastAsia="MS Mincho" w:hAnsi="MS Mincho" w:cs="MS Mincho"/>
                <w:lang w:val="hy-AM"/>
              </w:rPr>
              <w:t>․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8C769E" w:rsidRPr="00CE0AEB" w:rsidRDefault="008C769E" w:rsidP="00CE0AEB">
            <w:pPr>
              <w:jc w:val="center"/>
              <w:rPr>
                <w:rFonts w:ascii="GHEA Grapalat" w:hAnsi="GHEA Grapalat"/>
                <w:b/>
                <w:sz w:val="24"/>
                <w:szCs w:val="24"/>
                <w:u w:val="single"/>
                <w:lang w:val="hy-AM"/>
              </w:rPr>
            </w:pPr>
            <w:r w:rsidRPr="00CE0AEB">
              <w:rPr>
                <w:rFonts w:ascii="GHEA Grapalat" w:hAnsi="GHEA Grapalat" w:cs="Sylfaen"/>
                <w:b/>
                <w:sz w:val="24"/>
                <w:szCs w:val="24"/>
                <w:u w:val="single"/>
                <w:lang w:val="hy-AM"/>
              </w:rPr>
              <w:t>Պ</w:t>
            </w:r>
            <w:r w:rsidRPr="00CE0AEB">
              <w:rPr>
                <w:rFonts w:ascii="GHEA Grapalat" w:hAnsi="GHEA Grapalat"/>
                <w:b/>
                <w:sz w:val="24"/>
                <w:szCs w:val="24"/>
                <w:u w:val="single"/>
                <w:lang w:val="hy-AM"/>
              </w:rPr>
              <w:t xml:space="preserve"> </w:t>
            </w:r>
            <w:r w:rsidRPr="00CE0AEB">
              <w:rPr>
                <w:rFonts w:ascii="GHEA Grapalat" w:hAnsi="GHEA Grapalat" w:cs="Sylfaen"/>
                <w:b/>
                <w:sz w:val="24"/>
                <w:szCs w:val="24"/>
                <w:u w:val="single"/>
                <w:lang w:val="hy-AM"/>
              </w:rPr>
              <w:t>ա</w:t>
            </w:r>
            <w:r w:rsidRPr="00CE0AEB">
              <w:rPr>
                <w:rFonts w:ascii="GHEA Grapalat" w:hAnsi="GHEA Grapalat"/>
                <w:b/>
                <w:sz w:val="24"/>
                <w:szCs w:val="24"/>
                <w:u w:val="single"/>
                <w:lang w:val="hy-AM"/>
              </w:rPr>
              <w:t xml:space="preserve"> </w:t>
            </w:r>
            <w:r w:rsidRPr="00CE0AEB">
              <w:rPr>
                <w:rFonts w:ascii="GHEA Grapalat" w:hAnsi="GHEA Grapalat" w:cs="Sylfaen"/>
                <w:b/>
                <w:sz w:val="24"/>
                <w:szCs w:val="24"/>
                <w:u w:val="single"/>
                <w:lang w:val="hy-AM"/>
              </w:rPr>
              <w:t>ր</w:t>
            </w:r>
            <w:r w:rsidRPr="00CE0AEB">
              <w:rPr>
                <w:rFonts w:ascii="GHEA Grapalat" w:hAnsi="GHEA Grapalat"/>
                <w:b/>
                <w:sz w:val="24"/>
                <w:szCs w:val="24"/>
                <w:u w:val="single"/>
                <w:lang w:val="hy-AM"/>
              </w:rPr>
              <w:t xml:space="preserve"> </w:t>
            </w:r>
            <w:r w:rsidRPr="00CE0AEB">
              <w:rPr>
                <w:rFonts w:ascii="GHEA Grapalat" w:hAnsi="GHEA Grapalat" w:cs="Sylfaen"/>
                <w:b/>
                <w:sz w:val="24"/>
                <w:szCs w:val="24"/>
                <w:u w:val="single"/>
                <w:lang w:val="hy-AM"/>
              </w:rPr>
              <w:t>զ</w:t>
            </w:r>
            <w:r w:rsidRPr="00CE0AEB">
              <w:rPr>
                <w:rFonts w:ascii="GHEA Grapalat" w:hAnsi="GHEA Grapalat"/>
                <w:b/>
                <w:sz w:val="24"/>
                <w:szCs w:val="24"/>
                <w:u w:val="single"/>
                <w:lang w:val="hy-AM"/>
              </w:rPr>
              <w:t xml:space="preserve"> </w:t>
            </w:r>
            <w:r w:rsidRPr="00CE0AEB">
              <w:rPr>
                <w:rFonts w:ascii="GHEA Grapalat" w:hAnsi="GHEA Grapalat" w:cs="Sylfaen"/>
                <w:b/>
                <w:sz w:val="24"/>
                <w:szCs w:val="24"/>
                <w:u w:val="single"/>
                <w:lang w:val="hy-AM"/>
              </w:rPr>
              <w:t>ա</w:t>
            </w:r>
            <w:r w:rsidRPr="00CE0AEB">
              <w:rPr>
                <w:rFonts w:ascii="GHEA Grapalat" w:hAnsi="GHEA Grapalat"/>
                <w:b/>
                <w:sz w:val="24"/>
                <w:szCs w:val="24"/>
                <w:u w:val="single"/>
                <w:lang w:val="hy-AM"/>
              </w:rPr>
              <w:t xml:space="preserve"> </w:t>
            </w:r>
            <w:r w:rsidRPr="00CE0AEB">
              <w:rPr>
                <w:rFonts w:ascii="GHEA Grapalat" w:hAnsi="GHEA Grapalat" w:cs="Sylfaen"/>
                <w:b/>
                <w:sz w:val="24"/>
                <w:szCs w:val="24"/>
                <w:u w:val="single"/>
                <w:lang w:val="hy-AM"/>
              </w:rPr>
              <w:t>բ</w:t>
            </w:r>
            <w:r w:rsidRPr="00CE0AEB">
              <w:rPr>
                <w:rFonts w:ascii="GHEA Grapalat" w:hAnsi="GHEA Grapalat"/>
                <w:b/>
                <w:sz w:val="24"/>
                <w:szCs w:val="24"/>
                <w:u w:val="single"/>
                <w:lang w:val="hy-AM"/>
              </w:rPr>
              <w:t xml:space="preserve"> </w:t>
            </w:r>
            <w:r w:rsidRPr="00CE0AEB">
              <w:rPr>
                <w:rFonts w:ascii="GHEA Grapalat" w:hAnsi="GHEA Grapalat" w:cs="Sylfaen"/>
                <w:b/>
                <w:sz w:val="24"/>
                <w:szCs w:val="24"/>
                <w:u w:val="single"/>
                <w:lang w:val="hy-AM"/>
              </w:rPr>
              <w:t>ա</w:t>
            </w:r>
            <w:r w:rsidRPr="00CE0AEB">
              <w:rPr>
                <w:rFonts w:ascii="GHEA Grapalat" w:hAnsi="GHEA Grapalat"/>
                <w:b/>
                <w:sz w:val="24"/>
                <w:szCs w:val="24"/>
                <w:u w:val="single"/>
                <w:lang w:val="hy-AM"/>
              </w:rPr>
              <w:t xml:space="preserve"> </w:t>
            </w:r>
            <w:r w:rsidRPr="00CE0AEB">
              <w:rPr>
                <w:rFonts w:ascii="GHEA Grapalat" w:hAnsi="GHEA Grapalat" w:cs="Sylfaen"/>
                <w:b/>
                <w:sz w:val="24"/>
                <w:szCs w:val="24"/>
                <w:u w:val="single"/>
                <w:lang w:val="hy-AM"/>
              </w:rPr>
              <w:t>ն</w:t>
            </w:r>
            <w:r w:rsidRPr="00CE0AEB">
              <w:rPr>
                <w:rFonts w:ascii="GHEA Grapalat" w:hAnsi="GHEA Grapalat"/>
                <w:b/>
                <w:sz w:val="24"/>
                <w:szCs w:val="24"/>
                <w:u w:val="single"/>
                <w:lang w:val="hy-AM"/>
              </w:rPr>
              <w:t xml:space="preserve"> </w:t>
            </w:r>
            <w:r w:rsidRPr="00CE0AEB">
              <w:rPr>
                <w:rFonts w:ascii="GHEA Grapalat" w:hAnsi="GHEA Grapalat" w:cs="Sylfaen"/>
                <w:b/>
                <w:sz w:val="24"/>
                <w:szCs w:val="24"/>
                <w:u w:val="single"/>
                <w:lang w:val="hy-AM"/>
              </w:rPr>
              <w:t>ու</w:t>
            </w:r>
            <w:r w:rsidRPr="00CE0AEB">
              <w:rPr>
                <w:rFonts w:ascii="GHEA Grapalat" w:hAnsi="GHEA Grapalat"/>
                <w:b/>
                <w:sz w:val="24"/>
                <w:szCs w:val="24"/>
                <w:u w:val="single"/>
                <w:lang w:val="hy-AM"/>
              </w:rPr>
              <w:t xml:space="preserve"> </w:t>
            </w:r>
            <w:r w:rsidRPr="00CE0AEB">
              <w:rPr>
                <w:rFonts w:ascii="GHEA Grapalat" w:hAnsi="GHEA Grapalat" w:cs="Sylfaen"/>
                <w:b/>
                <w:sz w:val="24"/>
                <w:szCs w:val="24"/>
                <w:u w:val="single"/>
                <w:lang w:val="hy-AM"/>
              </w:rPr>
              <w:t xml:space="preserve">մ ն ե ր  </w:t>
            </w:r>
            <w:r w:rsidRPr="00CE0AEB">
              <w:rPr>
                <w:rFonts w:ascii="GHEA Grapalat" w:hAnsi="GHEA Grapalat"/>
                <w:b/>
                <w:sz w:val="24"/>
                <w:szCs w:val="24"/>
                <w:u w:val="single"/>
                <w:lang w:val="hy-AM"/>
              </w:rPr>
              <w:t xml:space="preserve">  և   ա ռ ա ջ ա ր կ ու թ յ ու ն ն ե ր</w:t>
            </w:r>
          </w:p>
          <w:p w:rsidR="008C769E" w:rsidRPr="00CE0AEB" w:rsidRDefault="008C769E" w:rsidP="00CE0AEB">
            <w:pPr>
              <w:pStyle w:val="ListParagraph"/>
              <w:numPr>
                <w:ilvl w:val="0"/>
                <w:numId w:val="16"/>
              </w:numPr>
              <w:tabs>
                <w:tab w:val="left" w:pos="1276"/>
              </w:tabs>
              <w:ind w:left="0" w:firstLine="85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E0AE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«Հիդրոօդերևութաբանական երևույթների և պրոցեսների մասին հույժ շտապ և ընդհանուր նշանակության տեղեկատվության </w:t>
            </w:r>
            <w:r w:rsidRPr="00CE0AEB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 xml:space="preserve">ցանկը սահմանելու մասին ՀՀ կառավարության </w:t>
            </w:r>
            <w:r w:rsidRPr="00CE0AEB">
              <w:rPr>
                <w:rFonts w:ascii="GHEA Grapalat" w:hAnsi="GHEA Grapalat"/>
                <w:sz w:val="24"/>
                <w:szCs w:val="24"/>
                <w:lang w:val="hy-AM"/>
              </w:rPr>
              <w:t xml:space="preserve">2004 թվականի մարտի 18-ի №349-Ն որոշմամբ լիազոր մարմնի ղեկավարի վրա դրված է հանձնարարություն, ուստի Նախագծի վերնագրի մեջ առաջարկում եմ «№552» բառից հետո ավելացնել «և 2004 թվականի մարտի 18-ի №349-Ն որոշումների մեջ փոփոխություններ» բառերը, իսկ «որոշման մեջ փոփոխություն բառերը» հանել: </w:t>
            </w:r>
          </w:p>
          <w:p w:rsidR="006F126F" w:rsidRPr="00CE0AEB" w:rsidRDefault="006F126F" w:rsidP="00CE0AEB">
            <w:pPr>
              <w:tabs>
                <w:tab w:val="left" w:pos="1276"/>
              </w:tabs>
              <w:jc w:val="both"/>
              <w:rPr>
                <w:rFonts w:ascii="GHEA Grapalat" w:hAnsi="GHEA Grapalat"/>
                <w:i/>
                <w:spacing w:val="-6"/>
                <w:lang w:val="hy-AM"/>
              </w:rPr>
            </w:pPr>
          </w:p>
        </w:tc>
        <w:tc>
          <w:tcPr>
            <w:tcW w:w="2070" w:type="dxa"/>
            <w:shd w:val="clear" w:color="auto" w:fill="auto"/>
            <w:vAlign w:val="center"/>
          </w:tcPr>
          <w:p w:rsidR="008C769E" w:rsidRPr="00D86A87" w:rsidRDefault="008C769E" w:rsidP="00D62B10">
            <w:pPr>
              <w:tabs>
                <w:tab w:val="left" w:pos="261"/>
                <w:tab w:val="left" w:pos="402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8C769E" w:rsidRPr="00D86A87" w:rsidRDefault="008C769E" w:rsidP="00D62B10">
            <w:pPr>
              <w:tabs>
                <w:tab w:val="left" w:pos="261"/>
                <w:tab w:val="left" w:pos="402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8C769E" w:rsidRPr="00D86A87" w:rsidRDefault="008C769E" w:rsidP="00D62B10">
            <w:pPr>
              <w:tabs>
                <w:tab w:val="left" w:pos="261"/>
                <w:tab w:val="left" w:pos="402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8C769E" w:rsidRPr="00D86A87" w:rsidRDefault="008C769E" w:rsidP="00D62B10">
            <w:pPr>
              <w:tabs>
                <w:tab w:val="left" w:pos="261"/>
                <w:tab w:val="left" w:pos="402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8C769E" w:rsidRPr="00D86A87" w:rsidRDefault="008C769E" w:rsidP="00D62B10">
            <w:pPr>
              <w:tabs>
                <w:tab w:val="left" w:pos="261"/>
                <w:tab w:val="left" w:pos="402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8C769E" w:rsidRPr="00D86A87" w:rsidRDefault="008C769E" w:rsidP="00D62B10">
            <w:pPr>
              <w:tabs>
                <w:tab w:val="left" w:pos="261"/>
                <w:tab w:val="left" w:pos="402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8C769E" w:rsidRPr="00D86A87" w:rsidRDefault="008C769E" w:rsidP="00D62B10">
            <w:pPr>
              <w:tabs>
                <w:tab w:val="left" w:pos="261"/>
                <w:tab w:val="left" w:pos="402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D86A87" w:rsidRPr="00D86A87" w:rsidRDefault="008C769E" w:rsidP="00CE0AEB">
            <w:pPr>
              <w:tabs>
                <w:tab w:val="left" w:pos="261"/>
                <w:tab w:val="left" w:pos="402"/>
              </w:tabs>
              <w:jc w:val="center"/>
              <w:rPr>
                <w:rFonts w:ascii="GHEA Grapalat" w:hAnsi="GHEA Grapalat"/>
                <w:lang w:val="hy-AM"/>
              </w:rPr>
            </w:pPr>
            <w:r w:rsidRPr="00D86A87">
              <w:rPr>
                <w:rFonts w:ascii="GHEA Grapalat" w:hAnsi="GHEA Grapalat"/>
                <w:lang w:val="hy-AM"/>
              </w:rPr>
              <w:t>Ընդունվե</w:t>
            </w:r>
            <w:r w:rsidR="00CE0AEB">
              <w:rPr>
                <w:rFonts w:ascii="GHEA Grapalat" w:hAnsi="GHEA Grapalat"/>
                <w:lang w:val="hy-AM"/>
              </w:rPr>
              <w:t>լ է</w:t>
            </w:r>
          </w:p>
        </w:tc>
        <w:tc>
          <w:tcPr>
            <w:tcW w:w="4071" w:type="dxa"/>
            <w:vAlign w:val="center"/>
          </w:tcPr>
          <w:p w:rsidR="008C769E" w:rsidRPr="00D86A87" w:rsidRDefault="008C769E" w:rsidP="00D62B10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D86A87" w:rsidRDefault="00D86A87" w:rsidP="00D62B10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D86A87" w:rsidRDefault="00D86A87" w:rsidP="00D62B10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D86A87" w:rsidRDefault="00D86A87" w:rsidP="00D62B10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D86A87" w:rsidRDefault="00D86A87" w:rsidP="00D62B10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D86A87" w:rsidRDefault="00D86A87" w:rsidP="00D62B10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153D6C" w:rsidRDefault="00153D6C" w:rsidP="00D62B10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0C02CA" w:rsidRPr="00D86A87" w:rsidRDefault="008C769E" w:rsidP="00CE0AEB">
            <w:pPr>
              <w:jc w:val="center"/>
              <w:rPr>
                <w:rFonts w:ascii="GHEA Grapalat" w:hAnsi="GHEA Grapalat"/>
                <w:lang w:val="hy-AM"/>
              </w:rPr>
            </w:pPr>
            <w:r w:rsidRPr="00D86A87">
              <w:rPr>
                <w:rFonts w:ascii="GHEA Grapalat" w:hAnsi="GHEA Grapalat"/>
                <w:lang w:val="hy-AM"/>
              </w:rPr>
              <w:t>Նախագծի վերնագրում կատարվել է համապատասխան  լրացումը։</w:t>
            </w:r>
          </w:p>
        </w:tc>
      </w:tr>
      <w:tr w:rsidR="002828CE" w:rsidRPr="00E76811" w:rsidTr="002828CE">
        <w:tc>
          <w:tcPr>
            <w:tcW w:w="557" w:type="dxa"/>
            <w:vMerge w:val="restart"/>
            <w:vAlign w:val="center"/>
          </w:tcPr>
          <w:p w:rsidR="002828CE" w:rsidRPr="00D86A87" w:rsidRDefault="002828CE" w:rsidP="00D62B10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2521" w:type="dxa"/>
            <w:vMerge w:val="restart"/>
            <w:vAlign w:val="center"/>
          </w:tcPr>
          <w:p w:rsidR="002828CE" w:rsidRPr="00D86A87" w:rsidRDefault="002828CE" w:rsidP="00D62B1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:rsidR="002828CE" w:rsidRPr="00461437" w:rsidRDefault="002828CE" w:rsidP="00461437">
            <w:pPr>
              <w:tabs>
                <w:tab w:val="left" w:pos="1276"/>
              </w:tabs>
              <w:jc w:val="both"/>
              <w:rPr>
                <w:rFonts w:ascii="GHEA Grapalat" w:hAnsi="GHEA Grapalat"/>
                <w:lang w:val="hy-AM"/>
              </w:rPr>
            </w:pPr>
            <w:r w:rsidRPr="00461437">
              <w:rPr>
                <w:rFonts w:ascii="GHEA Grapalat" w:hAnsi="GHEA Grapalat" w:cs="Sylfaen"/>
                <w:lang w:val="hy-AM"/>
              </w:rPr>
              <w:t>2.Հիդրոօդերևութաբանական</w:t>
            </w:r>
            <w:r w:rsidRPr="00461437">
              <w:rPr>
                <w:rFonts w:ascii="GHEA Grapalat" w:hAnsi="GHEA Grapalat"/>
                <w:lang w:val="hy-AM"/>
              </w:rPr>
              <w:t xml:space="preserve"> գործունեության բնագավառը կարգավորվում է հիդրոօդերևութաբանական գործունեության մասին օրենքով: Համաշխարհային օդերևութաբանական կազմակերպության անդամ երկրների մեծ մասում օրենքի հիմնական դրույթները  մոդելային են և պատահական չէ, որ ԱՊՀ անդամ երկրների Միջխորհրդարանական վեհաժողովի իններորդ լիագումար նիստում 1997 թվականի հունիսի 8-ի N9-13 որոշմամբ հաստատվել է ԱՊՀ անդամ երկրների համար «Հիդրոօդերևութաբանական գործունեության մասին մոդելային օրենք»: Օրենքով սահմանվում է ազգային հիդրոօդերևութաբանական համակարգ հասկացությունը, որի մեջ պարտադիր գլխավոր բաղադրիչը </w:t>
            </w:r>
            <w:r w:rsidRPr="00461437">
              <w:rPr>
                <w:rFonts w:ascii="GHEA Grapalat" w:hAnsi="GHEA Grapalat"/>
                <w:b/>
                <w:lang w:val="hy-AM"/>
              </w:rPr>
              <w:t>պետական հիդրոօդերևութաբանական ծառայություն ունենալն</w:t>
            </w:r>
            <w:r w:rsidRPr="00461437">
              <w:rPr>
                <w:rFonts w:ascii="GHEA Grapalat" w:hAnsi="GHEA Grapalat"/>
                <w:lang w:val="hy-AM"/>
              </w:rPr>
              <w:t xml:space="preserve"> է: Հաշվի առնելով վերը շարադրվածը և Հիդրոօդերևութաբանական գործունեության մասին ՀՀ օրենքի 12-րդ հոդվածի 1-ին մասի «ա» կետը առաջարկում եմ նոր ձևավորող ՊՈԱԿ-ը անվանել «</w:t>
            </w:r>
            <w:r w:rsidRPr="00461437">
              <w:rPr>
                <w:rFonts w:ascii="GHEA Grapalat" w:hAnsi="GHEA Grapalat"/>
                <w:b/>
                <w:lang w:val="hy-AM"/>
              </w:rPr>
              <w:t xml:space="preserve">Հիդրոօդերևութաբանության և </w:t>
            </w:r>
            <w:r w:rsidRPr="00461437">
              <w:rPr>
                <w:rFonts w:ascii="GHEA Grapalat" w:hAnsi="GHEA Grapalat"/>
                <w:b/>
                <w:lang w:val="hy-AM"/>
              </w:rPr>
              <w:lastRenderedPageBreak/>
              <w:t>շրջակա միջավայրի մոնիտորինգի պետական ծառայություն»</w:t>
            </w:r>
            <w:r w:rsidRPr="00461437">
              <w:rPr>
                <w:rFonts w:ascii="GHEA Grapalat" w:hAnsi="GHEA Grapalat"/>
                <w:lang w:val="hy-AM"/>
              </w:rPr>
              <w:t xml:space="preserve"> ՊՈԱԿ:</w:t>
            </w:r>
          </w:p>
          <w:p w:rsidR="002828CE" w:rsidRPr="00D86A87" w:rsidRDefault="002828CE" w:rsidP="00D62B10">
            <w:pPr>
              <w:jc w:val="center"/>
              <w:rPr>
                <w:rFonts w:ascii="GHEA Grapalat" w:hAnsi="GHEA Grapalat" w:cs="Sylfaen"/>
                <w:b/>
                <w:u w:val="single"/>
                <w:lang w:val="hy-AM"/>
              </w:rPr>
            </w:pPr>
          </w:p>
        </w:tc>
        <w:tc>
          <w:tcPr>
            <w:tcW w:w="2070" w:type="dxa"/>
            <w:shd w:val="clear" w:color="auto" w:fill="auto"/>
            <w:vAlign w:val="center"/>
          </w:tcPr>
          <w:p w:rsidR="002828CE" w:rsidRPr="00153D6C" w:rsidRDefault="002828CE" w:rsidP="00D62B10">
            <w:pPr>
              <w:tabs>
                <w:tab w:val="left" w:pos="261"/>
                <w:tab w:val="left" w:pos="402"/>
              </w:tabs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Չի ընդունվել</w:t>
            </w:r>
          </w:p>
        </w:tc>
        <w:tc>
          <w:tcPr>
            <w:tcW w:w="4071" w:type="dxa"/>
            <w:vAlign w:val="center"/>
          </w:tcPr>
          <w:p w:rsidR="002828CE" w:rsidRPr="00153D6C" w:rsidRDefault="002828CE" w:rsidP="00153D6C">
            <w:pPr>
              <w:pStyle w:val="ListParagraph"/>
              <w:numPr>
                <w:ilvl w:val="0"/>
                <w:numId w:val="29"/>
              </w:numPr>
              <w:ind w:left="0" w:firstLine="360"/>
              <w:jc w:val="both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153D6C">
              <w:rPr>
                <w:rFonts w:ascii="GHEA Grapalat" w:hAnsi="GHEA Grapalat"/>
                <w:sz w:val="24"/>
                <w:szCs w:val="24"/>
                <w:lang w:val="hy-AM"/>
              </w:rPr>
              <w:t>Նախագծի 2-րդ կետի 3-րդ ենթակետով սահմանվում է, որ «Հիդրոօդերևութաբանության</w:t>
            </w:r>
            <w:r w:rsidRPr="00153D6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և մոնիթորինգի կենտրոն» պետական</w:t>
            </w:r>
            <w:r w:rsidRPr="00153D6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53D6C">
              <w:rPr>
                <w:rFonts w:ascii="GHEA Grapalat" w:hAnsi="GHEA Grapalat" w:cs="Sylfaen"/>
                <w:sz w:val="24"/>
                <w:szCs w:val="24"/>
                <w:lang w:val="hy-AM"/>
              </w:rPr>
              <w:t>ոչ</w:t>
            </w:r>
            <w:r w:rsidRPr="00153D6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53D6C">
              <w:rPr>
                <w:rFonts w:ascii="GHEA Grapalat" w:hAnsi="GHEA Grapalat" w:cs="Sylfaen"/>
                <w:sz w:val="24"/>
                <w:szCs w:val="24"/>
                <w:lang w:val="hy-AM"/>
              </w:rPr>
              <w:t>առևտրային</w:t>
            </w:r>
            <w:r w:rsidRPr="00153D6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53D6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կազմակերպությունը </w:t>
            </w:r>
            <w:r w:rsidRPr="00153D6C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153D6C">
              <w:rPr>
                <w:rFonts w:ascii="GHEA Grapalat" w:hAnsi="GHEA Grapalat" w:cs="Sylfaen"/>
                <w:sz w:val="24"/>
                <w:szCs w:val="24"/>
                <w:lang w:val="hy-AM"/>
              </w:rPr>
              <w:t>Հիդրոօդերևութաբանական</w:t>
            </w:r>
            <w:r w:rsidRPr="00153D6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53D6C">
              <w:rPr>
                <w:rFonts w:ascii="GHEA Grapalat" w:hAnsi="GHEA Grapalat" w:cs="Sylfaen"/>
                <w:sz w:val="24"/>
                <w:szCs w:val="24"/>
                <w:lang w:val="hy-AM"/>
              </w:rPr>
              <w:t>գործունեության</w:t>
            </w:r>
            <w:r w:rsidRPr="00153D6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53D6C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Pr="00153D6C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153D6C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</w:t>
            </w:r>
            <w:r w:rsidRPr="00153D6C">
              <w:rPr>
                <w:rFonts w:ascii="GHEA Grapalat" w:hAnsi="GHEA Grapalat"/>
                <w:sz w:val="24"/>
                <w:szCs w:val="24"/>
                <w:lang w:val="hy-AM"/>
              </w:rPr>
              <w:t xml:space="preserve"> 12-</w:t>
            </w:r>
            <w:r w:rsidRPr="00153D6C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153D6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53D6C">
              <w:rPr>
                <w:rFonts w:ascii="GHEA Grapalat" w:hAnsi="GHEA Grapalat" w:cs="Sylfaen"/>
                <w:sz w:val="24"/>
                <w:szCs w:val="24"/>
                <w:lang w:val="hy-AM"/>
              </w:rPr>
              <w:t>հոդվածի</w:t>
            </w:r>
            <w:r w:rsidRPr="00153D6C">
              <w:rPr>
                <w:rFonts w:ascii="GHEA Grapalat" w:hAnsi="GHEA Grapalat"/>
                <w:sz w:val="24"/>
                <w:szCs w:val="24"/>
                <w:lang w:val="hy-AM"/>
              </w:rPr>
              <w:t xml:space="preserve"> 1-</w:t>
            </w:r>
            <w:r w:rsidRPr="00153D6C">
              <w:rPr>
                <w:rFonts w:ascii="GHEA Grapalat" w:hAnsi="GHEA Grapalat" w:cs="Sylfaen"/>
                <w:sz w:val="24"/>
                <w:szCs w:val="24"/>
                <w:lang w:val="hy-AM"/>
              </w:rPr>
              <w:t>ին</w:t>
            </w:r>
            <w:r w:rsidRPr="00153D6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53D6C">
              <w:rPr>
                <w:rFonts w:ascii="GHEA Grapalat" w:hAnsi="GHEA Grapalat" w:cs="Sylfaen"/>
                <w:sz w:val="24"/>
                <w:szCs w:val="24"/>
                <w:lang w:val="hy-AM"/>
              </w:rPr>
              <w:t>մասի</w:t>
            </w:r>
            <w:r w:rsidRPr="00153D6C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153D6C">
              <w:rPr>
                <w:rFonts w:ascii="GHEA Grapalat" w:hAnsi="GHEA Grapalat" w:cs="Sylfaen"/>
                <w:sz w:val="24"/>
                <w:szCs w:val="24"/>
                <w:lang w:val="hy-AM"/>
              </w:rPr>
              <w:t>ա</w:t>
            </w:r>
            <w:r w:rsidRPr="00153D6C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153D6C">
              <w:rPr>
                <w:rFonts w:ascii="GHEA Grapalat" w:hAnsi="GHEA Grapalat" w:cs="Sylfaen"/>
                <w:sz w:val="24"/>
                <w:szCs w:val="24"/>
                <w:lang w:val="hy-AM"/>
              </w:rPr>
              <w:t>կետով</w:t>
            </w:r>
            <w:r w:rsidRPr="00153D6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53D6C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նախատեսված</w:t>
            </w:r>
            <w:r w:rsidRPr="00153D6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53D6C"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</w:t>
            </w:r>
            <w:r w:rsidRPr="00153D6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53D6C">
              <w:rPr>
                <w:rFonts w:ascii="GHEA Grapalat" w:hAnsi="GHEA Grapalat" w:cs="Sylfaen"/>
                <w:sz w:val="24"/>
                <w:szCs w:val="24"/>
                <w:lang w:val="hy-AM"/>
              </w:rPr>
              <w:t>հիդրոօդերևութաբանական</w:t>
            </w:r>
            <w:r w:rsidRPr="00153D6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53D6C">
              <w:rPr>
                <w:rFonts w:ascii="GHEA Grapalat" w:hAnsi="GHEA Grapalat" w:cs="Sylfaen"/>
                <w:sz w:val="24"/>
                <w:szCs w:val="24"/>
                <w:lang w:val="hy-AM"/>
              </w:rPr>
              <w:t>ծառայությունն</w:t>
            </w:r>
            <w:r w:rsidRPr="00153D6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53D6C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153D6C"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  <w:p w:rsidR="002828CE" w:rsidRPr="00D86A87" w:rsidRDefault="002828CE" w:rsidP="00D62B1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2828CE" w:rsidRPr="00E76811" w:rsidTr="002828CE">
        <w:tc>
          <w:tcPr>
            <w:tcW w:w="557" w:type="dxa"/>
            <w:vMerge/>
            <w:vAlign w:val="center"/>
          </w:tcPr>
          <w:p w:rsidR="002828CE" w:rsidRPr="00D86A87" w:rsidRDefault="002828CE" w:rsidP="00D62B10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2521" w:type="dxa"/>
            <w:vMerge/>
            <w:vAlign w:val="center"/>
          </w:tcPr>
          <w:p w:rsidR="002828CE" w:rsidRPr="00D86A87" w:rsidRDefault="002828CE" w:rsidP="00D62B1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:rsidR="002828CE" w:rsidRPr="00461437" w:rsidRDefault="002828CE" w:rsidP="00461437">
            <w:pPr>
              <w:tabs>
                <w:tab w:val="left" w:pos="1276"/>
              </w:tabs>
              <w:jc w:val="both"/>
              <w:rPr>
                <w:rFonts w:ascii="GHEA Grapalat" w:hAnsi="GHEA Grapalat"/>
                <w:lang w:val="hy-AM"/>
              </w:rPr>
            </w:pPr>
            <w:r w:rsidRPr="00461437">
              <w:rPr>
                <w:rFonts w:ascii="GHEA Grapalat" w:hAnsi="GHEA Grapalat" w:cs="Sylfaen"/>
                <w:lang w:val="hy-AM"/>
              </w:rPr>
              <w:t>3.Հաշվի</w:t>
            </w:r>
            <w:r w:rsidRPr="00461437">
              <w:rPr>
                <w:rFonts w:ascii="GHEA Grapalat" w:hAnsi="GHEA Grapalat"/>
                <w:lang w:val="hy-AM"/>
              </w:rPr>
              <w:t xml:space="preserve"> առնելով, այն հանգամանքը, որ Հայաստանի Հանրապետությունը   1992 թվականի սեպտեմբերի 16-ից Համաշխարհային օդերևութաբանական կազմակերպության (ՀՕԿ) անդամ է և ՀՀ կառավարության որոշմամբ ծառայության տնօրենը  նշանակվում է ՀՕԿ-ում ՀՀ մշտական ներկայացուցիչ, ինչպես նաև 1992 թվականի փետրվարի 8-ից ԱՊՀ</w:t>
            </w:r>
            <w:r w:rsidRPr="00461437">
              <w:rPr>
                <w:rFonts w:ascii="GHEA Grapalat" w:hAnsi="GHEA Grapalat"/>
                <w:color w:val="333333"/>
                <w:shd w:val="clear" w:color="auto" w:fill="FFFFFF"/>
                <w:lang w:val="hy-AM"/>
              </w:rPr>
              <w:t xml:space="preserve"> Հիդրոօդերևութաբանության միջպետական խորհրդի</w:t>
            </w:r>
            <w:r w:rsidRPr="00461437">
              <w:rPr>
                <w:rFonts w:ascii="GHEA Grapalat" w:hAnsi="GHEA Grapalat"/>
                <w:lang w:val="hy-AM"/>
              </w:rPr>
              <w:t xml:space="preserve"> անդամ է, առաջարկում եմ որոշման նախագծի 2-րդ կետի 3)-րդ ենթակետից հետո ավելացնել նոր 4)-րդ ենթակետ հետևյալ բովանդակությամբ.</w:t>
            </w:r>
          </w:p>
          <w:p w:rsidR="002828CE" w:rsidRPr="00D86A87" w:rsidRDefault="002828CE" w:rsidP="00461437">
            <w:pPr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D86A87">
              <w:rPr>
                <w:rFonts w:ascii="GHEA Grapalat" w:hAnsi="GHEA Grapalat"/>
                <w:lang w:val="hy-AM"/>
              </w:rPr>
              <w:t>«Հիդրոօդերևութաբանության և շրջակա միջավայրի մոնիտորինգի պետական ծառայություն» պետական ոչ առևտրային կազմակերպությունը Համաշխարհային օդերևութաբանական կազմակերպության կոնվենցիայի և ԱՊՀ անդամ պետությունների միջև 1992 թվականի փետրվարի 8-ին ստորագրված միջպետական համաձայնագրի շրջանակներում համագործակցում է միջազգային կազմակերպությունների և այլ երկրների հիդրոօդերևութաբանական ծառայությունների հետ»:</w:t>
            </w:r>
          </w:p>
          <w:p w:rsidR="002828CE" w:rsidRPr="00D86A87" w:rsidRDefault="002828CE" w:rsidP="00D62B10">
            <w:pPr>
              <w:jc w:val="center"/>
              <w:rPr>
                <w:rFonts w:ascii="GHEA Grapalat" w:hAnsi="GHEA Grapalat" w:cs="Sylfaen"/>
                <w:b/>
                <w:u w:val="single"/>
                <w:lang w:val="hy-AM"/>
              </w:rPr>
            </w:pPr>
          </w:p>
        </w:tc>
        <w:tc>
          <w:tcPr>
            <w:tcW w:w="2070" w:type="dxa"/>
            <w:shd w:val="clear" w:color="auto" w:fill="auto"/>
            <w:vAlign w:val="center"/>
          </w:tcPr>
          <w:p w:rsidR="002828CE" w:rsidRPr="00D86A87" w:rsidRDefault="002828CE" w:rsidP="00153D6C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</w:t>
            </w:r>
          </w:p>
        </w:tc>
        <w:tc>
          <w:tcPr>
            <w:tcW w:w="4071" w:type="dxa"/>
            <w:vAlign w:val="center"/>
          </w:tcPr>
          <w:p w:rsidR="002828CE" w:rsidRPr="00D86A87" w:rsidRDefault="002828CE" w:rsidP="00153D6C">
            <w:pPr>
              <w:jc w:val="center"/>
              <w:rPr>
                <w:rFonts w:ascii="GHEA Grapalat" w:hAnsi="GHEA Grapalat"/>
                <w:lang w:val="hy-AM"/>
              </w:rPr>
            </w:pPr>
            <w:r w:rsidRPr="00D86A87">
              <w:rPr>
                <w:rFonts w:ascii="GHEA Grapalat" w:hAnsi="GHEA Grapalat"/>
                <w:lang w:val="hy-AM"/>
              </w:rPr>
              <w:t>Նախագծում կատարվել է համապատասխան  լրացումը։</w:t>
            </w:r>
          </w:p>
          <w:p w:rsidR="002828CE" w:rsidRPr="00D86A87" w:rsidRDefault="002828CE" w:rsidP="00153D6C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828CE" w:rsidRPr="00D86A87" w:rsidRDefault="002828CE" w:rsidP="00D62B1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2828CE" w:rsidRPr="00E76811" w:rsidTr="002828CE">
        <w:tc>
          <w:tcPr>
            <w:tcW w:w="557" w:type="dxa"/>
            <w:vMerge/>
            <w:vAlign w:val="center"/>
          </w:tcPr>
          <w:p w:rsidR="002828CE" w:rsidRPr="00D86A87" w:rsidRDefault="002828CE" w:rsidP="00D62B10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2521" w:type="dxa"/>
            <w:vMerge/>
            <w:vAlign w:val="center"/>
          </w:tcPr>
          <w:p w:rsidR="002828CE" w:rsidRPr="00D86A87" w:rsidRDefault="002828CE" w:rsidP="00D62B1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:rsidR="002828CE" w:rsidRPr="00461437" w:rsidRDefault="002828CE" w:rsidP="00461437">
            <w:pPr>
              <w:tabs>
                <w:tab w:val="left" w:pos="1276"/>
              </w:tabs>
              <w:jc w:val="both"/>
              <w:rPr>
                <w:rFonts w:ascii="GHEA Grapalat" w:hAnsi="GHEA Grapalat"/>
                <w:lang w:val="hy-AM"/>
              </w:rPr>
            </w:pPr>
            <w:r w:rsidRPr="00461437">
              <w:rPr>
                <w:rFonts w:ascii="GHEA Grapalat" w:hAnsi="GHEA Grapalat" w:cs="Sylfaen"/>
                <w:lang w:val="hy-AM"/>
              </w:rPr>
              <w:t>4. Քանի</w:t>
            </w:r>
            <w:r w:rsidRPr="00461437">
              <w:rPr>
                <w:rFonts w:ascii="GHEA Grapalat" w:hAnsi="GHEA Grapalat"/>
                <w:lang w:val="hy-AM"/>
              </w:rPr>
              <w:t xml:space="preserve"> որ Ծառայության կողմից իրականացվում է միայն կարկտավտանգավոր ամպերի վրա ակտիվ ներգործության, ուստի առաջարկում եմ Նախագծի մեջ բոլոր տեղերում «մթնոլորտային երևույթների վրա ակտիվ ներգործության» բառերը փոխարինել </w:t>
            </w:r>
            <w:r w:rsidRPr="00461437">
              <w:rPr>
                <w:rFonts w:ascii="GHEA Grapalat" w:hAnsi="GHEA Grapalat"/>
                <w:lang w:val="hy-AM"/>
              </w:rPr>
              <w:lastRenderedPageBreak/>
              <w:t>«կարկտավտանգավոր ամպերի վրա ակտիվ ներգործության բառերով»:</w:t>
            </w:r>
          </w:p>
          <w:p w:rsidR="002828CE" w:rsidRPr="00D86A87" w:rsidRDefault="002828CE" w:rsidP="00D62B10">
            <w:pPr>
              <w:jc w:val="center"/>
              <w:rPr>
                <w:rFonts w:ascii="GHEA Grapalat" w:hAnsi="GHEA Grapalat" w:cs="Sylfaen"/>
                <w:b/>
                <w:u w:val="single"/>
                <w:lang w:val="hy-AM"/>
              </w:rPr>
            </w:pPr>
          </w:p>
        </w:tc>
        <w:tc>
          <w:tcPr>
            <w:tcW w:w="2070" w:type="dxa"/>
            <w:shd w:val="clear" w:color="auto" w:fill="auto"/>
            <w:vAlign w:val="center"/>
          </w:tcPr>
          <w:p w:rsidR="002828CE" w:rsidRPr="00D86A87" w:rsidRDefault="002828CE" w:rsidP="00D62B10">
            <w:pPr>
              <w:tabs>
                <w:tab w:val="left" w:pos="261"/>
                <w:tab w:val="left" w:pos="402"/>
              </w:tabs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Չի ընդունվել</w:t>
            </w:r>
          </w:p>
        </w:tc>
        <w:tc>
          <w:tcPr>
            <w:tcW w:w="4071" w:type="dxa"/>
            <w:vAlign w:val="center"/>
          </w:tcPr>
          <w:p w:rsidR="002828CE" w:rsidRPr="00D86A87" w:rsidRDefault="002828CE" w:rsidP="00D46C0D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Առաջարկը հակասում է  «Կառավարության կառուցվածքի և գործունեության մասին» օրենքի հավելվածի 6-րդ կետի բովանդակությանը։</w:t>
            </w:r>
          </w:p>
        </w:tc>
      </w:tr>
      <w:tr w:rsidR="00CE0AEB" w:rsidRPr="00E76811" w:rsidTr="002828CE">
        <w:tc>
          <w:tcPr>
            <w:tcW w:w="557" w:type="dxa"/>
            <w:vMerge w:val="restart"/>
            <w:vAlign w:val="center"/>
          </w:tcPr>
          <w:p w:rsidR="00CE0AEB" w:rsidRPr="00D86A87" w:rsidRDefault="00CE0AEB" w:rsidP="00D62B10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2521" w:type="dxa"/>
            <w:vMerge/>
            <w:vAlign w:val="center"/>
          </w:tcPr>
          <w:p w:rsidR="00CE0AEB" w:rsidRPr="00D86A87" w:rsidRDefault="00CE0AEB" w:rsidP="00D62B1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:rsidR="00CE0AEB" w:rsidRPr="00153D6C" w:rsidRDefault="00CE0AEB" w:rsidP="00153D6C">
            <w:pPr>
              <w:tabs>
                <w:tab w:val="left" w:pos="1276"/>
              </w:tabs>
              <w:jc w:val="both"/>
              <w:rPr>
                <w:rFonts w:ascii="GHEA Grapalat" w:hAnsi="GHEA Grapalat"/>
                <w:lang w:val="hy-AM"/>
              </w:rPr>
            </w:pPr>
            <w:r w:rsidRPr="00153D6C">
              <w:rPr>
                <w:rFonts w:ascii="GHEA Grapalat" w:hAnsi="GHEA Grapalat" w:cs="Sylfaen"/>
                <w:lang w:val="hy-AM"/>
              </w:rPr>
              <w:t>5. Նախագծի</w:t>
            </w:r>
            <w:r w:rsidRPr="00153D6C">
              <w:rPr>
                <w:rFonts w:ascii="GHEA Grapalat" w:hAnsi="GHEA Grapalat"/>
                <w:lang w:val="hy-AM"/>
              </w:rPr>
              <w:t xml:space="preserve"> 3-րդ կետի 2)-րդ ենթակետը շարադրել հետևյալ խմբագրությամբ. </w:t>
            </w:r>
            <w:r w:rsidRPr="00153D6C">
              <w:rPr>
                <w:rFonts w:ascii="GHEA Grapalat" w:hAnsi="GHEA Grapalat" w:cs="Sylfaen"/>
                <w:lang w:val="hy-AM"/>
              </w:rPr>
              <w:t>Հիդրոօդերևութաբանական</w:t>
            </w:r>
            <w:r w:rsidRPr="00153D6C">
              <w:rPr>
                <w:rFonts w:ascii="GHEA Grapalat" w:hAnsi="GHEA Grapalat"/>
                <w:lang w:val="hy-AM"/>
              </w:rPr>
              <w:t xml:space="preserve"> տարրերի (մթնոլորտային ճնշում, քամի, խոնավություն, օդի և ջրի ջերմաստիճան, ջրի մակարդակ և ծախս, հորդացում, սառցակալում և այլ) և պրոցեսների </w:t>
            </w:r>
            <w:r w:rsidRPr="00153D6C">
              <w:rPr>
                <w:rFonts w:ascii="GHEA Grapalat" w:hAnsi="GHEA Grapalat" w:cs="Sylfaen"/>
                <w:lang w:val="hy-AM"/>
              </w:rPr>
              <w:t>վիճակը</w:t>
            </w:r>
            <w:r w:rsidRPr="00153D6C">
              <w:rPr>
                <w:rFonts w:ascii="GHEA Grapalat" w:hAnsi="GHEA Grapalat"/>
                <w:lang w:val="hy-AM"/>
              </w:rPr>
              <w:t xml:space="preserve"> բնորոշող տեղեկատվության ստանալը՝ </w:t>
            </w:r>
            <w:r w:rsidRPr="00153D6C">
              <w:rPr>
                <w:rFonts w:ascii="GHEA Grapalat" w:hAnsi="GHEA Grapalat" w:cs="Sylfaen"/>
                <w:lang w:val="hy-AM"/>
              </w:rPr>
              <w:t>դիտարկումների</w:t>
            </w:r>
            <w:r w:rsidRPr="00153D6C">
              <w:rPr>
                <w:rFonts w:ascii="GHEA Grapalat" w:hAnsi="GHEA Grapalat"/>
                <w:lang w:val="hy-AM"/>
              </w:rPr>
              <w:t xml:space="preserve"> </w:t>
            </w:r>
            <w:r w:rsidRPr="00153D6C">
              <w:rPr>
                <w:rFonts w:ascii="GHEA Grapalat" w:hAnsi="GHEA Grapalat" w:cs="Sylfaen"/>
                <w:lang w:val="hy-AM"/>
              </w:rPr>
              <w:t>իրականացման, ստացված տեղեկատվության ուսումնասիրության,</w:t>
            </w:r>
            <w:r w:rsidRPr="00153D6C">
              <w:rPr>
                <w:rFonts w:ascii="GHEA Grapalat" w:hAnsi="GHEA Grapalat"/>
                <w:lang w:val="hy-AM"/>
              </w:rPr>
              <w:t xml:space="preserve"> օգտագործման,  տրամադրման, պահպանման և վիճակի գնահատման ու կանխատեսման միջոցով, ինչպես նաև Հայաստանի Հանրապետության տարածքում կարկտավտանգավոր ամպերի վրա ակտիվ ներգործության աշխատանքների ու ռադիոլոկացիոն դիտարկումների կազմակերպման և իրականացման ապահովումը</w:t>
            </w:r>
            <w:r w:rsidRPr="00153D6C">
              <w:rPr>
                <w:rFonts w:ascii="GHEA Grapalat" w:eastAsia="MS Mincho" w:hAnsi="GHEA Grapalat" w:cs="Tahoma"/>
                <w:lang w:val="hy-AM"/>
              </w:rPr>
              <w:t>։</w:t>
            </w:r>
          </w:p>
          <w:p w:rsidR="00CE0AEB" w:rsidRPr="00D86A87" w:rsidRDefault="00CE0AEB" w:rsidP="00D62B10">
            <w:pPr>
              <w:jc w:val="center"/>
              <w:rPr>
                <w:rFonts w:ascii="GHEA Grapalat" w:hAnsi="GHEA Grapalat" w:cs="Sylfaen"/>
                <w:b/>
                <w:u w:val="single"/>
                <w:lang w:val="hy-AM"/>
              </w:rPr>
            </w:pPr>
          </w:p>
        </w:tc>
        <w:tc>
          <w:tcPr>
            <w:tcW w:w="2070" w:type="dxa"/>
            <w:shd w:val="clear" w:color="auto" w:fill="auto"/>
            <w:vAlign w:val="center"/>
          </w:tcPr>
          <w:p w:rsidR="00CE0AEB" w:rsidRPr="00D86A87" w:rsidRDefault="00CE0AEB" w:rsidP="00D62B10">
            <w:pPr>
              <w:tabs>
                <w:tab w:val="left" w:pos="261"/>
                <w:tab w:val="left" w:pos="402"/>
              </w:tabs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</w:t>
            </w:r>
          </w:p>
        </w:tc>
        <w:tc>
          <w:tcPr>
            <w:tcW w:w="4071" w:type="dxa"/>
            <w:vAlign w:val="center"/>
          </w:tcPr>
          <w:p w:rsidR="00CE0AEB" w:rsidRPr="00D86A87" w:rsidRDefault="00CE0AEB" w:rsidP="00D62B10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Նախագծում կատարվել է համապատասխան փոփոխությունը։</w:t>
            </w:r>
          </w:p>
        </w:tc>
      </w:tr>
      <w:tr w:rsidR="00CE0AEB" w:rsidRPr="00E76811" w:rsidTr="002828CE">
        <w:tc>
          <w:tcPr>
            <w:tcW w:w="557" w:type="dxa"/>
            <w:vMerge/>
            <w:vAlign w:val="center"/>
          </w:tcPr>
          <w:p w:rsidR="00CE0AEB" w:rsidRPr="00D86A87" w:rsidRDefault="00CE0AEB" w:rsidP="00D62B10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2521" w:type="dxa"/>
            <w:vMerge/>
            <w:vAlign w:val="center"/>
          </w:tcPr>
          <w:p w:rsidR="00CE0AEB" w:rsidRPr="00D86A87" w:rsidRDefault="00CE0AEB" w:rsidP="00D62B1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:rsidR="00CE0AEB" w:rsidRPr="00153D6C" w:rsidRDefault="00CE0AEB" w:rsidP="00153D6C">
            <w:pPr>
              <w:tabs>
                <w:tab w:val="left" w:pos="1276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53D6C">
              <w:rPr>
                <w:rFonts w:ascii="GHEA Grapalat" w:hAnsi="GHEA Grapalat" w:cs="Sylfaen"/>
                <w:sz w:val="24"/>
                <w:szCs w:val="24"/>
                <w:lang w:val="hy-AM"/>
              </w:rPr>
              <w:t>6. Նախագծի</w:t>
            </w:r>
            <w:r w:rsidRPr="00153D6C">
              <w:rPr>
                <w:rFonts w:ascii="GHEA Grapalat" w:hAnsi="GHEA Grapalat"/>
                <w:sz w:val="24"/>
                <w:szCs w:val="24"/>
                <w:lang w:val="hy-AM"/>
              </w:rPr>
              <w:t xml:space="preserve"> 4-րդ կետի 5-րդ, 6-րդ և 7-րդ ենթակետերը բովանդակությամբ իրար կրկնում են, ուստի առաջարկում եմ միավորել և վերախմբագրել հետևյալ բովանդակությամբ՝</w:t>
            </w:r>
          </w:p>
          <w:p w:rsidR="00CE0AEB" w:rsidRDefault="00CE0AEB" w:rsidP="00153D6C">
            <w:pPr>
              <w:pStyle w:val="NormalWeb"/>
              <w:spacing w:before="0" w:beforeAutospacing="0" w:after="0" w:afterAutospacing="0"/>
              <w:ind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«Շ</w:t>
            </w:r>
            <w:r>
              <w:rPr>
                <w:rFonts w:ascii="GHEA Grapalat" w:hAnsi="GHEA Grapalat" w:cs="Sylfaen"/>
                <w:lang w:val="hy-AM"/>
              </w:rPr>
              <w:t xml:space="preserve">րջակա միջավայրի և հիդրոօդերևութաբանական գործունեության համակարգերի կատարելագործման, դիտացանցերի ու նյութատեխնիկական բազայի զարգացման, ժամանակակից տեխնիկական միջոցների ու տեղեկատվական </w:t>
            </w:r>
            <w:r>
              <w:rPr>
                <w:rFonts w:ascii="GHEA Grapalat" w:hAnsi="GHEA Grapalat" w:cs="Sylfaen"/>
                <w:lang w:val="hy-AM"/>
              </w:rPr>
              <w:lastRenderedPageBreak/>
              <w:t>տեխնոլագիաների ներդրման</w:t>
            </w:r>
            <w:r>
              <w:rPr>
                <w:rFonts w:ascii="GHEA Grapalat" w:eastAsia="MS Mincho" w:hAnsi="GHEA Grapalat" w:cs="MS Mincho"/>
                <w:lang w:val="hy-AM"/>
              </w:rPr>
              <w:t>,</w:t>
            </w:r>
            <w:r>
              <w:rPr>
                <w:rFonts w:ascii="GHEA Grapalat" w:hAnsi="GHEA Grapalat" w:cs="Sylfaen"/>
                <w:lang w:val="hy-AM"/>
              </w:rPr>
              <w:t xml:space="preserve"> տեխնիկական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միջոցների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շահագործման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և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ընթացիկ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նորոգման, մասնագիտական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չափիչ</w:t>
            </w:r>
            <w:r>
              <w:rPr>
                <w:rFonts w:ascii="GHEA Grapalat" w:hAnsi="GHEA Grapalat"/>
                <w:lang w:val="hy-AM"/>
              </w:rPr>
              <w:t>-</w:t>
            </w:r>
            <w:r>
              <w:rPr>
                <w:rFonts w:ascii="GHEA Grapalat" w:hAnsi="GHEA Grapalat" w:cs="Sylfaen"/>
                <w:lang w:val="hy-AM"/>
              </w:rPr>
              <w:t>ստուգիչ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սարքերի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և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այլ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չափման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միջոցների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ստուգաչափման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ու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չափաբերման</w:t>
            </w:r>
            <w:r>
              <w:rPr>
                <w:rFonts w:ascii="GHEA Grapalat" w:hAnsi="GHEA Grapalat"/>
                <w:lang w:val="hy-AM"/>
              </w:rPr>
              <w:t xml:space="preserve"> գործընթացի ապահովումը»:</w:t>
            </w:r>
          </w:p>
          <w:p w:rsidR="00CE0AEB" w:rsidRPr="00D86A87" w:rsidRDefault="00CE0AEB" w:rsidP="00153D6C">
            <w:pPr>
              <w:jc w:val="center"/>
              <w:rPr>
                <w:rFonts w:ascii="GHEA Grapalat" w:hAnsi="GHEA Grapalat" w:cs="Sylfaen"/>
                <w:b/>
                <w:u w:val="single"/>
                <w:lang w:val="hy-AM"/>
              </w:rPr>
            </w:pPr>
          </w:p>
        </w:tc>
        <w:tc>
          <w:tcPr>
            <w:tcW w:w="2070" w:type="dxa"/>
            <w:shd w:val="clear" w:color="auto" w:fill="auto"/>
            <w:vAlign w:val="center"/>
          </w:tcPr>
          <w:p w:rsidR="00CE0AEB" w:rsidRPr="00D86A87" w:rsidRDefault="00CE0AEB" w:rsidP="00D62B10">
            <w:pPr>
              <w:tabs>
                <w:tab w:val="left" w:pos="261"/>
                <w:tab w:val="left" w:pos="402"/>
              </w:tabs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Ընդունվել է</w:t>
            </w:r>
          </w:p>
        </w:tc>
        <w:tc>
          <w:tcPr>
            <w:tcW w:w="4071" w:type="dxa"/>
            <w:vAlign w:val="center"/>
          </w:tcPr>
          <w:p w:rsidR="00CE0AEB" w:rsidRPr="00D86A87" w:rsidRDefault="00CE0AEB" w:rsidP="00D62B10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Նախագծում կատարվել է համապատասխան փոփոխությունները։</w:t>
            </w:r>
          </w:p>
        </w:tc>
      </w:tr>
      <w:tr w:rsidR="002828CE" w:rsidRPr="00E76811" w:rsidTr="002828CE">
        <w:tc>
          <w:tcPr>
            <w:tcW w:w="557" w:type="dxa"/>
            <w:vMerge w:val="restart"/>
            <w:vAlign w:val="center"/>
          </w:tcPr>
          <w:p w:rsidR="002828CE" w:rsidRPr="00D86A87" w:rsidRDefault="002828CE" w:rsidP="00D62B10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2521" w:type="dxa"/>
            <w:vMerge/>
            <w:vAlign w:val="center"/>
          </w:tcPr>
          <w:p w:rsidR="002828CE" w:rsidRPr="00D86A87" w:rsidRDefault="002828CE" w:rsidP="00D62B1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:rsidR="002828CE" w:rsidRPr="00153D6C" w:rsidRDefault="002828CE" w:rsidP="00153D6C">
            <w:pPr>
              <w:tabs>
                <w:tab w:val="left" w:pos="1276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53D6C">
              <w:rPr>
                <w:rFonts w:ascii="GHEA Grapalat" w:hAnsi="GHEA Grapalat" w:cs="Sylfaen"/>
                <w:sz w:val="24"/>
                <w:szCs w:val="24"/>
                <w:lang w:val="hy-AM"/>
              </w:rPr>
              <w:t>7.Նախագծի</w:t>
            </w:r>
            <w:r w:rsidRPr="00153D6C">
              <w:rPr>
                <w:rFonts w:ascii="GHEA Grapalat" w:hAnsi="GHEA Grapalat"/>
                <w:sz w:val="24"/>
                <w:szCs w:val="24"/>
                <w:lang w:val="hy-AM"/>
              </w:rPr>
              <w:t xml:space="preserve"> 5-րդ կետի 2)-րդ ենթակետի վերնագրից հանել «մոնիթորինգի բառը»</w:t>
            </w:r>
          </w:p>
          <w:p w:rsidR="002828CE" w:rsidRPr="00D86A87" w:rsidRDefault="002828CE" w:rsidP="00153D6C">
            <w:pPr>
              <w:jc w:val="center"/>
              <w:rPr>
                <w:rFonts w:ascii="GHEA Grapalat" w:hAnsi="GHEA Grapalat" w:cs="Sylfaen"/>
                <w:b/>
                <w:u w:val="single"/>
                <w:lang w:val="hy-AM"/>
              </w:rPr>
            </w:pPr>
          </w:p>
        </w:tc>
        <w:tc>
          <w:tcPr>
            <w:tcW w:w="2070" w:type="dxa"/>
            <w:shd w:val="clear" w:color="auto" w:fill="auto"/>
            <w:vAlign w:val="center"/>
          </w:tcPr>
          <w:p w:rsidR="002828CE" w:rsidRPr="00D86A87" w:rsidRDefault="002828CE" w:rsidP="00D62B10">
            <w:pPr>
              <w:tabs>
                <w:tab w:val="left" w:pos="261"/>
                <w:tab w:val="left" w:pos="402"/>
              </w:tabs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</w:t>
            </w:r>
          </w:p>
        </w:tc>
        <w:tc>
          <w:tcPr>
            <w:tcW w:w="4071" w:type="dxa"/>
            <w:vAlign w:val="center"/>
          </w:tcPr>
          <w:p w:rsidR="002828CE" w:rsidRPr="00D86A87" w:rsidRDefault="002828CE" w:rsidP="00D62B10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Նախագծում կատարվել է համապատասխան փոփոխությունը։</w:t>
            </w:r>
          </w:p>
        </w:tc>
      </w:tr>
      <w:tr w:rsidR="002828CE" w:rsidRPr="00E76811" w:rsidTr="002828CE">
        <w:tc>
          <w:tcPr>
            <w:tcW w:w="557" w:type="dxa"/>
            <w:vMerge/>
            <w:vAlign w:val="center"/>
          </w:tcPr>
          <w:p w:rsidR="002828CE" w:rsidRPr="00D86A87" w:rsidRDefault="002828CE" w:rsidP="00D62B10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2521" w:type="dxa"/>
            <w:vMerge/>
            <w:vAlign w:val="center"/>
          </w:tcPr>
          <w:p w:rsidR="002828CE" w:rsidRPr="00D86A87" w:rsidRDefault="002828CE" w:rsidP="00D62B1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:rsidR="002828CE" w:rsidRPr="00153D6C" w:rsidRDefault="002828CE" w:rsidP="00153D6C">
            <w:pPr>
              <w:tabs>
                <w:tab w:val="left" w:pos="1276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53D6C">
              <w:rPr>
                <w:rFonts w:ascii="GHEA Grapalat" w:hAnsi="GHEA Grapalat" w:cs="Sylfaen"/>
                <w:sz w:val="24"/>
                <w:szCs w:val="24"/>
                <w:lang w:val="hy-AM"/>
              </w:rPr>
              <w:t>8.Նախագծի</w:t>
            </w:r>
            <w:r w:rsidRPr="00153D6C">
              <w:rPr>
                <w:rFonts w:ascii="GHEA Grapalat" w:hAnsi="GHEA Grapalat"/>
                <w:sz w:val="24"/>
                <w:szCs w:val="24"/>
                <w:lang w:val="hy-AM"/>
              </w:rPr>
              <w:t xml:space="preserve"> 5-րդ կետի 2)-րդ ենթակետում վերադասավորել բ) և գ) ենթակետերի բովանդակությունը՝ սկզբում գ) ապա բ),</w:t>
            </w:r>
          </w:p>
          <w:p w:rsidR="002828CE" w:rsidRPr="00D86A87" w:rsidRDefault="002828CE" w:rsidP="00153D6C">
            <w:pPr>
              <w:jc w:val="center"/>
              <w:rPr>
                <w:rFonts w:ascii="GHEA Grapalat" w:hAnsi="GHEA Grapalat" w:cs="Sylfaen"/>
                <w:b/>
                <w:u w:val="single"/>
                <w:lang w:val="hy-AM"/>
              </w:rPr>
            </w:pPr>
          </w:p>
        </w:tc>
        <w:tc>
          <w:tcPr>
            <w:tcW w:w="2070" w:type="dxa"/>
            <w:shd w:val="clear" w:color="auto" w:fill="auto"/>
            <w:vAlign w:val="center"/>
          </w:tcPr>
          <w:p w:rsidR="002828CE" w:rsidRPr="00D86A87" w:rsidRDefault="002828CE" w:rsidP="00D62B10">
            <w:pPr>
              <w:tabs>
                <w:tab w:val="left" w:pos="261"/>
                <w:tab w:val="left" w:pos="402"/>
              </w:tabs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Ընդունվել է </w:t>
            </w:r>
          </w:p>
        </w:tc>
        <w:tc>
          <w:tcPr>
            <w:tcW w:w="4071" w:type="dxa"/>
            <w:vAlign w:val="center"/>
          </w:tcPr>
          <w:p w:rsidR="002828CE" w:rsidRPr="00D86A87" w:rsidRDefault="002828CE" w:rsidP="00D62B10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Նախագծում կատարվել է համապատասխան փոփոխությունը</w:t>
            </w:r>
          </w:p>
        </w:tc>
      </w:tr>
      <w:tr w:rsidR="002828CE" w:rsidRPr="00E76811" w:rsidTr="002828CE">
        <w:tc>
          <w:tcPr>
            <w:tcW w:w="557" w:type="dxa"/>
            <w:vMerge/>
            <w:vAlign w:val="center"/>
          </w:tcPr>
          <w:p w:rsidR="002828CE" w:rsidRPr="00D86A87" w:rsidRDefault="002828CE" w:rsidP="00D62B10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2521" w:type="dxa"/>
            <w:vMerge/>
            <w:vAlign w:val="center"/>
          </w:tcPr>
          <w:p w:rsidR="002828CE" w:rsidRPr="00D86A87" w:rsidRDefault="002828CE" w:rsidP="00D62B10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:rsidR="002828CE" w:rsidRPr="00153D6C" w:rsidRDefault="002828CE" w:rsidP="00153D6C">
            <w:pPr>
              <w:tabs>
                <w:tab w:val="left" w:pos="1276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53D6C">
              <w:rPr>
                <w:rFonts w:ascii="GHEA Grapalat" w:hAnsi="GHEA Grapalat" w:cs="Sylfaen"/>
                <w:sz w:val="24"/>
                <w:szCs w:val="24"/>
                <w:lang w:val="hy-AM"/>
              </w:rPr>
              <w:t>9.Նախագծի</w:t>
            </w:r>
            <w:r w:rsidRPr="00153D6C">
              <w:rPr>
                <w:rFonts w:ascii="GHEA Grapalat" w:hAnsi="GHEA Grapalat"/>
                <w:sz w:val="24"/>
                <w:szCs w:val="24"/>
                <w:lang w:val="hy-AM"/>
              </w:rPr>
              <w:t xml:space="preserve"> 5-րդ կետի 2)-ի դ. ենթակետում «</w:t>
            </w:r>
            <w:r w:rsidRPr="00153D6C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153D6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53D6C">
              <w:rPr>
                <w:rFonts w:ascii="GHEA Grapalat" w:hAnsi="GHEA Grapalat" w:cs="Sylfaen"/>
                <w:sz w:val="24"/>
                <w:szCs w:val="24"/>
                <w:lang w:val="hy-AM"/>
              </w:rPr>
              <w:t>տարածքում</w:t>
            </w:r>
            <w:r w:rsidRPr="00153D6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53D6C">
              <w:rPr>
                <w:rFonts w:ascii="GHEA Grapalat" w:hAnsi="GHEA Grapalat" w:cs="Sylfaen"/>
                <w:sz w:val="24"/>
                <w:szCs w:val="24"/>
                <w:lang w:val="hy-AM"/>
              </w:rPr>
              <w:t>կլիմայի</w:t>
            </w:r>
            <w:r w:rsidRPr="00153D6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53D6C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153D6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53D6C">
              <w:rPr>
                <w:rFonts w:ascii="GHEA Grapalat" w:hAnsi="GHEA Grapalat" w:cs="Sylfaen"/>
                <w:sz w:val="24"/>
                <w:szCs w:val="24"/>
                <w:lang w:val="hy-AM"/>
              </w:rPr>
              <w:t>դրա</w:t>
            </w:r>
            <w:r w:rsidRPr="00153D6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53D6C">
              <w:rPr>
                <w:rFonts w:ascii="GHEA Grapalat" w:hAnsi="GHEA Grapalat" w:cs="Sylfaen"/>
                <w:sz w:val="24"/>
                <w:szCs w:val="24"/>
                <w:lang w:val="hy-AM"/>
              </w:rPr>
              <w:t>փոփոխության</w:t>
            </w:r>
            <w:r w:rsidRPr="00153D6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53D6C">
              <w:rPr>
                <w:rFonts w:ascii="GHEA Grapalat" w:hAnsi="GHEA Grapalat" w:cs="Sylfaen"/>
                <w:sz w:val="24"/>
                <w:szCs w:val="24"/>
                <w:lang w:val="hy-AM"/>
              </w:rPr>
              <w:t>ուսումնասիրության» բառերը փոխարինել «Կլիմայի և դրա փոփոխության տարածաժամանակային օրինաչափությունների ուսումնասիրության բառերով»</w:t>
            </w:r>
          </w:p>
          <w:p w:rsidR="002828CE" w:rsidRPr="00D86A87" w:rsidRDefault="002828CE" w:rsidP="00153D6C">
            <w:pPr>
              <w:jc w:val="center"/>
              <w:rPr>
                <w:rFonts w:ascii="GHEA Grapalat" w:hAnsi="GHEA Grapalat" w:cs="Sylfaen"/>
                <w:b/>
                <w:u w:val="single"/>
                <w:lang w:val="hy-AM"/>
              </w:rPr>
            </w:pPr>
          </w:p>
        </w:tc>
        <w:tc>
          <w:tcPr>
            <w:tcW w:w="2070" w:type="dxa"/>
            <w:shd w:val="clear" w:color="auto" w:fill="auto"/>
            <w:vAlign w:val="center"/>
          </w:tcPr>
          <w:p w:rsidR="002828CE" w:rsidRPr="00D86A87" w:rsidRDefault="002828CE" w:rsidP="00D62B10">
            <w:pPr>
              <w:tabs>
                <w:tab w:val="left" w:pos="261"/>
                <w:tab w:val="left" w:pos="402"/>
              </w:tabs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</w:t>
            </w:r>
          </w:p>
        </w:tc>
        <w:tc>
          <w:tcPr>
            <w:tcW w:w="4071" w:type="dxa"/>
            <w:vAlign w:val="center"/>
          </w:tcPr>
          <w:p w:rsidR="002828CE" w:rsidRPr="00D86A87" w:rsidRDefault="002828CE" w:rsidP="00D62B10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Նախագծում կատարվել է համապատասխան փոփոխությունը։</w:t>
            </w:r>
          </w:p>
        </w:tc>
      </w:tr>
      <w:tr w:rsidR="002828CE" w:rsidRPr="00E76811" w:rsidTr="002828CE">
        <w:tc>
          <w:tcPr>
            <w:tcW w:w="557" w:type="dxa"/>
            <w:vMerge/>
            <w:vAlign w:val="center"/>
          </w:tcPr>
          <w:p w:rsidR="002828CE" w:rsidRPr="00D86A87" w:rsidRDefault="002828CE" w:rsidP="002828CE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2521" w:type="dxa"/>
            <w:vMerge/>
            <w:vAlign w:val="center"/>
          </w:tcPr>
          <w:p w:rsidR="002828CE" w:rsidRPr="00D86A87" w:rsidRDefault="002828CE" w:rsidP="002828CE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:rsidR="002828CE" w:rsidRPr="00153D6C" w:rsidRDefault="002828CE" w:rsidP="002828CE">
            <w:pPr>
              <w:tabs>
                <w:tab w:val="left" w:pos="1276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53D6C">
              <w:rPr>
                <w:rFonts w:ascii="GHEA Grapalat" w:hAnsi="GHEA Grapalat" w:cs="Sylfaen"/>
                <w:sz w:val="24"/>
                <w:szCs w:val="24"/>
                <w:lang w:val="hy-AM"/>
              </w:rPr>
              <w:t>10.Նախագծի</w:t>
            </w:r>
            <w:r w:rsidRPr="00153D6C">
              <w:rPr>
                <w:rFonts w:ascii="GHEA Grapalat" w:hAnsi="GHEA Grapalat"/>
                <w:sz w:val="24"/>
                <w:szCs w:val="24"/>
                <w:lang w:val="hy-AM"/>
              </w:rPr>
              <w:t xml:space="preserve"> 6-րդ կետի 16)-րդ և 24)-րդ կետերը բովանդակությամբ գրեթե նույնն են, ուստի 24)-րդ կետը առաջարկում եմ հանել:</w:t>
            </w:r>
          </w:p>
          <w:p w:rsidR="002828CE" w:rsidRPr="00D86A87" w:rsidRDefault="002828CE" w:rsidP="002828CE">
            <w:pPr>
              <w:jc w:val="center"/>
              <w:rPr>
                <w:rFonts w:ascii="GHEA Grapalat" w:hAnsi="GHEA Grapalat" w:cs="Sylfaen"/>
                <w:b/>
                <w:u w:val="single"/>
                <w:lang w:val="hy-AM"/>
              </w:rPr>
            </w:pPr>
          </w:p>
        </w:tc>
        <w:tc>
          <w:tcPr>
            <w:tcW w:w="2070" w:type="dxa"/>
            <w:shd w:val="clear" w:color="auto" w:fill="auto"/>
            <w:vAlign w:val="center"/>
          </w:tcPr>
          <w:p w:rsidR="002828CE" w:rsidRPr="00D86A87" w:rsidRDefault="002828CE" w:rsidP="002828CE">
            <w:pPr>
              <w:tabs>
                <w:tab w:val="left" w:pos="261"/>
                <w:tab w:val="left" w:pos="402"/>
              </w:tabs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</w:t>
            </w:r>
          </w:p>
        </w:tc>
        <w:tc>
          <w:tcPr>
            <w:tcW w:w="4071" w:type="dxa"/>
            <w:vAlign w:val="center"/>
          </w:tcPr>
          <w:p w:rsidR="002828CE" w:rsidRPr="00D86A87" w:rsidRDefault="002828CE" w:rsidP="002828CE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Նախագծում կատարվել է համապատասխան փոփոխությունը։</w:t>
            </w:r>
          </w:p>
        </w:tc>
      </w:tr>
      <w:tr w:rsidR="002828CE" w:rsidRPr="00E76811" w:rsidTr="002828CE">
        <w:tc>
          <w:tcPr>
            <w:tcW w:w="557" w:type="dxa"/>
            <w:vMerge/>
            <w:vAlign w:val="center"/>
          </w:tcPr>
          <w:p w:rsidR="002828CE" w:rsidRPr="00D86A87" w:rsidRDefault="002828CE" w:rsidP="002828CE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2521" w:type="dxa"/>
            <w:vMerge/>
            <w:vAlign w:val="center"/>
          </w:tcPr>
          <w:p w:rsidR="002828CE" w:rsidRPr="00D86A87" w:rsidRDefault="002828CE" w:rsidP="002828CE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:rsidR="002828CE" w:rsidRPr="00153D6C" w:rsidRDefault="002828CE" w:rsidP="002828CE">
            <w:pPr>
              <w:tabs>
                <w:tab w:val="left" w:pos="1276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53D6C">
              <w:rPr>
                <w:rFonts w:ascii="GHEA Grapalat" w:hAnsi="GHEA Grapalat" w:cs="Sylfaen"/>
                <w:sz w:val="24"/>
                <w:szCs w:val="24"/>
                <w:lang w:val="hy-AM"/>
              </w:rPr>
              <w:t>11.Քանի</w:t>
            </w:r>
            <w:r w:rsidRPr="00153D6C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 մթնոլորտային երևույթները անկառավարելի են, ուստի առաջարկում եմ Նախագծի 6-րդ կետի 19)-րդ ենթակետը շարադրել հետևյալ վերախմբագրմամբ. </w:t>
            </w:r>
            <w:r w:rsidRPr="00153D6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«կարկտավտանգավոր ամպերի վրա ակտիվ ներգործության, այդ թվում` նաև գիտափորձարարական բնույթի աշխատանքների կատարում»</w:t>
            </w:r>
          </w:p>
          <w:p w:rsidR="002828CE" w:rsidRPr="00153D6C" w:rsidRDefault="002828CE" w:rsidP="002828CE">
            <w:pPr>
              <w:tabs>
                <w:tab w:val="left" w:pos="1276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070" w:type="dxa"/>
            <w:shd w:val="clear" w:color="auto" w:fill="auto"/>
            <w:vAlign w:val="center"/>
          </w:tcPr>
          <w:p w:rsidR="002828CE" w:rsidRPr="00D86A87" w:rsidRDefault="002828CE" w:rsidP="002828CE">
            <w:pPr>
              <w:tabs>
                <w:tab w:val="left" w:pos="261"/>
                <w:tab w:val="left" w:pos="402"/>
              </w:tabs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Չի ընդունվել</w:t>
            </w:r>
          </w:p>
        </w:tc>
        <w:tc>
          <w:tcPr>
            <w:tcW w:w="4071" w:type="dxa"/>
            <w:vAlign w:val="center"/>
          </w:tcPr>
          <w:p w:rsidR="002828CE" w:rsidRPr="00D86A87" w:rsidRDefault="002828CE" w:rsidP="002828CE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Տես առաջարկությունների 4-րդ կետի վերաբերյալ պարզաբանումը։</w:t>
            </w:r>
          </w:p>
        </w:tc>
      </w:tr>
      <w:tr w:rsidR="002828CE" w:rsidRPr="00461437" w:rsidTr="002828CE">
        <w:tc>
          <w:tcPr>
            <w:tcW w:w="557" w:type="dxa"/>
            <w:vAlign w:val="center"/>
          </w:tcPr>
          <w:p w:rsidR="002828CE" w:rsidRPr="00D86A87" w:rsidRDefault="002828CE" w:rsidP="002828CE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2521" w:type="dxa"/>
            <w:vMerge/>
            <w:vAlign w:val="center"/>
          </w:tcPr>
          <w:p w:rsidR="002828CE" w:rsidRPr="00D86A87" w:rsidRDefault="002828CE" w:rsidP="002828CE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:rsidR="002828CE" w:rsidRPr="00153D6C" w:rsidRDefault="002828CE" w:rsidP="002828CE">
            <w:pPr>
              <w:tabs>
                <w:tab w:val="left" w:pos="1276"/>
              </w:tabs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53D6C">
              <w:rPr>
                <w:rFonts w:ascii="GHEA Grapalat" w:hAnsi="GHEA Grapalat" w:cs="Sylfaen"/>
                <w:sz w:val="24"/>
                <w:szCs w:val="24"/>
                <w:lang w:val="hy-AM"/>
              </w:rPr>
              <w:t>12.Նախագծի</w:t>
            </w:r>
            <w:r w:rsidRPr="00153D6C">
              <w:rPr>
                <w:rFonts w:ascii="GHEA Grapalat" w:hAnsi="GHEA Grapalat"/>
                <w:sz w:val="24"/>
                <w:szCs w:val="24"/>
                <w:lang w:val="hy-AM"/>
              </w:rPr>
              <w:t xml:space="preserve"> 11-րդ կետից հետո ավելացնել նոր կետ հետևյալ բովանդակությամբ </w:t>
            </w:r>
            <w:r w:rsidRPr="00153D6C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Հայաստանի Հանրապետության կառավարության 2004 թվականի մարտի 18-ի </w:t>
            </w:r>
            <w:r w:rsidRPr="00153D6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«Հիդրոօդերևութաբանական երևույթների և պրոցեսների մասին հույժ շտապ և ընդհանուր նշանակության տեղեկատվության ցանկը սահմանելու մասին»</w:t>
            </w:r>
            <w:r w:rsidRPr="00153D6C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N 349- Ն որոշման 2-րդ կետի «</w:t>
            </w:r>
            <w:r w:rsidRPr="00153D6C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153D6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53D6C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  <w:r w:rsidRPr="00153D6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53D6C">
              <w:rPr>
                <w:rFonts w:ascii="GHEA Grapalat" w:hAnsi="GHEA Grapalat" w:cs="Sylfaen"/>
                <w:sz w:val="24"/>
                <w:szCs w:val="24"/>
                <w:lang w:val="hy-AM"/>
              </w:rPr>
              <w:t>տարածքային</w:t>
            </w:r>
            <w:r w:rsidRPr="00153D6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53D6C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կառավարման</w:t>
            </w:r>
            <w:r w:rsidRPr="00153D6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53D6C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153D6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53D6C">
              <w:rPr>
                <w:rFonts w:ascii="GHEA Grapalat" w:hAnsi="GHEA Grapalat" w:cs="Sylfaen"/>
                <w:sz w:val="24"/>
                <w:szCs w:val="24"/>
                <w:lang w:val="hy-AM"/>
              </w:rPr>
              <w:t>արտակարգ</w:t>
            </w:r>
            <w:r w:rsidRPr="00153D6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53D6C">
              <w:rPr>
                <w:rFonts w:ascii="GHEA Grapalat" w:hAnsi="GHEA Grapalat" w:cs="Sylfaen"/>
                <w:sz w:val="24"/>
                <w:szCs w:val="24"/>
                <w:lang w:val="hy-AM"/>
              </w:rPr>
              <w:t>իրավիճակների</w:t>
            </w:r>
            <w:r w:rsidRPr="00153D6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53D6C">
              <w:rPr>
                <w:rFonts w:ascii="GHEA Grapalat" w:hAnsi="GHEA Grapalat" w:cs="Sylfaen"/>
                <w:sz w:val="24"/>
                <w:szCs w:val="24"/>
                <w:lang w:val="hy-AM"/>
              </w:rPr>
              <w:t>նախարարին</w:t>
            </w:r>
            <w:r w:rsidRPr="00153D6C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» բառերը փոխարինել «շրջակա միջավայրի նախարարին» բառերով։</w:t>
            </w:r>
          </w:p>
          <w:p w:rsidR="002828CE" w:rsidRPr="00D86A87" w:rsidRDefault="002828CE" w:rsidP="002828CE">
            <w:pPr>
              <w:tabs>
                <w:tab w:val="left" w:pos="1276"/>
              </w:tabs>
              <w:jc w:val="both"/>
              <w:rPr>
                <w:rFonts w:ascii="GHEA Grapalat" w:hAnsi="GHEA Grapalat" w:cs="Sylfaen"/>
                <w:b/>
                <w:u w:val="single"/>
                <w:lang w:val="hy-AM"/>
              </w:rPr>
            </w:pPr>
          </w:p>
        </w:tc>
        <w:tc>
          <w:tcPr>
            <w:tcW w:w="2070" w:type="dxa"/>
            <w:shd w:val="clear" w:color="auto" w:fill="auto"/>
            <w:vAlign w:val="center"/>
          </w:tcPr>
          <w:p w:rsidR="002828CE" w:rsidRPr="00D86A87" w:rsidRDefault="002828CE" w:rsidP="002828CE">
            <w:pPr>
              <w:tabs>
                <w:tab w:val="left" w:pos="261"/>
                <w:tab w:val="left" w:pos="402"/>
              </w:tabs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</w:t>
            </w:r>
          </w:p>
        </w:tc>
        <w:tc>
          <w:tcPr>
            <w:tcW w:w="4071" w:type="dxa"/>
            <w:vAlign w:val="center"/>
          </w:tcPr>
          <w:p w:rsidR="002828CE" w:rsidRPr="00D86A87" w:rsidRDefault="002828CE" w:rsidP="002828CE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Կատարվել է համապատասխան փոփոխությունը։</w:t>
            </w:r>
          </w:p>
        </w:tc>
      </w:tr>
      <w:tr w:rsidR="002828CE" w:rsidRPr="00E76811" w:rsidTr="002828CE">
        <w:tc>
          <w:tcPr>
            <w:tcW w:w="557" w:type="dxa"/>
            <w:vMerge w:val="restart"/>
            <w:vAlign w:val="center"/>
          </w:tcPr>
          <w:p w:rsidR="002828CE" w:rsidRDefault="002828CE" w:rsidP="002828CE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2828CE">
              <w:rPr>
                <w:rFonts w:ascii="GHEA Grapalat" w:hAnsi="GHEA Grapalat"/>
                <w:b/>
                <w:lang w:val="hy-AM"/>
              </w:rPr>
              <w:t>3.</w:t>
            </w:r>
          </w:p>
          <w:p w:rsidR="002828CE" w:rsidRDefault="002828CE" w:rsidP="002828CE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2828CE" w:rsidRPr="002828CE" w:rsidRDefault="002828CE" w:rsidP="002828CE">
            <w:pPr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2521" w:type="dxa"/>
            <w:vMerge w:val="restart"/>
            <w:vAlign w:val="center"/>
          </w:tcPr>
          <w:p w:rsidR="002828CE" w:rsidRDefault="002828CE" w:rsidP="002828CE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828CE" w:rsidRPr="00760672" w:rsidRDefault="002828CE" w:rsidP="002828CE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60672">
              <w:rPr>
                <w:rFonts w:ascii="GHEA Grapalat" w:hAnsi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  <w:p w:rsidR="002828CE" w:rsidRPr="00760672" w:rsidRDefault="002828CE" w:rsidP="002828CE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60672">
              <w:rPr>
                <w:rFonts w:ascii="GHEA Grapalat" w:hAnsi="GHEA Grapalat"/>
                <w:sz w:val="24"/>
                <w:szCs w:val="24"/>
                <w:lang w:val="hy-AM"/>
              </w:rPr>
              <w:t>01/27.1/23361</w:t>
            </w:r>
          </w:p>
          <w:p w:rsidR="002828CE" w:rsidRDefault="002828CE" w:rsidP="002828CE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60672">
              <w:rPr>
                <w:rFonts w:ascii="GHEA Grapalat" w:hAnsi="GHEA Grapalat"/>
                <w:sz w:val="24"/>
                <w:szCs w:val="24"/>
                <w:lang w:val="hy-AM"/>
              </w:rPr>
              <w:t>23.10.2019թ.</w:t>
            </w:r>
          </w:p>
          <w:p w:rsidR="002828CE" w:rsidRDefault="002828CE" w:rsidP="002828CE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828CE" w:rsidRPr="00D86A87" w:rsidRDefault="002828CE" w:rsidP="002828CE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:rsidR="002828CE" w:rsidRPr="00760672" w:rsidRDefault="002828CE" w:rsidP="002828CE">
            <w:pPr>
              <w:ind w:left="1440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  <w:r w:rsidRPr="00760672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ՊԵՏԱԿԱՆ</w:t>
            </w:r>
            <w:r w:rsidRPr="00760672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760672">
              <w:rPr>
                <w:rFonts w:ascii="GHEA Grapalat" w:hAnsi="GHEA Grapalat"/>
                <w:b/>
                <w:sz w:val="24"/>
                <w:szCs w:val="24"/>
                <w:lang w:val="hy-AM"/>
              </w:rPr>
              <w:t>ՓՈՐՁԱԳԻՏԱԿԱՆ</w:t>
            </w:r>
            <w:r w:rsidRPr="00760672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Pr="0076067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ԵԶՐԱԿԱՑՈՒԹՅՈՒՆ</w:t>
            </w:r>
          </w:p>
          <w:p w:rsidR="002828CE" w:rsidRPr="00760672" w:rsidRDefault="002828CE" w:rsidP="002828CE">
            <w:pPr>
              <w:widowControl w:val="0"/>
              <w:jc w:val="center"/>
              <w:textAlignment w:val="baseline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60672">
              <w:rPr>
                <w:rFonts w:ascii="GHEA Grapalat" w:hAnsi="GHEA Grapalat" w:cs="Aramian"/>
                <w:b/>
                <w:color w:val="000000"/>
                <w:sz w:val="24"/>
                <w:szCs w:val="24"/>
                <w:lang w:val="hy-AM"/>
              </w:rPr>
              <w:t>«</w:t>
            </w:r>
            <w:r w:rsidRPr="00760672">
              <w:rPr>
                <w:rFonts w:ascii="GHEA Grapalat" w:hAnsi="GHEA Grapalat"/>
                <w:b/>
                <w:sz w:val="24"/>
                <w:szCs w:val="24"/>
                <w:lang w:val="hy-AM"/>
              </w:rPr>
              <w:t>«Շ</w:t>
            </w:r>
            <w:r w:rsidRPr="0076067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րջակա</w:t>
            </w:r>
            <w:r w:rsidRPr="00760672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76067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միջավայրի</w:t>
            </w:r>
            <w:r w:rsidRPr="00760672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76067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մոնիթորինգի</w:t>
            </w:r>
            <w:r w:rsidRPr="00760672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և </w:t>
            </w:r>
            <w:r w:rsidRPr="0076067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տեղեկատվության</w:t>
            </w:r>
            <w:r w:rsidRPr="00760672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76067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կենտրոն</w:t>
            </w:r>
            <w:r w:rsidRPr="00760672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», «Անտառային մոնիթորինգի կենտրոն» և «Հիդրոօդերևութաբանության և մթնոլորտային երևույթների վրա ակտիվ ներգործության ծառայություն» պետական ոչ առևտրային կազմակերպությունները միաձուլման ձևով </w:t>
            </w:r>
            <w:r w:rsidRPr="00760672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 xml:space="preserve">«Հիդրոօդերևութաբանության և </w:t>
            </w:r>
            <w:r w:rsidRPr="0076067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մոնիթորինգի</w:t>
            </w:r>
            <w:r w:rsidRPr="00760672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կենտրոն» պետական ոչ առևտրային կազմակերպության </w:t>
            </w:r>
            <w:r w:rsidRPr="0076067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վերակազմակերպելու,</w:t>
            </w:r>
            <w:r w:rsidRPr="00760672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կառավարության 2001 թվականի հունիսի 20-ի թիվ 552, 2004 թվականի մարտի 18-ի թիվ 349-Ն որոշումներում փոփոխություններ  կատարելու և  կառավարության մի շարք  որոշումներ ուժը կորցրած ճանաչելու մասին</w:t>
            </w:r>
            <w:r w:rsidRPr="00760672">
              <w:rPr>
                <w:rFonts w:ascii="GHEA Grapalat" w:hAnsi="GHEA Grapalat" w:cs="Aramian"/>
                <w:b/>
                <w:color w:val="000000"/>
                <w:sz w:val="24"/>
                <w:szCs w:val="24"/>
                <w:lang w:val="hy-AM"/>
              </w:rPr>
              <w:t>»</w:t>
            </w:r>
            <w:r w:rsidRPr="00760672">
              <w:rPr>
                <w:rFonts w:ascii="GHEA Grapalat" w:hAnsi="GHEA Grapalat" w:cs="Arami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760672">
              <w:rPr>
                <w:rFonts w:ascii="GHEA Grapalat" w:hAnsi="GHEA Grapalat" w:cs="Aramian"/>
                <w:b/>
                <w:color w:val="000000"/>
                <w:sz w:val="24"/>
                <w:szCs w:val="24"/>
                <w:lang w:val="hy-AM"/>
              </w:rPr>
              <w:t xml:space="preserve">ՀՀ կառավարության որոշման </w:t>
            </w:r>
            <w:r w:rsidRPr="0076067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նախագծի վերաբերյալ</w:t>
            </w:r>
          </w:p>
          <w:p w:rsidR="002828CE" w:rsidRPr="00760672" w:rsidRDefault="002828CE" w:rsidP="002828CE">
            <w:pPr>
              <w:widowControl w:val="0"/>
              <w:jc w:val="center"/>
              <w:textAlignment w:val="baseline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2828CE" w:rsidRPr="00760672" w:rsidRDefault="002828CE" w:rsidP="002828CE">
            <w:pPr>
              <w:ind w:firstLine="720"/>
              <w:jc w:val="both"/>
              <w:rPr>
                <w:rFonts w:ascii="GHEA Grapalat" w:hAnsi="GHEA Grapalat" w:cs="Arial Unicode"/>
                <w:color w:val="000000"/>
                <w:sz w:val="24"/>
                <w:szCs w:val="24"/>
                <w:lang w:val="hy-AM"/>
              </w:rPr>
            </w:pPr>
            <w:r w:rsidRPr="00760672">
              <w:rPr>
                <w:rFonts w:ascii="GHEA Grapalat" w:hAnsi="GHEA Grapalat" w:cs="Arial Unicode"/>
                <w:color w:val="000000"/>
                <w:sz w:val="24"/>
                <w:szCs w:val="24"/>
                <w:lang w:val="hy-AM"/>
              </w:rPr>
              <w:t>1. Նախագծի վերնագիրն անհրաժեշտ է խմբագրել՝ հանելով «</w:t>
            </w:r>
            <w:r w:rsidRPr="00760672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2004 թվականի մարտի 18-ի N 349-Ն» բառերը, քանի որ նախագծում ՀՀ կառավարության 2004 թվականի 2004 թվականի մարտի 18-ի 349-Ն որոշման մեջ փոփոխություն չի նախատեսվում: </w:t>
            </w:r>
            <w:r w:rsidRPr="00760672">
              <w:rPr>
                <w:rFonts w:ascii="GHEA Grapalat" w:hAnsi="GHEA Grapalat" w:cs="Arial Unicode"/>
                <w:color w:val="000000"/>
                <w:sz w:val="24"/>
                <w:szCs w:val="24"/>
                <w:lang w:val="hy-AM"/>
              </w:rPr>
              <w:t xml:space="preserve"> Հիշյալ դիտողությունը բխում է «Նորմատիվ իրավական ակտերի մասին» ՀՀ օրենքի 12-րդ հոդվածի պահանջներից:</w:t>
            </w:r>
          </w:p>
          <w:p w:rsidR="002828CE" w:rsidRPr="00760672" w:rsidRDefault="002828CE" w:rsidP="002828CE">
            <w:pPr>
              <w:ind w:firstLine="720"/>
              <w:jc w:val="both"/>
              <w:rPr>
                <w:rFonts w:ascii="GHEA Grapalat" w:hAnsi="GHEA Grapalat" w:cs="Arial Unicode"/>
                <w:color w:val="000000"/>
                <w:sz w:val="24"/>
                <w:szCs w:val="24"/>
                <w:lang w:val="hy-AM"/>
              </w:rPr>
            </w:pPr>
            <w:r w:rsidRPr="00760672">
              <w:rPr>
                <w:rFonts w:ascii="GHEA Grapalat" w:hAnsi="GHEA Grapalat" w:cs="Arial Unicode"/>
                <w:color w:val="000000"/>
                <w:sz w:val="24"/>
                <w:szCs w:val="24"/>
                <w:lang w:val="hy-AM"/>
              </w:rPr>
              <w:t>Այդ առումով նախագծի վերնագրի «որոշումներում» բառն անհրաժեշտ է փոխարինել «որոշման մեջ» բառերով:</w:t>
            </w:r>
          </w:p>
          <w:p w:rsidR="002828CE" w:rsidRPr="00153D6C" w:rsidRDefault="002828CE" w:rsidP="002828CE">
            <w:pPr>
              <w:tabs>
                <w:tab w:val="left" w:pos="1276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070" w:type="dxa"/>
            <w:shd w:val="clear" w:color="auto" w:fill="auto"/>
            <w:vAlign w:val="center"/>
          </w:tcPr>
          <w:p w:rsidR="002828CE" w:rsidRDefault="002828CE" w:rsidP="002828CE">
            <w:pPr>
              <w:tabs>
                <w:tab w:val="left" w:pos="261"/>
                <w:tab w:val="left" w:pos="402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2828CE" w:rsidRDefault="002828CE" w:rsidP="002828CE">
            <w:pPr>
              <w:tabs>
                <w:tab w:val="left" w:pos="261"/>
                <w:tab w:val="left" w:pos="402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2828CE" w:rsidRDefault="002828CE" w:rsidP="002828CE">
            <w:pPr>
              <w:tabs>
                <w:tab w:val="left" w:pos="261"/>
                <w:tab w:val="left" w:pos="402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2828CE" w:rsidRDefault="002828CE" w:rsidP="002828CE">
            <w:pPr>
              <w:tabs>
                <w:tab w:val="left" w:pos="261"/>
                <w:tab w:val="left" w:pos="402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2828CE" w:rsidRDefault="002828CE" w:rsidP="002828CE">
            <w:pPr>
              <w:tabs>
                <w:tab w:val="left" w:pos="261"/>
                <w:tab w:val="left" w:pos="402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2828CE" w:rsidRDefault="002828CE" w:rsidP="002828CE">
            <w:pPr>
              <w:tabs>
                <w:tab w:val="left" w:pos="261"/>
                <w:tab w:val="left" w:pos="402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2828CE" w:rsidRDefault="002828CE" w:rsidP="002828CE">
            <w:pPr>
              <w:tabs>
                <w:tab w:val="left" w:pos="261"/>
                <w:tab w:val="left" w:pos="402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2828CE" w:rsidRDefault="002828CE" w:rsidP="002828CE">
            <w:pPr>
              <w:tabs>
                <w:tab w:val="left" w:pos="261"/>
                <w:tab w:val="left" w:pos="402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2828CE" w:rsidRDefault="002828CE" w:rsidP="002828CE">
            <w:pPr>
              <w:tabs>
                <w:tab w:val="left" w:pos="261"/>
                <w:tab w:val="left" w:pos="402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2828CE" w:rsidRDefault="002828CE" w:rsidP="002828CE">
            <w:pPr>
              <w:tabs>
                <w:tab w:val="left" w:pos="261"/>
                <w:tab w:val="left" w:pos="402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2828CE" w:rsidRDefault="002828CE" w:rsidP="002828CE">
            <w:pPr>
              <w:tabs>
                <w:tab w:val="left" w:pos="261"/>
                <w:tab w:val="left" w:pos="402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2828CE" w:rsidRDefault="002828CE" w:rsidP="002828CE">
            <w:pPr>
              <w:tabs>
                <w:tab w:val="left" w:pos="261"/>
                <w:tab w:val="left" w:pos="402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2828CE" w:rsidRDefault="002828CE" w:rsidP="002828CE">
            <w:pPr>
              <w:tabs>
                <w:tab w:val="left" w:pos="261"/>
                <w:tab w:val="left" w:pos="402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2828CE" w:rsidRDefault="002828CE" w:rsidP="002828CE">
            <w:pPr>
              <w:tabs>
                <w:tab w:val="left" w:pos="261"/>
                <w:tab w:val="left" w:pos="402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2828CE" w:rsidRDefault="002828CE" w:rsidP="002828CE">
            <w:pPr>
              <w:tabs>
                <w:tab w:val="left" w:pos="261"/>
                <w:tab w:val="left" w:pos="402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2828CE" w:rsidRDefault="002828CE" w:rsidP="002828CE">
            <w:pPr>
              <w:tabs>
                <w:tab w:val="left" w:pos="261"/>
                <w:tab w:val="left" w:pos="402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2828CE" w:rsidRDefault="002828CE" w:rsidP="002828CE">
            <w:pPr>
              <w:tabs>
                <w:tab w:val="left" w:pos="261"/>
                <w:tab w:val="left" w:pos="402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2828CE" w:rsidRDefault="002828CE" w:rsidP="002828CE">
            <w:pPr>
              <w:tabs>
                <w:tab w:val="left" w:pos="261"/>
                <w:tab w:val="left" w:pos="402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2828CE" w:rsidRDefault="002828CE" w:rsidP="002828CE">
            <w:pPr>
              <w:tabs>
                <w:tab w:val="left" w:pos="261"/>
                <w:tab w:val="left" w:pos="402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2828CE" w:rsidRDefault="002828CE" w:rsidP="002828CE">
            <w:pPr>
              <w:tabs>
                <w:tab w:val="left" w:pos="261"/>
                <w:tab w:val="left" w:pos="402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2828CE" w:rsidRDefault="002828CE" w:rsidP="002828CE">
            <w:pPr>
              <w:tabs>
                <w:tab w:val="left" w:pos="261"/>
                <w:tab w:val="left" w:pos="402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2828CE" w:rsidRDefault="002828CE" w:rsidP="002828CE">
            <w:pPr>
              <w:tabs>
                <w:tab w:val="left" w:pos="261"/>
                <w:tab w:val="left" w:pos="402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2828CE" w:rsidRDefault="002828CE" w:rsidP="002828CE">
            <w:pPr>
              <w:tabs>
                <w:tab w:val="left" w:pos="261"/>
                <w:tab w:val="left" w:pos="402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2828CE" w:rsidRDefault="002828CE" w:rsidP="002828CE">
            <w:pPr>
              <w:tabs>
                <w:tab w:val="left" w:pos="261"/>
                <w:tab w:val="left" w:pos="402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2828CE" w:rsidRDefault="002828CE" w:rsidP="002828CE">
            <w:pPr>
              <w:tabs>
                <w:tab w:val="left" w:pos="261"/>
                <w:tab w:val="left" w:pos="402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2828CE" w:rsidRDefault="002828CE" w:rsidP="002828CE">
            <w:pPr>
              <w:tabs>
                <w:tab w:val="left" w:pos="261"/>
                <w:tab w:val="left" w:pos="402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2828CE" w:rsidRDefault="002828CE" w:rsidP="002828CE">
            <w:pPr>
              <w:tabs>
                <w:tab w:val="left" w:pos="261"/>
                <w:tab w:val="left" w:pos="402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2828CE" w:rsidRDefault="002828CE" w:rsidP="002828CE">
            <w:pPr>
              <w:tabs>
                <w:tab w:val="left" w:pos="261"/>
                <w:tab w:val="left" w:pos="402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2828CE" w:rsidRDefault="002828CE" w:rsidP="002828CE">
            <w:pPr>
              <w:tabs>
                <w:tab w:val="left" w:pos="261"/>
                <w:tab w:val="left" w:pos="402"/>
              </w:tabs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</w:t>
            </w:r>
          </w:p>
        </w:tc>
        <w:tc>
          <w:tcPr>
            <w:tcW w:w="4071" w:type="dxa"/>
            <w:vAlign w:val="center"/>
          </w:tcPr>
          <w:p w:rsidR="002828CE" w:rsidRDefault="002828CE" w:rsidP="002828CE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Տեխնիկական վրիպակի հետևանքով Կառավարության 2004 թվականի մարտի 18-ի </w:t>
            </w:r>
            <w:r w:rsidRPr="00760672">
              <w:rPr>
                <w:rFonts w:ascii="GHEA Grapalat" w:hAnsi="GHEA Grapalat"/>
                <w:sz w:val="24"/>
                <w:szCs w:val="24"/>
                <w:lang w:val="hy-AM"/>
              </w:rPr>
              <w:t>N 349-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 որոշման մեջ  փոփոխություն նախատեսող դրույթը դուրս է մնացել նախագծի տեքստից։</w:t>
            </w:r>
          </w:p>
          <w:p w:rsidR="002828CE" w:rsidRDefault="002828CE" w:rsidP="002828CE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2828CE" w:rsidRPr="00E76811" w:rsidTr="002828CE">
        <w:tc>
          <w:tcPr>
            <w:tcW w:w="557" w:type="dxa"/>
            <w:vMerge/>
            <w:vAlign w:val="center"/>
          </w:tcPr>
          <w:p w:rsidR="002828CE" w:rsidRPr="00D86A87" w:rsidRDefault="002828CE" w:rsidP="002828CE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521" w:type="dxa"/>
            <w:vMerge/>
            <w:vAlign w:val="center"/>
          </w:tcPr>
          <w:p w:rsidR="002828CE" w:rsidRPr="00D86A87" w:rsidRDefault="002828CE" w:rsidP="002828CE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:rsidR="002828CE" w:rsidRPr="002823D8" w:rsidRDefault="002828CE" w:rsidP="002828CE">
            <w:pPr>
              <w:jc w:val="both"/>
              <w:rPr>
                <w:rFonts w:ascii="GHEA Grapalat" w:hAnsi="GHEA Grapalat" w:cs="Courier New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   </w:t>
            </w:r>
            <w:r>
              <w:rPr>
                <w:rFonts w:ascii="GHEA Grapalat" w:hAnsi="GHEA Grapalat" w:cs="Courier New"/>
                <w:sz w:val="24"/>
                <w:szCs w:val="24"/>
                <w:lang w:val="fr-FR"/>
              </w:rPr>
              <w:t>2</w:t>
            </w:r>
            <w:r w:rsidRPr="00547E21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. </w:t>
            </w:r>
            <w:proofErr w:type="spellStart"/>
            <w:r w:rsidRPr="00547E21">
              <w:rPr>
                <w:rFonts w:ascii="GHEA Grapalat" w:hAnsi="GHEA Grapalat" w:cs="Courier New"/>
                <w:sz w:val="24"/>
                <w:szCs w:val="24"/>
                <w:lang w:val="fr-FR"/>
              </w:rPr>
              <w:t>Նախագծի</w:t>
            </w:r>
            <w:proofErr w:type="spellEnd"/>
            <w:r w:rsidRPr="00547E21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1-</w:t>
            </w:r>
            <w:proofErr w:type="spellStart"/>
            <w:r w:rsidRPr="00547E21">
              <w:rPr>
                <w:rFonts w:ascii="GHEA Grapalat" w:hAnsi="GHEA Grapalat" w:cs="Courier New"/>
                <w:sz w:val="24"/>
                <w:szCs w:val="24"/>
                <w:lang w:val="fr-FR"/>
              </w:rPr>
              <w:t>ին</w:t>
            </w:r>
            <w:proofErr w:type="spellEnd"/>
            <w:r w:rsidRPr="00547E21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47E21">
              <w:rPr>
                <w:rFonts w:ascii="GHEA Grapalat" w:hAnsi="GHEA Grapalat" w:cs="Courier New"/>
                <w:sz w:val="24"/>
                <w:szCs w:val="24"/>
                <w:lang w:val="fr-FR"/>
              </w:rPr>
              <w:t>կետում</w:t>
            </w:r>
            <w:proofErr w:type="spellEnd"/>
            <w:r w:rsidRPr="00547E21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47E21">
              <w:rPr>
                <w:rFonts w:ascii="GHEA Grapalat" w:hAnsi="GHEA Grapalat" w:cs="Courier New"/>
                <w:sz w:val="24"/>
                <w:szCs w:val="24"/>
                <w:lang w:val="fr-FR"/>
              </w:rPr>
              <w:t>անհրաժեշտ</w:t>
            </w:r>
            <w:proofErr w:type="spellEnd"/>
            <w:r w:rsidRPr="00547E21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է </w:t>
            </w:r>
            <w:proofErr w:type="spellStart"/>
            <w:r w:rsidRPr="00547E21">
              <w:rPr>
                <w:rFonts w:ascii="GHEA Grapalat" w:hAnsi="GHEA Grapalat" w:cs="Courier New"/>
                <w:sz w:val="24"/>
                <w:szCs w:val="24"/>
                <w:lang w:val="fr-FR"/>
              </w:rPr>
              <w:t>նշել</w:t>
            </w:r>
            <w:proofErr w:type="spellEnd"/>
            <w:r w:rsidRPr="00547E21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</w:t>
            </w:r>
            <w:r w:rsidRPr="00547E21">
              <w:rPr>
                <w:rFonts w:ascii="GHEA Grapalat" w:hAnsi="GHEA Grapalat"/>
                <w:sz w:val="24"/>
                <w:szCs w:val="24"/>
                <w:lang w:val="hy-AM"/>
              </w:rPr>
              <w:t>«Հիդրոօդերևութաբանության և մթնոլորտային երևույթների վրա ակտիվ ներգործության ծառայություն»</w:t>
            </w:r>
            <w:r w:rsidRPr="00547E21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47E21">
              <w:rPr>
                <w:rFonts w:ascii="GHEA Grapalat" w:hAnsi="GHEA Grapalat" w:cs="Sylfaen"/>
                <w:sz w:val="24"/>
                <w:szCs w:val="24"/>
                <w:lang w:val="fr-FR"/>
              </w:rPr>
              <w:t>պետական</w:t>
            </w:r>
            <w:proofErr w:type="spellEnd"/>
            <w:r w:rsidRPr="00547E21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47E21">
              <w:rPr>
                <w:rFonts w:ascii="GHEA Grapalat" w:hAnsi="GHEA Grapalat" w:cs="Sylfaen"/>
                <w:sz w:val="24"/>
                <w:szCs w:val="24"/>
                <w:lang w:val="fr-FR"/>
              </w:rPr>
              <w:t>ոչ</w:t>
            </w:r>
            <w:proofErr w:type="spellEnd"/>
            <w:r w:rsidRPr="00547E21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47E21">
              <w:rPr>
                <w:rFonts w:ascii="GHEA Grapalat" w:hAnsi="GHEA Grapalat" w:cs="Sylfaen"/>
                <w:sz w:val="24"/>
                <w:szCs w:val="24"/>
                <w:lang w:val="fr-FR"/>
              </w:rPr>
              <w:t>առևտրային</w:t>
            </w:r>
            <w:proofErr w:type="spellEnd"/>
            <w:r w:rsidRPr="00547E21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47E21">
              <w:rPr>
                <w:rFonts w:ascii="GHEA Grapalat" w:hAnsi="GHEA Grapalat" w:cs="Sylfaen"/>
                <w:sz w:val="24"/>
                <w:szCs w:val="24"/>
                <w:lang w:val="fr-FR"/>
              </w:rPr>
              <w:t>կազմակերպության</w:t>
            </w:r>
            <w:proofErr w:type="spellEnd"/>
            <w:r w:rsidRPr="00547E21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47E21">
              <w:rPr>
                <w:rFonts w:ascii="GHEA Grapalat" w:hAnsi="GHEA Grapalat" w:cs="Sylfaen"/>
                <w:sz w:val="24"/>
                <w:szCs w:val="24"/>
                <w:lang w:val="fr-FR"/>
              </w:rPr>
              <w:t>պետական</w:t>
            </w:r>
            <w:proofErr w:type="spellEnd"/>
            <w:r w:rsidRPr="00547E21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47E21">
              <w:rPr>
                <w:rFonts w:ascii="GHEA Grapalat" w:hAnsi="GHEA Grapalat" w:cs="Sylfaen"/>
                <w:sz w:val="24"/>
                <w:szCs w:val="24"/>
                <w:lang w:val="fr-FR"/>
              </w:rPr>
              <w:t>գրանցման</w:t>
            </w:r>
            <w:proofErr w:type="spellEnd"/>
            <w:r w:rsidRPr="00547E21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47E21">
              <w:rPr>
                <w:rFonts w:ascii="GHEA Grapalat" w:hAnsi="GHEA Grapalat" w:cs="Sylfaen"/>
                <w:sz w:val="24"/>
                <w:szCs w:val="24"/>
                <w:lang w:val="fr-FR"/>
              </w:rPr>
              <w:lastRenderedPageBreak/>
              <w:t>համարը</w:t>
            </w:r>
            <w:proofErr w:type="spellEnd"/>
            <w:r w:rsidRPr="00547E21">
              <w:rPr>
                <w:rFonts w:ascii="GHEA Grapalat" w:hAnsi="GHEA Grapalat" w:cs="Sylfaen"/>
                <w:sz w:val="24"/>
                <w:szCs w:val="24"/>
                <w:lang w:val="fr-FR"/>
              </w:rPr>
              <w:t>՝ 286.210.04768: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2828CE" w:rsidRDefault="002828CE" w:rsidP="002828CE">
            <w:pPr>
              <w:tabs>
                <w:tab w:val="left" w:pos="261"/>
                <w:tab w:val="left" w:pos="402"/>
              </w:tabs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Ընդունվել է</w:t>
            </w:r>
          </w:p>
        </w:tc>
        <w:tc>
          <w:tcPr>
            <w:tcW w:w="4071" w:type="dxa"/>
            <w:vAlign w:val="center"/>
          </w:tcPr>
          <w:p w:rsidR="002828CE" w:rsidRDefault="002828CE" w:rsidP="002828CE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Կատարվել է համապատասխան լրացումը։</w:t>
            </w:r>
          </w:p>
        </w:tc>
      </w:tr>
      <w:tr w:rsidR="002828CE" w:rsidRPr="00E76811" w:rsidTr="002828CE">
        <w:tc>
          <w:tcPr>
            <w:tcW w:w="557" w:type="dxa"/>
            <w:vMerge/>
            <w:vAlign w:val="center"/>
          </w:tcPr>
          <w:p w:rsidR="002828CE" w:rsidRPr="00D86A87" w:rsidRDefault="002828CE" w:rsidP="002828CE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521" w:type="dxa"/>
            <w:vMerge/>
            <w:vAlign w:val="center"/>
          </w:tcPr>
          <w:p w:rsidR="002828CE" w:rsidRPr="00D86A87" w:rsidRDefault="002828CE" w:rsidP="002828CE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:rsidR="002828CE" w:rsidRPr="00547E21" w:rsidRDefault="002828CE" w:rsidP="002828CE">
            <w:pPr>
              <w:ind w:firstLine="720"/>
              <w:jc w:val="both"/>
              <w:rPr>
                <w:rFonts w:ascii="GHEA Grapalat" w:hAnsi="GHEA Grapalat" w:cs="Courier New"/>
                <w:sz w:val="24"/>
                <w:szCs w:val="24"/>
                <w:lang w:val="fr-FR"/>
              </w:rPr>
            </w:pPr>
            <w:r w:rsidRPr="00F20BD0">
              <w:rPr>
                <w:rFonts w:ascii="GHEA Grapalat" w:hAnsi="GHEA Grapalat" w:cs="Sylfaen"/>
                <w:noProof/>
                <w:sz w:val="24"/>
                <w:szCs w:val="24"/>
                <w:lang w:val="fr-FR"/>
              </w:rPr>
              <w:t xml:space="preserve">3. </w:t>
            </w:r>
            <w:proofErr w:type="spellStart"/>
            <w:r w:rsidRPr="00547E21">
              <w:rPr>
                <w:rFonts w:ascii="GHEA Grapalat" w:hAnsi="GHEA Grapalat" w:cs="Courier New"/>
                <w:sz w:val="24"/>
                <w:szCs w:val="24"/>
                <w:lang w:val="fr-FR"/>
              </w:rPr>
              <w:t>Նախագծի</w:t>
            </w:r>
            <w:proofErr w:type="spellEnd"/>
            <w:r w:rsidRPr="00F20BD0">
              <w:rPr>
                <w:rFonts w:ascii="GHEA Grapalat" w:hAnsi="GHEA Grapalat" w:cs="Sylfaen"/>
                <w:noProof/>
                <w:sz w:val="24"/>
                <w:szCs w:val="24"/>
                <w:lang w:val="fr-FR"/>
              </w:rPr>
              <w:t xml:space="preserve"> 2-</w:t>
            </w:r>
            <w:r w:rsidRPr="002823D8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րդ</w:t>
            </w:r>
            <w:r w:rsidRPr="00F20BD0">
              <w:rPr>
                <w:rFonts w:ascii="GHEA Grapalat" w:hAnsi="GHEA Grapalat" w:cs="Sylfaen"/>
                <w:noProof/>
                <w:sz w:val="24"/>
                <w:szCs w:val="24"/>
                <w:lang w:val="fr-FR"/>
              </w:rPr>
              <w:t xml:space="preserve"> </w:t>
            </w:r>
            <w:r w:rsidRPr="002823D8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կետի</w:t>
            </w:r>
            <w:r w:rsidRPr="00F20BD0">
              <w:rPr>
                <w:rFonts w:ascii="GHEA Grapalat" w:hAnsi="GHEA Grapalat" w:cs="Sylfaen"/>
                <w:noProof/>
                <w:sz w:val="24"/>
                <w:szCs w:val="24"/>
                <w:lang w:val="fr-FR"/>
              </w:rPr>
              <w:t xml:space="preserve"> 2-</w:t>
            </w:r>
            <w:r w:rsidRPr="002823D8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րդ</w:t>
            </w:r>
            <w:r w:rsidRPr="00F20BD0">
              <w:rPr>
                <w:rFonts w:ascii="GHEA Grapalat" w:hAnsi="GHEA Grapalat" w:cs="Sylfaen"/>
                <w:noProof/>
                <w:sz w:val="24"/>
                <w:szCs w:val="24"/>
                <w:lang w:val="fr-FR"/>
              </w:rPr>
              <w:t xml:space="preserve"> </w:t>
            </w:r>
            <w:r w:rsidRPr="002823D8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ենթակետում</w:t>
            </w:r>
            <w:r w:rsidRPr="00F20BD0">
              <w:rPr>
                <w:rFonts w:ascii="GHEA Grapalat" w:hAnsi="GHEA Grapalat" w:cs="Sylfaen"/>
                <w:noProof/>
                <w:sz w:val="24"/>
                <w:szCs w:val="24"/>
                <w:lang w:val="fr-FR"/>
              </w:rPr>
              <w:t xml:space="preserve"> «</w:t>
            </w:r>
            <w:r w:rsidRPr="002823D8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անձերի</w:t>
            </w:r>
            <w:r w:rsidRPr="00F20BD0">
              <w:rPr>
                <w:rFonts w:ascii="GHEA Grapalat" w:hAnsi="GHEA Grapalat" w:cs="Sylfaen"/>
                <w:noProof/>
                <w:sz w:val="24"/>
                <w:szCs w:val="24"/>
                <w:lang w:val="fr-FR"/>
              </w:rPr>
              <w:t xml:space="preserve">» </w:t>
            </w:r>
            <w:r w:rsidRPr="002823D8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բառը</w:t>
            </w:r>
            <w:r w:rsidRPr="00F20BD0">
              <w:rPr>
                <w:rFonts w:ascii="GHEA Grapalat" w:hAnsi="GHEA Grapalat" w:cs="Sylfaen"/>
                <w:noProof/>
                <w:sz w:val="24"/>
                <w:szCs w:val="24"/>
                <w:lang w:val="fr-FR"/>
              </w:rPr>
              <w:t xml:space="preserve"> </w:t>
            </w:r>
            <w:r w:rsidRPr="002823D8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փոխարինել</w:t>
            </w:r>
            <w:r w:rsidRPr="00F20BD0">
              <w:rPr>
                <w:rFonts w:ascii="GHEA Grapalat" w:hAnsi="GHEA Grapalat" w:cs="Sylfaen"/>
                <w:noProof/>
                <w:sz w:val="24"/>
                <w:szCs w:val="24"/>
                <w:lang w:val="fr-FR"/>
              </w:rPr>
              <w:t xml:space="preserve"> «</w:t>
            </w:r>
            <w:r w:rsidRPr="002823D8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անձանց</w:t>
            </w:r>
            <w:r w:rsidRPr="00F20BD0">
              <w:rPr>
                <w:rFonts w:ascii="GHEA Grapalat" w:hAnsi="GHEA Grapalat" w:cs="Sylfaen"/>
                <w:noProof/>
                <w:sz w:val="24"/>
                <w:szCs w:val="24"/>
                <w:lang w:val="fr-FR"/>
              </w:rPr>
              <w:t xml:space="preserve">» </w:t>
            </w:r>
            <w:r w:rsidRPr="002823D8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բառով</w:t>
            </w:r>
            <w:r w:rsidRPr="00547E21">
              <w:rPr>
                <w:rFonts w:ascii="GHEA Grapalat" w:hAnsi="GHEA Grapalat" w:cs="Courier New"/>
                <w:sz w:val="24"/>
                <w:szCs w:val="24"/>
                <w:lang w:val="fr-FR"/>
              </w:rPr>
              <w:t>:</w:t>
            </w:r>
          </w:p>
          <w:p w:rsidR="002828CE" w:rsidRPr="002823D8" w:rsidRDefault="002828CE" w:rsidP="002828CE">
            <w:pPr>
              <w:tabs>
                <w:tab w:val="left" w:pos="1276"/>
              </w:tabs>
              <w:jc w:val="both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</w:tc>
        <w:tc>
          <w:tcPr>
            <w:tcW w:w="2070" w:type="dxa"/>
            <w:shd w:val="clear" w:color="auto" w:fill="auto"/>
            <w:vAlign w:val="center"/>
          </w:tcPr>
          <w:p w:rsidR="002828CE" w:rsidRDefault="002828CE" w:rsidP="002828CE">
            <w:pPr>
              <w:tabs>
                <w:tab w:val="left" w:pos="261"/>
                <w:tab w:val="left" w:pos="402"/>
              </w:tabs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</w:t>
            </w:r>
          </w:p>
        </w:tc>
        <w:tc>
          <w:tcPr>
            <w:tcW w:w="4071" w:type="dxa"/>
            <w:vAlign w:val="center"/>
          </w:tcPr>
          <w:p w:rsidR="002828CE" w:rsidRDefault="002828CE" w:rsidP="002828CE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Կատարվել է համապատասխան փոփոխությունը։</w:t>
            </w:r>
          </w:p>
        </w:tc>
      </w:tr>
      <w:tr w:rsidR="002828CE" w:rsidRPr="009D6DCB" w:rsidTr="002828CE">
        <w:tc>
          <w:tcPr>
            <w:tcW w:w="557" w:type="dxa"/>
            <w:vMerge/>
            <w:vAlign w:val="center"/>
          </w:tcPr>
          <w:p w:rsidR="002828CE" w:rsidRPr="00D86A87" w:rsidRDefault="002828CE" w:rsidP="002828CE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521" w:type="dxa"/>
            <w:vMerge/>
            <w:vAlign w:val="center"/>
          </w:tcPr>
          <w:p w:rsidR="002828CE" w:rsidRPr="00D86A87" w:rsidRDefault="002828CE" w:rsidP="002828CE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:rsidR="002828CE" w:rsidRPr="00547E21" w:rsidRDefault="002828CE" w:rsidP="002828CE">
            <w:pPr>
              <w:ind w:firstLine="720"/>
              <w:jc w:val="both"/>
              <w:rPr>
                <w:rFonts w:ascii="GHEA Grapalat" w:hAnsi="GHEA Grapalat" w:cs="Courier New"/>
                <w:sz w:val="24"/>
                <w:szCs w:val="24"/>
                <w:lang w:val="fr-FR"/>
              </w:rPr>
            </w:pPr>
            <w:r>
              <w:rPr>
                <w:rFonts w:ascii="GHEA Grapalat" w:hAnsi="GHEA Grapalat" w:cs="Courier New"/>
                <w:sz w:val="24"/>
                <w:szCs w:val="24"/>
                <w:lang w:val="fr-FR"/>
              </w:rPr>
              <w:t>4</w:t>
            </w:r>
            <w:r w:rsidRPr="00547E21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. </w:t>
            </w:r>
            <w:proofErr w:type="spellStart"/>
            <w:r w:rsidRPr="00547E21">
              <w:rPr>
                <w:rFonts w:ascii="GHEA Grapalat" w:hAnsi="GHEA Grapalat" w:cs="Courier New"/>
                <w:sz w:val="24"/>
                <w:szCs w:val="24"/>
                <w:lang w:val="fr-FR"/>
              </w:rPr>
              <w:t>Նախագծի</w:t>
            </w:r>
            <w:proofErr w:type="spellEnd"/>
            <w:r w:rsidRPr="00547E21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7-</w:t>
            </w:r>
            <w:proofErr w:type="spellStart"/>
            <w:r w:rsidRPr="00547E21">
              <w:rPr>
                <w:rFonts w:ascii="GHEA Grapalat" w:hAnsi="GHEA Grapalat" w:cs="Courier New"/>
                <w:sz w:val="24"/>
                <w:szCs w:val="24"/>
                <w:lang w:val="fr-FR"/>
              </w:rPr>
              <w:t>րդ</w:t>
            </w:r>
            <w:proofErr w:type="spellEnd"/>
            <w:r w:rsidRPr="00547E21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47E21">
              <w:rPr>
                <w:rFonts w:ascii="GHEA Grapalat" w:hAnsi="GHEA Grapalat" w:cs="Courier New"/>
                <w:sz w:val="24"/>
                <w:szCs w:val="24"/>
                <w:lang w:val="fr-FR"/>
              </w:rPr>
              <w:t>կետում</w:t>
            </w:r>
            <w:proofErr w:type="spellEnd"/>
            <w:r w:rsidRPr="00547E21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«</w:t>
            </w:r>
            <w:r w:rsidRPr="00547E21">
              <w:rPr>
                <w:rFonts w:ascii="GHEA Grapalat" w:hAnsi="GHEA Grapalat"/>
                <w:sz w:val="24"/>
                <w:szCs w:val="24"/>
                <w:lang w:val="hy-AM"/>
              </w:rPr>
              <w:t>8-</w:t>
            </w:r>
            <w:r w:rsidRPr="00547E21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547E2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47E21">
              <w:rPr>
                <w:rFonts w:ascii="GHEA Grapalat" w:hAnsi="GHEA Grapalat" w:cs="Sylfaen"/>
                <w:sz w:val="24"/>
                <w:szCs w:val="24"/>
                <w:lang w:val="hy-AM"/>
              </w:rPr>
              <w:t>հոդվածով</w:t>
            </w:r>
            <w:r w:rsidRPr="00547E21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» </w:t>
            </w:r>
            <w:proofErr w:type="spellStart"/>
            <w:r w:rsidRPr="00547E21">
              <w:rPr>
                <w:rFonts w:ascii="GHEA Grapalat" w:hAnsi="GHEA Grapalat" w:cs="Courier New"/>
                <w:sz w:val="24"/>
                <w:szCs w:val="24"/>
                <w:lang w:val="fr-FR"/>
              </w:rPr>
              <w:t>բառերը</w:t>
            </w:r>
            <w:proofErr w:type="spellEnd"/>
            <w:r w:rsidRPr="00547E21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47E21">
              <w:rPr>
                <w:rFonts w:ascii="GHEA Grapalat" w:hAnsi="GHEA Grapalat" w:cs="Courier New"/>
                <w:sz w:val="24"/>
                <w:szCs w:val="24"/>
                <w:lang w:val="fr-FR"/>
              </w:rPr>
              <w:t>փոխարինել</w:t>
            </w:r>
            <w:proofErr w:type="spellEnd"/>
            <w:r w:rsidRPr="00547E21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«</w:t>
            </w:r>
            <w:r w:rsidRPr="00F20BD0">
              <w:rPr>
                <w:rFonts w:ascii="GHEA Grapalat" w:hAnsi="GHEA Grapalat"/>
                <w:sz w:val="24"/>
                <w:szCs w:val="24"/>
                <w:lang w:val="fr-FR"/>
              </w:rPr>
              <w:t>9</w:t>
            </w:r>
            <w:r w:rsidRPr="00547E21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547E21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547E2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47E21">
              <w:rPr>
                <w:rFonts w:ascii="GHEA Grapalat" w:hAnsi="GHEA Grapalat" w:cs="Sylfaen"/>
                <w:sz w:val="24"/>
                <w:szCs w:val="24"/>
                <w:lang w:val="hy-AM"/>
              </w:rPr>
              <w:t>հոդվածով</w:t>
            </w:r>
            <w:r w:rsidRPr="00547E21"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» </w:t>
            </w:r>
            <w:proofErr w:type="spellStart"/>
            <w:r w:rsidRPr="00547E21">
              <w:rPr>
                <w:rFonts w:ascii="GHEA Grapalat" w:hAnsi="GHEA Grapalat" w:cs="Courier New"/>
                <w:sz w:val="24"/>
                <w:szCs w:val="24"/>
                <w:lang w:val="fr-FR"/>
              </w:rPr>
              <w:t>բառերով</w:t>
            </w:r>
            <w:proofErr w:type="spellEnd"/>
            <w:r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՝ </w:t>
            </w:r>
            <w:proofErr w:type="spellStart"/>
            <w:r>
              <w:rPr>
                <w:rFonts w:ascii="GHEA Grapalat" w:hAnsi="GHEA Grapalat" w:cs="Courier New"/>
                <w:sz w:val="24"/>
                <w:szCs w:val="24"/>
                <w:lang w:val="fr-FR"/>
              </w:rPr>
              <w:t>նկատի</w:t>
            </w:r>
            <w:proofErr w:type="spellEnd"/>
            <w:r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Courier New"/>
                <w:sz w:val="24"/>
                <w:szCs w:val="24"/>
                <w:lang w:val="fr-FR"/>
              </w:rPr>
              <w:t>ունենալով</w:t>
            </w:r>
            <w:proofErr w:type="spellEnd"/>
            <w:r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, </w:t>
            </w:r>
            <w:proofErr w:type="spellStart"/>
            <w:r>
              <w:rPr>
                <w:rFonts w:ascii="GHEA Grapalat" w:hAnsi="GHEA Grapalat" w:cs="Courier New"/>
                <w:sz w:val="24"/>
                <w:szCs w:val="24"/>
                <w:lang w:val="fr-FR"/>
              </w:rPr>
              <w:t>որ</w:t>
            </w:r>
            <w:proofErr w:type="spellEnd"/>
            <w:r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«</w:t>
            </w:r>
            <w:proofErr w:type="spellStart"/>
            <w:r>
              <w:rPr>
                <w:rFonts w:ascii="GHEA Grapalat" w:hAnsi="GHEA Grapalat" w:cs="Courier New"/>
                <w:sz w:val="24"/>
                <w:szCs w:val="24"/>
                <w:lang w:val="fr-FR"/>
              </w:rPr>
              <w:t>Պետական</w:t>
            </w:r>
            <w:proofErr w:type="spellEnd"/>
            <w:r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Courier New"/>
                <w:sz w:val="24"/>
                <w:szCs w:val="24"/>
                <w:lang w:val="fr-FR"/>
              </w:rPr>
              <w:t>ոչ</w:t>
            </w:r>
            <w:proofErr w:type="spellEnd"/>
            <w:r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Courier New"/>
                <w:sz w:val="24"/>
                <w:szCs w:val="24"/>
                <w:lang w:val="fr-FR"/>
              </w:rPr>
              <w:t>առևտրային</w:t>
            </w:r>
            <w:proofErr w:type="spellEnd"/>
            <w:r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Courier New"/>
                <w:sz w:val="24"/>
                <w:szCs w:val="24"/>
                <w:lang w:val="fr-FR"/>
              </w:rPr>
              <w:t>կազմակերպությունների</w:t>
            </w:r>
            <w:proofErr w:type="spellEnd"/>
            <w:r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Courier New"/>
                <w:sz w:val="24"/>
                <w:szCs w:val="24"/>
                <w:lang w:val="fr-FR"/>
              </w:rPr>
              <w:t>մասին</w:t>
            </w:r>
            <w:proofErr w:type="spellEnd"/>
            <w:r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» </w:t>
            </w:r>
            <w:proofErr w:type="spellStart"/>
            <w:r>
              <w:rPr>
                <w:rFonts w:ascii="GHEA Grapalat" w:hAnsi="GHEA Grapalat" w:cs="Courier New"/>
                <w:sz w:val="24"/>
                <w:szCs w:val="24"/>
                <w:lang w:val="fr-FR"/>
              </w:rPr>
              <w:t>ՀՀ</w:t>
            </w:r>
            <w:proofErr w:type="spellEnd"/>
            <w:r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Courier New"/>
                <w:sz w:val="24"/>
                <w:szCs w:val="24"/>
                <w:lang w:val="fr-FR"/>
              </w:rPr>
              <w:t>օրենքի</w:t>
            </w:r>
            <w:proofErr w:type="spellEnd"/>
            <w:r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9-</w:t>
            </w:r>
            <w:proofErr w:type="spellStart"/>
            <w:r>
              <w:rPr>
                <w:rFonts w:ascii="GHEA Grapalat" w:hAnsi="GHEA Grapalat" w:cs="Courier New"/>
                <w:sz w:val="24"/>
                <w:szCs w:val="24"/>
                <w:lang w:val="fr-FR"/>
              </w:rPr>
              <w:t>րդ</w:t>
            </w:r>
            <w:proofErr w:type="spellEnd"/>
            <w:r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Courier New"/>
                <w:sz w:val="24"/>
                <w:szCs w:val="24"/>
                <w:lang w:val="fr-FR"/>
              </w:rPr>
              <w:t>հոդվածով</w:t>
            </w:r>
            <w:proofErr w:type="spellEnd"/>
            <w:r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Courier New"/>
                <w:sz w:val="24"/>
                <w:szCs w:val="24"/>
                <w:lang w:val="fr-FR"/>
              </w:rPr>
              <w:t>են</w:t>
            </w:r>
            <w:proofErr w:type="spellEnd"/>
            <w:r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Courier New"/>
                <w:sz w:val="24"/>
                <w:szCs w:val="24"/>
                <w:lang w:val="fr-FR"/>
              </w:rPr>
              <w:t>սահմանվում</w:t>
            </w:r>
            <w:proofErr w:type="spellEnd"/>
            <w:r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Courier New"/>
                <w:sz w:val="24"/>
                <w:szCs w:val="24"/>
                <w:lang w:val="fr-FR"/>
              </w:rPr>
              <w:t>կազմակերպությունների</w:t>
            </w:r>
            <w:proofErr w:type="spellEnd"/>
            <w:r>
              <w:rPr>
                <w:rFonts w:ascii="GHEA Grapalat" w:hAnsi="GHEA Grapalat" w:cs="Courier New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Courier New"/>
                <w:sz w:val="24"/>
                <w:szCs w:val="24"/>
                <w:lang w:val="fr-FR"/>
              </w:rPr>
              <w:t>լիազորությունները</w:t>
            </w:r>
            <w:proofErr w:type="spellEnd"/>
            <w:r w:rsidRPr="00547E21">
              <w:rPr>
                <w:rFonts w:ascii="GHEA Grapalat" w:hAnsi="GHEA Grapalat" w:cs="Courier New"/>
                <w:sz w:val="24"/>
                <w:szCs w:val="24"/>
                <w:lang w:val="fr-FR"/>
              </w:rPr>
              <w:t>:</w:t>
            </w:r>
          </w:p>
          <w:p w:rsidR="002828CE" w:rsidRPr="002823D8" w:rsidRDefault="002828CE" w:rsidP="002828CE">
            <w:pPr>
              <w:tabs>
                <w:tab w:val="left" w:pos="1276"/>
              </w:tabs>
              <w:jc w:val="both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</w:p>
        </w:tc>
        <w:tc>
          <w:tcPr>
            <w:tcW w:w="2070" w:type="dxa"/>
            <w:shd w:val="clear" w:color="auto" w:fill="auto"/>
            <w:vAlign w:val="center"/>
          </w:tcPr>
          <w:p w:rsidR="002828CE" w:rsidRDefault="002828CE" w:rsidP="002828CE">
            <w:pPr>
              <w:tabs>
                <w:tab w:val="left" w:pos="261"/>
                <w:tab w:val="left" w:pos="402"/>
              </w:tabs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Չի ընդունվել </w:t>
            </w:r>
          </w:p>
        </w:tc>
        <w:tc>
          <w:tcPr>
            <w:tcW w:w="4071" w:type="dxa"/>
            <w:vAlign w:val="center"/>
          </w:tcPr>
          <w:p w:rsidR="002828CE" w:rsidRPr="009D6DCB" w:rsidRDefault="002828CE" w:rsidP="002828CE">
            <w:pPr>
              <w:jc w:val="center"/>
              <w:rPr>
                <w:rFonts w:ascii="GHEA Grapalat" w:hAnsi="GHEA Grapalat"/>
                <w:lang w:val="hy-AM"/>
              </w:rPr>
            </w:pPr>
            <w:r w:rsidRPr="009D6DCB">
              <w:rPr>
                <w:rFonts w:ascii="GHEA Grapalat" w:hAnsi="GHEA Grapalat"/>
                <w:lang w:val="hy-AM"/>
              </w:rPr>
              <w:t xml:space="preserve">Նախագծի 7-րդ կետով </w:t>
            </w:r>
            <w:r w:rsidRPr="009D6DCB">
              <w:rPr>
                <w:rFonts w:ascii="GHEA Grapalat" w:hAnsi="GHEA Grapalat" w:cs="Sylfaen"/>
                <w:lang w:val="hy-AM"/>
              </w:rPr>
              <w:t>կազմակերպության</w:t>
            </w:r>
            <w:r w:rsidRPr="009D6DCB">
              <w:rPr>
                <w:rFonts w:ascii="GHEA Grapalat" w:hAnsi="GHEA Grapalat"/>
                <w:lang w:val="hy-AM"/>
              </w:rPr>
              <w:t xml:space="preserve"> </w:t>
            </w:r>
            <w:r w:rsidRPr="009D6DCB">
              <w:rPr>
                <w:rFonts w:ascii="GHEA Grapalat" w:hAnsi="GHEA Grapalat" w:cs="Sylfaen"/>
                <w:lang w:val="hy-AM"/>
              </w:rPr>
              <w:t>հիմնարկները</w:t>
            </w:r>
            <w:r w:rsidRPr="009D6DCB">
              <w:rPr>
                <w:rFonts w:ascii="GHEA Grapalat" w:hAnsi="GHEA Grapalat"/>
                <w:lang w:val="hy-AM"/>
              </w:rPr>
              <w:t xml:space="preserve">, </w:t>
            </w:r>
            <w:r w:rsidRPr="009D6DCB">
              <w:rPr>
                <w:rFonts w:ascii="GHEA Grapalat" w:hAnsi="GHEA Grapalat" w:cs="Sylfaen"/>
                <w:lang w:val="hy-AM"/>
              </w:rPr>
              <w:t>մասնաճյուղերը</w:t>
            </w:r>
            <w:r w:rsidRPr="009D6DCB">
              <w:rPr>
                <w:rFonts w:ascii="GHEA Grapalat" w:hAnsi="GHEA Grapalat"/>
                <w:lang w:val="hy-AM"/>
              </w:rPr>
              <w:t xml:space="preserve"> </w:t>
            </w:r>
            <w:r w:rsidRPr="009D6DCB">
              <w:rPr>
                <w:rFonts w:ascii="GHEA Grapalat" w:hAnsi="GHEA Grapalat" w:cs="Sylfaen"/>
                <w:lang w:val="hy-AM"/>
              </w:rPr>
              <w:t>կամ</w:t>
            </w:r>
            <w:r w:rsidRPr="009D6DCB">
              <w:rPr>
                <w:rFonts w:ascii="GHEA Grapalat" w:hAnsi="GHEA Grapalat"/>
                <w:lang w:val="hy-AM"/>
              </w:rPr>
              <w:t xml:space="preserve"> </w:t>
            </w:r>
            <w:r w:rsidRPr="009D6DCB">
              <w:rPr>
                <w:rFonts w:ascii="GHEA Grapalat" w:hAnsi="GHEA Grapalat" w:cs="Sylfaen"/>
                <w:lang w:val="hy-AM"/>
              </w:rPr>
              <w:t>ներկայացուցչություններն</w:t>
            </w:r>
            <w:r w:rsidRPr="009D6DCB">
              <w:rPr>
                <w:rFonts w:ascii="GHEA Grapalat" w:hAnsi="GHEA Grapalat"/>
                <w:lang w:val="hy-AM"/>
              </w:rPr>
              <w:t xml:space="preserve"> </w:t>
            </w:r>
            <w:r w:rsidRPr="009D6DCB">
              <w:rPr>
                <w:rFonts w:ascii="GHEA Grapalat" w:hAnsi="GHEA Grapalat" w:cs="Sylfaen"/>
                <w:lang w:val="hy-AM"/>
              </w:rPr>
              <w:t>ստեղծ</w:t>
            </w:r>
            <w:r>
              <w:rPr>
                <w:rFonts w:ascii="GHEA Grapalat" w:hAnsi="GHEA Grapalat" w:cs="Sylfaen"/>
                <w:lang w:val="hy-AM"/>
              </w:rPr>
              <w:t>ելու լիազորությունը վերապահվում է լիազոր մարմնին։</w:t>
            </w:r>
          </w:p>
        </w:tc>
      </w:tr>
      <w:tr w:rsidR="002828CE" w:rsidRPr="00E76811" w:rsidTr="002828CE">
        <w:tc>
          <w:tcPr>
            <w:tcW w:w="557" w:type="dxa"/>
            <w:vMerge/>
            <w:vAlign w:val="center"/>
          </w:tcPr>
          <w:p w:rsidR="002828CE" w:rsidRPr="00D86A87" w:rsidRDefault="002828CE" w:rsidP="002828CE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521" w:type="dxa"/>
            <w:vMerge/>
            <w:vAlign w:val="center"/>
          </w:tcPr>
          <w:p w:rsidR="002828CE" w:rsidRPr="00D86A87" w:rsidRDefault="002828CE" w:rsidP="002828CE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:rsidR="002828CE" w:rsidRPr="00547E21" w:rsidRDefault="002828CE" w:rsidP="002828CE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20BD0">
              <w:rPr>
                <w:rFonts w:ascii="GHEA Grapalat" w:hAnsi="GHEA Grapalat"/>
                <w:sz w:val="24"/>
                <w:szCs w:val="24"/>
                <w:lang w:val="fr-FR"/>
              </w:rPr>
              <w:t>5</w:t>
            </w:r>
            <w:r w:rsidRPr="00547E21">
              <w:rPr>
                <w:rFonts w:ascii="GHEA Grapalat" w:hAnsi="GHEA Grapalat"/>
                <w:sz w:val="24"/>
                <w:szCs w:val="24"/>
                <w:lang w:val="hy-AM"/>
              </w:rPr>
              <w:t xml:space="preserve">. Նախագծի 8-րդ և 9-րդ կետերը շարադրել </w:t>
            </w:r>
            <w:r w:rsidRPr="009D6DCB">
              <w:rPr>
                <w:rFonts w:ascii="GHEA Grapalat" w:hAnsi="GHEA Grapalat"/>
                <w:sz w:val="24"/>
                <w:szCs w:val="24"/>
                <w:lang w:val="hy-AM"/>
              </w:rPr>
              <w:t>հետևյալ</w:t>
            </w:r>
            <w:r w:rsidRPr="00F20BD0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547E21">
              <w:rPr>
                <w:rFonts w:ascii="GHEA Grapalat" w:hAnsi="GHEA Grapalat"/>
                <w:sz w:val="24"/>
                <w:szCs w:val="24"/>
                <w:lang w:val="hy-AM"/>
              </w:rPr>
              <w:t>նոր խմբագրությամբ.</w:t>
            </w:r>
          </w:p>
          <w:p w:rsidR="002828CE" w:rsidRPr="00F20BD0" w:rsidRDefault="002828CE" w:rsidP="002828CE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47E21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F20BD0">
              <w:rPr>
                <w:rFonts w:ascii="GHEA Grapalat" w:hAnsi="GHEA Grapalat"/>
                <w:sz w:val="24"/>
                <w:szCs w:val="24"/>
                <w:lang w:val="hy-AM"/>
              </w:rPr>
              <w:t xml:space="preserve">8. </w:t>
            </w:r>
            <w:r w:rsidRPr="00547E21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Արտակարգ իրավիճակների նախարարին՝ սույն որոշումն ուժի մեջ մտնելուց հետո </w:t>
            </w:r>
            <w:r w:rsidRPr="00F20BD0">
              <w:rPr>
                <w:rFonts w:ascii="GHEA Grapalat" w:hAnsi="GHEA Grapalat"/>
                <w:sz w:val="24"/>
                <w:szCs w:val="24"/>
                <w:lang w:val="hy-AM"/>
              </w:rPr>
              <w:t>երկ</w:t>
            </w:r>
            <w:r w:rsidRPr="00547E21">
              <w:rPr>
                <w:rFonts w:ascii="GHEA Grapalat" w:hAnsi="GHEA Grapalat"/>
                <w:sz w:val="24"/>
                <w:szCs w:val="24"/>
                <w:lang w:val="hy-AM"/>
              </w:rPr>
              <w:t>ամսյա ժամկետում ապահովել «Հիդրոօդերևութաբանության և մթնոլորտային երևույթների վրա ակտիվ ներգործության ծառայություն» պետական ոչ առևտրային կազմակերպության անհատույց օգտագործման իրավունքով ամրացված և սեփականության իրավունքով պատկանող գույքի կազմի, ինչպես  նաև պարտավորությունների ճշտման գործընթացը,</w:t>
            </w:r>
            <w:r w:rsidRPr="00F20BD0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հաստատել միաձուլման պայմանագիրը և փոխանցման ակտը:</w:t>
            </w:r>
          </w:p>
          <w:p w:rsidR="002828CE" w:rsidRPr="00F20BD0" w:rsidRDefault="002828CE" w:rsidP="002828CE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20BD0">
              <w:rPr>
                <w:rFonts w:ascii="GHEA Grapalat" w:hAnsi="GHEA Grapalat"/>
                <w:sz w:val="24"/>
                <w:szCs w:val="24"/>
                <w:lang w:val="hy-AM"/>
              </w:rPr>
              <w:t xml:space="preserve">9. Շրջակա միջավայրի նախարարին՝ </w:t>
            </w:r>
            <w:r w:rsidRPr="00547E21">
              <w:rPr>
                <w:rFonts w:ascii="GHEA Grapalat" w:hAnsi="GHEA Grapalat"/>
                <w:sz w:val="24"/>
                <w:szCs w:val="24"/>
                <w:lang w:val="hy-AM"/>
              </w:rPr>
              <w:t xml:space="preserve">սույն </w:t>
            </w:r>
            <w:r w:rsidRPr="00547E2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որոշումն ուժի մեջ մտնելուց հետո </w:t>
            </w:r>
            <w:r w:rsidRPr="00F20BD0">
              <w:rPr>
                <w:rFonts w:ascii="GHEA Grapalat" w:hAnsi="GHEA Grapalat"/>
                <w:sz w:val="24"/>
                <w:szCs w:val="24"/>
                <w:lang w:val="hy-AM"/>
              </w:rPr>
              <w:t>երկ</w:t>
            </w:r>
            <w:r w:rsidRPr="00547E21">
              <w:rPr>
                <w:rFonts w:ascii="GHEA Grapalat" w:hAnsi="GHEA Grapalat"/>
                <w:sz w:val="24"/>
                <w:szCs w:val="24"/>
                <w:lang w:val="hy-AM"/>
              </w:rPr>
              <w:t>ամսյա ժամկետում ապահովել</w:t>
            </w:r>
            <w:r w:rsidRPr="00F20BD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20BD0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«Շրջակա միջավայրի մոնիթորինգի և տեղեկատվության կենտրոն» և «Անտառային մոնիթորինգի կենտրոն» պետական ոչ առևտրային կազմակերպությունների </w:t>
            </w:r>
            <w:r w:rsidRPr="00547E21">
              <w:rPr>
                <w:rFonts w:ascii="GHEA Grapalat" w:hAnsi="GHEA Grapalat"/>
                <w:sz w:val="24"/>
                <w:szCs w:val="24"/>
                <w:lang w:val="hy-AM"/>
              </w:rPr>
              <w:t>անհատույց օգտագործման իրավունքով ամրացված և սեփականության իրավունքով պատկանող գույքի կազմի, ինչպես  նաև պարտավորությունների ճշտման գործընթացը,</w:t>
            </w:r>
            <w:r w:rsidRPr="00F20BD0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հաստատել միաձուլման պայմանագիրը և </w:t>
            </w:r>
            <w:r w:rsidRPr="00F20BD0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«Շրջակա միջավայրի մոնիթորինգի և տեղեկատվության կենտրոն» և «Անտառային մոնիթորինգի կենտրոն» պետական ոչ առևտրային կազմակերպությունների</w:t>
            </w:r>
            <w:r w:rsidRPr="00F20BD0">
              <w:rPr>
                <w:rFonts w:ascii="GHEA Grapalat" w:hAnsi="GHEA Grapalat"/>
                <w:sz w:val="24"/>
                <w:szCs w:val="24"/>
                <w:lang w:val="hy-AM"/>
              </w:rPr>
              <w:t xml:space="preserve"> փոխանցման ակտերը</w:t>
            </w:r>
            <w:r w:rsidRPr="00547E21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 w:rsidRPr="00F20BD0">
              <w:rPr>
                <w:rFonts w:ascii="GHEA Grapalat" w:hAnsi="GHEA Grapalat"/>
                <w:sz w:val="24"/>
                <w:szCs w:val="24"/>
                <w:lang w:val="hy-AM"/>
              </w:rPr>
              <w:t>»:</w:t>
            </w:r>
          </w:p>
          <w:p w:rsidR="002828CE" w:rsidRPr="00153D6C" w:rsidRDefault="002828CE" w:rsidP="002828CE">
            <w:pPr>
              <w:tabs>
                <w:tab w:val="left" w:pos="1276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070" w:type="dxa"/>
            <w:shd w:val="clear" w:color="auto" w:fill="auto"/>
            <w:vAlign w:val="center"/>
          </w:tcPr>
          <w:p w:rsidR="002828CE" w:rsidRDefault="002828CE" w:rsidP="002828CE">
            <w:pPr>
              <w:tabs>
                <w:tab w:val="left" w:pos="261"/>
                <w:tab w:val="left" w:pos="402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2828CE" w:rsidRDefault="002828CE" w:rsidP="002828CE">
            <w:pPr>
              <w:tabs>
                <w:tab w:val="left" w:pos="261"/>
                <w:tab w:val="left" w:pos="402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2828CE" w:rsidRDefault="002828CE" w:rsidP="002828CE">
            <w:pPr>
              <w:tabs>
                <w:tab w:val="left" w:pos="261"/>
                <w:tab w:val="left" w:pos="402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2828CE" w:rsidRDefault="002828CE" w:rsidP="002828CE">
            <w:pPr>
              <w:tabs>
                <w:tab w:val="left" w:pos="261"/>
                <w:tab w:val="left" w:pos="402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2828CE" w:rsidRDefault="002828CE" w:rsidP="002828CE">
            <w:pPr>
              <w:tabs>
                <w:tab w:val="left" w:pos="261"/>
                <w:tab w:val="left" w:pos="402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2828CE" w:rsidRDefault="002828CE" w:rsidP="002828CE">
            <w:pPr>
              <w:tabs>
                <w:tab w:val="left" w:pos="261"/>
                <w:tab w:val="left" w:pos="402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2828CE" w:rsidRDefault="002828CE" w:rsidP="002828CE">
            <w:pPr>
              <w:tabs>
                <w:tab w:val="left" w:pos="261"/>
                <w:tab w:val="left" w:pos="402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2828CE" w:rsidRDefault="002828CE" w:rsidP="002828CE">
            <w:pPr>
              <w:tabs>
                <w:tab w:val="left" w:pos="261"/>
                <w:tab w:val="left" w:pos="402"/>
              </w:tabs>
              <w:rPr>
                <w:rFonts w:ascii="GHEA Grapalat" w:hAnsi="GHEA Grapalat"/>
                <w:lang w:val="hy-AM"/>
              </w:rPr>
            </w:pPr>
          </w:p>
          <w:p w:rsidR="002828CE" w:rsidRDefault="002828CE" w:rsidP="002828CE">
            <w:pPr>
              <w:tabs>
                <w:tab w:val="left" w:pos="261"/>
                <w:tab w:val="left" w:pos="402"/>
              </w:tabs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  Ընդունվել է</w:t>
            </w:r>
          </w:p>
          <w:p w:rsidR="002828CE" w:rsidRDefault="002828CE" w:rsidP="002828CE">
            <w:pPr>
              <w:tabs>
                <w:tab w:val="left" w:pos="261"/>
                <w:tab w:val="left" w:pos="402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2828CE" w:rsidRDefault="002828CE" w:rsidP="002828CE">
            <w:pPr>
              <w:tabs>
                <w:tab w:val="left" w:pos="261"/>
                <w:tab w:val="left" w:pos="402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2828CE" w:rsidRDefault="002828CE" w:rsidP="002828CE">
            <w:pPr>
              <w:tabs>
                <w:tab w:val="left" w:pos="261"/>
                <w:tab w:val="left" w:pos="402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2828CE" w:rsidRDefault="002828CE" w:rsidP="002828CE">
            <w:pPr>
              <w:tabs>
                <w:tab w:val="left" w:pos="261"/>
                <w:tab w:val="left" w:pos="402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2828CE" w:rsidRDefault="002828CE" w:rsidP="002828CE">
            <w:pPr>
              <w:tabs>
                <w:tab w:val="left" w:pos="261"/>
                <w:tab w:val="left" w:pos="402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2828CE" w:rsidRDefault="002828CE" w:rsidP="002828CE">
            <w:pPr>
              <w:tabs>
                <w:tab w:val="left" w:pos="261"/>
                <w:tab w:val="left" w:pos="402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2828CE" w:rsidRDefault="002828CE" w:rsidP="002828CE">
            <w:pPr>
              <w:tabs>
                <w:tab w:val="left" w:pos="261"/>
                <w:tab w:val="left" w:pos="402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2828CE" w:rsidRDefault="002828CE" w:rsidP="002828CE">
            <w:pPr>
              <w:tabs>
                <w:tab w:val="left" w:pos="261"/>
                <w:tab w:val="left" w:pos="402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2828CE" w:rsidRDefault="002828CE" w:rsidP="002828CE">
            <w:pPr>
              <w:tabs>
                <w:tab w:val="left" w:pos="261"/>
                <w:tab w:val="left" w:pos="402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2828CE" w:rsidRDefault="002828CE" w:rsidP="002828CE">
            <w:pPr>
              <w:tabs>
                <w:tab w:val="left" w:pos="261"/>
                <w:tab w:val="left" w:pos="402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2828CE" w:rsidRDefault="002828CE" w:rsidP="002828CE">
            <w:pPr>
              <w:tabs>
                <w:tab w:val="left" w:pos="261"/>
                <w:tab w:val="left" w:pos="402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2828CE" w:rsidRDefault="002828CE" w:rsidP="002828CE">
            <w:pPr>
              <w:tabs>
                <w:tab w:val="left" w:pos="261"/>
                <w:tab w:val="left" w:pos="402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2828CE" w:rsidRDefault="002828CE" w:rsidP="002828CE">
            <w:pPr>
              <w:tabs>
                <w:tab w:val="left" w:pos="261"/>
                <w:tab w:val="left" w:pos="402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2828CE" w:rsidRDefault="002828CE" w:rsidP="002828CE">
            <w:pPr>
              <w:tabs>
                <w:tab w:val="left" w:pos="261"/>
                <w:tab w:val="left" w:pos="402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2828CE" w:rsidRDefault="002828CE" w:rsidP="002828CE">
            <w:pPr>
              <w:tabs>
                <w:tab w:val="left" w:pos="261"/>
                <w:tab w:val="left" w:pos="402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2828CE" w:rsidRDefault="002828CE" w:rsidP="002828CE">
            <w:pPr>
              <w:tabs>
                <w:tab w:val="left" w:pos="261"/>
                <w:tab w:val="left" w:pos="402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2828CE" w:rsidRDefault="002828CE" w:rsidP="002828CE">
            <w:pPr>
              <w:tabs>
                <w:tab w:val="left" w:pos="261"/>
                <w:tab w:val="left" w:pos="402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2828CE" w:rsidRDefault="002828CE" w:rsidP="002828CE">
            <w:pPr>
              <w:tabs>
                <w:tab w:val="left" w:pos="261"/>
                <w:tab w:val="left" w:pos="402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2828CE" w:rsidRDefault="002828CE" w:rsidP="002828CE">
            <w:pPr>
              <w:tabs>
                <w:tab w:val="left" w:pos="261"/>
                <w:tab w:val="left" w:pos="402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2828CE" w:rsidRDefault="002828CE" w:rsidP="002828CE">
            <w:pPr>
              <w:tabs>
                <w:tab w:val="left" w:pos="261"/>
                <w:tab w:val="left" w:pos="402"/>
              </w:tabs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071" w:type="dxa"/>
            <w:vAlign w:val="center"/>
          </w:tcPr>
          <w:p w:rsidR="002828CE" w:rsidRDefault="002828CE" w:rsidP="002828CE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Նախագծի 8-րդ և 9-րդ կետերը խմբագրվել են։</w:t>
            </w:r>
          </w:p>
        </w:tc>
      </w:tr>
      <w:tr w:rsidR="002828CE" w:rsidRPr="00E76811" w:rsidTr="002828CE">
        <w:tc>
          <w:tcPr>
            <w:tcW w:w="557" w:type="dxa"/>
            <w:vMerge/>
            <w:vAlign w:val="center"/>
          </w:tcPr>
          <w:p w:rsidR="002828CE" w:rsidRPr="00D86A87" w:rsidRDefault="002828CE" w:rsidP="002828CE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521" w:type="dxa"/>
            <w:vMerge/>
            <w:vAlign w:val="center"/>
          </w:tcPr>
          <w:p w:rsidR="002828CE" w:rsidRPr="00D86A87" w:rsidRDefault="002828CE" w:rsidP="002828CE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:rsidR="002828CE" w:rsidRPr="002828CE" w:rsidRDefault="002828CE" w:rsidP="002828CE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6. </w:t>
            </w:r>
            <w:r w:rsidRPr="002828CE">
              <w:rPr>
                <w:rFonts w:ascii="GHEA Grapalat" w:hAnsi="GHEA Grapalat"/>
                <w:sz w:val="24"/>
                <w:szCs w:val="24"/>
                <w:lang w:val="hy-AM"/>
              </w:rPr>
              <w:t>Նախագծի 10-րդ կետի.</w:t>
            </w:r>
          </w:p>
          <w:p w:rsidR="002828CE" w:rsidRDefault="002828CE" w:rsidP="002828CE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828CE">
              <w:rPr>
                <w:rFonts w:ascii="GHEA Grapalat" w:hAnsi="GHEA Grapalat"/>
                <w:sz w:val="24"/>
                <w:szCs w:val="24"/>
                <w:lang w:val="hy-AM"/>
              </w:rPr>
              <w:t xml:space="preserve">1/ 1-ին ենթակետում «միաձուլման մասին պայմանագիրը, փոխանցման ակտերն» բառերը նպատակահարմար է հանել՝ նկատի ունենալ,  որ նախագծի </w:t>
            </w:r>
            <w:r>
              <w:rPr>
                <w:rFonts w:ascii="GHEA Grapalat" w:hAnsi="GHEA Grapalat"/>
                <w:sz w:val="24"/>
                <w:szCs w:val="24"/>
              </w:rPr>
              <w:t>8-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րդ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և 9-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րդ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կետերով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արդեն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իսկ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լուծվում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միաձուլման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պայմանագրի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փոխանցման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ակտի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հաստատման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հարցը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2828CE" w:rsidRPr="002828CE" w:rsidRDefault="002828CE" w:rsidP="002828CE">
            <w:pPr>
              <w:ind w:firstLine="72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2/ </w:t>
            </w:r>
            <w:r w:rsidRPr="008465A6">
              <w:rPr>
                <w:rFonts w:ascii="GHEA Grapalat" w:hAnsi="GHEA Grapalat"/>
                <w:sz w:val="24"/>
                <w:szCs w:val="24"/>
                <w:lang w:val="hy-AM"/>
              </w:rPr>
              <w:t>2-րդ ենթակետում «պետական գրանցման ներկայացումը» բառերը փոխարինել «պետական գրանցումը» բառերով՝ նկատի ունենալով «</w:t>
            </w:r>
            <w:r w:rsidRPr="008465A6">
              <w:rPr>
                <w:rFonts w:ascii="GHEA Grapalat" w:hAnsi="GHEA Grapalat"/>
                <w:b/>
                <w:sz w:val="24"/>
                <w:szCs w:val="24"/>
                <w:lang w:val="hy-AM"/>
              </w:rPr>
              <w:t>Ի</w:t>
            </w:r>
            <w:r w:rsidRPr="008465A6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րավաբանական անձանց </w:t>
            </w:r>
            <w:r w:rsidRPr="008465A6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պետական գրանցման, իրավաբանական անձանց առանձնացված ստորաբաժանումների, հիմնարկների և անհատ ձեռնարկատերերի պետական հաշվառման մասին</w:t>
            </w:r>
            <w:r w:rsidRPr="008465A6">
              <w:rPr>
                <w:rFonts w:ascii="GHEA Grapalat" w:hAnsi="GHEA Grapalat"/>
                <w:sz w:val="24"/>
                <w:szCs w:val="24"/>
                <w:lang w:val="hy-AM"/>
              </w:rPr>
              <w:t>» ՀՀ օրենքի պահանջները</w:t>
            </w:r>
            <w:r w:rsidRPr="008465A6">
              <w:rPr>
                <w:rFonts w:ascii="GHEA Grapalat" w:hAnsi="GHEA Grapalat"/>
                <w:b/>
                <w:sz w:val="24"/>
                <w:szCs w:val="24"/>
                <w:lang w:val="hy-AM"/>
              </w:rPr>
              <w:t>: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2828CE" w:rsidRDefault="002828CE" w:rsidP="002828CE">
            <w:pPr>
              <w:tabs>
                <w:tab w:val="left" w:pos="261"/>
                <w:tab w:val="left" w:pos="402"/>
              </w:tabs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Ընդունվել է</w:t>
            </w:r>
          </w:p>
          <w:p w:rsidR="002828CE" w:rsidRDefault="002828CE" w:rsidP="002828CE">
            <w:pPr>
              <w:tabs>
                <w:tab w:val="left" w:pos="261"/>
                <w:tab w:val="left" w:pos="402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2828CE" w:rsidRDefault="002828CE" w:rsidP="002828CE">
            <w:pPr>
              <w:tabs>
                <w:tab w:val="left" w:pos="261"/>
                <w:tab w:val="left" w:pos="402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2828CE" w:rsidRDefault="002828CE" w:rsidP="002828CE">
            <w:pPr>
              <w:tabs>
                <w:tab w:val="left" w:pos="261"/>
                <w:tab w:val="left" w:pos="402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2828CE" w:rsidRDefault="002828CE" w:rsidP="002828CE">
            <w:pPr>
              <w:tabs>
                <w:tab w:val="left" w:pos="261"/>
                <w:tab w:val="left" w:pos="402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2828CE" w:rsidRDefault="002828CE" w:rsidP="002828CE">
            <w:pPr>
              <w:tabs>
                <w:tab w:val="left" w:pos="261"/>
                <w:tab w:val="left" w:pos="402"/>
              </w:tabs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Ընդունվել է </w:t>
            </w:r>
          </w:p>
        </w:tc>
        <w:tc>
          <w:tcPr>
            <w:tcW w:w="4071" w:type="dxa"/>
            <w:vAlign w:val="center"/>
          </w:tcPr>
          <w:p w:rsidR="002828CE" w:rsidRDefault="002828CE" w:rsidP="002828CE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Նախագծի 9-րդ կետի 1-ին ենթակետը խմբագրվել է։</w:t>
            </w:r>
          </w:p>
          <w:p w:rsidR="002828CE" w:rsidRDefault="002828CE" w:rsidP="002828CE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2828CE" w:rsidRDefault="002828CE" w:rsidP="002828CE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Նախագծի 9-րդ կետի 3-րդ ենթակետը խմբագրվել է։</w:t>
            </w:r>
          </w:p>
        </w:tc>
      </w:tr>
      <w:tr w:rsidR="002828CE" w:rsidRPr="00E76811" w:rsidTr="002828CE">
        <w:tc>
          <w:tcPr>
            <w:tcW w:w="557" w:type="dxa"/>
            <w:vMerge/>
            <w:vAlign w:val="center"/>
          </w:tcPr>
          <w:p w:rsidR="002828CE" w:rsidRPr="00D86A87" w:rsidRDefault="002828CE" w:rsidP="002828CE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521" w:type="dxa"/>
            <w:vMerge/>
            <w:vAlign w:val="center"/>
          </w:tcPr>
          <w:p w:rsidR="002828CE" w:rsidRPr="00D86A87" w:rsidRDefault="002828CE" w:rsidP="002828CE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:rsidR="002828CE" w:rsidRPr="008465A6" w:rsidRDefault="002828CE" w:rsidP="002828CE">
            <w:pPr>
              <w:jc w:val="both"/>
              <w:rPr>
                <w:rFonts w:ascii="GHEA Grapalat" w:hAnsi="GHEA Grapalat" w:cs="Arial Unicode"/>
                <w:color w:val="000000"/>
                <w:sz w:val="24"/>
                <w:szCs w:val="24"/>
                <w:lang w:val="hy-AM"/>
              </w:rPr>
            </w:pPr>
            <w:r w:rsidRPr="008465A6">
              <w:rPr>
                <w:rFonts w:ascii="GHEA Grapalat" w:hAnsi="GHEA Grapalat"/>
                <w:sz w:val="24"/>
                <w:szCs w:val="24"/>
                <w:lang w:val="hy-AM"/>
              </w:rPr>
              <w:t>7. Նախագծից անհրաժեշտ է հանել 12-րդ կետը, որի համաձայն ուժը կորցրած են ճանաչվում ՀՀ կառավարության 2016 թվականի դեկտեմբերի 15-ի թիվ 1277-Ն, 2005 թվականի հուլիսի 28-ի թիվ 1152-Ն, 2015 թվականի նոյեմբերի 19-ի թիվ 1329-Ն որոշումները, որոնցում խոսքը գնում է կազմակերպությունների միաձուլման, ստեղծման, վերանվանման, մի շարք որոշումներ ուժը կորցրած ճանաչելու մասին: Այդ առումով անհրաժեշտ է նկատի ունենալ, որ ն</w:t>
            </w:r>
            <w:r w:rsidRPr="008465A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որմատիվ իրավական ակտի գործողության դադարեցմամբ դադարեցվում է նաև այդ նորմատիվ իրավական ակտում փոփոխություններ և լրացումներ կատարելու մասին նորմատիվ իրավական ակտի գործողությունը՝ համաձայն </w:t>
            </w:r>
            <w:r w:rsidRPr="008465A6">
              <w:rPr>
                <w:rFonts w:ascii="GHEA Grapalat" w:hAnsi="GHEA Grapalat"/>
                <w:sz w:val="24"/>
                <w:szCs w:val="24"/>
                <w:lang w:val="hy-AM"/>
              </w:rPr>
              <w:t>«Նորմատիվ իրավական ակտերի մասին» ՀՀ օրենքի 36-րդ հոդվածի 3-րդ մասի պահանջների:</w:t>
            </w:r>
          </w:p>
          <w:p w:rsidR="002828CE" w:rsidRPr="00153D6C" w:rsidRDefault="002828CE" w:rsidP="002828CE">
            <w:pPr>
              <w:tabs>
                <w:tab w:val="left" w:pos="1276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070" w:type="dxa"/>
            <w:shd w:val="clear" w:color="auto" w:fill="auto"/>
            <w:vAlign w:val="center"/>
          </w:tcPr>
          <w:p w:rsidR="002828CE" w:rsidRDefault="002828CE" w:rsidP="002828CE">
            <w:pPr>
              <w:tabs>
                <w:tab w:val="left" w:pos="261"/>
                <w:tab w:val="left" w:pos="402"/>
              </w:tabs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Չի ընդունվել</w:t>
            </w:r>
          </w:p>
        </w:tc>
        <w:tc>
          <w:tcPr>
            <w:tcW w:w="4071" w:type="dxa"/>
            <w:vAlign w:val="center"/>
          </w:tcPr>
          <w:p w:rsidR="002828CE" w:rsidRDefault="002828CE" w:rsidP="002828CE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Նախագծի 12-րդ կետի բովանդակության հետ կապ չունի «Նորմատիվ իրավական ակտերի մասին» օրենքի 36-րդ հոդվածի 3-րդ մասի պահանջը։</w:t>
            </w:r>
          </w:p>
        </w:tc>
      </w:tr>
    </w:tbl>
    <w:p w:rsidR="0086158A" w:rsidRPr="00461437" w:rsidRDefault="0086158A" w:rsidP="00760672">
      <w:pPr>
        <w:spacing w:after="0" w:line="240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D62B10" w:rsidRPr="00461437" w:rsidRDefault="00D62B10" w:rsidP="00760672">
      <w:pPr>
        <w:spacing w:after="0" w:line="240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D62B10" w:rsidRPr="00461437" w:rsidRDefault="00D62B10" w:rsidP="00760672">
      <w:pPr>
        <w:spacing w:after="0" w:line="240" w:lineRule="auto"/>
        <w:rPr>
          <w:rFonts w:ascii="GHEA Grapalat" w:hAnsi="GHEA Grapalat"/>
          <w:b/>
          <w:sz w:val="24"/>
          <w:szCs w:val="24"/>
          <w:lang w:val="hy-AM"/>
        </w:rPr>
      </w:pPr>
    </w:p>
    <w:sectPr w:rsidR="00D62B10" w:rsidRPr="00461437" w:rsidSect="00D62B10">
      <w:pgSz w:w="15840" w:h="12240" w:orient="landscape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3605" w:rsidRDefault="00603605" w:rsidP="00CE0AEB">
      <w:pPr>
        <w:spacing w:after="0" w:line="240" w:lineRule="auto"/>
      </w:pPr>
      <w:r>
        <w:separator/>
      </w:r>
    </w:p>
  </w:endnote>
  <w:endnote w:type="continuationSeparator" w:id="0">
    <w:p w:rsidR="00603605" w:rsidRDefault="00603605" w:rsidP="00CE0A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amian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3605" w:rsidRDefault="00603605" w:rsidP="00CE0AEB">
      <w:pPr>
        <w:spacing w:after="0" w:line="240" w:lineRule="auto"/>
      </w:pPr>
      <w:r>
        <w:separator/>
      </w:r>
    </w:p>
  </w:footnote>
  <w:footnote w:type="continuationSeparator" w:id="0">
    <w:p w:rsidR="00603605" w:rsidRDefault="00603605" w:rsidP="00CE0A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87A61"/>
    <w:multiLevelType w:val="hybridMultilevel"/>
    <w:tmpl w:val="92CC1F88"/>
    <w:lvl w:ilvl="0" w:tplc="0409000F">
      <w:start w:val="1"/>
      <w:numFmt w:val="decimal"/>
      <w:lvlText w:val="%1."/>
      <w:lvlJc w:val="left"/>
      <w:pPr>
        <w:ind w:left="1070" w:hanging="360"/>
      </w:pPr>
    </w:lvl>
    <w:lvl w:ilvl="1" w:tplc="04090019">
      <w:start w:val="1"/>
      <w:numFmt w:val="lowerLetter"/>
      <w:lvlText w:val="%2."/>
      <w:lvlJc w:val="left"/>
      <w:pPr>
        <w:ind w:left="1790" w:hanging="360"/>
      </w:pPr>
    </w:lvl>
    <w:lvl w:ilvl="2" w:tplc="0409001B">
      <w:start w:val="1"/>
      <w:numFmt w:val="lowerRoman"/>
      <w:lvlText w:val="%3."/>
      <w:lvlJc w:val="right"/>
      <w:pPr>
        <w:ind w:left="2510" w:hanging="180"/>
      </w:pPr>
    </w:lvl>
    <w:lvl w:ilvl="3" w:tplc="0409000F">
      <w:start w:val="1"/>
      <w:numFmt w:val="decimal"/>
      <w:lvlText w:val="%4."/>
      <w:lvlJc w:val="left"/>
      <w:pPr>
        <w:ind w:left="3230" w:hanging="360"/>
      </w:pPr>
    </w:lvl>
    <w:lvl w:ilvl="4" w:tplc="04090019">
      <w:start w:val="1"/>
      <w:numFmt w:val="lowerLetter"/>
      <w:lvlText w:val="%5."/>
      <w:lvlJc w:val="left"/>
      <w:pPr>
        <w:ind w:left="3950" w:hanging="360"/>
      </w:pPr>
    </w:lvl>
    <w:lvl w:ilvl="5" w:tplc="0409001B">
      <w:start w:val="1"/>
      <w:numFmt w:val="lowerRoman"/>
      <w:lvlText w:val="%6."/>
      <w:lvlJc w:val="right"/>
      <w:pPr>
        <w:ind w:left="4670" w:hanging="180"/>
      </w:pPr>
    </w:lvl>
    <w:lvl w:ilvl="6" w:tplc="0409000F">
      <w:start w:val="1"/>
      <w:numFmt w:val="decimal"/>
      <w:lvlText w:val="%7."/>
      <w:lvlJc w:val="left"/>
      <w:pPr>
        <w:ind w:left="5390" w:hanging="360"/>
      </w:pPr>
    </w:lvl>
    <w:lvl w:ilvl="7" w:tplc="04090019">
      <w:start w:val="1"/>
      <w:numFmt w:val="lowerLetter"/>
      <w:lvlText w:val="%8."/>
      <w:lvlJc w:val="left"/>
      <w:pPr>
        <w:ind w:left="6110" w:hanging="360"/>
      </w:pPr>
    </w:lvl>
    <w:lvl w:ilvl="8" w:tplc="0409001B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081837BC"/>
    <w:multiLevelType w:val="hybridMultilevel"/>
    <w:tmpl w:val="92CC1F88"/>
    <w:lvl w:ilvl="0" w:tplc="0409000F">
      <w:start w:val="1"/>
      <w:numFmt w:val="decimal"/>
      <w:lvlText w:val="%1."/>
      <w:lvlJc w:val="left"/>
      <w:pPr>
        <w:ind w:left="1070" w:hanging="360"/>
      </w:pPr>
    </w:lvl>
    <w:lvl w:ilvl="1" w:tplc="04090019">
      <w:start w:val="1"/>
      <w:numFmt w:val="lowerLetter"/>
      <w:lvlText w:val="%2."/>
      <w:lvlJc w:val="left"/>
      <w:pPr>
        <w:ind w:left="1790" w:hanging="360"/>
      </w:pPr>
    </w:lvl>
    <w:lvl w:ilvl="2" w:tplc="0409001B">
      <w:start w:val="1"/>
      <w:numFmt w:val="lowerRoman"/>
      <w:lvlText w:val="%3."/>
      <w:lvlJc w:val="right"/>
      <w:pPr>
        <w:ind w:left="2510" w:hanging="180"/>
      </w:pPr>
    </w:lvl>
    <w:lvl w:ilvl="3" w:tplc="0409000F">
      <w:start w:val="1"/>
      <w:numFmt w:val="decimal"/>
      <w:lvlText w:val="%4."/>
      <w:lvlJc w:val="left"/>
      <w:pPr>
        <w:ind w:left="3230" w:hanging="360"/>
      </w:pPr>
    </w:lvl>
    <w:lvl w:ilvl="4" w:tplc="04090019">
      <w:start w:val="1"/>
      <w:numFmt w:val="lowerLetter"/>
      <w:lvlText w:val="%5."/>
      <w:lvlJc w:val="left"/>
      <w:pPr>
        <w:ind w:left="3950" w:hanging="360"/>
      </w:pPr>
    </w:lvl>
    <w:lvl w:ilvl="5" w:tplc="0409001B">
      <w:start w:val="1"/>
      <w:numFmt w:val="lowerRoman"/>
      <w:lvlText w:val="%6."/>
      <w:lvlJc w:val="right"/>
      <w:pPr>
        <w:ind w:left="4670" w:hanging="180"/>
      </w:pPr>
    </w:lvl>
    <w:lvl w:ilvl="6" w:tplc="0409000F">
      <w:start w:val="1"/>
      <w:numFmt w:val="decimal"/>
      <w:lvlText w:val="%7."/>
      <w:lvlJc w:val="left"/>
      <w:pPr>
        <w:ind w:left="5390" w:hanging="360"/>
      </w:pPr>
    </w:lvl>
    <w:lvl w:ilvl="7" w:tplc="04090019">
      <w:start w:val="1"/>
      <w:numFmt w:val="lowerLetter"/>
      <w:lvlText w:val="%8."/>
      <w:lvlJc w:val="left"/>
      <w:pPr>
        <w:ind w:left="6110" w:hanging="360"/>
      </w:pPr>
    </w:lvl>
    <w:lvl w:ilvl="8" w:tplc="0409001B">
      <w:start w:val="1"/>
      <w:numFmt w:val="lowerRoman"/>
      <w:lvlText w:val="%9."/>
      <w:lvlJc w:val="right"/>
      <w:pPr>
        <w:ind w:left="6830" w:hanging="180"/>
      </w:pPr>
    </w:lvl>
  </w:abstractNum>
  <w:abstractNum w:abstractNumId="2">
    <w:nsid w:val="08247B52"/>
    <w:multiLevelType w:val="hybridMultilevel"/>
    <w:tmpl w:val="48C62A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AD2535"/>
    <w:multiLevelType w:val="hybridMultilevel"/>
    <w:tmpl w:val="29BC5ECC"/>
    <w:lvl w:ilvl="0" w:tplc="0409000F">
      <w:start w:val="1"/>
      <w:numFmt w:val="decimal"/>
      <w:lvlText w:val="%1.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9DB0E2B"/>
    <w:multiLevelType w:val="hybridMultilevel"/>
    <w:tmpl w:val="92CC1F88"/>
    <w:lvl w:ilvl="0" w:tplc="0409000F">
      <w:start w:val="1"/>
      <w:numFmt w:val="decimal"/>
      <w:lvlText w:val="%1."/>
      <w:lvlJc w:val="left"/>
      <w:pPr>
        <w:ind w:left="1070" w:hanging="360"/>
      </w:pPr>
    </w:lvl>
    <w:lvl w:ilvl="1" w:tplc="04090019">
      <w:start w:val="1"/>
      <w:numFmt w:val="lowerLetter"/>
      <w:lvlText w:val="%2."/>
      <w:lvlJc w:val="left"/>
      <w:pPr>
        <w:ind w:left="1790" w:hanging="360"/>
      </w:pPr>
    </w:lvl>
    <w:lvl w:ilvl="2" w:tplc="0409001B">
      <w:start w:val="1"/>
      <w:numFmt w:val="lowerRoman"/>
      <w:lvlText w:val="%3."/>
      <w:lvlJc w:val="right"/>
      <w:pPr>
        <w:ind w:left="2510" w:hanging="180"/>
      </w:pPr>
    </w:lvl>
    <w:lvl w:ilvl="3" w:tplc="0409000F">
      <w:start w:val="1"/>
      <w:numFmt w:val="decimal"/>
      <w:lvlText w:val="%4."/>
      <w:lvlJc w:val="left"/>
      <w:pPr>
        <w:ind w:left="3230" w:hanging="360"/>
      </w:pPr>
    </w:lvl>
    <w:lvl w:ilvl="4" w:tplc="04090019">
      <w:start w:val="1"/>
      <w:numFmt w:val="lowerLetter"/>
      <w:lvlText w:val="%5."/>
      <w:lvlJc w:val="left"/>
      <w:pPr>
        <w:ind w:left="3950" w:hanging="360"/>
      </w:pPr>
    </w:lvl>
    <w:lvl w:ilvl="5" w:tplc="0409001B">
      <w:start w:val="1"/>
      <w:numFmt w:val="lowerRoman"/>
      <w:lvlText w:val="%6."/>
      <w:lvlJc w:val="right"/>
      <w:pPr>
        <w:ind w:left="4670" w:hanging="180"/>
      </w:pPr>
    </w:lvl>
    <w:lvl w:ilvl="6" w:tplc="0409000F">
      <w:start w:val="1"/>
      <w:numFmt w:val="decimal"/>
      <w:lvlText w:val="%7."/>
      <w:lvlJc w:val="left"/>
      <w:pPr>
        <w:ind w:left="5390" w:hanging="360"/>
      </w:pPr>
    </w:lvl>
    <w:lvl w:ilvl="7" w:tplc="04090019">
      <w:start w:val="1"/>
      <w:numFmt w:val="lowerLetter"/>
      <w:lvlText w:val="%8."/>
      <w:lvlJc w:val="left"/>
      <w:pPr>
        <w:ind w:left="6110" w:hanging="360"/>
      </w:pPr>
    </w:lvl>
    <w:lvl w:ilvl="8" w:tplc="0409001B">
      <w:start w:val="1"/>
      <w:numFmt w:val="lowerRoman"/>
      <w:lvlText w:val="%9."/>
      <w:lvlJc w:val="right"/>
      <w:pPr>
        <w:ind w:left="6830" w:hanging="180"/>
      </w:pPr>
    </w:lvl>
  </w:abstractNum>
  <w:abstractNum w:abstractNumId="5">
    <w:nsid w:val="1E7E0D5D"/>
    <w:multiLevelType w:val="hybridMultilevel"/>
    <w:tmpl w:val="9BC2FC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FE04C8"/>
    <w:multiLevelType w:val="hybridMultilevel"/>
    <w:tmpl w:val="C93C9280"/>
    <w:lvl w:ilvl="0" w:tplc="04090001">
      <w:start w:val="1"/>
      <w:numFmt w:val="bullet"/>
      <w:lvlText w:val=""/>
      <w:lvlJc w:val="left"/>
      <w:pPr>
        <w:ind w:left="13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60" w:hanging="360"/>
      </w:pPr>
      <w:rPr>
        <w:rFonts w:ascii="Wingdings" w:hAnsi="Wingdings" w:hint="default"/>
      </w:rPr>
    </w:lvl>
  </w:abstractNum>
  <w:abstractNum w:abstractNumId="7">
    <w:nsid w:val="204104E3"/>
    <w:multiLevelType w:val="hybridMultilevel"/>
    <w:tmpl w:val="7BEEE5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9F5236"/>
    <w:multiLevelType w:val="hybridMultilevel"/>
    <w:tmpl w:val="92CC1F88"/>
    <w:lvl w:ilvl="0" w:tplc="0409000F">
      <w:start w:val="1"/>
      <w:numFmt w:val="decimal"/>
      <w:lvlText w:val="%1."/>
      <w:lvlJc w:val="left"/>
      <w:pPr>
        <w:ind w:left="1070" w:hanging="360"/>
      </w:pPr>
    </w:lvl>
    <w:lvl w:ilvl="1" w:tplc="04090019">
      <w:start w:val="1"/>
      <w:numFmt w:val="lowerLetter"/>
      <w:lvlText w:val="%2."/>
      <w:lvlJc w:val="left"/>
      <w:pPr>
        <w:ind w:left="1790" w:hanging="360"/>
      </w:pPr>
    </w:lvl>
    <w:lvl w:ilvl="2" w:tplc="0409001B">
      <w:start w:val="1"/>
      <w:numFmt w:val="lowerRoman"/>
      <w:lvlText w:val="%3."/>
      <w:lvlJc w:val="right"/>
      <w:pPr>
        <w:ind w:left="2510" w:hanging="180"/>
      </w:pPr>
    </w:lvl>
    <w:lvl w:ilvl="3" w:tplc="0409000F">
      <w:start w:val="1"/>
      <w:numFmt w:val="decimal"/>
      <w:lvlText w:val="%4."/>
      <w:lvlJc w:val="left"/>
      <w:pPr>
        <w:ind w:left="3230" w:hanging="360"/>
      </w:pPr>
    </w:lvl>
    <w:lvl w:ilvl="4" w:tplc="04090019">
      <w:start w:val="1"/>
      <w:numFmt w:val="lowerLetter"/>
      <w:lvlText w:val="%5."/>
      <w:lvlJc w:val="left"/>
      <w:pPr>
        <w:ind w:left="3950" w:hanging="360"/>
      </w:pPr>
    </w:lvl>
    <w:lvl w:ilvl="5" w:tplc="0409001B">
      <w:start w:val="1"/>
      <w:numFmt w:val="lowerRoman"/>
      <w:lvlText w:val="%6."/>
      <w:lvlJc w:val="right"/>
      <w:pPr>
        <w:ind w:left="4670" w:hanging="180"/>
      </w:pPr>
    </w:lvl>
    <w:lvl w:ilvl="6" w:tplc="0409000F">
      <w:start w:val="1"/>
      <w:numFmt w:val="decimal"/>
      <w:lvlText w:val="%7."/>
      <w:lvlJc w:val="left"/>
      <w:pPr>
        <w:ind w:left="5390" w:hanging="360"/>
      </w:pPr>
    </w:lvl>
    <w:lvl w:ilvl="7" w:tplc="04090019">
      <w:start w:val="1"/>
      <w:numFmt w:val="lowerLetter"/>
      <w:lvlText w:val="%8."/>
      <w:lvlJc w:val="left"/>
      <w:pPr>
        <w:ind w:left="6110" w:hanging="360"/>
      </w:pPr>
    </w:lvl>
    <w:lvl w:ilvl="8" w:tplc="0409001B">
      <w:start w:val="1"/>
      <w:numFmt w:val="lowerRoman"/>
      <w:lvlText w:val="%9."/>
      <w:lvlJc w:val="right"/>
      <w:pPr>
        <w:ind w:left="6830" w:hanging="180"/>
      </w:pPr>
    </w:lvl>
  </w:abstractNum>
  <w:abstractNum w:abstractNumId="9">
    <w:nsid w:val="247967BD"/>
    <w:multiLevelType w:val="hybridMultilevel"/>
    <w:tmpl w:val="ADFAD882"/>
    <w:lvl w:ilvl="0" w:tplc="FC422A7E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0">
    <w:nsid w:val="282129CE"/>
    <w:multiLevelType w:val="hybridMultilevel"/>
    <w:tmpl w:val="FCF4ACBC"/>
    <w:lvl w:ilvl="0" w:tplc="D8280354">
      <w:start w:val="3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D171363"/>
    <w:multiLevelType w:val="hybridMultilevel"/>
    <w:tmpl w:val="148457D4"/>
    <w:lvl w:ilvl="0" w:tplc="56F20C38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2">
    <w:nsid w:val="2D91414C"/>
    <w:multiLevelType w:val="hybridMultilevel"/>
    <w:tmpl w:val="92CC1F88"/>
    <w:lvl w:ilvl="0" w:tplc="0409000F">
      <w:start w:val="1"/>
      <w:numFmt w:val="decimal"/>
      <w:lvlText w:val="%1."/>
      <w:lvlJc w:val="left"/>
      <w:pPr>
        <w:ind w:left="1070" w:hanging="360"/>
      </w:pPr>
    </w:lvl>
    <w:lvl w:ilvl="1" w:tplc="04090019">
      <w:start w:val="1"/>
      <w:numFmt w:val="lowerLetter"/>
      <w:lvlText w:val="%2."/>
      <w:lvlJc w:val="left"/>
      <w:pPr>
        <w:ind w:left="1790" w:hanging="360"/>
      </w:pPr>
    </w:lvl>
    <w:lvl w:ilvl="2" w:tplc="0409001B">
      <w:start w:val="1"/>
      <w:numFmt w:val="lowerRoman"/>
      <w:lvlText w:val="%3."/>
      <w:lvlJc w:val="right"/>
      <w:pPr>
        <w:ind w:left="2510" w:hanging="180"/>
      </w:pPr>
    </w:lvl>
    <w:lvl w:ilvl="3" w:tplc="0409000F">
      <w:start w:val="1"/>
      <w:numFmt w:val="decimal"/>
      <w:lvlText w:val="%4."/>
      <w:lvlJc w:val="left"/>
      <w:pPr>
        <w:ind w:left="3230" w:hanging="360"/>
      </w:pPr>
    </w:lvl>
    <w:lvl w:ilvl="4" w:tplc="04090019">
      <w:start w:val="1"/>
      <w:numFmt w:val="lowerLetter"/>
      <w:lvlText w:val="%5."/>
      <w:lvlJc w:val="left"/>
      <w:pPr>
        <w:ind w:left="3950" w:hanging="360"/>
      </w:pPr>
    </w:lvl>
    <w:lvl w:ilvl="5" w:tplc="0409001B">
      <w:start w:val="1"/>
      <w:numFmt w:val="lowerRoman"/>
      <w:lvlText w:val="%6."/>
      <w:lvlJc w:val="right"/>
      <w:pPr>
        <w:ind w:left="4670" w:hanging="180"/>
      </w:pPr>
    </w:lvl>
    <w:lvl w:ilvl="6" w:tplc="0409000F">
      <w:start w:val="1"/>
      <w:numFmt w:val="decimal"/>
      <w:lvlText w:val="%7."/>
      <w:lvlJc w:val="left"/>
      <w:pPr>
        <w:ind w:left="5390" w:hanging="360"/>
      </w:pPr>
    </w:lvl>
    <w:lvl w:ilvl="7" w:tplc="04090019">
      <w:start w:val="1"/>
      <w:numFmt w:val="lowerLetter"/>
      <w:lvlText w:val="%8."/>
      <w:lvlJc w:val="left"/>
      <w:pPr>
        <w:ind w:left="6110" w:hanging="360"/>
      </w:pPr>
    </w:lvl>
    <w:lvl w:ilvl="8" w:tplc="0409001B">
      <w:start w:val="1"/>
      <w:numFmt w:val="lowerRoman"/>
      <w:lvlText w:val="%9."/>
      <w:lvlJc w:val="right"/>
      <w:pPr>
        <w:ind w:left="6830" w:hanging="180"/>
      </w:pPr>
    </w:lvl>
  </w:abstractNum>
  <w:abstractNum w:abstractNumId="13">
    <w:nsid w:val="338E156F"/>
    <w:multiLevelType w:val="hybridMultilevel"/>
    <w:tmpl w:val="92CC1F88"/>
    <w:lvl w:ilvl="0" w:tplc="0409000F">
      <w:start w:val="1"/>
      <w:numFmt w:val="decimal"/>
      <w:lvlText w:val="%1."/>
      <w:lvlJc w:val="left"/>
      <w:pPr>
        <w:ind w:left="1070" w:hanging="360"/>
      </w:pPr>
    </w:lvl>
    <w:lvl w:ilvl="1" w:tplc="04090019">
      <w:start w:val="1"/>
      <w:numFmt w:val="lowerLetter"/>
      <w:lvlText w:val="%2."/>
      <w:lvlJc w:val="left"/>
      <w:pPr>
        <w:ind w:left="1790" w:hanging="360"/>
      </w:pPr>
    </w:lvl>
    <w:lvl w:ilvl="2" w:tplc="0409001B">
      <w:start w:val="1"/>
      <w:numFmt w:val="lowerRoman"/>
      <w:lvlText w:val="%3."/>
      <w:lvlJc w:val="right"/>
      <w:pPr>
        <w:ind w:left="2510" w:hanging="180"/>
      </w:pPr>
    </w:lvl>
    <w:lvl w:ilvl="3" w:tplc="0409000F">
      <w:start w:val="1"/>
      <w:numFmt w:val="decimal"/>
      <w:lvlText w:val="%4."/>
      <w:lvlJc w:val="left"/>
      <w:pPr>
        <w:ind w:left="3230" w:hanging="360"/>
      </w:pPr>
    </w:lvl>
    <w:lvl w:ilvl="4" w:tplc="04090019">
      <w:start w:val="1"/>
      <w:numFmt w:val="lowerLetter"/>
      <w:lvlText w:val="%5."/>
      <w:lvlJc w:val="left"/>
      <w:pPr>
        <w:ind w:left="3950" w:hanging="360"/>
      </w:pPr>
    </w:lvl>
    <w:lvl w:ilvl="5" w:tplc="0409001B">
      <w:start w:val="1"/>
      <w:numFmt w:val="lowerRoman"/>
      <w:lvlText w:val="%6."/>
      <w:lvlJc w:val="right"/>
      <w:pPr>
        <w:ind w:left="4670" w:hanging="180"/>
      </w:pPr>
    </w:lvl>
    <w:lvl w:ilvl="6" w:tplc="0409000F">
      <w:start w:val="1"/>
      <w:numFmt w:val="decimal"/>
      <w:lvlText w:val="%7."/>
      <w:lvlJc w:val="left"/>
      <w:pPr>
        <w:ind w:left="5390" w:hanging="360"/>
      </w:pPr>
    </w:lvl>
    <w:lvl w:ilvl="7" w:tplc="04090019">
      <w:start w:val="1"/>
      <w:numFmt w:val="lowerLetter"/>
      <w:lvlText w:val="%8."/>
      <w:lvlJc w:val="left"/>
      <w:pPr>
        <w:ind w:left="6110" w:hanging="360"/>
      </w:pPr>
    </w:lvl>
    <w:lvl w:ilvl="8" w:tplc="0409001B">
      <w:start w:val="1"/>
      <w:numFmt w:val="lowerRoman"/>
      <w:lvlText w:val="%9."/>
      <w:lvlJc w:val="right"/>
      <w:pPr>
        <w:ind w:left="6830" w:hanging="180"/>
      </w:pPr>
    </w:lvl>
  </w:abstractNum>
  <w:abstractNum w:abstractNumId="14">
    <w:nsid w:val="40C226D2"/>
    <w:multiLevelType w:val="hybridMultilevel"/>
    <w:tmpl w:val="05A607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7136AD7"/>
    <w:multiLevelType w:val="hybridMultilevel"/>
    <w:tmpl w:val="1C1A62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9DF2F7D"/>
    <w:multiLevelType w:val="hybridMultilevel"/>
    <w:tmpl w:val="6DC69EB8"/>
    <w:lvl w:ilvl="0" w:tplc="8B26D586">
      <w:start w:val="1"/>
      <w:numFmt w:val="decimal"/>
      <w:lvlText w:val="%1)"/>
      <w:lvlJc w:val="left"/>
      <w:pPr>
        <w:ind w:left="720" w:hanging="36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F813FCF"/>
    <w:multiLevelType w:val="hybridMultilevel"/>
    <w:tmpl w:val="92CC1F88"/>
    <w:lvl w:ilvl="0" w:tplc="0409000F">
      <w:start w:val="1"/>
      <w:numFmt w:val="decimal"/>
      <w:lvlText w:val="%1."/>
      <w:lvlJc w:val="left"/>
      <w:pPr>
        <w:ind w:left="1070" w:hanging="360"/>
      </w:pPr>
    </w:lvl>
    <w:lvl w:ilvl="1" w:tplc="04090019">
      <w:start w:val="1"/>
      <w:numFmt w:val="lowerLetter"/>
      <w:lvlText w:val="%2."/>
      <w:lvlJc w:val="left"/>
      <w:pPr>
        <w:ind w:left="1790" w:hanging="360"/>
      </w:pPr>
    </w:lvl>
    <w:lvl w:ilvl="2" w:tplc="0409001B">
      <w:start w:val="1"/>
      <w:numFmt w:val="lowerRoman"/>
      <w:lvlText w:val="%3."/>
      <w:lvlJc w:val="right"/>
      <w:pPr>
        <w:ind w:left="2510" w:hanging="180"/>
      </w:pPr>
    </w:lvl>
    <w:lvl w:ilvl="3" w:tplc="0409000F">
      <w:start w:val="1"/>
      <w:numFmt w:val="decimal"/>
      <w:lvlText w:val="%4."/>
      <w:lvlJc w:val="left"/>
      <w:pPr>
        <w:ind w:left="3230" w:hanging="360"/>
      </w:pPr>
    </w:lvl>
    <w:lvl w:ilvl="4" w:tplc="04090019">
      <w:start w:val="1"/>
      <w:numFmt w:val="lowerLetter"/>
      <w:lvlText w:val="%5."/>
      <w:lvlJc w:val="left"/>
      <w:pPr>
        <w:ind w:left="3950" w:hanging="360"/>
      </w:pPr>
    </w:lvl>
    <w:lvl w:ilvl="5" w:tplc="0409001B">
      <w:start w:val="1"/>
      <w:numFmt w:val="lowerRoman"/>
      <w:lvlText w:val="%6."/>
      <w:lvlJc w:val="right"/>
      <w:pPr>
        <w:ind w:left="4670" w:hanging="180"/>
      </w:pPr>
    </w:lvl>
    <w:lvl w:ilvl="6" w:tplc="0409000F">
      <w:start w:val="1"/>
      <w:numFmt w:val="decimal"/>
      <w:lvlText w:val="%7."/>
      <w:lvlJc w:val="left"/>
      <w:pPr>
        <w:ind w:left="5390" w:hanging="360"/>
      </w:pPr>
    </w:lvl>
    <w:lvl w:ilvl="7" w:tplc="04090019">
      <w:start w:val="1"/>
      <w:numFmt w:val="lowerLetter"/>
      <w:lvlText w:val="%8."/>
      <w:lvlJc w:val="left"/>
      <w:pPr>
        <w:ind w:left="6110" w:hanging="360"/>
      </w:pPr>
    </w:lvl>
    <w:lvl w:ilvl="8" w:tplc="0409001B">
      <w:start w:val="1"/>
      <w:numFmt w:val="lowerRoman"/>
      <w:lvlText w:val="%9."/>
      <w:lvlJc w:val="right"/>
      <w:pPr>
        <w:ind w:left="6830" w:hanging="180"/>
      </w:pPr>
    </w:lvl>
  </w:abstractNum>
  <w:abstractNum w:abstractNumId="18">
    <w:nsid w:val="557E0CA5"/>
    <w:multiLevelType w:val="hybridMultilevel"/>
    <w:tmpl w:val="7BEEE5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E146EA1"/>
    <w:multiLevelType w:val="hybridMultilevel"/>
    <w:tmpl w:val="8ACC46E8"/>
    <w:lvl w:ilvl="0" w:tplc="F0881B8E">
      <w:start w:val="1"/>
      <w:numFmt w:val="decimal"/>
      <w:lvlText w:val="%1."/>
      <w:lvlJc w:val="left"/>
      <w:pPr>
        <w:ind w:left="831" w:hanging="5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6" w:hanging="360"/>
      </w:pPr>
    </w:lvl>
    <w:lvl w:ilvl="2" w:tplc="0409001B" w:tentative="1">
      <w:start w:val="1"/>
      <w:numFmt w:val="lowerRoman"/>
      <w:lvlText w:val="%3."/>
      <w:lvlJc w:val="right"/>
      <w:pPr>
        <w:ind w:left="2076" w:hanging="180"/>
      </w:pPr>
    </w:lvl>
    <w:lvl w:ilvl="3" w:tplc="0409000F" w:tentative="1">
      <w:start w:val="1"/>
      <w:numFmt w:val="decimal"/>
      <w:lvlText w:val="%4."/>
      <w:lvlJc w:val="left"/>
      <w:pPr>
        <w:ind w:left="2796" w:hanging="360"/>
      </w:pPr>
    </w:lvl>
    <w:lvl w:ilvl="4" w:tplc="04090019" w:tentative="1">
      <w:start w:val="1"/>
      <w:numFmt w:val="lowerLetter"/>
      <w:lvlText w:val="%5."/>
      <w:lvlJc w:val="left"/>
      <w:pPr>
        <w:ind w:left="3516" w:hanging="360"/>
      </w:pPr>
    </w:lvl>
    <w:lvl w:ilvl="5" w:tplc="0409001B" w:tentative="1">
      <w:start w:val="1"/>
      <w:numFmt w:val="lowerRoman"/>
      <w:lvlText w:val="%6."/>
      <w:lvlJc w:val="right"/>
      <w:pPr>
        <w:ind w:left="4236" w:hanging="180"/>
      </w:pPr>
    </w:lvl>
    <w:lvl w:ilvl="6" w:tplc="0409000F" w:tentative="1">
      <w:start w:val="1"/>
      <w:numFmt w:val="decimal"/>
      <w:lvlText w:val="%7."/>
      <w:lvlJc w:val="left"/>
      <w:pPr>
        <w:ind w:left="4956" w:hanging="360"/>
      </w:pPr>
    </w:lvl>
    <w:lvl w:ilvl="7" w:tplc="04090019" w:tentative="1">
      <w:start w:val="1"/>
      <w:numFmt w:val="lowerLetter"/>
      <w:lvlText w:val="%8."/>
      <w:lvlJc w:val="left"/>
      <w:pPr>
        <w:ind w:left="5676" w:hanging="360"/>
      </w:pPr>
    </w:lvl>
    <w:lvl w:ilvl="8" w:tplc="0409001B" w:tentative="1">
      <w:start w:val="1"/>
      <w:numFmt w:val="lowerRoman"/>
      <w:lvlText w:val="%9."/>
      <w:lvlJc w:val="right"/>
      <w:pPr>
        <w:ind w:left="6396" w:hanging="180"/>
      </w:pPr>
    </w:lvl>
  </w:abstractNum>
  <w:abstractNum w:abstractNumId="20">
    <w:nsid w:val="607E1248"/>
    <w:multiLevelType w:val="hybridMultilevel"/>
    <w:tmpl w:val="92CC1F88"/>
    <w:lvl w:ilvl="0" w:tplc="0409000F">
      <w:start w:val="1"/>
      <w:numFmt w:val="decimal"/>
      <w:lvlText w:val="%1."/>
      <w:lvlJc w:val="left"/>
      <w:pPr>
        <w:ind w:left="1070" w:hanging="360"/>
      </w:pPr>
    </w:lvl>
    <w:lvl w:ilvl="1" w:tplc="04090019">
      <w:start w:val="1"/>
      <w:numFmt w:val="lowerLetter"/>
      <w:lvlText w:val="%2."/>
      <w:lvlJc w:val="left"/>
      <w:pPr>
        <w:ind w:left="1790" w:hanging="360"/>
      </w:pPr>
    </w:lvl>
    <w:lvl w:ilvl="2" w:tplc="0409001B">
      <w:start w:val="1"/>
      <w:numFmt w:val="lowerRoman"/>
      <w:lvlText w:val="%3."/>
      <w:lvlJc w:val="right"/>
      <w:pPr>
        <w:ind w:left="2510" w:hanging="180"/>
      </w:pPr>
    </w:lvl>
    <w:lvl w:ilvl="3" w:tplc="0409000F">
      <w:start w:val="1"/>
      <w:numFmt w:val="decimal"/>
      <w:lvlText w:val="%4."/>
      <w:lvlJc w:val="left"/>
      <w:pPr>
        <w:ind w:left="3230" w:hanging="360"/>
      </w:pPr>
    </w:lvl>
    <w:lvl w:ilvl="4" w:tplc="04090019">
      <w:start w:val="1"/>
      <w:numFmt w:val="lowerLetter"/>
      <w:lvlText w:val="%5."/>
      <w:lvlJc w:val="left"/>
      <w:pPr>
        <w:ind w:left="3950" w:hanging="360"/>
      </w:pPr>
    </w:lvl>
    <w:lvl w:ilvl="5" w:tplc="0409001B">
      <w:start w:val="1"/>
      <w:numFmt w:val="lowerRoman"/>
      <w:lvlText w:val="%6."/>
      <w:lvlJc w:val="right"/>
      <w:pPr>
        <w:ind w:left="4670" w:hanging="180"/>
      </w:pPr>
    </w:lvl>
    <w:lvl w:ilvl="6" w:tplc="0409000F">
      <w:start w:val="1"/>
      <w:numFmt w:val="decimal"/>
      <w:lvlText w:val="%7."/>
      <w:lvlJc w:val="left"/>
      <w:pPr>
        <w:ind w:left="5390" w:hanging="360"/>
      </w:pPr>
    </w:lvl>
    <w:lvl w:ilvl="7" w:tplc="04090019">
      <w:start w:val="1"/>
      <w:numFmt w:val="lowerLetter"/>
      <w:lvlText w:val="%8."/>
      <w:lvlJc w:val="left"/>
      <w:pPr>
        <w:ind w:left="6110" w:hanging="360"/>
      </w:pPr>
    </w:lvl>
    <w:lvl w:ilvl="8" w:tplc="0409001B">
      <w:start w:val="1"/>
      <w:numFmt w:val="lowerRoman"/>
      <w:lvlText w:val="%9."/>
      <w:lvlJc w:val="right"/>
      <w:pPr>
        <w:ind w:left="6830" w:hanging="180"/>
      </w:pPr>
    </w:lvl>
  </w:abstractNum>
  <w:abstractNum w:abstractNumId="21">
    <w:nsid w:val="61774D25"/>
    <w:multiLevelType w:val="hybridMultilevel"/>
    <w:tmpl w:val="58447CEC"/>
    <w:lvl w:ilvl="0" w:tplc="04B26A7A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2801486"/>
    <w:multiLevelType w:val="hybridMultilevel"/>
    <w:tmpl w:val="1BCE1E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2CC7369"/>
    <w:multiLevelType w:val="hybridMultilevel"/>
    <w:tmpl w:val="92CC1F88"/>
    <w:lvl w:ilvl="0" w:tplc="0409000F">
      <w:start w:val="1"/>
      <w:numFmt w:val="decimal"/>
      <w:lvlText w:val="%1."/>
      <w:lvlJc w:val="left"/>
      <w:pPr>
        <w:ind w:left="1070" w:hanging="360"/>
      </w:pPr>
    </w:lvl>
    <w:lvl w:ilvl="1" w:tplc="04090019">
      <w:start w:val="1"/>
      <w:numFmt w:val="lowerLetter"/>
      <w:lvlText w:val="%2."/>
      <w:lvlJc w:val="left"/>
      <w:pPr>
        <w:ind w:left="1790" w:hanging="360"/>
      </w:pPr>
    </w:lvl>
    <w:lvl w:ilvl="2" w:tplc="0409001B">
      <w:start w:val="1"/>
      <w:numFmt w:val="lowerRoman"/>
      <w:lvlText w:val="%3."/>
      <w:lvlJc w:val="right"/>
      <w:pPr>
        <w:ind w:left="2510" w:hanging="180"/>
      </w:pPr>
    </w:lvl>
    <w:lvl w:ilvl="3" w:tplc="0409000F">
      <w:start w:val="1"/>
      <w:numFmt w:val="decimal"/>
      <w:lvlText w:val="%4."/>
      <w:lvlJc w:val="left"/>
      <w:pPr>
        <w:ind w:left="3230" w:hanging="360"/>
      </w:pPr>
    </w:lvl>
    <w:lvl w:ilvl="4" w:tplc="04090019">
      <w:start w:val="1"/>
      <w:numFmt w:val="lowerLetter"/>
      <w:lvlText w:val="%5."/>
      <w:lvlJc w:val="left"/>
      <w:pPr>
        <w:ind w:left="3950" w:hanging="360"/>
      </w:pPr>
    </w:lvl>
    <w:lvl w:ilvl="5" w:tplc="0409001B">
      <w:start w:val="1"/>
      <w:numFmt w:val="lowerRoman"/>
      <w:lvlText w:val="%6."/>
      <w:lvlJc w:val="right"/>
      <w:pPr>
        <w:ind w:left="4670" w:hanging="180"/>
      </w:pPr>
    </w:lvl>
    <w:lvl w:ilvl="6" w:tplc="0409000F">
      <w:start w:val="1"/>
      <w:numFmt w:val="decimal"/>
      <w:lvlText w:val="%7."/>
      <w:lvlJc w:val="left"/>
      <w:pPr>
        <w:ind w:left="5390" w:hanging="360"/>
      </w:pPr>
    </w:lvl>
    <w:lvl w:ilvl="7" w:tplc="04090019">
      <w:start w:val="1"/>
      <w:numFmt w:val="lowerLetter"/>
      <w:lvlText w:val="%8."/>
      <w:lvlJc w:val="left"/>
      <w:pPr>
        <w:ind w:left="6110" w:hanging="360"/>
      </w:pPr>
    </w:lvl>
    <w:lvl w:ilvl="8" w:tplc="0409001B">
      <w:start w:val="1"/>
      <w:numFmt w:val="lowerRoman"/>
      <w:lvlText w:val="%9."/>
      <w:lvlJc w:val="right"/>
      <w:pPr>
        <w:ind w:left="6830" w:hanging="180"/>
      </w:pPr>
    </w:lvl>
  </w:abstractNum>
  <w:abstractNum w:abstractNumId="24">
    <w:nsid w:val="66B207EB"/>
    <w:multiLevelType w:val="hybridMultilevel"/>
    <w:tmpl w:val="92CC1F88"/>
    <w:lvl w:ilvl="0" w:tplc="0409000F">
      <w:start w:val="1"/>
      <w:numFmt w:val="decimal"/>
      <w:lvlText w:val="%1."/>
      <w:lvlJc w:val="left"/>
      <w:pPr>
        <w:ind w:left="1070" w:hanging="360"/>
      </w:pPr>
    </w:lvl>
    <w:lvl w:ilvl="1" w:tplc="04090019">
      <w:start w:val="1"/>
      <w:numFmt w:val="lowerLetter"/>
      <w:lvlText w:val="%2."/>
      <w:lvlJc w:val="left"/>
      <w:pPr>
        <w:ind w:left="1790" w:hanging="360"/>
      </w:pPr>
    </w:lvl>
    <w:lvl w:ilvl="2" w:tplc="0409001B">
      <w:start w:val="1"/>
      <w:numFmt w:val="lowerRoman"/>
      <w:lvlText w:val="%3."/>
      <w:lvlJc w:val="right"/>
      <w:pPr>
        <w:ind w:left="2510" w:hanging="180"/>
      </w:pPr>
    </w:lvl>
    <w:lvl w:ilvl="3" w:tplc="0409000F">
      <w:start w:val="1"/>
      <w:numFmt w:val="decimal"/>
      <w:lvlText w:val="%4."/>
      <w:lvlJc w:val="left"/>
      <w:pPr>
        <w:ind w:left="3230" w:hanging="360"/>
      </w:pPr>
    </w:lvl>
    <w:lvl w:ilvl="4" w:tplc="04090019">
      <w:start w:val="1"/>
      <w:numFmt w:val="lowerLetter"/>
      <w:lvlText w:val="%5."/>
      <w:lvlJc w:val="left"/>
      <w:pPr>
        <w:ind w:left="3950" w:hanging="360"/>
      </w:pPr>
    </w:lvl>
    <w:lvl w:ilvl="5" w:tplc="0409001B">
      <w:start w:val="1"/>
      <w:numFmt w:val="lowerRoman"/>
      <w:lvlText w:val="%6."/>
      <w:lvlJc w:val="right"/>
      <w:pPr>
        <w:ind w:left="4670" w:hanging="180"/>
      </w:pPr>
    </w:lvl>
    <w:lvl w:ilvl="6" w:tplc="0409000F">
      <w:start w:val="1"/>
      <w:numFmt w:val="decimal"/>
      <w:lvlText w:val="%7."/>
      <w:lvlJc w:val="left"/>
      <w:pPr>
        <w:ind w:left="5390" w:hanging="360"/>
      </w:pPr>
    </w:lvl>
    <w:lvl w:ilvl="7" w:tplc="04090019">
      <w:start w:val="1"/>
      <w:numFmt w:val="lowerLetter"/>
      <w:lvlText w:val="%8."/>
      <w:lvlJc w:val="left"/>
      <w:pPr>
        <w:ind w:left="6110" w:hanging="360"/>
      </w:pPr>
    </w:lvl>
    <w:lvl w:ilvl="8" w:tplc="0409001B">
      <w:start w:val="1"/>
      <w:numFmt w:val="lowerRoman"/>
      <w:lvlText w:val="%9."/>
      <w:lvlJc w:val="right"/>
      <w:pPr>
        <w:ind w:left="6830" w:hanging="180"/>
      </w:pPr>
    </w:lvl>
  </w:abstractNum>
  <w:abstractNum w:abstractNumId="25">
    <w:nsid w:val="6C7A5309"/>
    <w:multiLevelType w:val="hybridMultilevel"/>
    <w:tmpl w:val="65ACFC22"/>
    <w:lvl w:ilvl="0" w:tplc="5052BA6C">
      <w:start w:val="1"/>
      <w:numFmt w:val="decimal"/>
      <w:lvlText w:val="%1."/>
      <w:lvlJc w:val="left"/>
      <w:pPr>
        <w:ind w:left="36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6D9958E8"/>
    <w:multiLevelType w:val="hybridMultilevel"/>
    <w:tmpl w:val="92CC1F88"/>
    <w:lvl w:ilvl="0" w:tplc="0409000F">
      <w:start w:val="1"/>
      <w:numFmt w:val="decimal"/>
      <w:lvlText w:val="%1."/>
      <w:lvlJc w:val="left"/>
      <w:pPr>
        <w:ind w:left="1070" w:hanging="360"/>
      </w:pPr>
    </w:lvl>
    <w:lvl w:ilvl="1" w:tplc="04090019">
      <w:start w:val="1"/>
      <w:numFmt w:val="lowerLetter"/>
      <w:lvlText w:val="%2."/>
      <w:lvlJc w:val="left"/>
      <w:pPr>
        <w:ind w:left="1790" w:hanging="360"/>
      </w:pPr>
    </w:lvl>
    <w:lvl w:ilvl="2" w:tplc="0409001B">
      <w:start w:val="1"/>
      <w:numFmt w:val="lowerRoman"/>
      <w:lvlText w:val="%3."/>
      <w:lvlJc w:val="right"/>
      <w:pPr>
        <w:ind w:left="2510" w:hanging="180"/>
      </w:pPr>
    </w:lvl>
    <w:lvl w:ilvl="3" w:tplc="0409000F">
      <w:start w:val="1"/>
      <w:numFmt w:val="decimal"/>
      <w:lvlText w:val="%4."/>
      <w:lvlJc w:val="left"/>
      <w:pPr>
        <w:ind w:left="3230" w:hanging="360"/>
      </w:pPr>
    </w:lvl>
    <w:lvl w:ilvl="4" w:tplc="04090019">
      <w:start w:val="1"/>
      <w:numFmt w:val="lowerLetter"/>
      <w:lvlText w:val="%5."/>
      <w:lvlJc w:val="left"/>
      <w:pPr>
        <w:ind w:left="3950" w:hanging="360"/>
      </w:pPr>
    </w:lvl>
    <w:lvl w:ilvl="5" w:tplc="0409001B">
      <w:start w:val="1"/>
      <w:numFmt w:val="lowerRoman"/>
      <w:lvlText w:val="%6."/>
      <w:lvlJc w:val="right"/>
      <w:pPr>
        <w:ind w:left="4670" w:hanging="180"/>
      </w:pPr>
    </w:lvl>
    <w:lvl w:ilvl="6" w:tplc="0409000F">
      <w:start w:val="1"/>
      <w:numFmt w:val="decimal"/>
      <w:lvlText w:val="%7."/>
      <w:lvlJc w:val="left"/>
      <w:pPr>
        <w:ind w:left="5390" w:hanging="360"/>
      </w:pPr>
    </w:lvl>
    <w:lvl w:ilvl="7" w:tplc="04090019">
      <w:start w:val="1"/>
      <w:numFmt w:val="lowerLetter"/>
      <w:lvlText w:val="%8."/>
      <w:lvlJc w:val="left"/>
      <w:pPr>
        <w:ind w:left="6110" w:hanging="360"/>
      </w:pPr>
    </w:lvl>
    <w:lvl w:ilvl="8" w:tplc="0409001B">
      <w:start w:val="1"/>
      <w:numFmt w:val="lowerRoman"/>
      <w:lvlText w:val="%9."/>
      <w:lvlJc w:val="right"/>
      <w:pPr>
        <w:ind w:left="6830" w:hanging="180"/>
      </w:pPr>
    </w:lvl>
  </w:abstractNum>
  <w:abstractNum w:abstractNumId="27">
    <w:nsid w:val="724F241F"/>
    <w:multiLevelType w:val="hybridMultilevel"/>
    <w:tmpl w:val="85C41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982489"/>
    <w:multiLevelType w:val="hybridMultilevel"/>
    <w:tmpl w:val="92CC1F88"/>
    <w:lvl w:ilvl="0" w:tplc="0409000F">
      <w:start w:val="1"/>
      <w:numFmt w:val="decimal"/>
      <w:lvlText w:val="%1."/>
      <w:lvlJc w:val="left"/>
      <w:pPr>
        <w:ind w:left="1070" w:hanging="360"/>
      </w:pPr>
    </w:lvl>
    <w:lvl w:ilvl="1" w:tplc="04090019">
      <w:start w:val="1"/>
      <w:numFmt w:val="lowerLetter"/>
      <w:lvlText w:val="%2."/>
      <w:lvlJc w:val="left"/>
      <w:pPr>
        <w:ind w:left="1790" w:hanging="360"/>
      </w:pPr>
    </w:lvl>
    <w:lvl w:ilvl="2" w:tplc="0409001B">
      <w:start w:val="1"/>
      <w:numFmt w:val="lowerRoman"/>
      <w:lvlText w:val="%3."/>
      <w:lvlJc w:val="right"/>
      <w:pPr>
        <w:ind w:left="2510" w:hanging="180"/>
      </w:pPr>
    </w:lvl>
    <w:lvl w:ilvl="3" w:tplc="0409000F">
      <w:start w:val="1"/>
      <w:numFmt w:val="decimal"/>
      <w:lvlText w:val="%4."/>
      <w:lvlJc w:val="left"/>
      <w:pPr>
        <w:ind w:left="3230" w:hanging="360"/>
      </w:pPr>
    </w:lvl>
    <w:lvl w:ilvl="4" w:tplc="04090019">
      <w:start w:val="1"/>
      <w:numFmt w:val="lowerLetter"/>
      <w:lvlText w:val="%5."/>
      <w:lvlJc w:val="left"/>
      <w:pPr>
        <w:ind w:left="3950" w:hanging="360"/>
      </w:pPr>
    </w:lvl>
    <w:lvl w:ilvl="5" w:tplc="0409001B">
      <w:start w:val="1"/>
      <w:numFmt w:val="lowerRoman"/>
      <w:lvlText w:val="%6."/>
      <w:lvlJc w:val="right"/>
      <w:pPr>
        <w:ind w:left="4670" w:hanging="180"/>
      </w:pPr>
    </w:lvl>
    <w:lvl w:ilvl="6" w:tplc="0409000F">
      <w:start w:val="1"/>
      <w:numFmt w:val="decimal"/>
      <w:lvlText w:val="%7."/>
      <w:lvlJc w:val="left"/>
      <w:pPr>
        <w:ind w:left="5390" w:hanging="360"/>
      </w:pPr>
    </w:lvl>
    <w:lvl w:ilvl="7" w:tplc="04090019">
      <w:start w:val="1"/>
      <w:numFmt w:val="lowerLetter"/>
      <w:lvlText w:val="%8."/>
      <w:lvlJc w:val="left"/>
      <w:pPr>
        <w:ind w:left="6110" w:hanging="360"/>
      </w:pPr>
    </w:lvl>
    <w:lvl w:ilvl="8" w:tplc="0409001B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22"/>
  </w:num>
  <w:num w:numId="2">
    <w:abstractNumId w:val="3"/>
  </w:num>
  <w:num w:numId="3">
    <w:abstractNumId w:val="7"/>
  </w:num>
  <w:num w:numId="4">
    <w:abstractNumId w:val="18"/>
  </w:num>
  <w:num w:numId="5">
    <w:abstractNumId w:val="15"/>
  </w:num>
  <w:num w:numId="6">
    <w:abstractNumId w:val="11"/>
  </w:num>
  <w:num w:numId="7">
    <w:abstractNumId w:val="14"/>
  </w:num>
  <w:num w:numId="8">
    <w:abstractNumId w:val="25"/>
  </w:num>
  <w:num w:numId="9">
    <w:abstractNumId w:val="19"/>
  </w:num>
  <w:num w:numId="10">
    <w:abstractNumId w:val="27"/>
  </w:num>
  <w:num w:numId="11">
    <w:abstractNumId w:val="21"/>
  </w:num>
  <w:num w:numId="12">
    <w:abstractNumId w:val="9"/>
  </w:num>
  <w:num w:numId="13">
    <w:abstractNumId w:val="5"/>
  </w:num>
  <w:num w:numId="14">
    <w:abstractNumId w:val="6"/>
  </w:num>
  <w:num w:numId="15">
    <w:abstractNumId w:val="2"/>
  </w:num>
  <w:num w:numId="1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</w:num>
  <w:num w:numId="18">
    <w:abstractNumId w:val="24"/>
  </w:num>
  <w:num w:numId="19">
    <w:abstractNumId w:val="10"/>
  </w:num>
  <w:num w:numId="20">
    <w:abstractNumId w:val="20"/>
  </w:num>
  <w:num w:numId="21">
    <w:abstractNumId w:val="4"/>
  </w:num>
  <w:num w:numId="22">
    <w:abstractNumId w:val="23"/>
  </w:num>
  <w:num w:numId="23">
    <w:abstractNumId w:val="8"/>
  </w:num>
  <w:num w:numId="24">
    <w:abstractNumId w:val="0"/>
  </w:num>
  <w:num w:numId="25">
    <w:abstractNumId w:val="12"/>
  </w:num>
  <w:num w:numId="26">
    <w:abstractNumId w:val="1"/>
  </w:num>
  <w:num w:numId="27">
    <w:abstractNumId w:val="26"/>
  </w:num>
  <w:num w:numId="28">
    <w:abstractNumId w:val="17"/>
  </w:num>
  <w:num w:numId="29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6D0045"/>
    <w:rsid w:val="00000FAB"/>
    <w:rsid w:val="00010BEF"/>
    <w:rsid w:val="00012A29"/>
    <w:rsid w:val="00017504"/>
    <w:rsid w:val="000279DE"/>
    <w:rsid w:val="00036A94"/>
    <w:rsid w:val="00036F58"/>
    <w:rsid w:val="000556A4"/>
    <w:rsid w:val="00070336"/>
    <w:rsid w:val="0007717E"/>
    <w:rsid w:val="00087C81"/>
    <w:rsid w:val="000A4125"/>
    <w:rsid w:val="000A7264"/>
    <w:rsid w:val="000B0EB7"/>
    <w:rsid w:val="000C02CA"/>
    <w:rsid w:val="000C21B7"/>
    <w:rsid w:val="000D70C3"/>
    <w:rsid w:val="000E2444"/>
    <w:rsid w:val="000E6BA9"/>
    <w:rsid w:val="000F4E7E"/>
    <w:rsid w:val="00105108"/>
    <w:rsid w:val="0010561A"/>
    <w:rsid w:val="0011490B"/>
    <w:rsid w:val="00117224"/>
    <w:rsid w:val="001355D4"/>
    <w:rsid w:val="00147536"/>
    <w:rsid w:val="00153D6C"/>
    <w:rsid w:val="001565EB"/>
    <w:rsid w:val="001575A4"/>
    <w:rsid w:val="001652BD"/>
    <w:rsid w:val="00171CF0"/>
    <w:rsid w:val="0018155F"/>
    <w:rsid w:val="001908FB"/>
    <w:rsid w:val="00190ACC"/>
    <w:rsid w:val="00194006"/>
    <w:rsid w:val="001A7D84"/>
    <w:rsid w:val="001B12F5"/>
    <w:rsid w:val="001B252E"/>
    <w:rsid w:val="001B3A2F"/>
    <w:rsid w:val="001D1304"/>
    <w:rsid w:val="001D3A95"/>
    <w:rsid w:val="001D690D"/>
    <w:rsid w:val="001E0AC0"/>
    <w:rsid w:val="001F6783"/>
    <w:rsid w:val="00220ADB"/>
    <w:rsid w:val="00221346"/>
    <w:rsid w:val="00233CD2"/>
    <w:rsid w:val="00253C20"/>
    <w:rsid w:val="00255973"/>
    <w:rsid w:val="00273568"/>
    <w:rsid w:val="00275094"/>
    <w:rsid w:val="002823D8"/>
    <w:rsid w:val="002828CE"/>
    <w:rsid w:val="0028390D"/>
    <w:rsid w:val="00293E1B"/>
    <w:rsid w:val="00293EEE"/>
    <w:rsid w:val="002A6CC7"/>
    <w:rsid w:val="002B3330"/>
    <w:rsid w:val="002B48F4"/>
    <w:rsid w:val="002B625C"/>
    <w:rsid w:val="002C78E7"/>
    <w:rsid w:val="002E4714"/>
    <w:rsid w:val="002F64D5"/>
    <w:rsid w:val="002F69D8"/>
    <w:rsid w:val="00311E47"/>
    <w:rsid w:val="00322BB3"/>
    <w:rsid w:val="00335058"/>
    <w:rsid w:val="003432A9"/>
    <w:rsid w:val="003452AC"/>
    <w:rsid w:val="0034746B"/>
    <w:rsid w:val="00355D19"/>
    <w:rsid w:val="003623D2"/>
    <w:rsid w:val="00367C22"/>
    <w:rsid w:val="003837E1"/>
    <w:rsid w:val="00394458"/>
    <w:rsid w:val="00396AF8"/>
    <w:rsid w:val="003A0EA2"/>
    <w:rsid w:val="003A7BE6"/>
    <w:rsid w:val="003B26EA"/>
    <w:rsid w:val="003B2C85"/>
    <w:rsid w:val="003B65C3"/>
    <w:rsid w:val="003C6C00"/>
    <w:rsid w:val="003E56DC"/>
    <w:rsid w:val="003F6381"/>
    <w:rsid w:val="00400CF8"/>
    <w:rsid w:val="00424A1B"/>
    <w:rsid w:val="0045474B"/>
    <w:rsid w:val="0045525F"/>
    <w:rsid w:val="00461437"/>
    <w:rsid w:val="00465AB8"/>
    <w:rsid w:val="00467904"/>
    <w:rsid w:val="00473D6A"/>
    <w:rsid w:val="00492913"/>
    <w:rsid w:val="004A0492"/>
    <w:rsid w:val="004B6631"/>
    <w:rsid w:val="004E54D7"/>
    <w:rsid w:val="004E5AFA"/>
    <w:rsid w:val="004F0BDC"/>
    <w:rsid w:val="005047EB"/>
    <w:rsid w:val="00522D97"/>
    <w:rsid w:val="005320BE"/>
    <w:rsid w:val="005627BB"/>
    <w:rsid w:val="00573DA2"/>
    <w:rsid w:val="005835E2"/>
    <w:rsid w:val="005874D0"/>
    <w:rsid w:val="00591435"/>
    <w:rsid w:val="00597EB2"/>
    <w:rsid w:val="005A700A"/>
    <w:rsid w:val="005A73B3"/>
    <w:rsid w:val="005C5F71"/>
    <w:rsid w:val="005D3AF5"/>
    <w:rsid w:val="005D5DE4"/>
    <w:rsid w:val="005E29A3"/>
    <w:rsid w:val="005E4543"/>
    <w:rsid w:val="005E74A4"/>
    <w:rsid w:val="005F3ACD"/>
    <w:rsid w:val="0060306C"/>
    <w:rsid w:val="00603605"/>
    <w:rsid w:val="00604532"/>
    <w:rsid w:val="006148B3"/>
    <w:rsid w:val="00617132"/>
    <w:rsid w:val="00620926"/>
    <w:rsid w:val="006271CB"/>
    <w:rsid w:val="0064334E"/>
    <w:rsid w:val="00685A7A"/>
    <w:rsid w:val="006966CF"/>
    <w:rsid w:val="006A6173"/>
    <w:rsid w:val="006A6E2A"/>
    <w:rsid w:val="006D0045"/>
    <w:rsid w:val="006D211D"/>
    <w:rsid w:val="006D3C8C"/>
    <w:rsid w:val="006E2963"/>
    <w:rsid w:val="006E5447"/>
    <w:rsid w:val="006F126F"/>
    <w:rsid w:val="006F5E0C"/>
    <w:rsid w:val="006F7841"/>
    <w:rsid w:val="007002CC"/>
    <w:rsid w:val="0070377F"/>
    <w:rsid w:val="00704DBC"/>
    <w:rsid w:val="00712A0C"/>
    <w:rsid w:val="00716471"/>
    <w:rsid w:val="00720820"/>
    <w:rsid w:val="00720AAD"/>
    <w:rsid w:val="00720EA7"/>
    <w:rsid w:val="00735FB1"/>
    <w:rsid w:val="00737287"/>
    <w:rsid w:val="00744549"/>
    <w:rsid w:val="00747DED"/>
    <w:rsid w:val="00750E84"/>
    <w:rsid w:val="00760672"/>
    <w:rsid w:val="00764717"/>
    <w:rsid w:val="00767B96"/>
    <w:rsid w:val="00770E23"/>
    <w:rsid w:val="0077170C"/>
    <w:rsid w:val="00777B82"/>
    <w:rsid w:val="00791321"/>
    <w:rsid w:val="007934EB"/>
    <w:rsid w:val="007A4358"/>
    <w:rsid w:val="007B3F04"/>
    <w:rsid w:val="007B42B1"/>
    <w:rsid w:val="007B532C"/>
    <w:rsid w:val="007C2EE1"/>
    <w:rsid w:val="007D4996"/>
    <w:rsid w:val="007D7516"/>
    <w:rsid w:val="007E2297"/>
    <w:rsid w:val="007F4A0D"/>
    <w:rsid w:val="007F7E0D"/>
    <w:rsid w:val="008158D0"/>
    <w:rsid w:val="008202FB"/>
    <w:rsid w:val="008220D9"/>
    <w:rsid w:val="00833B72"/>
    <w:rsid w:val="008465A6"/>
    <w:rsid w:val="00853F3C"/>
    <w:rsid w:val="00857CA4"/>
    <w:rsid w:val="0086158A"/>
    <w:rsid w:val="00871D28"/>
    <w:rsid w:val="0087264E"/>
    <w:rsid w:val="00874351"/>
    <w:rsid w:val="0089120D"/>
    <w:rsid w:val="00893E54"/>
    <w:rsid w:val="00894D31"/>
    <w:rsid w:val="008B2657"/>
    <w:rsid w:val="008C769E"/>
    <w:rsid w:val="008E2D5F"/>
    <w:rsid w:val="008E4FB5"/>
    <w:rsid w:val="008F1644"/>
    <w:rsid w:val="008F72AD"/>
    <w:rsid w:val="0094220B"/>
    <w:rsid w:val="00974F0C"/>
    <w:rsid w:val="0098304A"/>
    <w:rsid w:val="00985012"/>
    <w:rsid w:val="009911AA"/>
    <w:rsid w:val="00995279"/>
    <w:rsid w:val="00995F48"/>
    <w:rsid w:val="009A7860"/>
    <w:rsid w:val="009B7AA2"/>
    <w:rsid w:val="009C7294"/>
    <w:rsid w:val="009D34BB"/>
    <w:rsid w:val="009D6DCB"/>
    <w:rsid w:val="009E4474"/>
    <w:rsid w:val="009E506B"/>
    <w:rsid w:val="009E6EF0"/>
    <w:rsid w:val="009E7175"/>
    <w:rsid w:val="009F06E4"/>
    <w:rsid w:val="009F07C2"/>
    <w:rsid w:val="009F51A7"/>
    <w:rsid w:val="00A00ADE"/>
    <w:rsid w:val="00A018C3"/>
    <w:rsid w:val="00A0220E"/>
    <w:rsid w:val="00A043A5"/>
    <w:rsid w:val="00A05648"/>
    <w:rsid w:val="00A11D32"/>
    <w:rsid w:val="00A11F9F"/>
    <w:rsid w:val="00A15CF6"/>
    <w:rsid w:val="00A22215"/>
    <w:rsid w:val="00A22B29"/>
    <w:rsid w:val="00A2352D"/>
    <w:rsid w:val="00A30380"/>
    <w:rsid w:val="00A32CF1"/>
    <w:rsid w:val="00A33B9B"/>
    <w:rsid w:val="00A4609A"/>
    <w:rsid w:val="00A509BE"/>
    <w:rsid w:val="00A574CD"/>
    <w:rsid w:val="00A87D51"/>
    <w:rsid w:val="00A9372D"/>
    <w:rsid w:val="00AA1618"/>
    <w:rsid w:val="00AA50F2"/>
    <w:rsid w:val="00AC05B4"/>
    <w:rsid w:val="00AC44B3"/>
    <w:rsid w:val="00AD0754"/>
    <w:rsid w:val="00AE0DB7"/>
    <w:rsid w:val="00B15053"/>
    <w:rsid w:val="00B33204"/>
    <w:rsid w:val="00B343E7"/>
    <w:rsid w:val="00B371E7"/>
    <w:rsid w:val="00B421BE"/>
    <w:rsid w:val="00B45FF4"/>
    <w:rsid w:val="00B64CA1"/>
    <w:rsid w:val="00B65126"/>
    <w:rsid w:val="00B716B8"/>
    <w:rsid w:val="00B727C0"/>
    <w:rsid w:val="00BC133F"/>
    <w:rsid w:val="00BD1A36"/>
    <w:rsid w:val="00BE5F28"/>
    <w:rsid w:val="00BF2F21"/>
    <w:rsid w:val="00BF415E"/>
    <w:rsid w:val="00C000FD"/>
    <w:rsid w:val="00C0462B"/>
    <w:rsid w:val="00C2122E"/>
    <w:rsid w:val="00C230F7"/>
    <w:rsid w:val="00C24B30"/>
    <w:rsid w:val="00C24D20"/>
    <w:rsid w:val="00C33F5D"/>
    <w:rsid w:val="00C40D39"/>
    <w:rsid w:val="00C614FD"/>
    <w:rsid w:val="00C62C79"/>
    <w:rsid w:val="00C638C3"/>
    <w:rsid w:val="00C67DC2"/>
    <w:rsid w:val="00C818EB"/>
    <w:rsid w:val="00C8338F"/>
    <w:rsid w:val="00C91984"/>
    <w:rsid w:val="00CA05DF"/>
    <w:rsid w:val="00CB3246"/>
    <w:rsid w:val="00CB62E7"/>
    <w:rsid w:val="00CB659E"/>
    <w:rsid w:val="00CC5473"/>
    <w:rsid w:val="00CD1DE7"/>
    <w:rsid w:val="00CE0AEB"/>
    <w:rsid w:val="00CE4BAA"/>
    <w:rsid w:val="00CE7AA7"/>
    <w:rsid w:val="00CF22D2"/>
    <w:rsid w:val="00CF44BA"/>
    <w:rsid w:val="00CF5778"/>
    <w:rsid w:val="00D07E6A"/>
    <w:rsid w:val="00D205F3"/>
    <w:rsid w:val="00D3479F"/>
    <w:rsid w:val="00D3497A"/>
    <w:rsid w:val="00D367D3"/>
    <w:rsid w:val="00D46C0D"/>
    <w:rsid w:val="00D50CC0"/>
    <w:rsid w:val="00D62B10"/>
    <w:rsid w:val="00D764A8"/>
    <w:rsid w:val="00D76E7E"/>
    <w:rsid w:val="00D8142B"/>
    <w:rsid w:val="00D83BEF"/>
    <w:rsid w:val="00D8573E"/>
    <w:rsid w:val="00D86A87"/>
    <w:rsid w:val="00DA71E2"/>
    <w:rsid w:val="00DB1F1E"/>
    <w:rsid w:val="00DB79D9"/>
    <w:rsid w:val="00DD1023"/>
    <w:rsid w:val="00DD185D"/>
    <w:rsid w:val="00DD4AFD"/>
    <w:rsid w:val="00DE0DEF"/>
    <w:rsid w:val="00DE28E0"/>
    <w:rsid w:val="00DF1931"/>
    <w:rsid w:val="00DF2D49"/>
    <w:rsid w:val="00DF7AF7"/>
    <w:rsid w:val="00E0039A"/>
    <w:rsid w:val="00E01F2C"/>
    <w:rsid w:val="00E03CC9"/>
    <w:rsid w:val="00E061B0"/>
    <w:rsid w:val="00E22183"/>
    <w:rsid w:val="00E357F5"/>
    <w:rsid w:val="00E466B5"/>
    <w:rsid w:val="00E66700"/>
    <w:rsid w:val="00E76811"/>
    <w:rsid w:val="00E83F4E"/>
    <w:rsid w:val="00E84CF3"/>
    <w:rsid w:val="00EB1831"/>
    <w:rsid w:val="00ED4C28"/>
    <w:rsid w:val="00EE2166"/>
    <w:rsid w:val="00EE4398"/>
    <w:rsid w:val="00EE505B"/>
    <w:rsid w:val="00EF2ACB"/>
    <w:rsid w:val="00F1048E"/>
    <w:rsid w:val="00F1058B"/>
    <w:rsid w:val="00F14DFB"/>
    <w:rsid w:val="00F15802"/>
    <w:rsid w:val="00F20EF2"/>
    <w:rsid w:val="00F226FF"/>
    <w:rsid w:val="00F27D83"/>
    <w:rsid w:val="00F3273C"/>
    <w:rsid w:val="00F365FE"/>
    <w:rsid w:val="00F40FCF"/>
    <w:rsid w:val="00F43C78"/>
    <w:rsid w:val="00F55FCC"/>
    <w:rsid w:val="00F70BF5"/>
    <w:rsid w:val="00F741D7"/>
    <w:rsid w:val="00F7794A"/>
    <w:rsid w:val="00F82B00"/>
    <w:rsid w:val="00F84077"/>
    <w:rsid w:val="00F842CA"/>
    <w:rsid w:val="00F903CA"/>
    <w:rsid w:val="00FB2635"/>
    <w:rsid w:val="00FC27BA"/>
    <w:rsid w:val="00FD166B"/>
    <w:rsid w:val="00FD3924"/>
    <w:rsid w:val="00FE3E39"/>
    <w:rsid w:val="00FE515D"/>
    <w:rsid w:val="00FF60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SimSu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8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913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Bullet1,Bullets,References,IBL List Paragraph,List Paragraph nowy,Resume Title"/>
    <w:basedOn w:val="Normal"/>
    <w:link w:val="ListParagraphChar"/>
    <w:uiPriority w:val="34"/>
    <w:qFormat/>
    <w:rsid w:val="00AA1618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rsid w:val="003452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91984"/>
    <w:rPr>
      <w:b/>
      <w:bCs/>
    </w:rPr>
  </w:style>
  <w:style w:type="character" w:customStyle="1" w:styleId="apple-style-span">
    <w:name w:val="apple-style-span"/>
    <w:rsid w:val="00A00ADE"/>
    <w:rPr>
      <w:rFonts w:cs="Times New Roman"/>
    </w:rPr>
  </w:style>
  <w:style w:type="paragraph" w:customStyle="1" w:styleId="namak">
    <w:name w:val="namak"/>
    <w:basedOn w:val="Normal"/>
    <w:link w:val="namak0"/>
    <w:rsid w:val="00985012"/>
    <w:pPr>
      <w:spacing w:after="0" w:line="400" w:lineRule="exact"/>
      <w:ind w:firstLine="397"/>
      <w:jc w:val="both"/>
    </w:pPr>
    <w:rPr>
      <w:rFonts w:ascii="GHEA Grapalat" w:eastAsia="Times New Roman" w:hAnsi="GHEA Grapalat" w:cs="Times New Roman"/>
      <w:spacing w:val="-4"/>
      <w:sz w:val="24"/>
      <w:szCs w:val="24"/>
      <w:lang w:eastAsia="ru-RU"/>
    </w:rPr>
  </w:style>
  <w:style w:type="character" w:customStyle="1" w:styleId="namak0">
    <w:name w:val="namak Знак"/>
    <w:link w:val="namak"/>
    <w:rsid w:val="00985012"/>
    <w:rPr>
      <w:rFonts w:ascii="GHEA Grapalat" w:eastAsia="Times New Roman" w:hAnsi="GHEA Grapalat" w:cs="Times New Roman"/>
      <w:spacing w:val="-4"/>
      <w:sz w:val="24"/>
      <w:szCs w:val="24"/>
      <w:lang w:eastAsia="ru-RU"/>
    </w:rPr>
  </w:style>
  <w:style w:type="character" w:customStyle="1" w:styleId="Bodytext">
    <w:name w:val="Body text_"/>
    <w:basedOn w:val="DefaultParagraphFont"/>
    <w:link w:val="Bodytext0"/>
    <w:rsid w:val="0089120D"/>
    <w:rPr>
      <w:rFonts w:ascii="Sylfaen" w:eastAsia="Sylfaen" w:hAnsi="Sylfaen" w:cs="Sylfaen"/>
      <w:sz w:val="20"/>
      <w:szCs w:val="20"/>
      <w:shd w:val="clear" w:color="auto" w:fill="FFFFFF"/>
    </w:rPr>
  </w:style>
  <w:style w:type="character" w:customStyle="1" w:styleId="Heading1">
    <w:name w:val="Heading #1_"/>
    <w:basedOn w:val="DefaultParagraphFont"/>
    <w:link w:val="Heading10"/>
    <w:rsid w:val="0089120D"/>
    <w:rPr>
      <w:rFonts w:ascii="Sylfaen" w:eastAsia="Sylfaen" w:hAnsi="Sylfaen" w:cs="Sylfaen"/>
      <w:color w:val="6C6EB9"/>
      <w:sz w:val="42"/>
      <w:szCs w:val="42"/>
      <w:shd w:val="clear" w:color="auto" w:fill="FFFFFF"/>
    </w:rPr>
  </w:style>
  <w:style w:type="paragraph" w:customStyle="1" w:styleId="Bodytext0">
    <w:name w:val="Body text"/>
    <w:basedOn w:val="Normal"/>
    <w:link w:val="Bodytext"/>
    <w:qFormat/>
    <w:rsid w:val="0089120D"/>
    <w:pPr>
      <w:widowControl w:val="0"/>
      <w:shd w:val="clear" w:color="auto" w:fill="FFFFFF"/>
      <w:spacing w:after="480" w:line="410" w:lineRule="auto"/>
      <w:jc w:val="both"/>
    </w:pPr>
    <w:rPr>
      <w:rFonts w:ascii="Sylfaen" w:eastAsia="Sylfaen" w:hAnsi="Sylfaen" w:cs="Sylfaen"/>
      <w:sz w:val="20"/>
      <w:szCs w:val="20"/>
    </w:rPr>
  </w:style>
  <w:style w:type="paragraph" w:customStyle="1" w:styleId="Heading10">
    <w:name w:val="Heading #1"/>
    <w:basedOn w:val="Normal"/>
    <w:link w:val="Heading1"/>
    <w:rsid w:val="0089120D"/>
    <w:pPr>
      <w:widowControl w:val="0"/>
      <w:shd w:val="clear" w:color="auto" w:fill="FFFFFF"/>
      <w:spacing w:after="340" w:line="240" w:lineRule="auto"/>
      <w:ind w:left="7760"/>
      <w:outlineLvl w:val="0"/>
    </w:pPr>
    <w:rPr>
      <w:rFonts w:ascii="Sylfaen" w:eastAsia="Sylfaen" w:hAnsi="Sylfaen" w:cs="Sylfaen"/>
      <w:color w:val="6C6EB9"/>
      <w:sz w:val="42"/>
      <w:szCs w:val="42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8C769E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Bullet1 Char,Bullets Char"/>
    <w:link w:val="ListParagraph"/>
    <w:uiPriority w:val="34"/>
    <w:locked/>
    <w:rsid w:val="00153D6C"/>
  </w:style>
  <w:style w:type="paragraph" w:styleId="Header">
    <w:name w:val="header"/>
    <w:basedOn w:val="Normal"/>
    <w:link w:val="HeaderChar"/>
    <w:uiPriority w:val="99"/>
    <w:semiHidden/>
    <w:unhideWhenUsed/>
    <w:rsid w:val="00CE0A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E0AEB"/>
  </w:style>
  <w:style w:type="paragraph" w:styleId="Footer">
    <w:name w:val="footer"/>
    <w:basedOn w:val="Normal"/>
    <w:link w:val="FooterChar"/>
    <w:uiPriority w:val="99"/>
    <w:semiHidden/>
    <w:unhideWhenUsed/>
    <w:rsid w:val="00CE0A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E0AE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965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2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2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24E04D-2F05-4C78-8099-5692D0832B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1743</Words>
  <Characters>9938</Characters>
  <Application>Microsoft Office Word</Application>
  <DocSecurity>0</DocSecurity>
  <Lines>82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JENY</dc:creator>
  <cp:lastModifiedBy>lusgalstyan</cp:lastModifiedBy>
  <cp:revision>2</cp:revision>
  <cp:lastPrinted>2019-02-12T09:04:00Z</cp:lastPrinted>
  <dcterms:created xsi:type="dcterms:W3CDTF">2019-10-29T08:25:00Z</dcterms:created>
  <dcterms:modified xsi:type="dcterms:W3CDTF">2019-10-29T08:25:00Z</dcterms:modified>
  <cp:keywords>https://mul2-mnp.gov.am/tasks/19308/oneclick/2ampopatert.docx?token=4769c22192b7798985f435f7a656f788</cp:keywords>
</cp:coreProperties>
</file>