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74E" w:rsidRPr="00690805" w:rsidRDefault="0077374E" w:rsidP="0077374E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</w:rPr>
      </w:pPr>
      <w:r w:rsidRPr="00690805">
        <w:rPr>
          <w:rFonts w:ascii="GHEA Grapalat" w:eastAsia="Times New Roman" w:hAnsi="GHEA Grapalat" w:cs="Times New Roman"/>
          <w:b/>
          <w:bCs/>
          <w:color w:val="000000"/>
        </w:rPr>
        <w:t>ՆԱԽԱԳԻԾ</w:t>
      </w:r>
    </w:p>
    <w:p w:rsidR="0077374E" w:rsidRPr="00690805" w:rsidRDefault="0077374E" w:rsidP="0077374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</w:rPr>
      </w:pPr>
    </w:p>
    <w:p w:rsidR="0077374E" w:rsidRPr="00D405E9" w:rsidRDefault="0077374E" w:rsidP="0077374E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E04496">
        <w:rPr>
          <w:rFonts w:ascii="GHEA Grapalat" w:eastAsia="Times New Roman" w:hAnsi="GHEA Grapalat" w:cs="Times New Roman"/>
          <w:b/>
          <w:bCs/>
          <w:color w:val="000000"/>
        </w:rPr>
        <w:t>ՀԱՅԱՍՏԱՆԻ ՀԱՆՐԱՊԵՏՈՒԹՅԱՆ ԿԱՌԱՎԱՐՈՒԹՅՈՒՆ</w:t>
      </w:r>
    </w:p>
    <w:p w:rsidR="0077374E" w:rsidRPr="00D405E9" w:rsidRDefault="0077374E" w:rsidP="0077374E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Courier New" w:eastAsia="Times New Roman" w:hAnsi="Courier New" w:cs="Courier New"/>
          <w:color w:val="000000"/>
        </w:rPr>
        <w:t> </w:t>
      </w:r>
    </w:p>
    <w:p w:rsidR="0077374E" w:rsidRPr="00D405E9" w:rsidRDefault="0077374E" w:rsidP="0077374E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E04496">
        <w:rPr>
          <w:rFonts w:ascii="GHEA Grapalat" w:eastAsia="Times New Roman" w:hAnsi="GHEA Grapalat" w:cs="Times New Roman"/>
          <w:b/>
          <w:bCs/>
          <w:color w:val="000000"/>
        </w:rPr>
        <w:t>Ո Ր Ո Շ ՈՒ Մ</w:t>
      </w:r>
    </w:p>
    <w:p w:rsidR="0077374E" w:rsidRPr="00D405E9" w:rsidRDefault="0077374E" w:rsidP="0077374E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Courier New" w:eastAsia="Times New Roman" w:hAnsi="Courier New" w:cs="Courier New"/>
          <w:color w:val="000000"/>
        </w:rPr>
        <w:t> </w:t>
      </w:r>
    </w:p>
    <w:p w:rsidR="0077374E" w:rsidRPr="00D405E9" w:rsidRDefault="0077374E" w:rsidP="0077374E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E04496">
        <w:rPr>
          <w:rFonts w:ascii="GHEA Grapalat" w:eastAsia="Times New Roman" w:hAnsi="GHEA Grapalat" w:cs="Times New Roman"/>
          <w:color w:val="000000"/>
        </w:rPr>
        <w:t>___________ 20</w:t>
      </w:r>
      <w:r w:rsidR="00A0042E">
        <w:rPr>
          <w:rFonts w:ascii="GHEA Grapalat" w:eastAsia="Times New Roman" w:hAnsi="GHEA Grapalat" w:cs="Times New Roman"/>
          <w:color w:val="000000"/>
        </w:rPr>
        <w:t>20</w:t>
      </w:r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N </w:t>
      </w:r>
      <w:r w:rsidRPr="00E04496">
        <w:rPr>
          <w:rFonts w:ascii="GHEA Grapalat" w:eastAsia="Times New Roman" w:hAnsi="GHEA Grapalat" w:cs="Times New Roman"/>
          <w:color w:val="000000"/>
        </w:rPr>
        <w:t xml:space="preserve">_____ </w:t>
      </w:r>
      <w:r w:rsidRPr="00D405E9">
        <w:rPr>
          <w:rFonts w:ascii="GHEA Grapalat" w:eastAsia="Times New Roman" w:hAnsi="GHEA Grapalat" w:cs="Times New Roman"/>
          <w:color w:val="000000"/>
        </w:rPr>
        <w:t>-Ա</w:t>
      </w:r>
    </w:p>
    <w:p w:rsidR="0077374E" w:rsidRPr="00D405E9" w:rsidRDefault="0077374E" w:rsidP="0077374E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Courier New" w:eastAsia="Times New Roman" w:hAnsi="Courier New" w:cs="Courier New"/>
          <w:color w:val="000000"/>
        </w:rPr>
        <w:t> </w:t>
      </w:r>
    </w:p>
    <w:p w:rsidR="0077374E" w:rsidRPr="00D405E9" w:rsidRDefault="0077374E" w:rsidP="0077374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r w:rsidRPr="00E04496">
        <w:rPr>
          <w:rFonts w:ascii="GHEA Grapalat" w:eastAsia="Times New Roman" w:hAnsi="GHEA Grapalat" w:cs="Times New Roman"/>
          <w:b/>
          <w:bCs/>
          <w:color w:val="000000"/>
        </w:rPr>
        <w:t xml:space="preserve">ՊԵՏԱԿԱՆ ԲԱԺՆԵՄԱՍԻ ԴԻՄԱՑ ՀԱՇՎԱՐԿՎԱԾ ՇԱՀՈՒԹԱԲԱԺՆԻ ՊԱՐՏԱՎՈՐՈՒԹՅԱՆ ՄԱՐՈՒՄԸ ՀԵՏԱՁԳԵԼՈՒ  </w:t>
      </w:r>
      <w:r>
        <w:rPr>
          <w:rFonts w:ascii="GHEA Grapalat" w:eastAsia="Times New Roman" w:hAnsi="GHEA Grapalat" w:cs="Times New Roman"/>
          <w:b/>
          <w:bCs/>
          <w:color w:val="000000"/>
        </w:rPr>
        <w:t xml:space="preserve"> </w:t>
      </w:r>
      <w:r w:rsidRPr="00E04496">
        <w:rPr>
          <w:rFonts w:ascii="GHEA Grapalat" w:eastAsia="Times New Roman" w:hAnsi="GHEA Grapalat" w:cs="Times New Roman"/>
          <w:b/>
          <w:bCs/>
          <w:color w:val="000000"/>
        </w:rPr>
        <w:t xml:space="preserve"> ՄԱՍԻՆ</w:t>
      </w:r>
    </w:p>
    <w:p w:rsidR="0077374E" w:rsidRPr="00D405E9" w:rsidRDefault="0077374E" w:rsidP="0077374E">
      <w:pPr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Courier New" w:eastAsia="Times New Roman" w:hAnsi="Courier New" w:cs="Courier New"/>
          <w:color w:val="000000"/>
        </w:rPr>
        <w:t> 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Ղեկավարվելով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Բաժնետիրական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ընկերությունների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օրենքի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49-րդ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հոդվածի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պահանջներով</w:t>
      </w:r>
      <w:proofErr w:type="spellEnd"/>
      <w:r>
        <w:rPr>
          <w:rFonts w:ascii="GHEA Grapalat" w:eastAsia="Times New Roman" w:hAnsi="GHEA Grapalat" w:cs="Times New Roman"/>
          <w:color w:val="000000"/>
        </w:rPr>
        <w:t xml:space="preserve">  </w:t>
      </w:r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կառավարությունը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b/>
          <w:bCs/>
          <w:i/>
          <w:iCs/>
          <w:color w:val="000000"/>
        </w:rPr>
        <w:t>որոշում</w:t>
      </w:r>
      <w:proofErr w:type="spellEnd"/>
      <w:r w:rsidRPr="00E04496">
        <w:rPr>
          <w:rFonts w:ascii="GHEA Grapalat" w:eastAsia="Times New Roman" w:hAnsi="GHEA Grapalat" w:cs="Times New Roman"/>
          <w:b/>
          <w:bCs/>
          <w:i/>
          <w:iCs/>
          <w:color w:val="000000"/>
        </w:rPr>
        <w:t xml:space="preserve"> է.</w:t>
      </w:r>
    </w:p>
    <w:p w:rsidR="0077374E" w:rsidRPr="007C0868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GHEA Grapalat" w:eastAsia="Times New Roman" w:hAnsi="GHEA Grapalat" w:cs="Times New Roman"/>
          <w:color w:val="000000"/>
        </w:rPr>
        <w:t xml:space="preserve">1.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Թույլատրել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r w:rsidRPr="00D405E9"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Ստանդարտների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ազգային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ինստիտուտ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փակ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բաժնետի</w:t>
      </w:r>
      <w:r w:rsidRPr="00E04496">
        <w:rPr>
          <w:rFonts w:ascii="GHEA Grapalat" w:eastAsia="Times New Roman" w:hAnsi="GHEA Grapalat" w:cs="Times New Roman"/>
          <w:color w:val="000000"/>
        </w:rPr>
        <w:t>րական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ընկերությանը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մինչև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2019</w:t>
      </w:r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հունվարի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1-ը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ընկած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ժամանակահատվածում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իրականացված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գործունեության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արդյունքում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պետական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բյուջեի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հանդեպ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առաջացած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շահութաբաժնի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պարտավորությունը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`   </w:t>
      </w:r>
      <w:r w:rsidRPr="007C0868">
        <w:rPr>
          <w:rFonts w:ascii="GHEA Grapalat" w:eastAsia="Times New Roman" w:hAnsi="GHEA Grapalat" w:cs="Sylfaen"/>
          <w:lang w:val="af-ZA"/>
        </w:rPr>
        <w:t xml:space="preserve">67.018.749,69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դրամ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մայր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գումարի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և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սույն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որոշումն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ուժի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մեջ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մտնելու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օրվա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դրությամբ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դրա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նկատմամբ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հաշվարկված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տոկոսների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 (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տույժերի</w:t>
      </w:r>
      <w:proofErr w:type="spellEnd"/>
      <w:r w:rsidRPr="007C0868">
        <w:rPr>
          <w:rFonts w:ascii="GHEA Grapalat" w:eastAsia="Times New Roman" w:hAnsi="GHEA Grapalat" w:cs="Sylfaen"/>
          <w:lang w:val="af-ZA"/>
        </w:rPr>
        <w:t xml:space="preserve">) </w:t>
      </w:r>
      <w:proofErr w:type="spellStart"/>
      <w:r w:rsidRPr="007C0868">
        <w:rPr>
          <w:rFonts w:ascii="GHEA Grapalat" w:eastAsia="Times New Roman" w:hAnsi="GHEA Grapalat" w:cs="Sylfaen"/>
          <w:lang w:val="af-ZA"/>
        </w:rPr>
        <w:t>հանրագումարի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C0868">
        <w:rPr>
          <w:rFonts w:ascii="GHEA Grapalat" w:eastAsia="Times New Roman" w:hAnsi="GHEA Grapalat" w:cs="Times New Roman"/>
          <w:color w:val="000000"/>
        </w:rPr>
        <w:t>չափով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7C0868">
        <w:rPr>
          <w:rFonts w:ascii="GHEA Grapalat" w:eastAsia="Times New Roman" w:hAnsi="GHEA Grapalat" w:cs="Times New Roman"/>
          <w:color w:val="000000"/>
        </w:rPr>
        <w:t>մարել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C0868">
        <w:rPr>
          <w:rFonts w:ascii="GHEA Grapalat" w:eastAsia="Times New Roman" w:hAnsi="GHEA Grapalat" w:cs="Times New Roman"/>
          <w:color w:val="000000"/>
        </w:rPr>
        <w:t>մինչև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 2024 </w:t>
      </w:r>
      <w:proofErr w:type="spellStart"/>
      <w:r w:rsidRPr="007C0868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C0868">
        <w:rPr>
          <w:rFonts w:ascii="GHEA Grapalat" w:eastAsia="Times New Roman" w:hAnsi="GHEA Grapalat" w:cs="Times New Roman"/>
          <w:color w:val="000000"/>
        </w:rPr>
        <w:t>դեկտեմբերի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 31-ը` </w:t>
      </w:r>
      <w:proofErr w:type="spellStart"/>
      <w:r w:rsidRPr="007C0868">
        <w:rPr>
          <w:rFonts w:ascii="GHEA Grapalat" w:eastAsia="Times New Roman" w:hAnsi="GHEA Grapalat" w:cs="Times New Roman"/>
          <w:color w:val="000000"/>
        </w:rPr>
        <w:t>եռամսյա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C0868">
        <w:rPr>
          <w:rFonts w:ascii="GHEA Grapalat" w:eastAsia="Times New Roman" w:hAnsi="GHEA Grapalat" w:cs="Times New Roman"/>
          <w:color w:val="000000"/>
        </w:rPr>
        <w:t>հավասարաչափ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7C0868">
        <w:rPr>
          <w:rFonts w:ascii="GHEA Grapalat" w:eastAsia="Times New Roman" w:hAnsi="GHEA Grapalat" w:cs="Times New Roman"/>
          <w:color w:val="000000"/>
        </w:rPr>
        <w:t>համամասնությամբ</w:t>
      </w:r>
      <w:proofErr w:type="spellEnd"/>
      <w:r w:rsidRPr="007C0868">
        <w:rPr>
          <w:rFonts w:ascii="GHEA Grapalat" w:eastAsia="Times New Roman" w:hAnsi="GHEA Grapalat" w:cs="Times New Roman"/>
          <w:color w:val="000000"/>
        </w:rPr>
        <w:t>: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GHEA Grapalat" w:eastAsia="Times New Roman" w:hAnsi="GHEA Grapalat" w:cs="Times New Roman"/>
          <w:color w:val="000000"/>
        </w:rPr>
        <w:t xml:space="preserve">2.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Սահմանել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,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որ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` 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GHEA Grapalat" w:eastAsia="Times New Roman" w:hAnsi="GHEA Grapalat" w:cs="Times New Roman"/>
          <w:color w:val="000000"/>
        </w:rPr>
        <w:t xml:space="preserve">1)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մինչև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20</w:t>
      </w:r>
      <w:r w:rsidRPr="00E04496">
        <w:rPr>
          <w:rFonts w:ascii="GHEA Grapalat" w:eastAsia="Times New Roman" w:hAnsi="GHEA Grapalat" w:cs="Times New Roman"/>
          <w:color w:val="000000"/>
        </w:rPr>
        <w:t>2</w:t>
      </w:r>
      <w:r>
        <w:rPr>
          <w:rFonts w:ascii="GHEA Grapalat" w:eastAsia="Times New Roman" w:hAnsi="GHEA Grapalat" w:cs="Times New Roman"/>
          <w:color w:val="000000"/>
        </w:rPr>
        <w:t>4</w:t>
      </w:r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թվականի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դեկտեմբերի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31-ը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ընկած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ժամանակահատվածում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r w:rsidRPr="00D405E9"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Ստանդարտների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ազգային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ինստիտուտ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փակ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բաժնետ</w:t>
      </w:r>
      <w:r w:rsidRPr="00E04496">
        <w:rPr>
          <w:rFonts w:ascii="GHEA Grapalat" w:eastAsia="Times New Roman" w:hAnsi="GHEA Grapalat" w:cs="Times New Roman"/>
          <w:color w:val="000000"/>
        </w:rPr>
        <w:t>իրական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ընկերության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ֆինանսական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արդյունքներով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առաջացած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որևէ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տարվա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վնասների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առկայությունը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չի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կարող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խոչընդոտ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հանդիսանալ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սույն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որոշման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1-ին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կետով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սահմանվող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`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տվյալ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տարվա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եռամսյակային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համամասնությամբ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նախատեսված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պարտավորությունների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մարման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համար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>.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GHEA Grapalat" w:eastAsia="Times New Roman" w:hAnsi="GHEA Grapalat" w:cs="Times New Roman"/>
          <w:color w:val="000000"/>
        </w:rPr>
        <w:t xml:space="preserve">2)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սույն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որոշումն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ուժի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մեջ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մտնելու</w:t>
      </w:r>
      <w:r w:rsidRPr="00D405E9">
        <w:rPr>
          <w:rFonts w:ascii="GHEA Grapalat" w:eastAsia="Times New Roman" w:hAnsi="GHEA Grapalat" w:cs="Times New Roman"/>
          <w:color w:val="000000"/>
        </w:rPr>
        <w:t>ց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հետո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դադարեցվում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է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հետաձգման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առաջադրված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պարտավորությունների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ամբողջ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ծավալի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նկատմամբ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տոկոսների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տույժի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)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հաշվարկումը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. 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GHEA Grapalat" w:eastAsia="Times New Roman" w:hAnsi="GHEA Grapalat" w:cs="Times New Roman"/>
          <w:color w:val="000000"/>
        </w:rPr>
        <w:t xml:space="preserve">3)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եռամսյակային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համամասնությունները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(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չափաքանակները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)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չպահպանելու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դեպքերում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եռամսյակային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համամասնության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խախտման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հետևանքով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չկատարված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պարտավորության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մասով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օրենսդրությամբ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սահմանված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կարգով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տոկոսների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հաշվարկումը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շարունակվում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է`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մինչև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այդ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մասով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պարտավորության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մնացորդի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ամբողջական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մարումը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>.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E04496">
        <w:rPr>
          <w:rFonts w:ascii="Courier New" w:eastAsia="Times New Roman" w:hAnsi="Courier New" w:cs="Courier New"/>
          <w:color w:val="000000"/>
        </w:rPr>
        <w:t xml:space="preserve"> 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GHEA Grapalat" w:eastAsia="Times New Roman" w:hAnsi="GHEA Grapalat" w:cs="Times New Roman"/>
          <w:color w:val="000000"/>
        </w:rPr>
        <w:lastRenderedPageBreak/>
        <w:t xml:space="preserve">3.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էկոնոմիկայի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նախարարին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>`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GHEA Grapalat" w:eastAsia="Times New Roman" w:hAnsi="GHEA Grapalat" w:cs="Times New Roman"/>
          <w:color w:val="000000"/>
        </w:rPr>
        <w:t xml:space="preserve">1)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սույն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որոշումն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ուժի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մեջ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մտնելուց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հետո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15-օրյա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ժամկետում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ապահովել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r w:rsidRPr="00D405E9">
        <w:rPr>
          <w:rFonts w:ascii="GHEA Grapalat" w:eastAsia="Times New Roman" w:hAnsi="GHEA Grapalat" w:cs="Times New Roman"/>
          <w:color w:val="000000"/>
        </w:rPr>
        <w:t xml:space="preserve"> «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Ստանդարտների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ազգային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ինստիտուտ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»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փ</w:t>
      </w:r>
      <w:r w:rsidRPr="00E04496">
        <w:rPr>
          <w:rFonts w:ascii="GHEA Grapalat" w:eastAsia="Times New Roman" w:hAnsi="GHEA Grapalat" w:cs="Times New Roman"/>
          <w:color w:val="000000"/>
        </w:rPr>
        <w:t>ակ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բաժնետիրական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ընկերության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ընդհանուր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ժողով</w:t>
      </w:r>
      <w:r w:rsidRPr="00D405E9">
        <w:rPr>
          <w:rFonts w:ascii="GHEA Grapalat" w:eastAsia="Times New Roman" w:hAnsi="GHEA Grapalat" w:cs="Times New Roman"/>
          <w:color w:val="000000"/>
        </w:rPr>
        <w:t>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`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սույն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որո</w:t>
      </w:r>
      <w:r w:rsidRPr="00E04496">
        <w:rPr>
          <w:rFonts w:ascii="GHEA Grapalat" w:eastAsia="Times New Roman" w:hAnsi="GHEA Grapalat" w:cs="Times New Roman"/>
          <w:color w:val="000000"/>
        </w:rPr>
        <w:t>շմամբ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նախատեսված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շահութաբաժնի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չափ</w:t>
      </w:r>
      <w:r w:rsidRPr="00D405E9">
        <w:rPr>
          <w:rFonts w:ascii="GHEA Grapalat" w:eastAsia="Times New Roman" w:hAnsi="GHEA Grapalat" w:cs="Times New Roman"/>
          <w:color w:val="000000"/>
        </w:rPr>
        <w:t>ը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եռամսյակային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համամասնությունը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հաստատելու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որոշման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ընդունումը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>.</w:t>
      </w:r>
    </w:p>
    <w:p w:rsidR="0077374E" w:rsidRPr="00E04496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E04496">
        <w:rPr>
          <w:rFonts w:ascii="GHEA Grapalat" w:eastAsia="Times New Roman" w:hAnsi="GHEA Grapalat" w:cs="Times New Roman"/>
          <w:color w:val="000000"/>
        </w:rPr>
        <w:t xml:space="preserve">2)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ընդհանուր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ժողովի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որոշման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ընդունումից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հետո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15-օրյա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ժամկետում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ապահովել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շահութաբաժինների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վճարման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չափի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և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համամասնությունների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վերաբ</w:t>
      </w:r>
      <w:r w:rsidRPr="00E04496">
        <w:rPr>
          <w:rFonts w:ascii="GHEA Grapalat" w:eastAsia="Times New Roman" w:hAnsi="GHEA Grapalat" w:cs="Times New Roman"/>
          <w:color w:val="000000"/>
        </w:rPr>
        <w:t>երյալ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տարեկան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ընդհանուր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ժողովի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որոշման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մասին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արձանագրությունից</w:t>
      </w:r>
      <w:proofErr w:type="spellEnd"/>
      <w:r w:rsidRPr="00E04496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E04496">
        <w:rPr>
          <w:rFonts w:ascii="GHEA Grapalat" w:eastAsia="Times New Roman" w:hAnsi="GHEA Grapalat" w:cs="Times New Roman"/>
          <w:color w:val="000000"/>
        </w:rPr>
        <w:t>քաղվածք</w:t>
      </w:r>
      <w:r w:rsidRPr="00D405E9">
        <w:rPr>
          <w:rFonts w:ascii="GHEA Grapalat" w:eastAsia="Times New Roman" w:hAnsi="GHEA Grapalat" w:cs="Times New Roman"/>
          <w:color w:val="000000"/>
        </w:rPr>
        <w:t>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Հայաստանի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Հանրապետության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ֆինանսների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նախարարություն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 xml:space="preserve"> </w:t>
      </w:r>
      <w:proofErr w:type="spellStart"/>
      <w:r w:rsidRPr="00D405E9">
        <w:rPr>
          <w:rFonts w:ascii="GHEA Grapalat" w:eastAsia="Times New Roman" w:hAnsi="GHEA Grapalat" w:cs="Times New Roman"/>
          <w:color w:val="000000"/>
        </w:rPr>
        <w:t>ներկայացնելը</w:t>
      </w:r>
      <w:proofErr w:type="spellEnd"/>
      <w:r w:rsidRPr="00D405E9">
        <w:rPr>
          <w:rFonts w:ascii="GHEA Grapalat" w:eastAsia="Times New Roman" w:hAnsi="GHEA Grapalat" w:cs="Times New Roman"/>
          <w:color w:val="000000"/>
        </w:rPr>
        <w:t>:</w:t>
      </w: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</w:p>
    <w:p w:rsidR="0077374E" w:rsidRPr="00D405E9" w:rsidRDefault="0077374E" w:rsidP="0077374E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</w:rPr>
      </w:pPr>
      <w:r w:rsidRPr="00D405E9">
        <w:rPr>
          <w:rFonts w:ascii="Courier New" w:eastAsia="Times New Roman" w:hAnsi="Courier New" w:cs="Courier New"/>
          <w:color w:val="000000"/>
        </w:rPr>
        <w:t> </w:t>
      </w:r>
    </w:p>
    <w:p w:rsidR="0077374E" w:rsidRPr="00E04496" w:rsidRDefault="0077374E" w:rsidP="0077374E">
      <w:pPr>
        <w:spacing w:line="360" w:lineRule="auto"/>
        <w:jc w:val="both"/>
        <w:rPr>
          <w:rFonts w:ascii="GHEA Grapalat" w:hAnsi="GHEA Grapalat"/>
        </w:rPr>
      </w:pPr>
    </w:p>
    <w:p w:rsidR="002A79F8" w:rsidRDefault="002A79F8" w:rsidP="00D405E9">
      <w:pPr>
        <w:spacing w:line="360" w:lineRule="auto"/>
        <w:jc w:val="both"/>
        <w:rPr>
          <w:rFonts w:ascii="GHEA Grapalat" w:hAnsi="GHEA Grapalat"/>
        </w:rPr>
      </w:pPr>
    </w:p>
    <w:p w:rsidR="002A79F8" w:rsidRDefault="002A79F8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77374E" w:rsidRDefault="0077374E" w:rsidP="002A79F8">
      <w:pPr>
        <w:jc w:val="center"/>
        <w:rPr>
          <w:rFonts w:ascii="GHEA Grapalat" w:hAnsi="GHEA Grapalat"/>
          <w:b/>
          <w:spacing w:val="-8"/>
        </w:rPr>
      </w:pPr>
    </w:p>
    <w:p w:rsidR="00235FC1" w:rsidRDefault="00235FC1" w:rsidP="00C349A8">
      <w:pPr>
        <w:spacing w:line="360" w:lineRule="auto"/>
        <w:rPr>
          <w:rFonts w:ascii="GHEA Grapalat" w:hAnsi="GHEA Grapalat"/>
          <w:b/>
        </w:rPr>
      </w:pPr>
    </w:p>
    <w:p w:rsidR="00C349A8" w:rsidRPr="00C349A8" w:rsidRDefault="00C349A8" w:rsidP="00C349A8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center"/>
        <w:rPr>
          <w:rFonts w:ascii="GHEA Grapalat" w:eastAsia="Times New Roman" w:hAnsi="GHEA Grapalat" w:cs="Times New Roman"/>
          <w:b/>
          <w:lang w:val="hy-AM" w:eastAsia="ru-RU"/>
        </w:rPr>
      </w:pPr>
      <w:r w:rsidRPr="00C349A8">
        <w:rPr>
          <w:rFonts w:ascii="GHEA Grapalat" w:eastAsia="Times New Roman" w:hAnsi="GHEA Grapalat" w:cs="Times New Roman"/>
          <w:b/>
          <w:lang w:val="hy-AM" w:eastAsia="ru-RU"/>
        </w:rPr>
        <w:lastRenderedPageBreak/>
        <w:t>ՀԻՄՆԱՎՈՐՈՒՄ</w:t>
      </w:r>
    </w:p>
    <w:p w:rsidR="00C349A8" w:rsidRPr="00C349A8" w:rsidRDefault="00C349A8" w:rsidP="00C349A8">
      <w:pPr>
        <w:spacing w:after="0" w:line="240" w:lineRule="auto"/>
        <w:ind w:firstLine="630"/>
        <w:jc w:val="center"/>
        <w:rPr>
          <w:rFonts w:ascii="GHEA Grapalat" w:eastAsia="Times New Roman" w:hAnsi="GHEA Grapalat" w:cs="Times New Roman"/>
          <w:b/>
          <w:lang w:val="hy-AM"/>
        </w:rPr>
      </w:pPr>
      <w:r w:rsidRPr="00C349A8">
        <w:rPr>
          <w:rFonts w:ascii="GHEA Grapalat" w:hAnsi="GHEA Grapalat"/>
          <w:b/>
          <w:lang w:val="hy-AM"/>
        </w:rPr>
        <w:t>«</w:t>
      </w:r>
      <w:r w:rsidRPr="00C349A8">
        <w:rPr>
          <w:rFonts w:ascii="GHEA Grapalat" w:eastAsia="Times New Roman" w:hAnsi="GHEA Grapalat" w:cs="Times New Roman"/>
          <w:b/>
          <w:bCs/>
          <w:color w:val="000000"/>
          <w:lang w:val="hy-AM"/>
        </w:rPr>
        <w:t>ՊԵՏԱԿԱՆ ԲԱԺՆԵՄԱՍԻ ԴԻՄԱՑ ՀԱՇՎԱՐԿՎԱԾ ՇԱՀՈՒԹԱԲԱԺՆԻ ՊԱՐՏԱՎՈՐՈՒԹՅԱՆ ՄԱՐՈՒՄԸ ՀԵՏԱՁԳԵԼՈՒ    ՄԱՍԻՆ</w:t>
      </w:r>
      <w:r w:rsidRPr="00C349A8">
        <w:rPr>
          <w:rFonts w:ascii="GHEA Grapalat" w:hAnsi="GHEA Grapalat"/>
          <w:b/>
          <w:lang w:val="hy-AM"/>
        </w:rPr>
        <w:t>»</w:t>
      </w:r>
      <w:r w:rsidRPr="00C349A8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Pr="00C349A8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 ՎԵՐԱԲԵՐՅԱԼ</w:t>
      </w:r>
    </w:p>
    <w:p w:rsidR="00C349A8" w:rsidRPr="00C349A8" w:rsidRDefault="00C349A8" w:rsidP="00C349A8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center"/>
        <w:rPr>
          <w:rFonts w:ascii="GHEA Grapalat" w:eastAsia="Times New Roman" w:hAnsi="GHEA Grapalat" w:cs="Times New Roman"/>
          <w:b/>
          <w:lang w:val="hy-AM" w:eastAsia="ru-RU"/>
        </w:rPr>
      </w:pPr>
    </w:p>
    <w:p w:rsidR="00C349A8" w:rsidRPr="00C349A8" w:rsidRDefault="00C349A8" w:rsidP="00C349A8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hanging="1440"/>
        <w:jc w:val="both"/>
        <w:rPr>
          <w:rFonts w:ascii="GHEA Grapalat" w:hAnsi="GHEA Grapalat" w:cs="Sylfaen"/>
          <w:b/>
          <w:u w:val="single"/>
          <w:lang w:val="hy-AM"/>
        </w:rPr>
      </w:pPr>
      <w:r w:rsidRPr="00C349A8">
        <w:rPr>
          <w:rFonts w:ascii="GHEA Grapalat" w:hAnsi="GHEA Grapalat" w:cs="Sylfaen"/>
          <w:b/>
          <w:u w:val="single"/>
          <w:lang w:val="hy-AM"/>
        </w:rPr>
        <w:t>Ընթացիկ իրավիճակը և իրավական ակտի ընդունման անհրաժեշտությունը</w:t>
      </w:r>
    </w:p>
    <w:p w:rsidR="00C349A8" w:rsidRPr="00C349A8" w:rsidRDefault="00C349A8" w:rsidP="00C349A8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lang w:val="hy-AM"/>
        </w:rPr>
      </w:pPr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    «Ստանդարտների ազգային ինստիտուտ» փակ բաժնետիրական ընկերությունը, որի բաժնետոմսերի 100% սեփականատերը հանդիսանում է Հայաստանի Հանրապետությունը,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/>
        </w:rPr>
        <w:t>մինչև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 2019 թվականի հունվարի 1-ը ընկած ժամանակա</w:t>
      </w:r>
      <w:bookmarkStart w:id="0" w:name="_GoBack"/>
      <w:bookmarkEnd w:id="0"/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հատվածում իրականացված գործունեության արդյունքում, ինչպես նաև Հայաստանի Հանրապետության ֆինանսների նախարարության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/>
        </w:rPr>
        <w:t>ֆինանսբյուջետային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 վարչության կողմից ընկերությունում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/>
        </w:rPr>
        <w:t>շահութաբաժինների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 հաշվարկման ճշտության իրականացված ստուգումներով ընկերության Հայաստանի Հանրապետության պետական բյուջեի հանդեպ առաջացած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/>
        </w:rPr>
        <w:t>շահութաբաժնի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 պարտավորությունը կազմում է  շուրջ  95070.0 հազ. դրամ, այդ թվում վճարումները ժամանակին չկատարելու համար հաշվարկված  տույժը շուրջ 28.1 մլն դրամ:</w:t>
      </w:r>
    </w:p>
    <w:p w:rsidR="00C349A8" w:rsidRPr="00C349A8" w:rsidRDefault="00C349A8" w:rsidP="00C349A8">
      <w:pPr>
        <w:spacing w:line="360" w:lineRule="auto"/>
        <w:jc w:val="both"/>
        <w:rPr>
          <w:rFonts w:ascii="GHEA Grapalat" w:hAnsi="GHEA Grapalat"/>
          <w:lang w:val="hy-AM"/>
        </w:rPr>
      </w:pPr>
      <w:r w:rsidRPr="00C349A8">
        <w:rPr>
          <w:rFonts w:ascii="GHEA Grapalat" w:hAnsi="GHEA Grapalat" w:cs="GHEA Grapalat"/>
          <w:b/>
          <w:bCs/>
          <w:u w:val="single"/>
          <w:lang w:val="hy-AM"/>
        </w:rPr>
        <w:t xml:space="preserve">2.Առաջարկվող կարգավորման բնույթը </w:t>
      </w:r>
      <w:r w:rsidRPr="00C349A8">
        <w:rPr>
          <w:rFonts w:ascii="GHEA Grapalat" w:hAnsi="GHEA Grapalat" w:cs="Sylfaen"/>
          <w:color w:val="000000"/>
          <w:lang w:val="hy-AM"/>
        </w:rPr>
        <w:t xml:space="preserve">- </w:t>
      </w:r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Պարտավորության միաժամանակյա մարումը բացասական ազդեցություն կունենա Ընկերության ֆինանսական վիճակի վրա, ինչն էլ կխաթարի ընկերության բնականոն գործունեությունը:  Ընկերության կողմից ներկայացվել է պարտավորության մարման ժամանակացույց: Այդ իսկ պատճառով առաջարկվում է հետաձգել պարտավորության մարումը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/>
        </w:rPr>
        <w:t>մինչև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 2024 թվականի դեկտեմբերի 31-ը՝ սահմանելով վճարման եռամսյակային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/>
        </w:rPr>
        <w:t>համամասնություններ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: Միաժամանակ  որոշման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/>
        </w:rPr>
        <w:t>ընդունմամբ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 նշված ժամանակաշրջանում պարտավորության նկատմամբ տույժեր չեն հաշվարկվի:</w:t>
      </w:r>
    </w:p>
    <w:p w:rsidR="00C349A8" w:rsidRPr="00C349A8" w:rsidRDefault="00C349A8" w:rsidP="00C349A8">
      <w:pPr>
        <w:tabs>
          <w:tab w:val="left" w:pos="284"/>
        </w:tabs>
        <w:autoSpaceDE w:val="0"/>
        <w:autoSpaceDN w:val="0"/>
        <w:adjustRightInd w:val="0"/>
        <w:spacing w:after="0"/>
        <w:ind w:firstLine="90"/>
        <w:jc w:val="both"/>
        <w:rPr>
          <w:rFonts w:ascii="GHEA Grapalat" w:hAnsi="GHEA Grapalat" w:cs="Sylfaen"/>
          <w:b/>
          <w:u w:val="single"/>
          <w:lang w:val="hy-AM"/>
        </w:rPr>
      </w:pPr>
      <w:r w:rsidRPr="00C349A8">
        <w:rPr>
          <w:rFonts w:ascii="GHEA Grapalat" w:hAnsi="GHEA Grapalat" w:cs="Arial Armenian"/>
          <w:b/>
          <w:u w:val="single"/>
          <w:lang w:val="hy-AM"/>
        </w:rPr>
        <w:t>3.Նախագծի մշակման գործընթացում ներգրավված ինստիտուտները և անձի</w:t>
      </w:r>
      <w:r w:rsidRPr="00C349A8">
        <w:rPr>
          <w:rFonts w:ascii="GHEA Grapalat" w:hAnsi="GHEA Grapalat" w:cs="Sylfaen"/>
          <w:b/>
          <w:u w:val="single"/>
          <w:lang w:val="hy-AM"/>
        </w:rPr>
        <w:t>ն</w:t>
      </w:r>
      <w:r w:rsidRPr="00C349A8">
        <w:rPr>
          <w:rFonts w:ascii="GHEA Grapalat" w:hAnsi="GHEA Grapalat" w:cs="Arial Armenian"/>
          <w:b/>
          <w:u w:val="single"/>
          <w:lang w:val="hy-AM"/>
        </w:rPr>
        <w:t>ք</w:t>
      </w:r>
    </w:p>
    <w:p w:rsidR="00C349A8" w:rsidRPr="00C349A8" w:rsidRDefault="00C349A8" w:rsidP="00C349A8">
      <w:pPr>
        <w:tabs>
          <w:tab w:val="left" w:pos="284"/>
        </w:tabs>
        <w:autoSpaceDE w:val="0"/>
        <w:autoSpaceDN w:val="0"/>
        <w:adjustRightInd w:val="0"/>
        <w:spacing w:after="0"/>
        <w:ind w:firstLine="630"/>
        <w:jc w:val="both"/>
        <w:rPr>
          <w:rFonts w:ascii="GHEA Grapalat" w:hAnsi="GHEA Grapalat" w:cs="Sylfaen"/>
          <w:lang w:val="hy-AM"/>
        </w:rPr>
      </w:pPr>
      <w:r w:rsidRPr="00C349A8">
        <w:rPr>
          <w:rFonts w:ascii="GHEA Grapalat" w:hAnsi="GHEA Grapalat" w:cs="Sylfaen"/>
          <w:lang w:val="hy-AM"/>
        </w:rPr>
        <w:t xml:space="preserve">Նախագիծը մշակվել է </w:t>
      </w:r>
      <w:r w:rsidRPr="00C349A8">
        <w:rPr>
          <w:rFonts w:ascii="GHEA Grapalat" w:eastAsia="Times New Roman" w:hAnsi="GHEA Grapalat" w:cs="Times New Roman"/>
          <w:color w:val="000000"/>
          <w:lang w:val="hy-AM"/>
        </w:rPr>
        <w:t xml:space="preserve">Հայաստանի Հանրապետության  էկոնոմիկայի </w:t>
      </w:r>
      <w:r w:rsidRPr="00C349A8">
        <w:rPr>
          <w:rFonts w:ascii="GHEA Grapalat" w:hAnsi="GHEA Grapalat" w:cs="Sylfaen"/>
          <w:lang w:val="hy-AM"/>
        </w:rPr>
        <w:t>նախարարությունում:</w:t>
      </w:r>
    </w:p>
    <w:p w:rsidR="00C349A8" w:rsidRPr="00C349A8" w:rsidRDefault="00C349A8" w:rsidP="00C349A8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GHEA Grapalat" w:eastAsia="Times New Roman" w:hAnsi="GHEA Grapalat" w:cs="GHEA Grapalat"/>
          <w:b/>
          <w:bCs/>
          <w:u w:val="single"/>
          <w:lang w:val="hy-AM" w:eastAsia="ru-RU"/>
        </w:rPr>
      </w:pPr>
      <w:r w:rsidRPr="00C349A8">
        <w:rPr>
          <w:rFonts w:ascii="GHEA Grapalat" w:eastAsia="Times New Roman" w:hAnsi="GHEA Grapalat" w:cs="GHEA Grapalat"/>
          <w:b/>
          <w:bCs/>
          <w:u w:val="single"/>
          <w:lang w:val="hy-AM" w:eastAsia="ru-RU"/>
        </w:rPr>
        <w:t>4.Իրավական ակտերի կիրառման դեպքում ակնկալվող արդյունքը</w:t>
      </w:r>
    </w:p>
    <w:p w:rsidR="00C349A8" w:rsidRPr="00C349A8" w:rsidRDefault="00C349A8" w:rsidP="00C349A8">
      <w:pPr>
        <w:shd w:val="clear" w:color="auto" w:fill="FFFFFF"/>
        <w:tabs>
          <w:tab w:val="left" w:pos="284"/>
          <w:tab w:val="left" w:pos="720"/>
          <w:tab w:val="left" w:pos="993"/>
        </w:tabs>
        <w:autoSpaceDE w:val="0"/>
        <w:autoSpaceDN w:val="0"/>
        <w:adjustRightInd w:val="0"/>
        <w:spacing w:after="0"/>
        <w:ind w:firstLine="630"/>
        <w:jc w:val="both"/>
        <w:rPr>
          <w:rFonts w:ascii="GHEA Grapalat" w:eastAsia="Times New Roman" w:hAnsi="GHEA Grapalat" w:cs="Times New Roman"/>
          <w:lang w:val="hy-AM" w:eastAsia="ru-RU"/>
        </w:rPr>
      </w:pPr>
      <w:r w:rsidRPr="00C349A8">
        <w:rPr>
          <w:rFonts w:ascii="GHEA Grapalat" w:eastAsia="Times New Roman" w:hAnsi="GHEA Grapalat" w:cs="Sylfaen"/>
          <w:color w:val="000000"/>
          <w:lang w:val="hy-AM" w:eastAsia="ru-RU"/>
        </w:rPr>
        <w:tab/>
      </w:r>
      <w:r w:rsidRPr="00C349A8">
        <w:rPr>
          <w:rFonts w:ascii="GHEA Grapalat" w:eastAsia="Times New Roman" w:hAnsi="GHEA Grapalat" w:cs="GHEA Grapalat"/>
          <w:lang w:val="hy-AM" w:eastAsia="ru-RU"/>
        </w:rPr>
        <w:t xml:space="preserve">Ներկայացված որոշման նախագծի </w:t>
      </w:r>
      <w:proofErr w:type="spellStart"/>
      <w:r w:rsidRPr="00C349A8">
        <w:rPr>
          <w:rFonts w:ascii="GHEA Grapalat" w:eastAsia="Times New Roman" w:hAnsi="GHEA Grapalat" w:cs="GHEA Grapalat"/>
          <w:lang w:val="hy-AM" w:eastAsia="ru-RU"/>
        </w:rPr>
        <w:t>ընդունմամբ</w:t>
      </w:r>
      <w:proofErr w:type="spellEnd"/>
      <w:r w:rsidRPr="00C349A8">
        <w:rPr>
          <w:rFonts w:ascii="GHEA Grapalat" w:eastAsia="Times New Roman" w:hAnsi="GHEA Grapalat" w:cs="GHEA Grapalat"/>
          <w:lang w:val="hy-AM" w:eastAsia="ru-RU"/>
        </w:rPr>
        <w:t xml:space="preserve">  կապահովվի </w:t>
      </w:r>
      <w:r w:rsidRPr="00C349A8">
        <w:rPr>
          <w:rFonts w:ascii="GHEA Grapalat" w:eastAsia="Times New Roman" w:hAnsi="GHEA Grapalat" w:cs="Times New Roman"/>
          <w:lang w:val="hy-AM" w:eastAsia="ru-RU"/>
        </w:rPr>
        <w:t xml:space="preserve"> ընկերության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 w:eastAsia="ru-RU"/>
        </w:rPr>
        <w:t>շահութաբաժնի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 w:eastAsia="ru-RU"/>
        </w:rPr>
        <w:t xml:space="preserve"> </w:t>
      </w:r>
      <w:r w:rsidRPr="00C349A8">
        <w:rPr>
          <w:rFonts w:ascii="GHEA Grapalat" w:eastAsia="Times New Roman" w:hAnsi="GHEA Grapalat" w:cs="Times New Roman"/>
          <w:lang w:val="hy-AM" w:eastAsia="ru-RU"/>
        </w:rPr>
        <w:t xml:space="preserve">պարտավորության մարումը </w:t>
      </w:r>
      <w:proofErr w:type="spellStart"/>
      <w:r w:rsidRPr="00C349A8">
        <w:rPr>
          <w:rFonts w:ascii="GHEA Grapalat" w:eastAsia="Times New Roman" w:hAnsi="GHEA Grapalat" w:cs="Times New Roman"/>
          <w:color w:val="000000"/>
          <w:lang w:val="hy-AM" w:eastAsia="ru-RU"/>
        </w:rPr>
        <w:t>մինչև</w:t>
      </w:r>
      <w:proofErr w:type="spellEnd"/>
      <w:r w:rsidRPr="00C349A8">
        <w:rPr>
          <w:rFonts w:ascii="GHEA Grapalat" w:eastAsia="Times New Roman" w:hAnsi="GHEA Grapalat" w:cs="Times New Roman"/>
          <w:color w:val="000000"/>
          <w:lang w:val="hy-AM" w:eastAsia="ru-RU"/>
        </w:rPr>
        <w:t xml:space="preserve"> 2024 թվականի դեկտեմբերի 31-ը՝ առանց ընկերության բնականոն գործունեությունը խաթարելու:  </w:t>
      </w:r>
    </w:p>
    <w:p w:rsidR="00C349A8" w:rsidRPr="00C349A8" w:rsidRDefault="00C349A8" w:rsidP="00C349A8">
      <w:pPr>
        <w:shd w:val="clear" w:color="auto" w:fill="FFFFFF"/>
        <w:tabs>
          <w:tab w:val="left" w:pos="284"/>
        </w:tabs>
        <w:spacing w:after="0"/>
        <w:ind w:firstLine="630"/>
        <w:jc w:val="both"/>
        <w:rPr>
          <w:rFonts w:ascii="Arial Unicode" w:hAnsi="Arial Unicode"/>
          <w:lang w:val="hy-AM"/>
        </w:rPr>
      </w:pPr>
    </w:p>
    <w:p w:rsidR="0077374E" w:rsidRPr="00C349A8" w:rsidRDefault="0077374E" w:rsidP="002A79F8">
      <w:pPr>
        <w:jc w:val="center"/>
        <w:rPr>
          <w:rFonts w:ascii="GHEA Grapalat" w:hAnsi="GHEA Grapalat"/>
          <w:b/>
          <w:spacing w:val="-8"/>
          <w:lang w:val="hy-AM"/>
        </w:rPr>
      </w:pPr>
    </w:p>
    <w:p w:rsidR="0077374E" w:rsidRPr="00C349A8" w:rsidRDefault="0077374E" w:rsidP="002A79F8">
      <w:pPr>
        <w:jc w:val="center"/>
        <w:rPr>
          <w:rFonts w:ascii="GHEA Grapalat" w:hAnsi="GHEA Grapalat"/>
          <w:b/>
          <w:spacing w:val="-8"/>
          <w:lang w:val="hy-AM"/>
        </w:rPr>
      </w:pPr>
    </w:p>
    <w:p w:rsidR="00C349A8" w:rsidRDefault="00C349A8" w:rsidP="00980DE2">
      <w:pPr>
        <w:jc w:val="center"/>
        <w:rPr>
          <w:rFonts w:ascii="GHEA Grapalat" w:hAnsi="GHEA Grapalat"/>
          <w:b/>
          <w:spacing w:val="-8"/>
          <w:lang w:val="hy-AM"/>
        </w:rPr>
      </w:pPr>
    </w:p>
    <w:p w:rsidR="00980DE2" w:rsidRPr="00980DE2" w:rsidRDefault="00980DE2" w:rsidP="00980DE2">
      <w:pPr>
        <w:jc w:val="center"/>
        <w:rPr>
          <w:rFonts w:ascii="GHEA Grapalat" w:hAnsi="GHEA Grapalat"/>
          <w:b/>
          <w:spacing w:val="-8"/>
          <w:lang w:val="hy-AM"/>
        </w:rPr>
      </w:pPr>
      <w:r w:rsidRPr="00980DE2">
        <w:rPr>
          <w:rFonts w:ascii="GHEA Grapalat" w:hAnsi="GHEA Grapalat"/>
          <w:b/>
          <w:spacing w:val="-8"/>
          <w:lang w:val="hy-AM"/>
        </w:rPr>
        <w:lastRenderedPageBreak/>
        <w:t>2</w:t>
      </w:r>
    </w:p>
    <w:p w:rsidR="00980DE2" w:rsidRDefault="00980DE2" w:rsidP="00980DE2">
      <w:pPr>
        <w:jc w:val="center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b/>
          <w:spacing w:val="-8"/>
          <w:lang w:val="hy-AM"/>
        </w:rPr>
        <w:t>ՏԵՂԵԿԱՆՔ</w:t>
      </w:r>
    </w:p>
    <w:p w:rsidR="00980DE2" w:rsidRPr="002A79F8" w:rsidRDefault="00980DE2" w:rsidP="00980DE2">
      <w:pPr>
        <w:spacing w:after="0" w:line="240" w:lineRule="auto"/>
        <w:ind w:firstLine="375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2A79F8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ՊԵՏԱԿԱՆ ԲԱԺՆԵՄԱՍԻ ԴԻՄԱՑ ՀԱՇՎԱՐԿՎԱԾ ՇԱՀՈՒԹԱԲԱԺՆԻ ՊԱՐՏԱՎՈՐՈՒԹՅԱՆ ՄԱՐՈՒՄԸ ՀԵՏԱՁԳԵԼՈՒ  </w:t>
      </w:r>
      <w:r w:rsidRPr="00980DE2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Pr="002A79F8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ՄԱՍԻՆ</w:t>
      </w:r>
      <w:r>
        <w:rPr>
          <w:rFonts w:ascii="GHEA Grapalat" w:hAnsi="GHEA Grapalat"/>
          <w:b/>
          <w:lang w:val="hy-AM"/>
        </w:rPr>
        <w:t>»</w:t>
      </w:r>
      <w:r w:rsidRPr="002A79F8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 </w:t>
      </w:r>
      <w:r>
        <w:rPr>
          <w:rFonts w:ascii="GHEA Grapalat" w:hAnsi="GHEA Grapalat" w:cs="Sylfaen"/>
          <w:b/>
          <w:bCs/>
          <w:lang w:val="hy-AM"/>
        </w:rPr>
        <w:t xml:space="preserve">ԱՌՆՉՈՒԹՅԱՄԲ ԸՆԴՈՒՆՎԵԼԻՔ ԱՅԼ ՆՈՐՄԱՏԻՎ ԻՐԱՎԱԿԱՆ ԱԿՏԵՐԻ ԸՆԴՈՒՆՄԱՆ </w:t>
      </w:r>
      <w:r w:rsidRPr="002A79F8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 xml:space="preserve"> ԱՆՀՐԱԺԵՇՏՈՒԹՅԱՆ ԲԱՑԱԿԱՅՈՒԹՅԱՆ ՄԱՍԻՆ</w:t>
      </w:r>
    </w:p>
    <w:p w:rsidR="00980DE2" w:rsidRDefault="00980DE2" w:rsidP="00980DE2">
      <w:pPr>
        <w:jc w:val="center"/>
        <w:rPr>
          <w:rFonts w:ascii="GHEA Grapalat" w:hAnsi="GHEA Grapalat" w:cs="Sylfaen"/>
          <w:b/>
          <w:bCs/>
          <w:lang w:val="hy-AM"/>
        </w:rPr>
      </w:pPr>
    </w:p>
    <w:p w:rsidR="00980DE2" w:rsidRPr="00183800" w:rsidRDefault="00980DE2" w:rsidP="00980DE2">
      <w:pPr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2A79F8">
        <w:rPr>
          <w:rFonts w:ascii="GHEA Grapalat" w:hAnsi="GHEA Grapalat"/>
          <w:lang w:val="hy-AM"/>
        </w:rPr>
        <w:t>«Պ</w:t>
      </w:r>
      <w:r w:rsidRPr="002A79F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ետական բաժնեմասի դիմաց հաշվարկված շահութաբաժնի պարտավորության մարումը հետաձգելու  </w:t>
      </w:r>
      <w:r w:rsidRPr="00980DE2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Pr="002A79F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մասին</w:t>
      </w:r>
      <w:r w:rsidRPr="002A79F8">
        <w:rPr>
          <w:rFonts w:ascii="GHEA Grapalat" w:hAnsi="GHEA Grapalat"/>
          <w:lang w:val="hy-AM"/>
        </w:rPr>
        <w:t>»</w:t>
      </w:r>
      <w:r w:rsidRPr="002A79F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Pr="002A79F8">
        <w:rPr>
          <w:rFonts w:ascii="GHEA Grapalat" w:hAnsi="GHEA Grapalat"/>
          <w:lang w:val="hy-AM"/>
        </w:rPr>
        <w:t>Հայաստանի Հանրապետության</w:t>
      </w:r>
      <w:r>
        <w:rPr>
          <w:rFonts w:ascii="GHEA Grapalat" w:hAnsi="GHEA Grapalat"/>
          <w:lang w:val="hy-AM"/>
        </w:rPr>
        <w:t xml:space="preserve"> կառավարության որոշման նախագծի </w:t>
      </w:r>
      <w:r>
        <w:rPr>
          <w:rFonts w:ascii="GHEA Grapalat" w:hAnsi="GHEA Grapalat"/>
          <w:color w:val="000000"/>
          <w:lang w:val="hy-AM"/>
        </w:rPr>
        <w:t xml:space="preserve">ընդունմամբ </w:t>
      </w:r>
      <w:r>
        <w:rPr>
          <w:rFonts w:ascii="GHEA Grapalat" w:hAnsi="GHEA Grapalat" w:cs="Sylfaen"/>
          <w:lang w:val="hy-AM"/>
        </w:rPr>
        <w:t>այլ իրավական ակտերում փոփոխություններ կատարելու անհրաժեշտությունը բացակայում է:</w:t>
      </w:r>
    </w:p>
    <w:p w:rsidR="00980DE2" w:rsidRPr="00183800" w:rsidRDefault="00980DE2" w:rsidP="00980DE2">
      <w:pPr>
        <w:jc w:val="center"/>
        <w:rPr>
          <w:rFonts w:ascii="GHEA Grapalat" w:hAnsi="GHEA Grapalat"/>
          <w:b/>
          <w:lang w:val="hy-AM"/>
        </w:rPr>
      </w:pPr>
    </w:p>
    <w:p w:rsidR="00980DE2" w:rsidRPr="00183800" w:rsidRDefault="00980DE2" w:rsidP="00980DE2">
      <w:pPr>
        <w:jc w:val="center"/>
        <w:rPr>
          <w:rFonts w:ascii="GHEA Grapalat" w:hAnsi="GHEA Grapalat"/>
          <w:b/>
          <w:lang w:val="hy-AM"/>
        </w:rPr>
      </w:pPr>
    </w:p>
    <w:p w:rsidR="00980DE2" w:rsidRDefault="00980DE2" w:rsidP="00980DE2">
      <w:pPr>
        <w:jc w:val="center"/>
        <w:rPr>
          <w:rFonts w:ascii="GHEA Grapalat" w:hAnsi="GHEA Grapalat"/>
          <w:b/>
          <w:lang w:val="hy-AM"/>
        </w:rPr>
      </w:pPr>
    </w:p>
    <w:p w:rsidR="00980DE2" w:rsidRDefault="00980DE2" w:rsidP="00980DE2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980DE2" w:rsidRDefault="00980DE2" w:rsidP="00980DE2">
      <w:pPr>
        <w:spacing w:after="0" w:line="240" w:lineRule="auto"/>
        <w:ind w:firstLine="375"/>
        <w:jc w:val="center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2A79F8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ՊԵՏԱԿԱՆ ԲԱԺՆԵՄԱՍԻ ԴԻՄԱՑ ՀԱՇՎԱՐԿՎԱԾ ՇԱՀՈՒԹԱԲԱԺՆԻ ՊԱՐՏԱՎՈՐՈՒԹՅԱՆ ՄԱՐՈՒՄԸ </w:t>
      </w:r>
      <w:r w:rsidRPr="00980DE2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 w:rsidRPr="002A79F8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ՄԱՍԻՆ</w:t>
      </w:r>
      <w:r>
        <w:rPr>
          <w:rFonts w:ascii="GHEA Grapalat" w:hAnsi="GHEA Grapalat"/>
          <w:b/>
          <w:lang w:val="hy-AM"/>
        </w:rPr>
        <w:t>»</w:t>
      </w:r>
      <w:r w:rsidRPr="002A79F8">
        <w:rPr>
          <w:rFonts w:ascii="GHEA Grapalat" w:eastAsia="Times New Roman" w:hAnsi="GHEA Grapalat" w:cs="Times New Roman"/>
          <w:b/>
          <w:bCs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ՀԱՆՐԱՊԵՏՈՒԹՅԱՆ ԿԱՌԱՎԱՐՈՒԹՅԱՆ ՈՐՈՇՄԱՆ ՆԱԽԱԳԾԻ ԸՆԴՈՒՆՄԱՆ ԴԵՊՔՈՒՄ ՊԵՏԱԿԱՆ ԿԱՄ ՏԵՂԱԿԱՆ ԻՆՔՆԱԿԱՌԱՎԱՐՄԱՆ </w:t>
      </w:r>
      <w:r>
        <w:rPr>
          <w:rFonts w:ascii="GHEA Grapalat" w:hAnsi="GHEA Grapalat"/>
          <w:b/>
          <w:spacing w:val="-8"/>
          <w:lang w:val="hy-AM"/>
        </w:rPr>
        <w:t>ՄԱՐՄԻՆՆԵՐԻ ԲՅՈՒՋԵՆԵՐՈՒՄ ԾԱԽՍԵՐԻ ԵՎ ԵԿԱՄՈՒՏՆԵՐԻ ԷԱԿԱՆ ԱՎԵԼԱՑՈՒՄՆԵՐԻ ԿԱՄ ՆՎԱԶԵՑՈՒՄՆԵՐԻ ՄԱՍԻՆ</w:t>
      </w:r>
    </w:p>
    <w:p w:rsidR="00980DE2" w:rsidRDefault="00980DE2" w:rsidP="00980DE2">
      <w:pPr>
        <w:jc w:val="center"/>
        <w:rPr>
          <w:rFonts w:ascii="GHEA Grapalat" w:hAnsi="GHEA Grapalat"/>
          <w:b/>
          <w:spacing w:val="-8"/>
          <w:lang w:val="hy-AM"/>
        </w:rPr>
      </w:pPr>
    </w:p>
    <w:p w:rsidR="00980DE2" w:rsidRPr="002A79F8" w:rsidRDefault="00980DE2" w:rsidP="00980DE2">
      <w:pPr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2A79F8">
        <w:rPr>
          <w:rFonts w:ascii="GHEA Grapalat" w:hAnsi="GHEA Grapalat"/>
          <w:lang w:val="hy-AM"/>
        </w:rPr>
        <w:t>«Պ</w:t>
      </w:r>
      <w:r w:rsidRPr="002A79F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ետական բաժնեմասի դիմաց հաշվարկված շահութաբաժնի պարտավորության մարումը հետաձգելու  </w:t>
      </w:r>
      <w:r w:rsidRPr="00980DE2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</w:t>
      </w:r>
      <w:r w:rsidRPr="002A79F8">
        <w:rPr>
          <w:rFonts w:ascii="GHEA Grapalat" w:eastAsia="Times New Roman" w:hAnsi="GHEA Grapalat" w:cs="Times New Roman"/>
          <w:bCs/>
          <w:color w:val="000000"/>
          <w:lang w:val="hy-AM"/>
        </w:rPr>
        <w:t xml:space="preserve"> մասին</w:t>
      </w:r>
      <w:r w:rsidRPr="002A79F8">
        <w:rPr>
          <w:rFonts w:ascii="GHEA Grapalat" w:hAnsi="GHEA Grapalat"/>
          <w:lang w:val="hy-AM"/>
        </w:rPr>
        <w:t>»</w:t>
      </w:r>
      <w:r w:rsidRPr="00980DE2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բյուջեում ծախսերի և եկամուտների ավելացում կամ նվազեցում չի առաջանում:</w:t>
      </w:r>
      <w:r w:rsidRPr="002A79F8">
        <w:rPr>
          <w:rFonts w:ascii="GHEA Grapalat" w:hAnsi="GHEA Grapalat"/>
          <w:lang w:val="hy-AM"/>
        </w:rPr>
        <w:t xml:space="preserve"> </w:t>
      </w:r>
    </w:p>
    <w:p w:rsidR="00980DE2" w:rsidRPr="00183800" w:rsidRDefault="00980DE2" w:rsidP="00980DE2">
      <w:pPr>
        <w:rPr>
          <w:rFonts w:ascii="Calibri" w:hAnsi="Calibri"/>
          <w:lang w:val="hy-AM"/>
        </w:rPr>
      </w:pPr>
    </w:p>
    <w:p w:rsidR="00980DE2" w:rsidRPr="002A79F8" w:rsidRDefault="00980DE2" w:rsidP="00980DE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80DE2" w:rsidRPr="002A79F8" w:rsidRDefault="00980DE2" w:rsidP="00980DE2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E6EC1" w:rsidRPr="00DB61F9" w:rsidRDefault="00BE6EC1" w:rsidP="00D405E9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DB61F9" w:rsidRDefault="00DB61F9" w:rsidP="00D405E9">
      <w:pPr>
        <w:spacing w:line="360" w:lineRule="auto"/>
        <w:jc w:val="both"/>
        <w:rPr>
          <w:rFonts w:ascii="GHEA Grapalat" w:hAnsi="GHEA Grapalat"/>
          <w:lang w:val="hy-AM"/>
        </w:rPr>
        <w:sectPr w:rsidR="00DB61F9" w:rsidSect="00E04496">
          <w:pgSz w:w="12240" w:h="15840"/>
          <w:pgMar w:top="720" w:right="850" w:bottom="1134" w:left="1701" w:header="720" w:footer="720" w:gutter="0"/>
          <w:cols w:space="720"/>
          <w:docGrid w:linePitch="360"/>
        </w:sectPr>
      </w:pPr>
    </w:p>
    <w:p w:rsidR="00DB61F9" w:rsidRPr="00DB61F9" w:rsidRDefault="00DB61F9" w:rsidP="00DB61F9">
      <w:pPr>
        <w:spacing w:line="240" w:lineRule="auto"/>
        <w:jc w:val="center"/>
        <w:rPr>
          <w:rFonts w:ascii="GHEA Grapalat" w:hAnsi="GHEA Grapalat" w:cs="Sylfaen"/>
          <w:b/>
          <w:lang w:val="hy-AM"/>
        </w:rPr>
      </w:pPr>
      <w:r w:rsidRPr="00DB61F9">
        <w:rPr>
          <w:rFonts w:ascii="GHEA Grapalat" w:hAnsi="GHEA Grapalat" w:cs="Sylfaen"/>
          <w:b/>
          <w:lang w:val="hy-AM"/>
        </w:rPr>
        <w:lastRenderedPageBreak/>
        <w:t>ԱՄՓՈՓԱԹԵՐԹ</w:t>
      </w:r>
    </w:p>
    <w:p w:rsidR="00DB61F9" w:rsidRPr="00DB61F9" w:rsidRDefault="00DB61F9" w:rsidP="00DB61F9">
      <w:pPr>
        <w:spacing w:line="240" w:lineRule="auto"/>
        <w:jc w:val="center"/>
        <w:rPr>
          <w:rFonts w:ascii="GHEA Grapalat" w:hAnsi="GHEA Grapalat" w:cs="Times New Roman"/>
          <w:b/>
          <w:lang w:val="hy-AM"/>
        </w:rPr>
      </w:pPr>
      <w:r w:rsidRPr="00DB61F9">
        <w:rPr>
          <w:rFonts w:ascii="GHEA Grapalat" w:hAnsi="GHEA Grapalat" w:cs="Sylfaen"/>
          <w:b/>
          <w:lang w:val="hy-AM"/>
        </w:rPr>
        <w:t xml:space="preserve">«ՊԵՏԱԿԱՆ ԲԱԺՆԵՄԱՍԻ ԴԻՄԱՑ ՀԱՇՎԱՐԿՎԱԾ ՇԱՀՈՒԹԱԲԱԺՆԻ ՊԱՐՏԱՎՈՐՈՒԹՅԱՆ ՄԱՐՈՒՄԸ ՀԵՏԱՁԳԵԼՈՒ </w:t>
      </w:r>
      <w:r w:rsidRPr="00DB61F9">
        <w:rPr>
          <w:rFonts w:ascii="GHEA Grapalat" w:hAnsi="GHEA Grapalat" w:cs="Times Armenian"/>
          <w:b/>
          <w:lang w:val="hy-AM"/>
        </w:rPr>
        <w:t>ՄԱՍԻՆ</w:t>
      </w:r>
      <w:r w:rsidRPr="00DB61F9">
        <w:rPr>
          <w:rFonts w:ascii="GHEA Grapalat" w:hAnsi="GHEA Grapalat" w:cs="Sylfaen"/>
          <w:b/>
          <w:lang w:val="hy-AM"/>
        </w:rPr>
        <w:t>»</w:t>
      </w:r>
      <w:r w:rsidRPr="00DB61F9">
        <w:rPr>
          <w:rFonts w:ascii="GHEA Grapalat" w:hAnsi="GHEA Grapalat"/>
          <w:b/>
          <w:lang w:val="hy-AM"/>
        </w:rPr>
        <w:t xml:space="preserve"> </w:t>
      </w:r>
      <w:r w:rsidRPr="00DB61F9">
        <w:rPr>
          <w:rFonts w:ascii="GHEA Grapalat" w:hAnsi="GHEA Grapalat" w:cs="Sylfaen"/>
          <w:b/>
          <w:lang w:val="hy-AM"/>
        </w:rPr>
        <w:t>ՀԱՅԱՍՏԱՆԻ ՀԱՆՐԱՊԵՏՈՒԹՅԱՆ</w:t>
      </w:r>
      <w:r w:rsidRPr="00DB61F9">
        <w:rPr>
          <w:rFonts w:ascii="GHEA Grapalat" w:hAnsi="GHEA Grapalat" w:cs="Times Armenian"/>
          <w:b/>
          <w:lang w:val="hy-AM"/>
        </w:rPr>
        <w:t xml:space="preserve"> </w:t>
      </w:r>
      <w:r w:rsidRPr="00DB61F9">
        <w:rPr>
          <w:rFonts w:ascii="GHEA Grapalat" w:hAnsi="GHEA Grapalat" w:cs="Sylfaen"/>
          <w:b/>
          <w:lang w:val="hy-AM"/>
        </w:rPr>
        <w:t>ԿԱՌԱՎԱՐՈՒԹՅԱՆ ՈՐՈՇՄԱՆ</w:t>
      </w:r>
      <w:r w:rsidRPr="00DB61F9">
        <w:rPr>
          <w:rFonts w:ascii="GHEA Grapalat" w:hAnsi="GHEA Grapalat"/>
          <w:b/>
          <w:lang w:val="hy-AM"/>
        </w:rPr>
        <w:t xml:space="preserve"> ՆԱԽԱԳԾԻ ՎԵՐԱԲԵՐՅԱԼ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2728"/>
        <w:gridCol w:w="7691"/>
        <w:gridCol w:w="2799"/>
      </w:tblGrid>
      <w:tr w:rsidR="00DB61F9" w:rsidRPr="000E2F8B" w:rsidTr="00615A76">
        <w:trPr>
          <w:trHeight w:val="118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0E2F8B" w:rsidRDefault="00DB61F9" w:rsidP="00615A76">
            <w:pPr>
              <w:rPr>
                <w:rFonts w:ascii="GHEA Grapalat" w:eastAsia="Times New Roman" w:hAnsi="GHEA Grapalat"/>
                <w:sz w:val="20"/>
                <w:szCs w:val="20"/>
              </w:rPr>
            </w:pPr>
            <w:r w:rsidRPr="000E2F8B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0E2F8B" w:rsidRDefault="00DB61F9" w:rsidP="00615A76">
            <w:pPr>
              <w:jc w:val="center"/>
              <w:rPr>
                <w:rFonts w:ascii="GHEA Grapalat" w:eastAsia="Times New Roman" w:hAnsi="GHEA Grapalat"/>
                <w:b/>
              </w:rPr>
            </w:pP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0E2F8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 w:rsidRPr="000E2F8B">
              <w:rPr>
                <w:rFonts w:ascii="GHEA Grapalat" w:hAnsi="GHEA Grapalat"/>
                <w:b/>
              </w:rPr>
              <w:t>¸</w:t>
            </w: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0E2F8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 w:rsidRPr="000E2F8B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0E2F8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1F9" w:rsidRPr="000E2F8B" w:rsidRDefault="00DB61F9" w:rsidP="00615A7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DB61F9" w:rsidRPr="000E2F8B" w:rsidRDefault="00DB61F9" w:rsidP="00615A76">
            <w:pPr>
              <w:jc w:val="center"/>
              <w:rPr>
                <w:rFonts w:ascii="Times New Roman" w:eastAsia="Times New Roman" w:hAnsi="Times New Roman"/>
              </w:rPr>
            </w:pP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0E2F8B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  <w:p w:rsidR="00DB61F9" w:rsidRPr="000E2F8B" w:rsidRDefault="00DB61F9" w:rsidP="00615A76">
            <w:pPr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0E2F8B" w:rsidRDefault="00DB61F9" w:rsidP="00615A7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DB61F9" w:rsidRPr="000E2F8B" w:rsidRDefault="00DB61F9" w:rsidP="00615A76">
            <w:pPr>
              <w:jc w:val="center"/>
              <w:rPr>
                <w:rFonts w:ascii="GHEA Grapalat" w:eastAsia="Times New Roman" w:hAnsi="GHEA Grapalat"/>
                <w:b/>
                <w:lang w:val="fr-FR"/>
              </w:rPr>
            </w:pPr>
            <w:proofErr w:type="spellStart"/>
            <w:r w:rsidRPr="000E2F8B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</w:tr>
      <w:tr w:rsidR="00DB61F9" w:rsidRPr="000E2F8B" w:rsidTr="00DD0C4B">
        <w:trPr>
          <w:trHeight w:val="394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0E2F8B" w:rsidRDefault="00DB61F9" w:rsidP="00615A76">
            <w:pPr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0E2F8B">
              <w:rPr>
                <w:rFonts w:ascii="GHEA Grapalat" w:hAnsi="GHEA Grapalat"/>
                <w:b/>
                <w:sz w:val="20"/>
                <w:szCs w:val="20"/>
              </w:rPr>
              <w:t>1.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0E2F8B" w:rsidRDefault="00DB61F9" w:rsidP="00615A76">
            <w:pPr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0E2F8B">
              <w:rPr>
                <w:rFonts w:ascii="GHEA Grapalat" w:hAnsi="GHEA Grapalat"/>
                <w:b/>
                <w:sz w:val="20"/>
                <w:szCs w:val="20"/>
              </w:rPr>
              <w:t>2.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0E2F8B" w:rsidRDefault="00DB61F9" w:rsidP="00615A76">
            <w:pPr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0E2F8B">
              <w:rPr>
                <w:rFonts w:ascii="GHEA Grapalat" w:hAnsi="GHEA Grapalat"/>
                <w:b/>
                <w:sz w:val="20"/>
                <w:szCs w:val="20"/>
              </w:rPr>
              <w:t>3.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0E2F8B" w:rsidRDefault="00DB61F9" w:rsidP="00615A76">
            <w:pPr>
              <w:jc w:val="center"/>
              <w:rPr>
                <w:rFonts w:ascii="GHEA Grapalat" w:eastAsia="Times New Roman" w:hAnsi="GHEA Grapalat"/>
                <w:b/>
                <w:sz w:val="20"/>
                <w:szCs w:val="20"/>
              </w:rPr>
            </w:pPr>
            <w:r w:rsidRPr="000E2F8B">
              <w:rPr>
                <w:rFonts w:ascii="GHEA Grapalat" w:hAnsi="GHEA Grapalat"/>
                <w:b/>
                <w:sz w:val="20"/>
                <w:szCs w:val="20"/>
              </w:rPr>
              <w:t>4.</w:t>
            </w:r>
          </w:p>
        </w:tc>
      </w:tr>
      <w:tr w:rsidR="00DD0C4B" w:rsidRPr="00DD0C4B" w:rsidTr="00615A76">
        <w:trPr>
          <w:trHeight w:val="10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4B" w:rsidRPr="000E2F8B" w:rsidRDefault="00DD0C4B" w:rsidP="00615A76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>
              <w:rPr>
                <w:rFonts w:ascii="GHEA Grapalat" w:hAnsi="GHEA Grapalat"/>
                <w:b/>
                <w:sz w:val="20"/>
                <w:szCs w:val="20"/>
              </w:rPr>
              <w:t>1.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83B" w:rsidRDefault="000B483B" w:rsidP="00615A76">
            <w:pPr>
              <w:jc w:val="center"/>
              <w:rPr>
                <w:rFonts w:ascii="GHEA Grapalat" w:hAnsi="GHEA Grapalat"/>
                <w:lang w:val="fr-FR"/>
              </w:rPr>
            </w:pPr>
          </w:p>
          <w:p w:rsidR="000B483B" w:rsidRDefault="000B483B" w:rsidP="00615A76">
            <w:pPr>
              <w:jc w:val="center"/>
              <w:rPr>
                <w:rFonts w:ascii="GHEA Grapalat" w:hAnsi="GHEA Grapalat"/>
                <w:lang w:val="fr-FR"/>
              </w:rPr>
            </w:pPr>
          </w:p>
          <w:p w:rsidR="000B483B" w:rsidRDefault="000B483B" w:rsidP="00615A76">
            <w:pPr>
              <w:jc w:val="center"/>
              <w:rPr>
                <w:rFonts w:ascii="GHEA Grapalat" w:hAnsi="GHEA Grapalat"/>
                <w:lang w:val="fr-FR"/>
              </w:rPr>
            </w:pPr>
          </w:p>
          <w:p w:rsidR="00DD0C4B" w:rsidRPr="000E2F8B" w:rsidRDefault="00DD0C4B" w:rsidP="00615A76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DB61F9">
              <w:rPr>
                <w:rFonts w:ascii="GHEA Grapalat" w:hAnsi="GHEA Grapalat"/>
                <w:lang w:val="fr-FR"/>
              </w:rPr>
              <w:t xml:space="preserve">ՀՀ </w:t>
            </w:r>
            <w:r w:rsidRPr="00DB61F9">
              <w:rPr>
                <w:rFonts w:ascii="GHEA Grapalat" w:hAnsi="GHEA Grapalat"/>
                <w:lang w:val="hy-AM"/>
              </w:rPr>
              <w:t>ֆինանսների նախարարություն</w:t>
            </w:r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4B" w:rsidRPr="00DB61F9" w:rsidRDefault="00DD0C4B" w:rsidP="00DD0C4B">
            <w:pPr>
              <w:pStyle w:val="norm"/>
              <w:spacing w:line="360" w:lineRule="auto"/>
              <w:ind w:firstLine="540"/>
              <w:rPr>
                <w:rFonts w:ascii="GHEA Grapalat" w:eastAsia="Times New Roman" w:hAnsi="GHEA Grapalat" w:cs="Sylfaen"/>
                <w:lang w:val="af-ZA" w:eastAsia="en-US"/>
              </w:rPr>
            </w:pPr>
            <w:r w:rsidRPr="00DB61F9">
              <w:rPr>
                <w:rFonts w:ascii="GHEA Grapalat" w:hAnsi="GHEA Grapalat"/>
                <w:lang w:val="hy-AM"/>
              </w:rPr>
              <w:t xml:space="preserve">   </w:t>
            </w:r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«Ստանդարտների ազգային 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ինստիտուտ» ՓԲԸ-ի </w:t>
            </w:r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(այսուհետ՝ </w:t>
            </w:r>
            <w:r w:rsidRPr="00DB61F9">
              <w:rPr>
                <w:rFonts w:ascii="GHEA Grapalat" w:eastAsia="Calibri" w:hAnsi="GHEA Grapalat" w:cs="Arial Unicode MS"/>
                <w:bCs/>
                <w:iCs/>
                <w:lang w:val="hy-AM"/>
              </w:rPr>
              <w:t>Ընկերություն</w:t>
            </w:r>
            <w:r w:rsidRPr="00DB61F9">
              <w:rPr>
                <w:rFonts w:ascii="GHEA Grapalat" w:eastAsia="Times New Roman" w:hAnsi="GHEA Grapalat" w:cs="Sylfaen"/>
                <w:lang w:val="af-ZA"/>
              </w:rPr>
              <w:t>)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՝ մինչև 2019թ. հունվարի 1-ն ընկած ժամանա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կա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հատ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վա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ծում իրականացրած գործունեության արդ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յունք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ներով ՀՀ պետական բյու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ջեի նկատմամբ առաջացած շահութաբաժնի պարտավորու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թյուն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ների մար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ման ժամկետը հետա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ձգելու և այն մինչև 2024թ. դեկտեմբերի 31-ը` եռամս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յա հավասարաչափ համամասնությամբ իրականացնելու առն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չութ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յամբ սկզբունքային առարկու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թյուն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ներ չունենք: Դրա հետ մեկ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տեղ, առա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ջարկում ենք.</w:t>
            </w:r>
          </w:p>
          <w:p w:rsidR="00DD0C4B" w:rsidRPr="00DB61F9" w:rsidRDefault="00DD0C4B" w:rsidP="00DD0C4B">
            <w:pPr>
              <w:pStyle w:val="norm"/>
              <w:spacing w:line="360" w:lineRule="auto"/>
              <w:ind w:firstLine="540"/>
              <w:rPr>
                <w:rFonts w:ascii="GHEA Grapalat" w:eastAsia="Times New Roman" w:hAnsi="GHEA Grapalat" w:cs="Sylfaen"/>
                <w:lang w:val="af-ZA"/>
              </w:rPr>
            </w:pP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1. Հաշվի առնելով այն հանգամանքը, որ Նախագծի 1-ին կետում նշված` 95070.0 հազ.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դրամի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շահութաբաժնի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գումար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hy-AM" w:eastAsia="en-US"/>
              </w:rPr>
              <w:t>ն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իր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մեջ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ներառում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է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ինչպես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ՀՀ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պետական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բյուջե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վճարման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ենթակա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շահութաբաժնի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գու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մարը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,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այնպես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էլ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շահութաբաժնի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գումարը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սահմանված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ժամկե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softHyphen/>
              <w:t>տում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չվճա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րելու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համար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ՀՀ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օրենսդրությամբ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սահմանված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կարգով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հաշվարկ</w:t>
            </w:r>
            <w:r>
              <w:rPr>
                <w:rFonts w:ascii="GHEA Grapalat" w:eastAsia="Times New Roman" w:hAnsi="GHEA Grapalat" w:cs="Sylfaen"/>
                <w:lang w:val="af-ZA" w:eastAsia="en-US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ված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տույժերի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գումարները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hy-AM" w:eastAsia="en-US"/>
              </w:rPr>
              <w:t>՝</w:t>
            </w:r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կարծում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ենք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 w:eastAsia="en-US"/>
              </w:rPr>
              <w:t>,</w:t>
            </w:r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/>
              </w:rPr>
              <w:t>որ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Նախագծում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Sylfaen"/>
              </w:rPr>
              <w:t>և</w:t>
            </w:r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պարտա</w:t>
            </w:r>
            <w:proofErr w:type="spellEnd"/>
            <w:r w:rsidRPr="00227558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վորությունների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մար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ման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եռամսյա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համա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մասնությունների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կազմման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lastRenderedPageBreak/>
              <w:t>ժամանակա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hy-AM"/>
              </w:rPr>
              <w:t>ցույց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ում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>անհրաժեշտ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է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առանձին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նշել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r w:rsidRPr="00DB61F9">
              <w:rPr>
                <w:rFonts w:ascii="GHEA Grapalat" w:eastAsia="Calibri" w:hAnsi="GHEA Grapalat" w:cs="Arial Unicode MS"/>
                <w:bCs/>
                <w:iCs/>
              </w:rPr>
              <w:t>ՀՀ</w:t>
            </w:r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պետա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softHyphen/>
            </w:r>
            <w:r w:rsidRPr="00DB61F9">
              <w:rPr>
                <w:rFonts w:ascii="GHEA Grapalat" w:eastAsia="Calibri" w:hAnsi="GHEA Grapalat" w:cs="Arial Unicode MS"/>
                <w:bCs/>
                <w:iCs/>
                <w:lang w:val="hy-AM"/>
              </w:rPr>
              <w:softHyphen/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կան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բյուջե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վճարման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ենթակա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շահութաբաժնի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>մայր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գումարը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r w:rsidRPr="00DB61F9">
              <w:rPr>
                <w:rFonts w:ascii="GHEA Grapalat" w:eastAsia="Calibri" w:hAnsi="GHEA Grapalat" w:cs="Arial Unicode MS"/>
                <w:bCs/>
                <w:iCs/>
              </w:rPr>
              <w:t>և</w:t>
            </w:r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տույժի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գումարը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,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որպեսզի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հետա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գայում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Ընկերության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կողմից</w:t>
            </w:r>
            <w:proofErr w:type="spellEnd"/>
            <w:r w:rsidRPr="00DB61F9">
              <w:rPr>
                <w:rFonts w:ascii="GHEA Grapalat" w:eastAsia="Calibri" w:hAnsi="GHEA Grapalat" w:cs="Arial Unicode MS"/>
                <w:bCs/>
                <w:iCs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Calibri" w:hAnsi="GHEA Grapalat" w:cs="Arial Unicode MS"/>
                <w:bCs/>
                <w:iCs/>
              </w:rPr>
              <w:t>վճարման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համամաս</w:t>
            </w:r>
            <w:proofErr w:type="spellEnd"/>
            <w:r w:rsidRPr="00227558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նութ</w:t>
            </w:r>
            <w:proofErr w:type="spellEnd"/>
            <w:r w:rsidRPr="00227558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յուն</w:t>
            </w:r>
            <w:proofErr w:type="spellEnd"/>
            <w:r w:rsidRPr="00227558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ները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(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չափաքանակ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ները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)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չպահպա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նելու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պարագայում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չկատարված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պարտավորության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մասով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Sylfaen"/>
              </w:rPr>
              <w:t>ՀՀ</w:t>
            </w:r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օրենսդրու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թյամբ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սահ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մանված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կարգով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տո</w:t>
            </w:r>
            <w:proofErr w:type="spellEnd"/>
            <w:r w:rsidRPr="00227558">
              <w:rPr>
                <w:rFonts w:ascii="GHEA Grapalat" w:eastAsia="Times New Roman" w:hAnsi="GHEA Grapalat" w:cs="Sylfaen"/>
                <w:lang w:val="af-ZA"/>
              </w:rPr>
              <w:softHyphen/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կոսները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(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տույժերը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)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հաշվարկվեն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միայն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շահութաբաժնի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մայր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</w:rPr>
              <w:t>գումարի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Sylfaen"/>
                <w:lang w:val="af-ZA"/>
              </w:rPr>
              <w:t>գծով</w:t>
            </w:r>
            <w:proofErr w:type="spellEnd"/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: </w:t>
            </w:r>
          </w:p>
          <w:p w:rsidR="00DD0C4B" w:rsidRPr="00DB61F9" w:rsidRDefault="00DD0C4B" w:rsidP="00DD0C4B">
            <w:pPr>
              <w:pStyle w:val="norm"/>
              <w:spacing w:line="360" w:lineRule="auto"/>
              <w:ind w:firstLine="540"/>
              <w:rPr>
                <w:rFonts w:ascii="GHEA Grapalat" w:eastAsia="Times New Roman" w:hAnsi="GHEA Grapalat" w:cs="Sylfaen"/>
                <w:lang w:val="af-ZA"/>
              </w:rPr>
            </w:pPr>
            <w:r w:rsidRPr="00DB61F9">
              <w:rPr>
                <w:rFonts w:ascii="GHEA Grapalat" w:eastAsia="Times New Roman" w:hAnsi="GHEA Grapalat" w:cs="Sylfaen"/>
                <w:lang w:val="af-ZA"/>
              </w:rPr>
              <w:t>Ըստ այդմ, առաջարկում ենք Նախագծի 1-ին կետում «95070.0 հազ. դրամի» բառերը փոխարինել «67.018.749,69 դրամ մայր գումարի և սույն որոշումն ուժի մեջ մտնելու օրվա դրությամբ դրա նկատմամբ հաշվարկ</w:t>
            </w:r>
            <w:r>
              <w:rPr>
                <w:rFonts w:ascii="GHEA Grapalat" w:eastAsia="Times New Roman" w:hAnsi="GHEA Grapalat" w:cs="Sylfaen"/>
                <w:lang w:val="af-ZA"/>
              </w:rPr>
              <w:softHyphen/>
            </w:r>
            <w:r w:rsidRPr="00DB61F9">
              <w:rPr>
                <w:rFonts w:ascii="GHEA Grapalat" w:eastAsia="Times New Roman" w:hAnsi="GHEA Grapalat" w:cs="Sylfaen"/>
                <w:lang w:val="af-ZA"/>
              </w:rPr>
              <w:t>ված տոկոսների (տույժերի) հանրագումարի» բառերով։</w:t>
            </w:r>
          </w:p>
          <w:p w:rsidR="00DD0C4B" w:rsidRPr="00DD0C4B" w:rsidRDefault="00DD0C4B" w:rsidP="00DD0C4B">
            <w:pPr>
              <w:spacing w:line="360" w:lineRule="auto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2. </w:t>
            </w:r>
            <w:proofErr w:type="spellStart"/>
            <w:r w:rsidRPr="00DB61F9">
              <w:rPr>
                <w:rFonts w:ascii="GHEA Grapalat" w:eastAsia="Times New Roman" w:hAnsi="GHEA Grapalat" w:cs="GHEA Grapalat"/>
              </w:rPr>
              <w:t>Միաժամանակ</w:t>
            </w:r>
            <w:proofErr w:type="spellEnd"/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, </w:t>
            </w:r>
            <w:proofErr w:type="spellStart"/>
            <w:r w:rsidRPr="00DB61F9">
              <w:rPr>
                <w:rFonts w:ascii="GHEA Grapalat" w:eastAsia="Times New Roman" w:hAnsi="GHEA Grapalat" w:cs="GHEA Grapalat"/>
                <w:lang w:val="af-ZA"/>
              </w:rPr>
              <w:t>կարծում</w:t>
            </w:r>
            <w:proofErr w:type="spellEnd"/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proofErr w:type="spellStart"/>
            <w:r w:rsidRPr="00DB61F9">
              <w:rPr>
                <w:rFonts w:ascii="GHEA Grapalat" w:eastAsia="Times New Roman" w:hAnsi="GHEA Grapalat" w:cs="GHEA Grapalat"/>
                <w:lang w:val="af-ZA"/>
              </w:rPr>
              <w:t>ենք</w:t>
            </w:r>
            <w:proofErr w:type="spellEnd"/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, </w:t>
            </w:r>
            <w:proofErr w:type="spellStart"/>
            <w:r w:rsidRPr="00DB61F9">
              <w:rPr>
                <w:rFonts w:ascii="GHEA Grapalat" w:eastAsia="Times New Roman" w:hAnsi="GHEA Grapalat" w:cs="GHEA Grapalat"/>
                <w:lang w:val="af-ZA"/>
              </w:rPr>
              <w:t>որ</w:t>
            </w:r>
            <w:proofErr w:type="spellEnd"/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լրացուցիչ քննարկման կարիք ունի </w:t>
            </w:r>
            <w:r w:rsidRPr="00DB61F9">
              <w:rPr>
                <w:rFonts w:ascii="GHEA Grapalat" w:eastAsia="Times New Roman" w:hAnsi="GHEA Grapalat" w:cs="Sylfaen"/>
                <w:lang w:val="af-ZA"/>
              </w:rPr>
              <w:t xml:space="preserve">Նախագծի 4-րդ կետով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ՀՀ կառա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վարության 2012թ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>.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 xml:space="preserve"> N1194-Ա որո</w:t>
            </w:r>
            <w:r w:rsidRPr="00227558">
              <w:rPr>
                <w:rFonts w:ascii="GHEA Grapalat" w:eastAsia="Times New Roman" w:hAnsi="GHEA Grapalat" w:cs="GHEA Grapalat"/>
                <w:lang w:val="hy-AM"/>
              </w:rPr>
              <w:softHyphen/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շումն ուժը կորցրած ճանաչելու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հանգա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մանքը, որը կարող է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հանգեցնել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«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Չափագի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տության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ազգային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ինստիտուտ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»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ՓԲԸ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>-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ի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արդեն իսկ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կա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տար</w:t>
            </w:r>
            <w:r w:rsidRPr="00227558">
              <w:rPr>
                <w:rFonts w:ascii="GHEA Grapalat" w:eastAsia="Times New Roman" w:hAnsi="GHEA Grapalat" w:cs="GHEA Grapalat"/>
                <w:lang w:val="hy-AM"/>
              </w:rPr>
              <w:softHyphen/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ված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պար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տավորությունների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և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«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Ստանդարտների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ազգային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ինստիտուտ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»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ՓԲԸ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>-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ի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կողմից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եռամսյակային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համամասնությունների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խախտ</w:t>
            </w:r>
            <w:r w:rsidRPr="00227558">
              <w:rPr>
                <w:rFonts w:ascii="GHEA Grapalat" w:eastAsia="Times New Roman" w:hAnsi="GHEA Grapalat" w:cs="GHEA Grapalat"/>
                <w:lang w:val="hy-AM"/>
              </w:rPr>
              <w:softHyphen/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ման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հետևանքով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չկատարված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պար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տա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վորու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թյունների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մասով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ՀՀ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օրենս</w:t>
            </w:r>
            <w:r w:rsidRPr="00227558">
              <w:rPr>
                <w:rFonts w:ascii="GHEA Grapalat" w:eastAsia="Times New Roman" w:hAnsi="GHEA Grapalat" w:cs="GHEA Grapalat"/>
                <w:lang w:val="hy-AM"/>
              </w:rPr>
              <w:softHyphen/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դրութ</w:t>
            </w:r>
            <w:r w:rsidRPr="00227558">
              <w:rPr>
                <w:rFonts w:ascii="GHEA Grapalat" w:eastAsia="Times New Roman" w:hAnsi="GHEA Grapalat" w:cs="GHEA Grapalat"/>
                <w:lang w:val="hy-AM"/>
              </w:rPr>
              <w:softHyphen/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յամբ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սահ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մանված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կարգով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հաշվարկված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տոկոս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ների</w:t>
            </w:r>
            <w:r w:rsidRPr="00DB61F9">
              <w:rPr>
                <w:rFonts w:ascii="GHEA Grapalat" w:eastAsia="Times New Roman" w:hAnsi="GHEA Grapalat" w:cs="GHEA Grapalat"/>
                <w:lang w:val="af-ZA"/>
              </w:rPr>
              <w:t xml:space="preserve"> 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վերա</w:t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softHyphen/>
              <w:t>հաշ</w:t>
            </w:r>
            <w:r w:rsidRPr="00227558">
              <w:rPr>
                <w:rFonts w:ascii="GHEA Grapalat" w:eastAsia="Times New Roman" w:hAnsi="GHEA Grapalat" w:cs="GHEA Grapalat"/>
                <w:lang w:val="hy-AM"/>
              </w:rPr>
              <w:softHyphen/>
            </w:r>
            <w:r w:rsidRPr="00DB61F9">
              <w:rPr>
                <w:rFonts w:ascii="GHEA Grapalat" w:eastAsia="Times New Roman" w:hAnsi="GHEA Grapalat" w:cs="GHEA Grapalat"/>
                <w:lang w:val="hy-AM"/>
              </w:rPr>
              <w:t>վարկման։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DB61F9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  <w:r w:rsidRPr="00DB61F9">
              <w:rPr>
                <w:rFonts w:ascii="GHEA Grapalat" w:hAnsi="GHEA Grapalat" w:cs="Courier New"/>
                <w:lang w:val="hy-AM"/>
              </w:rPr>
              <w:t>Ընդունվել է</w:t>
            </w:r>
          </w:p>
          <w:p w:rsidR="00DD0C4B" w:rsidRPr="00DB61F9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  <w:r w:rsidRPr="00DB61F9">
              <w:rPr>
                <w:rFonts w:ascii="GHEA Grapalat" w:hAnsi="GHEA Grapalat" w:cs="Courier New"/>
                <w:lang w:val="hy-AM"/>
              </w:rPr>
              <w:t>Նախագիծը խմբագրվել է</w:t>
            </w:r>
          </w:p>
          <w:p w:rsidR="00DD0C4B" w:rsidRPr="00DD0C4B" w:rsidRDefault="00DD0C4B" w:rsidP="00615A76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DB61F9" w:rsidRPr="00C349A8" w:rsidTr="00615A76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DB61F9" w:rsidRDefault="00DD0C4B" w:rsidP="00615A76">
            <w:pPr>
              <w:jc w:val="center"/>
              <w:rPr>
                <w:rFonts w:ascii="GHEA Grapalat" w:eastAsia="Times New Roman" w:hAnsi="GHEA Grapalat"/>
              </w:rPr>
            </w:pPr>
            <w:r>
              <w:rPr>
                <w:rFonts w:ascii="GHEA Grapalat" w:hAnsi="GHEA Grapalat"/>
              </w:rPr>
              <w:lastRenderedPageBreak/>
              <w:t>2.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61F9" w:rsidRPr="00DD0C4B" w:rsidRDefault="00DD0C4B" w:rsidP="00DD0C4B">
            <w:pPr>
              <w:jc w:val="center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</w:rPr>
              <w:t>նախարարություն</w:t>
            </w:r>
            <w:proofErr w:type="spellEnd"/>
          </w:p>
        </w:tc>
        <w:tc>
          <w:tcPr>
            <w:tcW w:w="7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4B" w:rsidRPr="00DD0C4B" w:rsidRDefault="00DD0C4B" w:rsidP="00DD0C4B">
            <w:pPr>
              <w:pStyle w:val="norm"/>
              <w:spacing w:line="360" w:lineRule="auto"/>
              <w:ind w:firstLine="0"/>
              <w:rPr>
                <w:rFonts w:ascii="GHEA Grapalat" w:eastAsia="Times New Roman" w:hAnsi="GHEA Grapalat" w:cs="Sylfaen"/>
                <w:lang w:val="hy-AM"/>
              </w:rPr>
            </w:pPr>
            <w:r w:rsidRPr="00F81C6B">
              <w:rPr>
                <w:rFonts w:ascii="GHEA Grapalat" w:hAnsi="GHEA Grapalat" w:cs="Sylfaen"/>
                <w:lang w:val="hy-AM"/>
              </w:rPr>
              <w:t xml:space="preserve">«Պետական բաժնեմասի դիմաց հաշվարկված շահութաբաժնի պարտավորության մարումը հետաձգելու մասին» Հայաստանի </w:t>
            </w:r>
            <w:r w:rsidRPr="00F81C6B">
              <w:rPr>
                <w:rFonts w:ascii="GHEA Grapalat" w:hAnsi="GHEA Grapalat" w:cs="Sylfaen"/>
                <w:lang w:val="hy-AM"/>
              </w:rPr>
              <w:lastRenderedPageBreak/>
              <w:t>Հանրապետության կառավարության որոշման նախագծի համաձայն՝ կառավարությունը որոշում է թույլատրել «Ստանդարտների ազգային ին</w:t>
            </w:r>
            <w:r w:rsidRPr="002A0361">
              <w:rPr>
                <w:rFonts w:ascii="GHEA Grapalat" w:hAnsi="GHEA Grapalat" w:cs="Sylfaen"/>
                <w:lang w:val="hy-AM"/>
              </w:rPr>
              <w:t>ս</w:t>
            </w:r>
            <w:r w:rsidRPr="00F81C6B">
              <w:rPr>
                <w:rFonts w:ascii="GHEA Grapalat" w:hAnsi="GHEA Grapalat" w:cs="Sylfaen"/>
                <w:lang w:val="hy-AM"/>
              </w:rPr>
              <w:t xml:space="preserve">տիտուտ» փակ բաժնետիրական ընկերության՝ պետական բյուջեի </w:t>
            </w:r>
            <w:r w:rsidRPr="00DD0C4B">
              <w:rPr>
                <w:rFonts w:ascii="GHEA Grapalat" w:hAnsi="GHEA Grapalat" w:cs="Sylfaen"/>
                <w:lang w:val="hy-AM"/>
              </w:rPr>
              <w:t>հանդեպ առաջացած շահութաբաժնի վճարման պարտավորության մարման ժամկետը հետաձգել մինչև 2024 թվականի դեկտեմբերի 31-ը:</w:t>
            </w:r>
          </w:p>
          <w:p w:rsidR="00DD0C4B" w:rsidRPr="00DD0C4B" w:rsidRDefault="00DD0C4B" w:rsidP="00DD0C4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DD0C4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Հարկ է նշել, որ «Բաժնետիրական ընկերությունների մասին» ՀՀ օրենքի 49-րդ հոդվածի 3-րդ մասի համաձայն՝ 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ըստ բաժնետոմսերի տեսակների և դասերի` միջանկյալ (եռամսյակային և կիսամյակային) շահութաբաժինների վճարման, շահութաբաժնի չափի և դրա </w:t>
            </w:r>
            <w:r w:rsidRPr="00DD0C4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վճարման ձևի 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մասին որոշումն ընդունում է </w:t>
            </w:r>
            <w:r w:rsidRPr="00DD0C4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խորհուրդը:</w:t>
            </w:r>
            <w:r w:rsidRPr="00DD0C4B">
              <w:rPr>
                <w:rFonts w:ascii="Arial Unicode" w:hAnsi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Ըստ բաժնետոմսերի տեսակների և դասերի` տարեկան շահութաբաժինների վճարման, շահութաբաժնի չափի և դրա </w:t>
            </w:r>
            <w:r w:rsidRPr="00DD0C4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վճարման ձևի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մասին որոշումն ընդունում է </w:t>
            </w:r>
            <w:r w:rsidRPr="00DD0C4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ժողովը` խորհրդի առաջարկությամբ:</w:t>
            </w:r>
          </w:p>
          <w:p w:rsidR="00DD0C4B" w:rsidRPr="00DD0C4B" w:rsidRDefault="00DD0C4B" w:rsidP="00DD0C4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D0C4B">
              <w:rPr>
                <w:rFonts w:ascii="GHEA Grapalat" w:hAnsi="GHEA Grapalat" w:cs="Sylfaen"/>
                <w:sz w:val="22"/>
                <w:szCs w:val="22"/>
                <w:lang w:val="hy-AM"/>
              </w:rPr>
              <w:t>Նույն օրենքի</w:t>
            </w:r>
            <w:r w:rsidRPr="00DD0C4B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</w:t>
            </w:r>
            <w:r w:rsidRPr="00DD0C4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68-րդ հոդվածի 6-րդ մասի համաձայն՝ 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եթե ընկերության ձայնի իրավունք տվող բաժնետոմսերի սեփականատեր կամ անվանատեր է հանդիսանում միայն </w:t>
            </w:r>
            <w:r w:rsidRPr="00DD0C4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մեկ անձ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 ապա ժողովի որոշումները կարող են ընդունվել այդ անձի գրավոր որոշմամբ:</w:t>
            </w:r>
          </w:p>
          <w:p w:rsidR="00DD0C4B" w:rsidRPr="00DD0C4B" w:rsidRDefault="00DD0C4B" w:rsidP="00DD0C4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Վերոշարադրյալ կարգավորումներից բխում է, որ որպես կանոն ընկերության միջանկյալ շահութաբաժինների վճարման ձևի մասին որոշում ընդունում է ընկերության տնօրենների խորհուրդը (մինչև 50 բաժնետեր ունեցող ընկերությունում խորհուրդ չստեղծվելու դեպքում, նրա իրավասություններն իրականացնում է ժողովը</w:t>
            </w:r>
            <w:r w:rsidRPr="00DD0C4B">
              <w:rPr>
                <w:rFonts w:ascii="Arial Unicode" w:hAnsi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), իսկ տարեկան շահութաբաժնի վճարման ձևի մասին՝ ժողովը՝ խորհրդի 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առաջարկությամբ: </w:t>
            </w:r>
          </w:p>
          <w:p w:rsidR="00DD0C4B" w:rsidRPr="00DD0C4B" w:rsidRDefault="00DD0C4B" w:rsidP="00DD0C4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Միևնույն ժամանակ նշված որոշումները կարող են ընդունվել միանձնյա </w:t>
            </w:r>
            <w:r w:rsidRPr="00DD0C4B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այն դեպքում, երբ</w:t>
            </w:r>
            <w:r w:rsidRPr="00DD0C4B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ընկերության ձայնի իրավունք տվող բաժնետոմսերի սեփականատեր կամ անվանատեր է հանդիսանում միայն </w:t>
            </w:r>
            <w:r w:rsidRPr="00DD0C4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մեկ անձ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: </w:t>
            </w:r>
          </w:p>
          <w:p w:rsidR="00DD0C4B" w:rsidRPr="00DD0C4B" w:rsidRDefault="00DD0C4B" w:rsidP="00DD0C4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Հետևաբար, Կառավարության կողմից շահութաբաժնի վճարումը հետաձգելու մասին որոշում կարող է կայացվել միայն այն դեպքում, երբ ընկերության ձայնի իրավունք տվող բաժնետոմսերի սեփականատեր կամ անվանատեր է հանդիսանում </w:t>
            </w:r>
            <w:r w:rsidRPr="00DD0C4B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hy-AM"/>
              </w:rPr>
              <w:t>միայն պետությունը</w:t>
            </w: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, ինչը որևէ կերպ արտացոլված չէ Նախագծի հիմնավորման մեջ:</w:t>
            </w:r>
          </w:p>
          <w:p w:rsidR="00DB61F9" w:rsidRPr="00DD0C4B" w:rsidRDefault="00DD0C4B" w:rsidP="00DD0C4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DD0C4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Ելնելով վերոգրյալից՝ Նախագծի հիմնավորումն անհրաժեշտ է լրամշակել: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0B483B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</w:p>
          <w:p w:rsidR="00DD0C4B" w:rsidRPr="00DB61F9" w:rsidRDefault="00DD0C4B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  <w:r w:rsidRPr="00DB61F9">
              <w:rPr>
                <w:rFonts w:ascii="GHEA Grapalat" w:hAnsi="GHEA Grapalat" w:cs="Courier New"/>
                <w:lang w:val="hy-AM"/>
              </w:rPr>
              <w:t>Ընդունվել է</w:t>
            </w:r>
          </w:p>
          <w:p w:rsidR="00DD0C4B" w:rsidRPr="00DB61F9" w:rsidRDefault="00536001" w:rsidP="00DD0C4B">
            <w:pPr>
              <w:jc w:val="center"/>
              <w:rPr>
                <w:rFonts w:ascii="GHEA Grapalat" w:hAnsi="GHEA Grapalat" w:cs="Courier New"/>
                <w:lang w:val="hy-AM"/>
              </w:rPr>
            </w:pPr>
            <w:r>
              <w:rPr>
                <w:rFonts w:ascii="GHEA Grapalat" w:hAnsi="GHEA Grapalat" w:cs="Courier New"/>
                <w:lang w:val="hy-AM"/>
              </w:rPr>
              <w:t xml:space="preserve">Հիմնավորումը լրամշակվել է՝ նշելով, որ ընկերության </w:t>
            </w:r>
            <w:r w:rsidR="0070226C">
              <w:rPr>
                <w:rFonts w:ascii="GHEA Grapalat" w:hAnsi="GHEA Grapalat" w:cs="Courier New"/>
                <w:lang w:val="hy-AM"/>
              </w:rPr>
              <w:t xml:space="preserve">բաժնետոմսերի </w:t>
            </w:r>
            <w:r>
              <w:rPr>
                <w:rFonts w:ascii="GHEA Grapalat" w:hAnsi="GHEA Grapalat" w:cs="Courier New"/>
                <w:lang w:val="hy-AM"/>
              </w:rPr>
              <w:t>100</w:t>
            </w:r>
            <w:r w:rsidR="0070226C">
              <w:rPr>
                <w:rFonts w:ascii="GHEA Grapalat" w:hAnsi="GHEA Grapalat" w:cs="Courier New"/>
                <w:lang w:val="hy-AM"/>
              </w:rPr>
              <w:t>%</w:t>
            </w:r>
            <w:r>
              <w:rPr>
                <w:rFonts w:ascii="GHEA Grapalat" w:hAnsi="GHEA Grapalat" w:cs="Courier New"/>
                <w:lang w:val="hy-AM"/>
              </w:rPr>
              <w:t xml:space="preserve"> սեփականատերը </w:t>
            </w:r>
            <w:r w:rsidR="0070226C">
              <w:rPr>
                <w:rFonts w:ascii="GHEA Grapalat" w:hAnsi="GHEA Grapalat" w:cs="Courier New"/>
                <w:lang w:val="hy-AM"/>
              </w:rPr>
              <w:t>հ</w:t>
            </w:r>
            <w:r>
              <w:rPr>
                <w:rFonts w:ascii="GHEA Grapalat" w:hAnsi="GHEA Grapalat" w:cs="Courier New"/>
                <w:lang w:val="hy-AM"/>
              </w:rPr>
              <w:t xml:space="preserve">անդիսանում է ՀՀ: </w:t>
            </w:r>
            <w:r w:rsidR="00DD0C4B" w:rsidRPr="00DB61F9">
              <w:rPr>
                <w:rFonts w:ascii="GHEA Grapalat" w:hAnsi="GHEA Grapalat" w:cs="Courier New"/>
                <w:lang w:val="hy-AM"/>
              </w:rPr>
              <w:t xml:space="preserve"> </w:t>
            </w:r>
          </w:p>
          <w:p w:rsidR="00DB61F9" w:rsidRPr="00DB61F9" w:rsidRDefault="00DB61F9" w:rsidP="00615A76">
            <w:pPr>
              <w:rPr>
                <w:rFonts w:ascii="GHEA Grapalat" w:hAnsi="GHEA Grapalat" w:cs="Courier New"/>
                <w:lang w:val="hy-AM"/>
              </w:rPr>
            </w:pPr>
          </w:p>
          <w:p w:rsidR="00DB61F9" w:rsidRPr="00DB61F9" w:rsidRDefault="00DB61F9" w:rsidP="00615A76">
            <w:pPr>
              <w:rPr>
                <w:rFonts w:ascii="GHEA Grapalat" w:hAnsi="GHEA Grapalat" w:cs="Courier New"/>
                <w:lang w:val="hy-AM"/>
              </w:rPr>
            </w:pPr>
          </w:p>
          <w:p w:rsidR="00DB61F9" w:rsidRPr="00DB61F9" w:rsidRDefault="00DB61F9" w:rsidP="00615A76">
            <w:pPr>
              <w:rPr>
                <w:rFonts w:ascii="GHEA Grapalat" w:hAnsi="GHEA Grapalat" w:cs="Courier New"/>
                <w:lang w:val="hy-AM"/>
              </w:rPr>
            </w:pPr>
          </w:p>
          <w:p w:rsidR="00DB61F9" w:rsidRPr="00DB61F9" w:rsidRDefault="00DB61F9" w:rsidP="00615A76">
            <w:pPr>
              <w:rPr>
                <w:rFonts w:ascii="GHEA Grapalat" w:hAnsi="GHEA Grapalat" w:cs="Courier New"/>
                <w:lang w:val="hy-AM"/>
              </w:rPr>
            </w:pPr>
          </w:p>
          <w:p w:rsidR="00DB61F9" w:rsidRPr="00DD0C4B" w:rsidRDefault="00DB61F9" w:rsidP="00DD0C4B">
            <w:pPr>
              <w:rPr>
                <w:rFonts w:ascii="GHEA Grapalat" w:eastAsia="Times New Roman" w:hAnsi="GHEA Grapalat" w:cs="Courier New"/>
                <w:lang w:val="hy-AM"/>
              </w:rPr>
            </w:pPr>
          </w:p>
        </w:tc>
      </w:tr>
    </w:tbl>
    <w:p w:rsidR="00DB61F9" w:rsidRPr="00DB61F9" w:rsidRDefault="00DB61F9" w:rsidP="00D405E9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BE6EC1" w:rsidRPr="002A79F8" w:rsidRDefault="00BE6EC1" w:rsidP="00D405E9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BE6EC1" w:rsidRPr="002A79F8" w:rsidSect="00DB61F9">
      <w:pgSz w:w="15840" w:h="12240" w:orient="landscape"/>
      <w:pgMar w:top="900" w:right="720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u w:val="single"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56A"/>
    <w:rsid w:val="000B483B"/>
    <w:rsid w:val="000D4A99"/>
    <w:rsid w:val="00120F59"/>
    <w:rsid w:val="0012436E"/>
    <w:rsid w:val="00184BEC"/>
    <w:rsid w:val="001867D3"/>
    <w:rsid w:val="001C184A"/>
    <w:rsid w:val="00227558"/>
    <w:rsid w:val="00235FC1"/>
    <w:rsid w:val="002609FA"/>
    <w:rsid w:val="002A79F8"/>
    <w:rsid w:val="002B1D06"/>
    <w:rsid w:val="002C3CA9"/>
    <w:rsid w:val="002C4D7C"/>
    <w:rsid w:val="00325768"/>
    <w:rsid w:val="00364384"/>
    <w:rsid w:val="00376756"/>
    <w:rsid w:val="003B4709"/>
    <w:rsid w:val="00405D92"/>
    <w:rsid w:val="004E0005"/>
    <w:rsid w:val="00536001"/>
    <w:rsid w:val="00574633"/>
    <w:rsid w:val="005C54FE"/>
    <w:rsid w:val="00663386"/>
    <w:rsid w:val="006743EB"/>
    <w:rsid w:val="00690805"/>
    <w:rsid w:val="0070226C"/>
    <w:rsid w:val="00757481"/>
    <w:rsid w:val="0077374E"/>
    <w:rsid w:val="007A59A1"/>
    <w:rsid w:val="007C0868"/>
    <w:rsid w:val="007F68D2"/>
    <w:rsid w:val="00927E29"/>
    <w:rsid w:val="00933FC3"/>
    <w:rsid w:val="00980DE2"/>
    <w:rsid w:val="009F618D"/>
    <w:rsid w:val="00A0042E"/>
    <w:rsid w:val="00AB1BF8"/>
    <w:rsid w:val="00AE6BAD"/>
    <w:rsid w:val="00B5056A"/>
    <w:rsid w:val="00BE6EC1"/>
    <w:rsid w:val="00C349A8"/>
    <w:rsid w:val="00C42376"/>
    <w:rsid w:val="00C96060"/>
    <w:rsid w:val="00CF15F8"/>
    <w:rsid w:val="00D405E9"/>
    <w:rsid w:val="00DB61F9"/>
    <w:rsid w:val="00DD0C4B"/>
    <w:rsid w:val="00DE4336"/>
    <w:rsid w:val="00E04496"/>
    <w:rsid w:val="00E12C10"/>
    <w:rsid w:val="00E21F0C"/>
    <w:rsid w:val="00E32D42"/>
    <w:rsid w:val="00F12E68"/>
    <w:rsid w:val="00FD0E4E"/>
    <w:rsid w:val="00FF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D3DA4"/>
  <w15:docId w15:val="{908E3F47-C20D-4943-9911-CD137778F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86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867D3"/>
    <w:rPr>
      <w:b/>
      <w:bCs/>
    </w:rPr>
  </w:style>
  <w:style w:type="character" w:styleId="Emphasis">
    <w:name w:val="Emphasis"/>
    <w:basedOn w:val="DefaultParagraphFont"/>
    <w:uiPriority w:val="20"/>
    <w:qFormat/>
    <w:rsid w:val="001867D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5F8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DB61F9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DB61F9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C34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0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8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>https://mul2.gov.am/tasks/193049/oneclick/Naxagic.docx?token=255b3e33743adccceafc214997d21baa</cp:keywords>
  <dc:description/>
  <cp:lastModifiedBy>Vardan Baghdasaryan</cp:lastModifiedBy>
  <cp:revision>48</cp:revision>
  <cp:lastPrinted>2019-07-16T13:27:00Z</cp:lastPrinted>
  <dcterms:created xsi:type="dcterms:W3CDTF">2019-07-13T15:09:00Z</dcterms:created>
  <dcterms:modified xsi:type="dcterms:W3CDTF">2020-01-24T11:50:00Z</dcterms:modified>
</cp:coreProperties>
</file>