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3D8" w:rsidRDefault="003A73D8" w:rsidP="003A73D8">
      <w:pPr>
        <w:jc w:val="center"/>
        <w:rPr>
          <w:rFonts w:ascii="GHEA Grapalat" w:hAnsi="GHEA Grapalat" w:cs="Sylfaen"/>
          <w:b/>
          <w:sz w:val="22"/>
          <w:szCs w:val="22"/>
          <w:lang w:val="af-ZA" w:eastAsia="en-US"/>
        </w:rPr>
      </w:pPr>
      <w:r>
        <w:rPr>
          <w:rFonts w:ascii="GHEA Grapalat" w:hAnsi="GHEA Grapalat" w:cs="Sylfaen"/>
          <w:b/>
          <w:sz w:val="22"/>
          <w:szCs w:val="22"/>
          <w:lang w:val="af-ZA" w:eastAsia="en-US"/>
        </w:rPr>
        <w:t>ԱՄՓՈՓԱԹԵՐԹ</w:t>
      </w:r>
    </w:p>
    <w:p w:rsidR="003A73D8" w:rsidRDefault="003A73D8" w:rsidP="003A73D8">
      <w:pPr>
        <w:jc w:val="center"/>
        <w:rPr>
          <w:rFonts w:ascii="GHEA Grapalat" w:hAnsi="GHEA Grapalat" w:cs="Times Armenian"/>
          <w:b/>
          <w:sz w:val="22"/>
          <w:szCs w:val="22"/>
          <w:lang w:val="af-ZA" w:eastAsia="x-none"/>
        </w:rPr>
      </w:pPr>
      <w:r>
        <w:rPr>
          <w:rFonts w:ascii="GHEA Grapalat" w:hAnsi="GHEA Grapalat"/>
          <w:b/>
          <w:sz w:val="22"/>
          <w:szCs w:val="22"/>
          <w:lang w:val="et-EE" w:eastAsia="x-none"/>
        </w:rPr>
        <w:t>«</w:t>
      </w:r>
      <w:r>
        <w:rPr>
          <w:rFonts w:ascii="GHEA Grapalat" w:hAnsi="GHEA Grapalat"/>
          <w:b/>
          <w:bCs/>
          <w:sz w:val="22"/>
          <w:szCs w:val="22"/>
          <w:lang w:val="af-ZA" w:eastAsia="x-none"/>
        </w:rPr>
        <w:t xml:space="preserve">2014 </w:t>
      </w:r>
      <w:r>
        <w:rPr>
          <w:rFonts w:ascii="GHEA Grapalat" w:hAnsi="GHEA Grapalat" w:cs="Sylfaen"/>
          <w:b/>
          <w:bCs/>
          <w:sz w:val="22"/>
          <w:szCs w:val="22"/>
          <w:lang w:val="x-none" w:eastAsia="x-none"/>
        </w:rPr>
        <w:t>ԹՎԱԿԱՆԻ</w:t>
      </w:r>
      <w:r>
        <w:rPr>
          <w:rFonts w:ascii="GHEA Grapalat" w:hAnsi="GHEA Grapalat"/>
          <w:b/>
          <w:bCs/>
          <w:sz w:val="22"/>
          <w:szCs w:val="22"/>
          <w:lang w:val="af-ZA" w:eastAsia="x-none"/>
        </w:rPr>
        <w:t xml:space="preserve"> </w:t>
      </w:r>
      <w:r>
        <w:rPr>
          <w:rFonts w:ascii="GHEA Grapalat" w:hAnsi="GHEA Grapalat" w:cs="Sylfaen"/>
          <w:b/>
          <w:bCs/>
          <w:sz w:val="22"/>
          <w:szCs w:val="22"/>
          <w:lang w:val="x-none" w:eastAsia="x-none"/>
        </w:rPr>
        <w:t>ԱՊՐԻԼԻ</w:t>
      </w:r>
      <w:r>
        <w:rPr>
          <w:rFonts w:ascii="GHEA Grapalat" w:hAnsi="GHEA Grapalat"/>
          <w:b/>
          <w:bCs/>
          <w:sz w:val="22"/>
          <w:szCs w:val="22"/>
          <w:lang w:val="af-ZA" w:eastAsia="x-none"/>
        </w:rPr>
        <w:t xml:space="preserve"> 23-</w:t>
      </w:r>
      <w:r>
        <w:rPr>
          <w:rFonts w:ascii="GHEA Grapalat" w:hAnsi="GHEA Grapalat" w:cs="Sylfaen"/>
          <w:b/>
          <w:bCs/>
          <w:sz w:val="22"/>
          <w:szCs w:val="22"/>
          <w:lang w:val="x-none" w:eastAsia="x-none"/>
        </w:rPr>
        <w:t>Ի</w:t>
      </w:r>
      <w:r>
        <w:rPr>
          <w:rFonts w:ascii="GHEA Grapalat" w:hAnsi="GHEA Grapalat"/>
          <w:b/>
          <w:bCs/>
          <w:sz w:val="22"/>
          <w:szCs w:val="22"/>
          <w:lang w:val="af-ZA" w:eastAsia="x-none"/>
        </w:rPr>
        <w:t xml:space="preserve"> N 460-</w:t>
      </w:r>
      <w:r>
        <w:rPr>
          <w:rFonts w:ascii="GHEA Grapalat" w:hAnsi="GHEA Grapalat" w:cs="Sylfaen"/>
          <w:b/>
          <w:bCs/>
          <w:sz w:val="22"/>
          <w:szCs w:val="22"/>
          <w:lang w:val="x-none" w:eastAsia="x-none"/>
        </w:rPr>
        <w:t>Ն</w:t>
      </w:r>
      <w:r>
        <w:rPr>
          <w:rFonts w:ascii="GHEA Grapalat" w:hAnsi="GHEA Grapalat"/>
          <w:b/>
          <w:bCs/>
          <w:sz w:val="22"/>
          <w:szCs w:val="22"/>
          <w:lang w:val="af-ZA" w:eastAsia="x-none"/>
        </w:rPr>
        <w:t xml:space="preserve"> </w:t>
      </w:r>
      <w:r>
        <w:rPr>
          <w:rFonts w:ascii="GHEA Grapalat" w:hAnsi="GHEA Grapalat" w:cs="Sylfaen"/>
          <w:b/>
          <w:bCs/>
          <w:sz w:val="22"/>
          <w:szCs w:val="22"/>
          <w:lang w:val="x-none" w:eastAsia="x-none"/>
        </w:rPr>
        <w:t>ՈՐՈՇՄԱՆ</w:t>
      </w:r>
      <w:r>
        <w:rPr>
          <w:rFonts w:ascii="GHEA Grapalat" w:hAnsi="GHEA Grapalat"/>
          <w:b/>
          <w:bCs/>
          <w:sz w:val="22"/>
          <w:szCs w:val="22"/>
          <w:lang w:val="af-ZA" w:eastAsia="x-none"/>
        </w:rPr>
        <w:t xml:space="preserve"> </w:t>
      </w:r>
      <w:r>
        <w:rPr>
          <w:rFonts w:ascii="GHEA Grapalat" w:hAnsi="GHEA Grapalat" w:cs="Sylfaen"/>
          <w:b/>
          <w:bCs/>
          <w:sz w:val="22"/>
          <w:szCs w:val="22"/>
          <w:lang w:val="x-none" w:eastAsia="x-none"/>
        </w:rPr>
        <w:t>ՄԵՋ</w:t>
      </w:r>
      <w:r>
        <w:rPr>
          <w:rFonts w:ascii="GHEA Grapalat" w:hAnsi="GHEA Grapalat"/>
          <w:b/>
          <w:bCs/>
          <w:sz w:val="22"/>
          <w:szCs w:val="22"/>
          <w:lang w:val="af-ZA" w:eastAsia="x-none"/>
        </w:rPr>
        <w:t xml:space="preserve"> </w:t>
      </w:r>
      <w:r>
        <w:rPr>
          <w:rFonts w:ascii="GHEA Grapalat" w:hAnsi="GHEA Grapalat" w:cs="Sylfaen"/>
          <w:b/>
          <w:bCs/>
          <w:sz w:val="22"/>
          <w:szCs w:val="22"/>
        </w:rPr>
        <w:t>ՓՈՓՈԽՈՒԹՅՈՒՆ</w:t>
      </w:r>
      <w:r>
        <w:rPr>
          <w:rFonts w:ascii="GHEA Grapalat" w:hAnsi="GHEA Grapalat" w:cs="Sylfaen"/>
          <w:b/>
          <w:bCs/>
          <w:sz w:val="22"/>
          <w:szCs w:val="22"/>
          <w:lang w:val="en-US"/>
        </w:rPr>
        <w:t>ՆԵՐ</w:t>
      </w:r>
      <w:r>
        <w:rPr>
          <w:rFonts w:ascii="GHEA Grapalat" w:hAnsi="GHEA Grapalat"/>
          <w:b/>
          <w:bCs/>
          <w:sz w:val="22"/>
          <w:szCs w:val="22"/>
          <w:lang w:val="af-ZA"/>
        </w:rPr>
        <w:t xml:space="preserve"> ԵՎ ԼՐԱՑՈՒՄ</w:t>
      </w:r>
      <w:r>
        <w:rPr>
          <w:rFonts w:ascii="GHEA Grapalat" w:hAnsi="GHEA Grapalat"/>
          <w:b/>
          <w:bCs/>
          <w:sz w:val="22"/>
          <w:szCs w:val="22"/>
          <w:lang w:val="af-ZA" w:eastAsia="x-none"/>
        </w:rPr>
        <w:t xml:space="preserve"> </w:t>
      </w:r>
      <w:r>
        <w:rPr>
          <w:rFonts w:ascii="GHEA Grapalat" w:hAnsi="GHEA Grapalat" w:cs="Sylfaen"/>
          <w:b/>
          <w:bCs/>
          <w:sz w:val="22"/>
          <w:szCs w:val="22"/>
          <w:lang w:val="x-none" w:eastAsia="x-none"/>
        </w:rPr>
        <w:t>ԿԱՏԱՐԵԼՈՒ</w:t>
      </w:r>
      <w:r>
        <w:rPr>
          <w:rFonts w:ascii="GHEA Grapalat" w:hAnsi="GHEA Grapalat"/>
          <w:b/>
          <w:bCs/>
          <w:sz w:val="22"/>
          <w:szCs w:val="22"/>
          <w:lang w:val="af-ZA" w:eastAsia="x-none"/>
        </w:rPr>
        <w:t xml:space="preserve"> </w:t>
      </w:r>
      <w:r>
        <w:rPr>
          <w:rFonts w:ascii="GHEA Grapalat" w:hAnsi="GHEA Grapalat" w:cs="Sylfaen"/>
          <w:b/>
          <w:bCs/>
          <w:sz w:val="22"/>
          <w:szCs w:val="22"/>
          <w:lang w:val="x-none" w:eastAsia="x-none"/>
        </w:rPr>
        <w:t>ՄԱՍԻՆ</w:t>
      </w:r>
      <w:r>
        <w:rPr>
          <w:rFonts w:ascii="GHEA Grapalat" w:hAnsi="GHEA Grapalat" w:cs="Sylfaen"/>
          <w:b/>
          <w:bCs/>
          <w:sz w:val="22"/>
          <w:szCs w:val="22"/>
          <w:lang w:val="et-EE" w:eastAsia="x-none"/>
        </w:rPr>
        <w:t xml:space="preserve"> »</w:t>
      </w:r>
      <w:r>
        <w:rPr>
          <w:rFonts w:ascii="GHEA Grapalat" w:hAnsi="GHEA Grapalat" w:cs="Times Armenian"/>
          <w:b/>
          <w:sz w:val="22"/>
          <w:szCs w:val="22"/>
          <w:lang w:val="af-ZA" w:eastAsia="x-none"/>
        </w:rPr>
        <w:t xml:space="preserve"> ՀԱՅԱՍՏԱՆԻ ՀԱՆՐԱՊԵՏՈՒԹՅԱՆ ԿԱՌԱՎԱՐՈՒԹՅԱՆ ՈՐՈՇՄԱՆ </w:t>
      </w:r>
      <w:r>
        <w:rPr>
          <w:rFonts w:ascii="GHEA Grapalat" w:hAnsi="GHEA Grapalat" w:cs="Times Armenian"/>
          <w:b/>
          <w:sz w:val="22"/>
          <w:szCs w:val="22"/>
          <w:lang w:val="hy-AM" w:eastAsia="x-none"/>
        </w:rPr>
        <w:t>ՆԱԽԱԳ</w:t>
      </w:r>
      <w:r>
        <w:rPr>
          <w:rFonts w:ascii="GHEA Grapalat" w:hAnsi="GHEA Grapalat" w:cs="Times Armenian"/>
          <w:b/>
          <w:sz w:val="22"/>
          <w:szCs w:val="22"/>
          <w:lang w:val="x-none" w:eastAsia="x-none"/>
        </w:rPr>
        <w:t>ԾԻ</w:t>
      </w:r>
      <w:r>
        <w:rPr>
          <w:rFonts w:ascii="GHEA Grapalat" w:hAnsi="GHEA Grapalat" w:cs="Times Armenian"/>
          <w:b/>
          <w:sz w:val="22"/>
          <w:szCs w:val="22"/>
          <w:lang w:val="af-ZA" w:eastAsia="x-none"/>
        </w:rPr>
        <w:t xml:space="preserve"> </w:t>
      </w:r>
      <w:r>
        <w:rPr>
          <w:rFonts w:ascii="GHEA Grapalat" w:hAnsi="GHEA Grapalat" w:cs="Times Armenian"/>
          <w:b/>
          <w:sz w:val="22"/>
          <w:szCs w:val="22"/>
          <w:lang w:val="x-none" w:eastAsia="x-none"/>
        </w:rPr>
        <w:t>ՎԵՐԱԲԵՐՅԱԼ</w:t>
      </w:r>
    </w:p>
    <w:p w:rsidR="003A73D8" w:rsidRDefault="003A73D8" w:rsidP="003A73D8">
      <w:pPr>
        <w:jc w:val="center"/>
        <w:rPr>
          <w:rFonts w:ascii="GHEA Grapalat" w:hAnsi="GHEA Grapalat" w:cs="Times Armenian"/>
          <w:b/>
          <w:sz w:val="22"/>
          <w:szCs w:val="22"/>
          <w:lang w:val="af-ZA" w:eastAsia="x-none"/>
        </w:rPr>
      </w:pPr>
    </w:p>
    <w:p w:rsidR="003A73D8" w:rsidRDefault="003A73D8" w:rsidP="003A73D8">
      <w:pPr>
        <w:jc w:val="center"/>
        <w:rPr>
          <w:rFonts w:ascii="GHEA Grapalat" w:hAnsi="GHEA Grapalat"/>
          <w:b/>
          <w:sz w:val="22"/>
          <w:szCs w:val="22"/>
          <w:lang w:val="af-ZA" w:eastAsia="x-none"/>
        </w:rPr>
      </w:pPr>
    </w:p>
    <w:tbl>
      <w:tblPr>
        <w:tblpPr w:leftFromText="180" w:rightFromText="180" w:vertAnchor="text" w:horzAnchor="margin" w:tblpXSpec="center" w:tblpY="112"/>
        <w:tblW w:w="15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58"/>
        <w:gridCol w:w="6299"/>
        <w:gridCol w:w="3329"/>
        <w:gridCol w:w="3419"/>
      </w:tblGrid>
      <w:tr w:rsidR="003A73D8" w:rsidTr="003A73D8">
        <w:trPr>
          <w:trHeight w:val="890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Default="003A73D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b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2"/>
                <w:szCs w:val="22"/>
              </w:rPr>
              <w:t>հեղինակը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Default="003A73D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</w:t>
            </w:r>
            <w:proofErr w:type="spellEnd"/>
            <w: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proofErr w:type="spellEnd"/>
          </w:p>
          <w:p w:rsidR="003A73D8" w:rsidRDefault="003A73D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  <w:proofErr w:type="spellEnd"/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Default="003A73D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b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D8" w:rsidRDefault="003A73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Sylfaen"/>
                <w:b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2"/>
                <w:szCs w:val="22"/>
              </w:rPr>
              <w:t>փոփոխությունները</w:t>
            </w:r>
            <w:proofErr w:type="spellEnd"/>
          </w:p>
        </w:tc>
      </w:tr>
      <w:tr w:rsidR="003A73D8" w:rsidTr="003A73D8">
        <w:trPr>
          <w:trHeight w:val="1340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Pr="003A73D8" w:rsidRDefault="003A73D8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ՀՀ</w:t>
            </w:r>
            <w:r w:rsidRPr="003A73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3A73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նախարարություն</w:t>
            </w:r>
            <w:proofErr w:type="spellEnd"/>
            <w:r w:rsidRPr="003A73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29.01.2020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թ</w:t>
            </w:r>
            <w:r w:rsidRPr="003A73D8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ի</w:t>
            </w:r>
            <w:r w:rsidRPr="003A73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N</w:t>
            </w:r>
            <w:r w:rsidRPr="003A73D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27.1/1323-2020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D8" w:rsidRPr="003A73D8" w:rsidRDefault="003A73D8">
            <w:pPr>
              <w:jc w:val="both"/>
              <w:rPr>
                <w:rFonts w:ascii="GHEA Grapalat" w:hAnsi="GHEA Grapalat" w:cs="Sylfaen"/>
                <w:bCs/>
                <w:lang w:val="en-US"/>
              </w:rPr>
            </w:pPr>
            <w:proofErr w:type="gramStart"/>
            <w:r>
              <w:rPr>
                <w:rFonts w:ascii="GHEA Grapalat" w:hAnsi="GHEA Grapalat" w:cs="Sylfaen"/>
                <w:lang w:val="en-US"/>
              </w:rPr>
              <w:t>Ն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ախագիծ</w:t>
            </w:r>
            <w:proofErr w:type="spellEnd"/>
            <w:r>
              <w:rPr>
                <w:rFonts w:ascii="GHEA Grapalat" w:hAnsi="GHEA Grapalat" w:cs="Sylfaen"/>
              </w:rPr>
              <w:t>ը</w:t>
            </w:r>
            <w:r w:rsidRPr="003A73D8">
              <w:rPr>
                <w:rFonts w:ascii="GHEA Grapalat" w:hAnsi="GHEA Grapalat" w:cs="Sylfaen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 w:cs="Sylfaen"/>
              </w:rPr>
              <w:t>համապատասխանում</w:t>
            </w:r>
            <w:proofErr w:type="spellEnd"/>
            <w:proofErr w:type="gramEnd"/>
            <w:r w:rsidRPr="003A73D8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3A73D8">
              <w:rPr>
                <w:rFonts w:ascii="GHEA Grapalat" w:hAnsi="GHEA Grapalat" w:cs="Sylfaen"/>
                <w:lang w:val="en-US"/>
              </w:rPr>
              <w:t xml:space="preserve"> </w:t>
            </w:r>
            <w:r>
              <w:rPr>
                <w:rFonts w:ascii="GHEA Grapalat" w:hAnsi="GHEA Grapalat" w:cs="Sylfaen"/>
              </w:rPr>
              <w:t>ՀՀ</w:t>
            </w:r>
            <w:r w:rsidRPr="003A73D8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օրենսդրության</w:t>
            </w:r>
            <w:proofErr w:type="spellEnd"/>
            <w:r w:rsidRPr="003A73D8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պահանջներին</w:t>
            </w:r>
            <w:proofErr w:type="spellEnd"/>
            <w:r w:rsidRPr="003A73D8">
              <w:rPr>
                <w:rFonts w:ascii="GHEA Grapalat" w:hAnsi="GHEA Grapalat" w:cs="Sylfaen"/>
                <w:lang w:val="en-US"/>
              </w:rPr>
              <w:t>:</w:t>
            </w:r>
          </w:p>
          <w:p w:rsidR="003A73D8" w:rsidRPr="003A73D8" w:rsidRDefault="003A73D8">
            <w:pPr>
              <w:ind w:firstLine="540"/>
              <w:jc w:val="both"/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Default="003A73D8">
            <w:pPr>
              <w:rPr>
                <w:rFonts w:ascii="GHEA Grapalat" w:hAnsi="GHEA Grapalat"/>
                <w:sz w:val="22"/>
                <w:szCs w:val="22"/>
                <w:lang w:eastAsia="lv-LV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eastAsia="lv-LV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lv-LV"/>
              </w:rPr>
              <w:t xml:space="preserve"> է</w:t>
            </w:r>
            <w:r>
              <w:rPr>
                <w:rFonts w:ascii="GHEA Grapalat" w:hAnsi="GHEA Grapalat"/>
                <w:sz w:val="22"/>
                <w:szCs w:val="22"/>
                <w:lang w:val="en-US" w:eastAsia="lv-LV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lv-LV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lv-LV"/>
              </w:rPr>
              <w:t>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D8" w:rsidRDefault="003A73D8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A73D8" w:rsidTr="003A73D8">
        <w:trPr>
          <w:trHeight w:val="1340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Pr="003A73D8" w:rsidRDefault="003A73D8">
            <w:pPr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t>ֆինանսների</w:t>
            </w:r>
            <w:proofErr w:type="spellEnd"/>
            <w:r w:rsidRPr="003A73D8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նախարարություն</w:t>
            </w:r>
          </w:p>
          <w:p w:rsidR="003A73D8" w:rsidRDefault="003A73D8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3A73D8">
              <w:rPr>
                <w:rFonts w:ascii="GHEA Grapalat" w:hAnsi="GHEA Grapalat"/>
                <w:sz w:val="22"/>
                <w:szCs w:val="22"/>
                <w:lang w:val="en-US"/>
              </w:rPr>
              <w:t>18.12.2019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թ</w:t>
            </w:r>
            <w:r w:rsidRPr="003A73D8">
              <w:rPr>
                <w:rFonts w:ascii="GHEA Grapalat" w:hAnsi="GHEA Grapalat"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N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3A73D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01/11-1/20998-2019</w:t>
            </w:r>
          </w:p>
          <w:tbl>
            <w:tblPr>
              <w:tblW w:w="65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78"/>
            </w:tblGrid>
            <w:tr w:rsidR="003A73D8">
              <w:trPr>
                <w:tblCellSpacing w:w="7" w:type="dxa"/>
              </w:trPr>
              <w:tc>
                <w:tcPr>
                  <w:tcW w:w="242" w:type="dxa"/>
                  <w:vAlign w:val="center"/>
                </w:tcPr>
                <w:p w:rsidR="003A73D8" w:rsidRPr="003A73D8" w:rsidRDefault="003A73D8">
                  <w:pPr>
                    <w:framePr w:hSpace="180" w:wrap="around" w:vAnchor="text" w:hAnchor="margin" w:xAlign="center" w:y="112"/>
                    <w:rPr>
                      <w:rFonts w:ascii="GHEA Grapalat" w:hAnsi="GHEA Grapalat"/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3A73D8" w:rsidRDefault="003A73D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D8" w:rsidRDefault="003A73D8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 w:cs="Courier New"/>
                <w:sz w:val="22"/>
                <w:szCs w:val="22"/>
                <w:lang w:val="af-ZA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Նախագծի վերաբերյալ դիտողություններ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և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առաջարկություններ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չկան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:</w:t>
            </w:r>
          </w:p>
          <w:p w:rsidR="003A73D8" w:rsidRDefault="003A73D8">
            <w:pPr>
              <w:tabs>
                <w:tab w:val="left" w:pos="10064"/>
              </w:tabs>
              <w:ind w:right="-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Default="003A73D8">
            <w:pPr>
              <w:rPr>
                <w:rFonts w:ascii="GHEA Grapalat" w:hAnsi="GHEA Grapalat"/>
                <w:sz w:val="22"/>
                <w:szCs w:val="22"/>
                <w:lang w:val="en-US" w:eastAsia="lv-LV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eastAsia="lv-LV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lv-LV"/>
              </w:rPr>
              <w:t xml:space="preserve"> է</w:t>
            </w:r>
            <w:r>
              <w:rPr>
                <w:rFonts w:ascii="GHEA Grapalat" w:hAnsi="GHEA Grapalat"/>
                <w:sz w:val="22"/>
                <w:szCs w:val="22"/>
                <w:lang w:val="en-US" w:eastAsia="lv-LV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lv-LV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lv-LV"/>
              </w:rPr>
              <w:t>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D8" w:rsidRDefault="003A73D8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A73D8" w:rsidTr="003A73D8">
        <w:trPr>
          <w:trHeight w:val="440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Default="003A73D8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3A73D8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տարածքային</w:t>
            </w:r>
            <w:proofErr w:type="spellEnd"/>
            <w:r w:rsidRPr="003A73D8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կառավարման</w:t>
            </w:r>
            <w:proofErr w:type="spellEnd"/>
            <w:r w:rsidRPr="003A73D8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3A73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ենթակառուցվածքների</w:t>
            </w:r>
            <w:proofErr w:type="spellEnd"/>
            <w:r w:rsidRPr="003A73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նախարարություն</w:t>
            </w:r>
            <w:proofErr w:type="spellEnd"/>
            <w:r w:rsidRPr="003A73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18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.12.2019</w:t>
            </w:r>
            <w:r>
              <w:rPr>
                <w:rFonts w:ascii="GHEA Grapalat" w:hAnsi="GHEA Grapalat"/>
                <w:sz w:val="22"/>
                <w:szCs w:val="22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. N </w:t>
            </w:r>
            <w:r w:rsidRPr="003A73D8">
              <w:rPr>
                <w:rFonts w:ascii="GHEA Grapalat" w:hAnsi="GHEA Grapalat"/>
                <w:sz w:val="22"/>
                <w:szCs w:val="22"/>
                <w:lang w:val="en-US"/>
              </w:rPr>
              <w:t xml:space="preserve">      </w:t>
            </w:r>
            <w:r w:rsidRPr="003A73D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01/15.2/23906-19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D8" w:rsidRDefault="003A73D8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 w:cs="Courier New"/>
                <w:sz w:val="22"/>
                <w:szCs w:val="22"/>
                <w:lang w:val="af-ZA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Նախագծի վերաբերյալ դիտողություններ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և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առաջարկություններ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չկան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:</w:t>
            </w:r>
          </w:p>
          <w:p w:rsidR="003A73D8" w:rsidRDefault="003A73D8">
            <w:pPr>
              <w:tabs>
                <w:tab w:val="left" w:pos="10064"/>
              </w:tabs>
              <w:ind w:right="-1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Default="003A73D8">
            <w:pPr>
              <w:rPr>
                <w:rFonts w:ascii="GHEA Grapalat" w:hAnsi="GHEA Grapalat"/>
                <w:sz w:val="22"/>
                <w:szCs w:val="22"/>
                <w:lang w:val="en-US" w:eastAsia="lv-LV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eastAsia="lv-LV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lv-LV"/>
              </w:rPr>
              <w:t xml:space="preserve"> է</w:t>
            </w:r>
            <w:r>
              <w:rPr>
                <w:rFonts w:ascii="GHEA Grapalat" w:hAnsi="GHEA Grapalat"/>
                <w:sz w:val="22"/>
                <w:szCs w:val="22"/>
                <w:lang w:val="en-US" w:eastAsia="lv-LV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 w:eastAsia="lv-LV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lv-LV"/>
              </w:rPr>
              <w:t>: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3D8" w:rsidRDefault="003A73D8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3A73D8" w:rsidTr="003A73D8">
        <w:trPr>
          <w:trHeight w:val="440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Pr="003A73D8" w:rsidRDefault="003A73D8">
            <w:pPr>
              <w:jc w:val="both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ՀՀ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մարդու</w:t>
            </w:r>
            <w:proofErr w:type="spellEnd"/>
            <w:r w:rsidRPr="003A73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իրավունքների</w:t>
            </w:r>
            <w:proofErr w:type="spellEnd"/>
            <w:r w:rsidRPr="003A73D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պաշտպան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30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>.12.2019</w:t>
            </w:r>
            <w:r>
              <w:rPr>
                <w:rFonts w:ascii="GHEA Grapalat" w:hAnsi="GHEA Grapalat"/>
                <w:sz w:val="22"/>
                <w:szCs w:val="22"/>
              </w:rPr>
              <w:t>թ</w:t>
            </w:r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. N       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 </w:t>
            </w:r>
            <w:r w:rsidRPr="003A73D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   01/13.6/7056-19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Default="003A73D8">
            <w:pPr>
              <w:ind w:firstLine="54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en-US" w:eastAsia="en-US"/>
              </w:rPr>
              <w:t>Փ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ոփոխությունների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կարիք ունի ՀՀ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կառավարության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2014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թվականի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ապրիլի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23-ի N460-Ն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որոշման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N 1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հավելվածի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1-ին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կետի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3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րդ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ենթակետը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: Նշված դրույթը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խնդրահարույց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է այնքանով, որքանով չի նախատեսում բացառություն նույն դրույթով նախատեսված անձանց շրջանակի համար:</w:t>
            </w:r>
          </w:p>
          <w:p w:rsidR="003A73D8" w:rsidRDefault="003A73D8">
            <w:pPr>
              <w:ind w:firstLine="54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lastRenderedPageBreak/>
              <w:t>Այսպես, ՀՀ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կառավարության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2014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թվականի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ապրիլի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23-ի N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460-Ն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որոշման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N 1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հավելվածի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1-ին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կետի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3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րդ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ենթակետի համաձայն՝ նախկին ԽՍՀՄ խնայբանկի ՀԽՍՀ հանրապետական բանկում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մինչև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1993 թվականի հունիսի 10-ը ներդրված դրամական ավանդների դիմաց փոխհատուցում ստանալու իրավունք ունեն նախկին ԽՍՀՄ խնայբանկի ՀԽՍՀ հանրապետական բանկում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մինչև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1993 թվականի հունիսի 10-ը ներառյալ խորհրդային ռուբլով դրամական ավանդ ներդրած, Հայաստանի Հանրապետության կառավարության 2014 թվականի դեկտեմբերի 18-ի N 1444-Ն որոշման N 1 հավելվածի ցանկում ընդգրկված համայնքներում` բնակչության պետական ռեգիստրում 2014 թվականի օգոստոսի 1-ի դրությամբ հաշվառված (այսուհետ` սահմանամերձ համայնքներում հաշվառված) անձինք, այդ թվում՝ եթե ավանդը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ներդրվել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է մահացած ամուսնու կողմից` համատեղ ամուսնական կյանքի ընթացքում:</w:t>
            </w:r>
          </w:p>
          <w:p w:rsidR="003A73D8" w:rsidRDefault="003A73D8">
            <w:pPr>
              <w:ind w:firstLine="54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Նշվածի կապակցությամբ հարկ է նշել, որ ՀՀ մարդու իրավունքների պաշտպանին հասցեագրված բողոքով բարձրացվել է այն հարցը, որ ՀՀ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կառավարության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2014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թվականի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ապրիլի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23-ի N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460-Ն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որոշման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N 1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հավելվածի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1-ին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>կետի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af-ZA" w:eastAsia="en-US"/>
              </w:rPr>
              <w:t xml:space="preserve"> 3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-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րդ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ենթակետի ուժով անձը չի կարողանում փոխհատուցում ստանալ, քանի որ 2014 թվականի օգոստոսի 1-ի դրությամբ սահմանամերձ համայնքներում հաշվառված չի եղել զինվորական ծառայության զորակոչվելու պատճառով:</w:t>
            </w:r>
          </w:p>
          <w:p w:rsidR="003A73D8" w:rsidRDefault="003A73D8">
            <w:pPr>
              <w:ind w:firstLine="54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Այսպես, «</w:t>
            </w:r>
            <w:r>
              <w:rPr>
                <w:rFonts w:ascii="GHEA Grapalat" w:eastAsia="Calibri" w:hAnsi="GHEA Grapalat"/>
                <w:bCs/>
                <w:sz w:val="22"/>
                <w:szCs w:val="22"/>
                <w:lang w:val="hy-AM" w:eastAsia="en-US"/>
              </w:rPr>
              <w:t xml:space="preserve">Հայաստանի 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Հանրապետությունում բնակչության պետական ռեգիստրի համակարգ ներդնելու մասին» ՀՀ կառավարության 14 հուլիսի 2005 թվականի N 1231-Ն որոշման Հավելված 1-ի 8-րդ կետի «դ)» ենթակետի </w:t>
            </w: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lastRenderedPageBreak/>
              <w:t>համաձայն՝ բնակչության պետական ռեգիստրում անձի մշտական բնակության վայրի (կացարանի) հասցեն փոխվում է զինծառայության զորակոչվելիս:</w:t>
            </w:r>
          </w:p>
          <w:p w:rsidR="003A73D8" w:rsidRDefault="003A73D8">
            <w:pPr>
              <w:tabs>
                <w:tab w:val="left" w:pos="810"/>
              </w:tabs>
              <w:ind w:firstLine="540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Այսինքն, ստացվում է, որ զինվորական ծառայության զորակոչվելու պատճառով հաշվառումից դուրս գալու և դրա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հետևանքով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2014 թվականի օգոստոսի 1-ի դրությամբ սահմանամերձ համայնքներում հաշվառված չլինելու պատճառով անձինք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սահմանփակվում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են ավանդների դիմաց փոխհատուցում ստանալու իրավունքից: Մինչդեռ, դրույթի սահմանման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օրենսդրի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նպատակը այն է, որ սահմանամերձ  համայնքում հաշվառված անձինք օգտվեն ավանդների դիմաց փոխհատուցում ստանալու իրավունքի: Նման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իրավակարգավորման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 պարագայում անձի կամքից անկախ չի ապահովվում ավանդների դիմաց փոխհատուցում ստանալու իրավունքի իրացումը:</w:t>
            </w:r>
          </w:p>
          <w:p w:rsidR="003A73D8" w:rsidRDefault="003A73D8">
            <w:pPr>
              <w:tabs>
                <w:tab w:val="left" w:pos="0"/>
              </w:tabs>
              <w:ind w:right="3"/>
              <w:jc w:val="both"/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 xml:space="preserve">Հիմք ընդունելով վերոգրյալը՝ անհրաժեշտ է Նախագծով փոփոխություն կատարել քննարկվող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դրույթում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hy-AM" w:eastAsia="en-US"/>
              </w:rPr>
              <w:t>՝ նախատեսելով բացառություն զինվորական ծառայության զորակոչվելու պատճառով 2014 թվականի օգոստոսի 1-ի դրությամբ սահմանամերձ համայնքներում հաշվառումից հանված անձանց համար: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Default="003A73D8">
            <w:pPr>
              <w:rPr>
                <w:rFonts w:ascii="GHEA Grapalat" w:hAnsi="GHEA Grapalat"/>
                <w:sz w:val="22"/>
                <w:szCs w:val="22"/>
                <w:lang w:eastAsia="lv-LV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eastAsia="lv-LV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eastAsia="lv-LV"/>
              </w:rPr>
              <w:t xml:space="preserve"> է</w:t>
            </w:r>
            <w:r>
              <w:rPr>
                <w:rFonts w:ascii="GHEA Grapalat" w:hAnsi="GHEA Grapalat"/>
                <w:sz w:val="22"/>
                <w:szCs w:val="22"/>
                <w:lang w:val="en-US" w:eastAsia="lv-LV"/>
              </w:rPr>
              <w:t xml:space="preserve">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73D8" w:rsidRDefault="003A73D8">
            <w:pPr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Նախագիծը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է</w:t>
            </w:r>
          </w:p>
        </w:tc>
      </w:tr>
    </w:tbl>
    <w:p w:rsidR="003A73D8" w:rsidRDefault="003A73D8" w:rsidP="003A73D8">
      <w:pPr>
        <w:ind w:left="-360" w:right="174" w:firstLine="375"/>
        <w:jc w:val="right"/>
        <w:rPr>
          <w:rFonts w:ascii="GHEA Grapalat" w:hAnsi="GHEA Grapalat" w:cs="Sylfaen"/>
          <w:sz w:val="22"/>
          <w:szCs w:val="22"/>
          <w:lang w:val="en-GB"/>
        </w:rPr>
      </w:pPr>
    </w:p>
    <w:p w:rsidR="003A73D8" w:rsidRDefault="003A73D8" w:rsidP="003A73D8">
      <w:pPr>
        <w:ind w:left="-360" w:right="174" w:firstLine="375"/>
        <w:jc w:val="right"/>
        <w:rPr>
          <w:rFonts w:ascii="GHEA Grapalat" w:hAnsi="GHEA Grapalat" w:cs="Sylfaen"/>
          <w:sz w:val="22"/>
          <w:szCs w:val="22"/>
          <w:lang w:val="en-GB"/>
        </w:rPr>
      </w:pPr>
    </w:p>
    <w:p w:rsidR="0097566A" w:rsidRDefault="0097566A">
      <w:bookmarkStart w:id="0" w:name="_GoBack"/>
      <w:bookmarkEnd w:id="0"/>
    </w:p>
    <w:sectPr w:rsidR="0097566A" w:rsidSect="003A73D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156"/>
    <w:rsid w:val="00001A67"/>
    <w:rsid w:val="00004F01"/>
    <w:rsid w:val="00006CF4"/>
    <w:rsid w:val="00015545"/>
    <w:rsid w:val="00023784"/>
    <w:rsid w:val="00040249"/>
    <w:rsid w:val="000414A1"/>
    <w:rsid w:val="00050F8F"/>
    <w:rsid w:val="00052C02"/>
    <w:rsid w:val="00057C98"/>
    <w:rsid w:val="00062F07"/>
    <w:rsid w:val="00065523"/>
    <w:rsid w:val="00076F08"/>
    <w:rsid w:val="00077774"/>
    <w:rsid w:val="0008278D"/>
    <w:rsid w:val="00086F28"/>
    <w:rsid w:val="000876CD"/>
    <w:rsid w:val="0009498D"/>
    <w:rsid w:val="000A4400"/>
    <w:rsid w:val="000A5051"/>
    <w:rsid w:val="000C0B8B"/>
    <w:rsid w:val="000D0239"/>
    <w:rsid w:val="000D5EC3"/>
    <w:rsid w:val="000E0C27"/>
    <w:rsid w:val="000E29DD"/>
    <w:rsid w:val="000E472B"/>
    <w:rsid w:val="000E7927"/>
    <w:rsid w:val="000F35F1"/>
    <w:rsid w:val="000F38EE"/>
    <w:rsid w:val="000F774F"/>
    <w:rsid w:val="00100252"/>
    <w:rsid w:val="00102A04"/>
    <w:rsid w:val="00102A5A"/>
    <w:rsid w:val="00106115"/>
    <w:rsid w:val="00110969"/>
    <w:rsid w:val="00112B96"/>
    <w:rsid w:val="0011394A"/>
    <w:rsid w:val="00114785"/>
    <w:rsid w:val="00114A56"/>
    <w:rsid w:val="001162EA"/>
    <w:rsid w:val="001170AF"/>
    <w:rsid w:val="00117C67"/>
    <w:rsid w:val="001250D9"/>
    <w:rsid w:val="00131150"/>
    <w:rsid w:val="001446B9"/>
    <w:rsid w:val="00145E85"/>
    <w:rsid w:val="00145EDC"/>
    <w:rsid w:val="001505CB"/>
    <w:rsid w:val="00157719"/>
    <w:rsid w:val="0016312C"/>
    <w:rsid w:val="0017172C"/>
    <w:rsid w:val="00171F55"/>
    <w:rsid w:val="00174F72"/>
    <w:rsid w:val="00175E28"/>
    <w:rsid w:val="001764CF"/>
    <w:rsid w:val="00186750"/>
    <w:rsid w:val="00187457"/>
    <w:rsid w:val="00187F1A"/>
    <w:rsid w:val="00192019"/>
    <w:rsid w:val="00193B53"/>
    <w:rsid w:val="00194186"/>
    <w:rsid w:val="00197ACB"/>
    <w:rsid w:val="001B1491"/>
    <w:rsid w:val="001B1F25"/>
    <w:rsid w:val="001B29DC"/>
    <w:rsid w:val="001B651C"/>
    <w:rsid w:val="001C02CB"/>
    <w:rsid w:val="001C6311"/>
    <w:rsid w:val="001D4CCB"/>
    <w:rsid w:val="001D5463"/>
    <w:rsid w:val="001E13C2"/>
    <w:rsid w:val="001E1B50"/>
    <w:rsid w:val="001E3507"/>
    <w:rsid w:val="001E6ADE"/>
    <w:rsid w:val="001E6BC1"/>
    <w:rsid w:val="001F189E"/>
    <w:rsid w:val="001F1B6B"/>
    <w:rsid w:val="001F74AE"/>
    <w:rsid w:val="0020216D"/>
    <w:rsid w:val="00204F2E"/>
    <w:rsid w:val="00205078"/>
    <w:rsid w:val="00205360"/>
    <w:rsid w:val="00205ECC"/>
    <w:rsid w:val="0021269C"/>
    <w:rsid w:val="00220126"/>
    <w:rsid w:val="00221CD3"/>
    <w:rsid w:val="00222E85"/>
    <w:rsid w:val="00227837"/>
    <w:rsid w:val="00231BC4"/>
    <w:rsid w:val="002330F7"/>
    <w:rsid w:val="00236BA5"/>
    <w:rsid w:val="00237CD4"/>
    <w:rsid w:val="00240EF4"/>
    <w:rsid w:val="0024655A"/>
    <w:rsid w:val="00264908"/>
    <w:rsid w:val="002649A3"/>
    <w:rsid w:val="0026766D"/>
    <w:rsid w:val="002709F6"/>
    <w:rsid w:val="0027486F"/>
    <w:rsid w:val="0028032C"/>
    <w:rsid w:val="00280446"/>
    <w:rsid w:val="00282270"/>
    <w:rsid w:val="002844FA"/>
    <w:rsid w:val="00284959"/>
    <w:rsid w:val="00285062"/>
    <w:rsid w:val="0029400B"/>
    <w:rsid w:val="002966A8"/>
    <w:rsid w:val="00296EAF"/>
    <w:rsid w:val="002A0AF5"/>
    <w:rsid w:val="002A0BCA"/>
    <w:rsid w:val="002B07E7"/>
    <w:rsid w:val="002B0B37"/>
    <w:rsid w:val="002B1ED4"/>
    <w:rsid w:val="002B393E"/>
    <w:rsid w:val="002B628A"/>
    <w:rsid w:val="002C24A2"/>
    <w:rsid w:val="002C2E70"/>
    <w:rsid w:val="002C3413"/>
    <w:rsid w:val="002C70A4"/>
    <w:rsid w:val="002D0B79"/>
    <w:rsid w:val="002D2DE1"/>
    <w:rsid w:val="002E5666"/>
    <w:rsid w:val="002E70F2"/>
    <w:rsid w:val="002E73F3"/>
    <w:rsid w:val="002F0F57"/>
    <w:rsid w:val="002F1473"/>
    <w:rsid w:val="00300B0B"/>
    <w:rsid w:val="003022AD"/>
    <w:rsid w:val="00310629"/>
    <w:rsid w:val="00316887"/>
    <w:rsid w:val="00324EC7"/>
    <w:rsid w:val="00326482"/>
    <w:rsid w:val="00334074"/>
    <w:rsid w:val="003400DA"/>
    <w:rsid w:val="00341D31"/>
    <w:rsid w:val="00344B58"/>
    <w:rsid w:val="00345E23"/>
    <w:rsid w:val="00351748"/>
    <w:rsid w:val="00364A45"/>
    <w:rsid w:val="00375727"/>
    <w:rsid w:val="0037782F"/>
    <w:rsid w:val="00390D74"/>
    <w:rsid w:val="00392F44"/>
    <w:rsid w:val="003959EC"/>
    <w:rsid w:val="003A0AF7"/>
    <w:rsid w:val="003A2CD3"/>
    <w:rsid w:val="003A73D8"/>
    <w:rsid w:val="003B48B7"/>
    <w:rsid w:val="003B7D11"/>
    <w:rsid w:val="003C2FD3"/>
    <w:rsid w:val="003C3595"/>
    <w:rsid w:val="003C50D0"/>
    <w:rsid w:val="003C76B8"/>
    <w:rsid w:val="003E1655"/>
    <w:rsid w:val="003E707E"/>
    <w:rsid w:val="003F29E5"/>
    <w:rsid w:val="003F5BA8"/>
    <w:rsid w:val="003F5FA4"/>
    <w:rsid w:val="003F7C2C"/>
    <w:rsid w:val="0040029C"/>
    <w:rsid w:val="004073C8"/>
    <w:rsid w:val="0040776E"/>
    <w:rsid w:val="004130F3"/>
    <w:rsid w:val="00416884"/>
    <w:rsid w:val="004201EC"/>
    <w:rsid w:val="00422CB3"/>
    <w:rsid w:val="00423D87"/>
    <w:rsid w:val="004240C1"/>
    <w:rsid w:val="00424137"/>
    <w:rsid w:val="004254E7"/>
    <w:rsid w:val="004268C8"/>
    <w:rsid w:val="00427076"/>
    <w:rsid w:val="0043153D"/>
    <w:rsid w:val="0043584B"/>
    <w:rsid w:val="0043656A"/>
    <w:rsid w:val="0044135A"/>
    <w:rsid w:val="004436FF"/>
    <w:rsid w:val="0044703D"/>
    <w:rsid w:val="00450D5C"/>
    <w:rsid w:val="00454C52"/>
    <w:rsid w:val="0046066A"/>
    <w:rsid w:val="00465E2D"/>
    <w:rsid w:val="00467795"/>
    <w:rsid w:val="00476A9A"/>
    <w:rsid w:val="00481169"/>
    <w:rsid w:val="00490E39"/>
    <w:rsid w:val="00491A8E"/>
    <w:rsid w:val="00492EA4"/>
    <w:rsid w:val="004A2AB1"/>
    <w:rsid w:val="004A3CE1"/>
    <w:rsid w:val="004A72A7"/>
    <w:rsid w:val="004B7478"/>
    <w:rsid w:val="004C0EE6"/>
    <w:rsid w:val="004C611D"/>
    <w:rsid w:val="004D0D98"/>
    <w:rsid w:val="004D35F2"/>
    <w:rsid w:val="004D76DF"/>
    <w:rsid w:val="004E2759"/>
    <w:rsid w:val="004E36F4"/>
    <w:rsid w:val="004E46F0"/>
    <w:rsid w:val="004E7E69"/>
    <w:rsid w:val="004F03A3"/>
    <w:rsid w:val="004F4D72"/>
    <w:rsid w:val="004F5B3B"/>
    <w:rsid w:val="00501417"/>
    <w:rsid w:val="00501826"/>
    <w:rsid w:val="00502BAF"/>
    <w:rsid w:val="00502D10"/>
    <w:rsid w:val="00507313"/>
    <w:rsid w:val="005217B3"/>
    <w:rsid w:val="0052290C"/>
    <w:rsid w:val="005233F2"/>
    <w:rsid w:val="005273A5"/>
    <w:rsid w:val="00527979"/>
    <w:rsid w:val="00530348"/>
    <w:rsid w:val="005320FA"/>
    <w:rsid w:val="00534E7B"/>
    <w:rsid w:val="00540785"/>
    <w:rsid w:val="00545E2F"/>
    <w:rsid w:val="0054646C"/>
    <w:rsid w:val="005506A4"/>
    <w:rsid w:val="005538D8"/>
    <w:rsid w:val="0056282F"/>
    <w:rsid w:val="005669FD"/>
    <w:rsid w:val="0056775C"/>
    <w:rsid w:val="00571112"/>
    <w:rsid w:val="005726EA"/>
    <w:rsid w:val="00573B5C"/>
    <w:rsid w:val="00575701"/>
    <w:rsid w:val="00582EA4"/>
    <w:rsid w:val="00586176"/>
    <w:rsid w:val="00596A36"/>
    <w:rsid w:val="005A0F2D"/>
    <w:rsid w:val="005A5795"/>
    <w:rsid w:val="005B6F32"/>
    <w:rsid w:val="005C1BA5"/>
    <w:rsid w:val="005C4339"/>
    <w:rsid w:val="005D2914"/>
    <w:rsid w:val="005D4009"/>
    <w:rsid w:val="005D4446"/>
    <w:rsid w:val="005D5C0A"/>
    <w:rsid w:val="005D63FF"/>
    <w:rsid w:val="005E1BB3"/>
    <w:rsid w:val="005E2DCF"/>
    <w:rsid w:val="005E6884"/>
    <w:rsid w:val="005F5A1F"/>
    <w:rsid w:val="00603E6B"/>
    <w:rsid w:val="006047C2"/>
    <w:rsid w:val="00604A5B"/>
    <w:rsid w:val="00617C1E"/>
    <w:rsid w:val="00626C22"/>
    <w:rsid w:val="00630953"/>
    <w:rsid w:val="00642221"/>
    <w:rsid w:val="00643514"/>
    <w:rsid w:val="00643880"/>
    <w:rsid w:val="006438C0"/>
    <w:rsid w:val="00645BF7"/>
    <w:rsid w:val="006472F7"/>
    <w:rsid w:val="006504E0"/>
    <w:rsid w:val="00653B13"/>
    <w:rsid w:val="00666158"/>
    <w:rsid w:val="00671D30"/>
    <w:rsid w:val="00671E29"/>
    <w:rsid w:val="00672E1C"/>
    <w:rsid w:val="006743E9"/>
    <w:rsid w:val="006828C9"/>
    <w:rsid w:val="006925A9"/>
    <w:rsid w:val="0069332E"/>
    <w:rsid w:val="00694583"/>
    <w:rsid w:val="00694DB1"/>
    <w:rsid w:val="00697049"/>
    <w:rsid w:val="006A74CF"/>
    <w:rsid w:val="006B1F21"/>
    <w:rsid w:val="006D3D6D"/>
    <w:rsid w:val="006D4840"/>
    <w:rsid w:val="006E1CCF"/>
    <w:rsid w:val="006E2619"/>
    <w:rsid w:val="006E3254"/>
    <w:rsid w:val="006E7AF6"/>
    <w:rsid w:val="006E7F04"/>
    <w:rsid w:val="006F4675"/>
    <w:rsid w:val="006F488B"/>
    <w:rsid w:val="007025DC"/>
    <w:rsid w:val="0070454A"/>
    <w:rsid w:val="007109D7"/>
    <w:rsid w:val="00711180"/>
    <w:rsid w:val="00712434"/>
    <w:rsid w:val="007125A4"/>
    <w:rsid w:val="00731D8A"/>
    <w:rsid w:val="00747A03"/>
    <w:rsid w:val="007511C5"/>
    <w:rsid w:val="00753BCA"/>
    <w:rsid w:val="00754363"/>
    <w:rsid w:val="007614E7"/>
    <w:rsid w:val="00770B0B"/>
    <w:rsid w:val="00770F9C"/>
    <w:rsid w:val="00772C8F"/>
    <w:rsid w:val="00783E2B"/>
    <w:rsid w:val="00791E1F"/>
    <w:rsid w:val="007962A9"/>
    <w:rsid w:val="0079686C"/>
    <w:rsid w:val="007A0BAB"/>
    <w:rsid w:val="007A112B"/>
    <w:rsid w:val="007A3E41"/>
    <w:rsid w:val="007A5532"/>
    <w:rsid w:val="007C0E99"/>
    <w:rsid w:val="007C1BB9"/>
    <w:rsid w:val="007C44C7"/>
    <w:rsid w:val="007C6873"/>
    <w:rsid w:val="007D0165"/>
    <w:rsid w:val="007D0221"/>
    <w:rsid w:val="007D1F70"/>
    <w:rsid w:val="007D694E"/>
    <w:rsid w:val="007E15E8"/>
    <w:rsid w:val="007E1A0F"/>
    <w:rsid w:val="007E1A9D"/>
    <w:rsid w:val="007E37F6"/>
    <w:rsid w:val="007E76B9"/>
    <w:rsid w:val="007F5AAE"/>
    <w:rsid w:val="007F7BE2"/>
    <w:rsid w:val="008055DC"/>
    <w:rsid w:val="0080664E"/>
    <w:rsid w:val="00810723"/>
    <w:rsid w:val="00815A94"/>
    <w:rsid w:val="00822717"/>
    <w:rsid w:val="008328E9"/>
    <w:rsid w:val="00836FB1"/>
    <w:rsid w:val="00841941"/>
    <w:rsid w:val="00846094"/>
    <w:rsid w:val="00851D90"/>
    <w:rsid w:val="00853EFB"/>
    <w:rsid w:val="00855A19"/>
    <w:rsid w:val="00871B1F"/>
    <w:rsid w:val="00872227"/>
    <w:rsid w:val="008747F1"/>
    <w:rsid w:val="00882548"/>
    <w:rsid w:val="00884F9D"/>
    <w:rsid w:val="008910E7"/>
    <w:rsid w:val="00897A3D"/>
    <w:rsid w:val="008A38D7"/>
    <w:rsid w:val="008A55DA"/>
    <w:rsid w:val="008A59B6"/>
    <w:rsid w:val="008A69E3"/>
    <w:rsid w:val="008C083C"/>
    <w:rsid w:val="008C2374"/>
    <w:rsid w:val="008C4290"/>
    <w:rsid w:val="008C54A9"/>
    <w:rsid w:val="008C718B"/>
    <w:rsid w:val="008D35E2"/>
    <w:rsid w:val="008E0203"/>
    <w:rsid w:val="008E12E1"/>
    <w:rsid w:val="008E34B0"/>
    <w:rsid w:val="008E49A2"/>
    <w:rsid w:val="008E4D77"/>
    <w:rsid w:val="008F2E1F"/>
    <w:rsid w:val="008F5BE5"/>
    <w:rsid w:val="008F7A81"/>
    <w:rsid w:val="009010FF"/>
    <w:rsid w:val="009063B3"/>
    <w:rsid w:val="009071F0"/>
    <w:rsid w:val="00911393"/>
    <w:rsid w:val="009116FC"/>
    <w:rsid w:val="00917282"/>
    <w:rsid w:val="00917769"/>
    <w:rsid w:val="00917C4A"/>
    <w:rsid w:val="009201D7"/>
    <w:rsid w:val="0092246F"/>
    <w:rsid w:val="009307ED"/>
    <w:rsid w:val="00936C9C"/>
    <w:rsid w:val="00950F34"/>
    <w:rsid w:val="00952A57"/>
    <w:rsid w:val="009563E9"/>
    <w:rsid w:val="00970C6E"/>
    <w:rsid w:val="00971397"/>
    <w:rsid w:val="00971465"/>
    <w:rsid w:val="0097540E"/>
    <w:rsid w:val="0097566A"/>
    <w:rsid w:val="009764F8"/>
    <w:rsid w:val="0097683C"/>
    <w:rsid w:val="00980918"/>
    <w:rsid w:val="00981721"/>
    <w:rsid w:val="00993CBE"/>
    <w:rsid w:val="00994476"/>
    <w:rsid w:val="00995C8B"/>
    <w:rsid w:val="009973B2"/>
    <w:rsid w:val="009A4D82"/>
    <w:rsid w:val="009B7810"/>
    <w:rsid w:val="009C0625"/>
    <w:rsid w:val="009C57C0"/>
    <w:rsid w:val="009C6481"/>
    <w:rsid w:val="009D0B3B"/>
    <w:rsid w:val="009E1AC4"/>
    <w:rsid w:val="009E5BA2"/>
    <w:rsid w:val="009F3F57"/>
    <w:rsid w:val="009F5853"/>
    <w:rsid w:val="00A023D8"/>
    <w:rsid w:val="00A023D9"/>
    <w:rsid w:val="00A02DF4"/>
    <w:rsid w:val="00A06027"/>
    <w:rsid w:val="00A12621"/>
    <w:rsid w:val="00A1363E"/>
    <w:rsid w:val="00A152F1"/>
    <w:rsid w:val="00A1627F"/>
    <w:rsid w:val="00A17C2C"/>
    <w:rsid w:val="00A2046E"/>
    <w:rsid w:val="00A24747"/>
    <w:rsid w:val="00A265AA"/>
    <w:rsid w:val="00A324A3"/>
    <w:rsid w:val="00A40359"/>
    <w:rsid w:val="00A418CA"/>
    <w:rsid w:val="00A50306"/>
    <w:rsid w:val="00A5457A"/>
    <w:rsid w:val="00A550B5"/>
    <w:rsid w:val="00A57EB4"/>
    <w:rsid w:val="00A630ED"/>
    <w:rsid w:val="00A67F34"/>
    <w:rsid w:val="00A727CA"/>
    <w:rsid w:val="00A8172C"/>
    <w:rsid w:val="00A81BE1"/>
    <w:rsid w:val="00A849CB"/>
    <w:rsid w:val="00A874D4"/>
    <w:rsid w:val="00A90B1C"/>
    <w:rsid w:val="00A951C1"/>
    <w:rsid w:val="00A96B6D"/>
    <w:rsid w:val="00AA13DF"/>
    <w:rsid w:val="00AB1207"/>
    <w:rsid w:val="00AB34CA"/>
    <w:rsid w:val="00AB3856"/>
    <w:rsid w:val="00AC064A"/>
    <w:rsid w:val="00AC2366"/>
    <w:rsid w:val="00AC5222"/>
    <w:rsid w:val="00AD3C5F"/>
    <w:rsid w:val="00AD57E8"/>
    <w:rsid w:val="00AE25E9"/>
    <w:rsid w:val="00AE29EE"/>
    <w:rsid w:val="00AE5397"/>
    <w:rsid w:val="00AE64BB"/>
    <w:rsid w:val="00AE65C1"/>
    <w:rsid w:val="00AE7AF8"/>
    <w:rsid w:val="00AE7E2F"/>
    <w:rsid w:val="00AF336A"/>
    <w:rsid w:val="00AF37D2"/>
    <w:rsid w:val="00AF5B31"/>
    <w:rsid w:val="00B0035A"/>
    <w:rsid w:val="00B100FC"/>
    <w:rsid w:val="00B14156"/>
    <w:rsid w:val="00B160F0"/>
    <w:rsid w:val="00B16D28"/>
    <w:rsid w:val="00B201AB"/>
    <w:rsid w:val="00B3089D"/>
    <w:rsid w:val="00B3167C"/>
    <w:rsid w:val="00B32CC8"/>
    <w:rsid w:val="00B404C9"/>
    <w:rsid w:val="00B412DA"/>
    <w:rsid w:val="00B43100"/>
    <w:rsid w:val="00B51C92"/>
    <w:rsid w:val="00B57DC2"/>
    <w:rsid w:val="00B62BFD"/>
    <w:rsid w:val="00B646E7"/>
    <w:rsid w:val="00B64EBF"/>
    <w:rsid w:val="00B659E0"/>
    <w:rsid w:val="00B66245"/>
    <w:rsid w:val="00B723C1"/>
    <w:rsid w:val="00B7360F"/>
    <w:rsid w:val="00B73DD7"/>
    <w:rsid w:val="00B764D2"/>
    <w:rsid w:val="00B7696C"/>
    <w:rsid w:val="00B9009E"/>
    <w:rsid w:val="00B926DE"/>
    <w:rsid w:val="00B959FA"/>
    <w:rsid w:val="00BB5582"/>
    <w:rsid w:val="00BB6133"/>
    <w:rsid w:val="00BC044D"/>
    <w:rsid w:val="00BC1E73"/>
    <w:rsid w:val="00BC34CF"/>
    <w:rsid w:val="00BC7948"/>
    <w:rsid w:val="00BD0F87"/>
    <w:rsid w:val="00BD157D"/>
    <w:rsid w:val="00BD2C96"/>
    <w:rsid w:val="00BD4F25"/>
    <w:rsid w:val="00BD61AF"/>
    <w:rsid w:val="00BD75A5"/>
    <w:rsid w:val="00BE0F1B"/>
    <w:rsid w:val="00BE50EA"/>
    <w:rsid w:val="00BE5178"/>
    <w:rsid w:val="00BF0B77"/>
    <w:rsid w:val="00BF1AEE"/>
    <w:rsid w:val="00BF261D"/>
    <w:rsid w:val="00BF503C"/>
    <w:rsid w:val="00BF61A8"/>
    <w:rsid w:val="00C00086"/>
    <w:rsid w:val="00C0084E"/>
    <w:rsid w:val="00C011DA"/>
    <w:rsid w:val="00C01A03"/>
    <w:rsid w:val="00C01E6F"/>
    <w:rsid w:val="00C02549"/>
    <w:rsid w:val="00C031EC"/>
    <w:rsid w:val="00C165C5"/>
    <w:rsid w:val="00C25547"/>
    <w:rsid w:val="00C25875"/>
    <w:rsid w:val="00C331C8"/>
    <w:rsid w:val="00C3359B"/>
    <w:rsid w:val="00C34F2C"/>
    <w:rsid w:val="00C35C3B"/>
    <w:rsid w:val="00C4164A"/>
    <w:rsid w:val="00C44DCA"/>
    <w:rsid w:val="00C51590"/>
    <w:rsid w:val="00C55308"/>
    <w:rsid w:val="00C56FD3"/>
    <w:rsid w:val="00C60F35"/>
    <w:rsid w:val="00C62385"/>
    <w:rsid w:val="00C62A1F"/>
    <w:rsid w:val="00C65372"/>
    <w:rsid w:val="00C65CCD"/>
    <w:rsid w:val="00C65EDF"/>
    <w:rsid w:val="00C75A37"/>
    <w:rsid w:val="00C777E3"/>
    <w:rsid w:val="00C85F0C"/>
    <w:rsid w:val="00C9775F"/>
    <w:rsid w:val="00C977E3"/>
    <w:rsid w:val="00CB5040"/>
    <w:rsid w:val="00CB5A2C"/>
    <w:rsid w:val="00CB7A22"/>
    <w:rsid w:val="00CC375E"/>
    <w:rsid w:val="00CC6417"/>
    <w:rsid w:val="00CD140C"/>
    <w:rsid w:val="00CD541F"/>
    <w:rsid w:val="00CE31BD"/>
    <w:rsid w:val="00CE7A0A"/>
    <w:rsid w:val="00CF3A35"/>
    <w:rsid w:val="00CF4EE4"/>
    <w:rsid w:val="00CF7C73"/>
    <w:rsid w:val="00D01F02"/>
    <w:rsid w:val="00D04D43"/>
    <w:rsid w:val="00D04FBA"/>
    <w:rsid w:val="00D1004E"/>
    <w:rsid w:val="00D131F7"/>
    <w:rsid w:val="00D16B60"/>
    <w:rsid w:val="00D16CE4"/>
    <w:rsid w:val="00D21026"/>
    <w:rsid w:val="00D22235"/>
    <w:rsid w:val="00D249DC"/>
    <w:rsid w:val="00D31510"/>
    <w:rsid w:val="00D35EB1"/>
    <w:rsid w:val="00D36372"/>
    <w:rsid w:val="00D43041"/>
    <w:rsid w:val="00D52B79"/>
    <w:rsid w:val="00D54E78"/>
    <w:rsid w:val="00D57B2D"/>
    <w:rsid w:val="00D60DC8"/>
    <w:rsid w:val="00D6121C"/>
    <w:rsid w:val="00D626BF"/>
    <w:rsid w:val="00D663E5"/>
    <w:rsid w:val="00D73B52"/>
    <w:rsid w:val="00D74284"/>
    <w:rsid w:val="00D7475C"/>
    <w:rsid w:val="00D93F3E"/>
    <w:rsid w:val="00DA397F"/>
    <w:rsid w:val="00DA4710"/>
    <w:rsid w:val="00DC2AC9"/>
    <w:rsid w:val="00DC5034"/>
    <w:rsid w:val="00DD2D1C"/>
    <w:rsid w:val="00DD4DA6"/>
    <w:rsid w:val="00DE4D73"/>
    <w:rsid w:val="00E12A8F"/>
    <w:rsid w:val="00E20BD2"/>
    <w:rsid w:val="00E257E1"/>
    <w:rsid w:val="00E25EBE"/>
    <w:rsid w:val="00E260AD"/>
    <w:rsid w:val="00E31C03"/>
    <w:rsid w:val="00E31E0B"/>
    <w:rsid w:val="00E345CB"/>
    <w:rsid w:val="00E35247"/>
    <w:rsid w:val="00E464B2"/>
    <w:rsid w:val="00E51C20"/>
    <w:rsid w:val="00E5247E"/>
    <w:rsid w:val="00E548DD"/>
    <w:rsid w:val="00E56285"/>
    <w:rsid w:val="00E626C6"/>
    <w:rsid w:val="00E7369C"/>
    <w:rsid w:val="00E7399B"/>
    <w:rsid w:val="00E83D41"/>
    <w:rsid w:val="00E8575E"/>
    <w:rsid w:val="00E85F2D"/>
    <w:rsid w:val="00E868B9"/>
    <w:rsid w:val="00E870B4"/>
    <w:rsid w:val="00E90315"/>
    <w:rsid w:val="00E903AA"/>
    <w:rsid w:val="00E904D9"/>
    <w:rsid w:val="00E90DBD"/>
    <w:rsid w:val="00E930F6"/>
    <w:rsid w:val="00E97C05"/>
    <w:rsid w:val="00EA27D9"/>
    <w:rsid w:val="00EA47D8"/>
    <w:rsid w:val="00EA73B2"/>
    <w:rsid w:val="00EC01CF"/>
    <w:rsid w:val="00EC128F"/>
    <w:rsid w:val="00EC16BF"/>
    <w:rsid w:val="00EC3359"/>
    <w:rsid w:val="00EC5FB1"/>
    <w:rsid w:val="00EC7358"/>
    <w:rsid w:val="00EC75D1"/>
    <w:rsid w:val="00EC77D4"/>
    <w:rsid w:val="00ED0A7B"/>
    <w:rsid w:val="00ED3D3E"/>
    <w:rsid w:val="00ED7223"/>
    <w:rsid w:val="00EE44B8"/>
    <w:rsid w:val="00EE46FF"/>
    <w:rsid w:val="00EE656B"/>
    <w:rsid w:val="00EF2807"/>
    <w:rsid w:val="00EF31EC"/>
    <w:rsid w:val="00EF53C1"/>
    <w:rsid w:val="00EF6641"/>
    <w:rsid w:val="00EF75C2"/>
    <w:rsid w:val="00F03CB0"/>
    <w:rsid w:val="00F0449A"/>
    <w:rsid w:val="00F06197"/>
    <w:rsid w:val="00F16232"/>
    <w:rsid w:val="00F1658E"/>
    <w:rsid w:val="00F17659"/>
    <w:rsid w:val="00F217AC"/>
    <w:rsid w:val="00F21B78"/>
    <w:rsid w:val="00F26A90"/>
    <w:rsid w:val="00F277CB"/>
    <w:rsid w:val="00F3182C"/>
    <w:rsid w:val="00F332A4"/>
    <w:rsid w:val="00F34F2E"/>
    <w:rsid w:val="00F43A5E"/>
    <w:rsid w:val="00F51B01"/>
    <w:rsid w:val="00F709B3"/>
    <w:rsid w:val="00F73ADB"/>
    <w:rsid w:val="00F7781B"/>
    <w:rsid w:val="00F85000"/>
    <w:rsid w:val="00F87236"/>
    <w:rsid w:val="00F90139"/>
    <w:rsid w:val="00F93139"/>
    <w:rsid w:val="00F9334F"/>
    <w:rsid w:val="00F96D0B"/>
    <w:rsid w:val="00F9706D"/>
    <w:rsid w:val="00FB17E8"/>
    <w:rsid w:val="00FB2A52"/>
    <w:rsid w:val="00FB47E7"/>
    <w:rsid w:val="00FB562E"/>
    <w:rsid w:val="00FB6520"/>
    <w:rsid w:val="00FC062F"/>
    <w:rsid w:val="00FC1C5F"/>
    <w:rsid w:val="00FC2A50"/>
    <w:rsid w:val="00FC41CC"/>
    <w:rsid w:val="00FC467A"/>
    <w:rsid w:val="00FD010E"/>
    <w:rsid w:val="00FD1F43"/>
    <w:rsid w:val="00FD360B"/>
    <w:rsid w:val="00FD78A3"/>
    <w:rsid w:val="00FE10D6"/>
    <w:rsid w:val="00FE1B09"/>
    <w:rsid w:val="00FE3FCB"/>
    <w:rsid w:val="00FE54E9"/>
    <w:rsid w:val="00FF0DA2"/>
    <w:rsid w:val="00FF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A0A0A2-9D4B-4D07-A922-3C9C55D95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5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2020-02-01T12:34:00Z</dcterms:created>
  <dcterms:modified xsi:type="dcterms:W3CDTF">2020-02-01T12:35:00Z</dcterms:modified>
</cp:coreProperties>
</file>