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AD604B" w:rsidRDefault="00882019" w:rsidP="00AD604B">
      <w:pPr>
        <w:jc w:val="center"/>
        <w:rPr>
          <w:rFonts w:ascii="GHEA Grapalat" w:hAnsi="GHEA Grapalat" w:cs="Sylfaen"/>
          <w:b/>
          <w:sz w:val="21"/>
          <w:szCs w:val="21"/>
          <w:lang w:val="en-US"/>
        </w:rPr>
      </w:pPr>
      <w:bookmarkStart w:id="0" w:name="_GoBack"/>
      <w:r w:rsidRPr="00AD604B">
        <w:rPr>
          <w:rFonts w:ascii="GHEA Grapalat" w:hAnsi="GHEA Grapalat" w:cs="Sylfaen"/>
          <w:b/>
          <w:sz w:val="21"/>
          <w:szCs w:val="21"/>
          <w:lang w:val="en-US"/>
        </w:rPr>
        <w:t>Ա Մ Փ Ո Փ Ա Թ Ե Ր Թ</w:t>
      </w:r>
    </w:p>
    <w:p w:rsidR="00882019" w:rsidRPr="00AD604B" w:rsidRDefault="00882019" w:rsidP="00AD604B">
      <w:pPr>
        <w:jc w:val="center"/>
        <w:rPr>
          <w:rFonts w:ascii="GHEA Grapalat" w:hAnsi="GHEA Grapalat"/>
          <w:b/>
          <w:sz w:val="21"/>
          <w:szCs w:val="21"/>
        </w:rPr>
      </w:pPr>
    </w:p>
    <w:p w:rsidR="00882019" w:rsidRPr="00AD604B" w:rsidRDefault="00882019" w:rsidP="00AD604B">
      <w:pPr>
        <w:ind w:left="567" w:right="23"/>
        <w:jc w:val="center"/>
        <w:rPr>
          <w:rFonts w:ascii="GHEA Grapalat" w:hAnsi="GHEA Grapalat" w:cs="Sylfaen"/>
          <w:b/>
          <w:sz w:val="21"/>
          <w:szCs w:val="21"/>
        </w:rPr>
      </w:pPr>
      <w:r w:rsidRPr="00AD604B">
        <w:rPr>
          <w:rFonts w:ascii="GHEA Grapalat" w:hAnsi="GHEA Grapalat" w:cs="Sylfaen"/>
          <w:b/>
          <w:sz w:val="21"/>
          <w:szCs w:val="21"/>
        </w:rPr>
        <w:t>«</w:t>
      </w:r>
      <w:r w:rsidRPr="00AD604B">
        <w:rPr>
          <w:rFonts w:ascii="GHEA Grapalat" w:eastAsia="Calibri" w:hAnsi="GHEA Grapalat"/>
          <w:b/>
          <w:sz w:val="21"/>
          <w:szCs w:val="21"/>
          <w:lang w:val="en-GB"/>
        </w:rPr>
        <w:t>ՀԱՅԱՍՏԱՆԻ ՀԱՆՐԱՊԵՏՈՒԹՅԱՆ ԿԱՌԱՎԱՐՈՒԹՅԱՆ 2006 ԹՎԱԿԱՆԻ ՆՈՅԵՄԲԵՐԻ 16-Ի N 1708-Ն ՈՐՈՇՄԱՆ ՄԵՋ ՓՈՓՈԽՈՒԹՅՈՒՆ ԿԱՏԱՐԵԼՈՒ ՄԱՍԻՆ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»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ՀՀ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ԿԱՌԱՎԱՐՈՒԹՅԱՆ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ԱՐՁԱՆԱԳՐԱՅԻՆ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ՈՐՈՇՄԱՆ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ՆԱԽԱԳԾԻ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en-US"/>
        </w:rPr>
        <w:t>ՎԵՐԱԲԵՐՅԱԼ</w:t>
      </w:r>
      <w:r w:rsidRPr="00AD604B">
        <w:rPr>
          <w:rFonts w:ascii="GHEA Grapalat" w:hAnsi="GHEA Grapalat" w:cs="Sylfaen"/>
          <w:b/>
          <w:sz w:val="21"/>
          <w:szCs w:val="21"/>
        </w:rPr>
        <w:t xml:space="preserve"> ՍՏԱՑՎԱԾ</w:t>
      </w:r>
      <w:r w:rsidRPr="00AD604B">
        <w:rPr>
          <w:rFonts w:ascii="GHEA Grapalat" w:hAnsi="GHEA Grapalat"/>
          <w:b/>
          <w:sz w:val="21"/>
          <w:szCs w:val="21"/>
          <w:lang w:val="hy-AM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hy-AM"/>
        </w:rPr>
        <w:t>ԴԻՏՈՂՈՒԹՅՈՒՆՆԵՐԻ</w:t>
      </w:r>
      <w:r w:rsidRPr="00AD604B">
        <w:rPr>
          <w:rFonts w:ascii="GHEA Grapalat" w:hAnsi="GHEA Grapalat"/>
          <w:b/>
          <w:sz w:val="21"/>
          <w:szCs w:val="21"/>
          <w:lang w:val="hy-AM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hy-AM"/>
        </w:rPr>
        <w:t>ԵՎ</w:t>
      </w:r>
      <w:r w:rsidRPr="00AD604B">
        <w:rPr>
          <w:rFonts w:ascii="GHEA Grapalat" w:hAnsi="GHEA Grapalat"/>
          <w:b/>
          <w:sz w:val="21"/>
          <w:szCs w:val="21"/>
          <w:lang w:val="hy-AM"/>
        </w:rPr>
        <w:t xml:space="preserve"> </w:t>
      </w:r>
      <w:r w:rsidRPr="00AD604B">
        <w:rPr>
          <w:rFonts w:ascii="GHEA Grapalat" w:hAnsi="GHEA Grapalat" w:cs="Sylfaen"/>
          <w:b/>
          <w:sz w:val="21"/>
          <w:szCs w:val="21"/>
          <w:lang w:val="hy-AM"/>
        </w:rPr>
        <w:t>ԱՌԱՋԱՐԿՈՒԹՅՈՒՆՆԵՐԻ</w:t>
      </w:r>
    </w:p>
    <w:p w:rsidR="00882019" w:rsidRPr="00AD604B" w:rsidRDefault="00882019" w:rsidP="00AD604B">
      <w:pPr>
        <w:rPr>
          <w:rFonts w:ascii="GHEA Grapalat" w:hAnsi="GHEA Grapalat"/>
          <w:sz w:val="21"/>
          <w:szCs w:val="21"/>
        </w:rPr>
      </w:pPr>
    </w:p>
    <w:tbl>
      <w:tblPr>
        <w:tblW w:w="1474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2602"/>
        <w:gridCol w:w="4723"/>
        <w:gridCol w:w="4167"/>
        <w:gridCol w:w="2552"/>
      </w:tblGrid>
      <w:tr w:rsidR="00882019" w:rsidRPr="00AD604B" w:rsidTr="00AD604B">
        <w:trPr>
          <w:trHeight w:val="1575"/>
        </w:trPr>
        <w:tc>
          <w:tcPr>
            <w:tcW w:w="699" w:type="dxa"/>
          </w:tcPr>
          <w:p w:rsidR="00882019" w:rsidRPr="00AD604B" w:rsidRDefault="00882019" w:rsidP="00AD604B">
            <w:pPr>
              <w:jc w:val="center"/>
              <w:rPr>
                <w:rFonts w:ascii="GHEA Grapalat" w:hAnsi="GHEA Grapalat" w:cs="Sylfaen"/>
                <w:b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en-US"/>
              </w:rPr>
              <w:t>ՀՀ</w:t>
            </w:r>
          </w:p>
        </w:tc>
        <w:tc>
          <w:tcPr>
            <w:tcW w:w="2602" w:type="dxa"/>
          </w:tcPr>
          <w:p w:rsidR="00882019" w:rsidRPr="00AD604B" w:rsidRDefault="00882019" w:rsidP="00AD604B">
            <w:pPr>
              <w:jc w:val="center"/>
              <w:rPr>
                <w:rFonts w:ascii="GHEA Grapalat" w:hAnsi="GHEA Grapalat" w:cs="Sylfaen"/>
                <w:b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Առաջարկության</w:t>
            </w:r>
            <w:r w:rsidRPr="00AD604B">
              <w:rPr>
                <w:rFonts w:ascii="GHEA Grapalat" w:hAnsi="GHEA Grapalat"/>
                <w:b/>
                <w:sz w:val="21"/>
                <w:szCs w:val="21"/>
                <w:lang w:val="af-ZA"/>
              </w:rPr>
              <w:t xml:space="preserve"> </w:t>
            </w:r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 xml:space="preserve">հեղինակը, </w:t>
            </w:r>
            <w:proofErr w:type="spellStart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գրության</w:t>
            </w:r>
            <w:proofErr w:type="spellEnd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ամսաթիվը</w:t>
            </w:r>
            <w:proofErr w:type="spellEnd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 xml:space="preserve">, </w:t>
            </w:r>
            <w:proofErr w:type="spellStart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գրության</w:t>
            </w:r>
            <w:proofErr w:type="spellEnd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համարը</w:t>
            </w:r>
            <w:proofErr w:type="spellEnd"/>
          </w:p>
        </w:tc>
        <w:tc>
          <w:tcPr>
            <w:tcW w:w="4723" w:type="dxa"/>
          </w:tcPr>
          <w:p w:rsidR="00882019" w:rsidRPr="00AD604B" w:rsidRDefault="00882019" w:rsidP="00AD604B">
            <w:pPr>
              <w:jc w:val="center"/>
              <w:rPr>
                <w:rFonts w:ascii="GHEA Grapalat" w:hAnsi="GHEA Grapalat"/>
                <w:b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Առաջարկության</w:t>
            </w:r>
            <w:r w:rsidRPr="00AD604B">
              <w:rPr>
                <w:rFonts w:ascii="GHEA Grapalat" w:hAnsi="GHEA Grapalat"/>
                <w:b/>
                <w:sz w:val="21"/>
                <w:szCs w:val="21"/>
                <w:lang w:val="af-ZA"/>
              </w:rPr>
              <w:t xml:space="preserve">    </w:t>
            </w:r>
            <w:r w:rsidRPr="00AD604B">
              <w:rPr>
                <w:rFonts w:ascii="GHEA Grapalat" w:hAnsi="GHEA Grapalat" w:cs="Sylfaen"/>
                <w:b/>
                <w:sz w:val="21"/>
                <w:szCs w:val="21"/>
                <w:lang w:val="af-ZA"/>
              </w:rPr>
              <w:t>բովանդակությունը</w:t>
            </w:r>
          </w:p>
        </w:tc>
        <w:tc>
          <w:tcPr>
            <w:tcW w:w="4167" w:type="dxa"/>
          </w:tcPr>
          <w:p w:rsidR="00882019" w:rsidRPr="00AD604B" w:rsidRDefault="00882019" w:rsidP="00AD604B">
            <w:pPr>
              <w:jc w:val="center"/>
              <w:rPr>
                <w:rFonts w:ascii="GHEA Grapalat" w:hAnsi="GHEA Grapalat"/>
                <w:b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b/>
                <w:sz w:val="21"/>
                <w:szCs w:val="21"/>
              </w:rPr>
              <w:t>Եզրակացություն</w:t>
            </w:r>
          </w:p>
        </w:tc>
        <w:tc>
          <w:tcPr>
            <w:tcW w:w="2552" w:type="dxa"/>
          </w:tcPr>
          <w:p w:rsidR="00882019" w:rsidRPr="00AD604B" w:rsidRDefault="00882019" w:rsidP="00AD604B">
            <w:pPr>
              <w:jc w:val="center"/>
              <w:rPr>
                <w:rFonts w:ascii="GHEA Grapalat" w:hAnsi="GHEA Grapalat" w:cs="Sylfaen"/>
                <w:b/>
                <w:sz w:val="21"/>
                <w:szCs w:val="21"/>
              </w:rPr>
            </w:pPr>
            <w:r w:rsidRPr="00AD604B">
              <w:rPr>
                <w:rFonts w:ascii="GHEA Grapalat" w:hAnsi="GHEA Grapalat" w:cs="Sylfaen"/>
                <w:b/>
                <w:sz w:val="21"/>
                <w:szCs w:val="21"/>
              </w:rPr>
              <w:t>Կատարված փոփոխությունը</w:t>
            </w:r>
          </w:p>
        </w:tc>
      </w:tr>
      <w:tr w:rsidR="00BF2C37" w:rsidRPr="00AD604B" w:rsidTr="00AD604B">
        <w:tc>
          <w:tcPr>
            <w:tcW w:w="699" w:type="dxa"/>
          </w:tcPr>
          <w:p w:rsidR="00BF2C37" w:rsidRPr="00AD604B" w:rsidRDefault="00BF2C3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1</w:t>
            </w:r>
          </w:p>
        </w:tc>
        <w:tc>
          <w:tcPr>
            <w:tcW w:w="2602" w:type="dxa"/>
          </w:tcPr>
          <w:p w:rsidR="00BF2C37" w:rsidRPr="00AD604B" w:rsidRDefault="00BF2C3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ՀՀ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ֆինանսների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նախարարության</w:t>
            </w:r>
            <w:proofErr w:type="spellEnd"/>
          </w:p>
          <w:p w:rsidR="00BF2C37" w:rsidRPr="00AD604B" w:rsidRDefault="00094A6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30</w:t>
            </w:r>
            <w:r w:rsidR="00BF2C37"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.0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1</w:t>
            </w:r>
            <w:r w:rsidR="00BF2C37"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.20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20</w:t>
            </w:r>
            <w:r w:rsidR="00BF2C37"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թ.                       N </w:t>
            </w:r>
            <w:r w:rsidRPr="00AD604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en-US"/>
              </w:rPr>
              <w:t>01/8-4/945-2020</w:t>
            </w:r>
          </w:p>
          <w:p w:rsidR="00BF2C37" w:rsidRPr="00AD604B" w:rsidRDefault="00BF2C3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գրություն</w:t>
            </w:r>
            <w:proofErr w:type="spellEnd"/>
          </w:p>
        </w:tc>
        <w:tc>
          <w:tcPr>
            <w:tcW w:w="4723" w:type="dxa"/>
          </w:tcPr>
          <w:p w:rsidR="008B7D11" w:rsidRPr="00AD604B" w:rsidRDefault="00AE25D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/>
                <w:bCs/>
                <w:sz w:val="21"/>
                <w:szCs w:val="21"/>
                <w:lang w:val="hy-AM" w:eastAsia="hy-AM"/>
              </w:rPr>
              <w:t>Նախագծի ընդունման դեպքում, 500.0 մլն դրամից ավել բյուջե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ունեցող համայնքի </w:t>
            </w:r>
            <w:r w:rsidRPr="00AD604B">
              <w:rPr>
                <w:rFonts w:ascii="GHEA Grapalat" w:hAnsi="GHEA Grapalat"/>
                <w:sz w:val="21"/>
                <w:szCs w:val="21"/>
                <w:lang w:val="hy-AM"/>
              </w:rPr>
              <w:t>համաֆինանսավորման չափը</w:t>
            </w:r>
            <w:r w:rsidRPr="00AD604B">
              <w:rPr>
                <w:rFonts w:ascii="GHEA Grapalat" w:hAnsi="GHEA Grapalat"/>
                <w:bCs/>
                <w:sz w:val="21"/>
                <w:szCs w:val="21"/>
                <w:lang w:val="hy-AM" w:eastAsia="hy-AM"/>
              </w:rPr>
              <w:t xml:space="preserve"> ընթացիկ տարում երկրորդ և դրան հաջորդող յուրաքանչյուր սուբվենցիոն ծրագրի մասով </w:t>
            </w:r>
            <w:r w:rsidRPr="00AD604B">
              <w:rPr>
                <w:rFonts w:ascii="GHEA Grapalat" w:hAnsi="GHEA Grapalat"/>
                <w:sz w:val="21"/>
                <w:szCs w:val="21"/>
                <w:lang w:val="hy-AM"/>
              </w:rPr>
              <w:t xml:space="preserve">կնվազի, ինչին զուգահեռ կավելանա </w:t>
            </w: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ՀՀ պետական բյուջեի համաֆինանսավորման չափը։ </w:t>
            </w:r>
          </w:p>
          <w:p w:rsidR="00487C72" w:rsidRPr="00AD604B" w:rsidRDefault="00487C7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</w:p>
          <w:p w:rsidR="00487C72" w:rsidRPr="00AD604B" w:rsidRDefault="00487C7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</w:p>
          <w:p w:rsidR="00487C72" w:rsidRPr="00AD604B" w:rsidRDefault="00487C7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</w:p>
          <w:p w:rsidR="00487C72" w:rsidRPr="00AD604B" w:rsidRDefault="00487C7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</w:p>
          <w:p w:rsidR="00487C72" w:rsidRPr="00AD604B" w:rsidRDefault="00487C72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</w:p>
          <w:p w:rsidR="00BF2C37" w:rsidRPr="00AD604B" w:rsidRDefault="00AE25D2" w:rsidP="00AD604B">
            <w:pPr>
              <w:jc w:val="both"/>
              <w:rPr>
                <w:rFonts w:ascii="GHEA Grapalat" w:hAnsi="GHEA Grapalat"/>
                <w:sz w:val="21"/>
                <w:szCs w:val="21"/>
                <w:highlight w:val="yellow"/>
                <w:lang w:val="hy-AM"/>
              </w:rPr>
            </w:pP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Իսկ 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500.0 մլն դրամից պակաս 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բյուջե ունեցող </w:t>
            </w: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համայնքը, որը ընթացիկ տարում կիրականացնի 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մեկից ավելի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սուբվենցիոն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ծրագրեր, </w:t>
            </w: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պետք է </w:t>
            </w:r>
            <w:r w:rsidRPr="00AD604B">
              <w:rPr>
                <w:rFonts w:ascii="GHEA Grapalat" w:hAnsi="GHEA Grapalat"/>
                <w:bCs/>
                <w:sz w:val="21"/>
                <w:szCs w:val="21"/>
                <w:lang w:val="hy-AM" w:eastAsia="hy-AM"/>
              </w:rPr>
              <w:t xml:space="preserve">յուրաքանչյուր </w:t>
            </w:r>
            <w:proofErr w:type="spellStart"/>
            <w:r w:rsidRPr="00AD604B">
              <w:rPr>
                <w:rFonts w:ascii="GHEA Grapalat" w:hAnsi="GHEA Grapalat"/>
                <w:bCs/>
                <w:sz w:val="21"/>
                <w:szCs w:val="21"/>
                <w:lang w:val="hy-AM" w:eastAsia="hy-AM"/>
              </w:rPr>
              <w:t>սուբվենցիոն</w:t>
            </w:r>
            <w:proofErr w:type="spellEnd"/>
            <w:r w:rsidRPr="00AD604B">
              <w:rPr>
                <w:rFonts w:ascii="GHEA Grapalat" w:hAnsi="GHEA Grapalat"/>
                <w:bCs/>
                <w:sz w:val="21"/>
                <w:szCs w:val="21"/>
                <w:lang w:val="hy-AM" w:eastAsia="hy-AM"/>
              </w:rPr>
              <w:t xml:space="preserve"> ծրագրի մասով </w:t>
            </w: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կատարի նույն չափի </w:t>
            </w:r>
            <w:proofErr w:type="spellStart"/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>համաֆինանսավորում</w:t>
            </w:r>
            <w:proofErr w:type="spellEnd"/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։ Այս պարագայում 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Նախագծով առաջարկվող փոփոխությունները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ստեղծում</w:t>
            </w:r>
            <w:proofErr w:type="spellEnd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 xml:space="preserve"> 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են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անհավասար</w:t>
            </w:r>
            <w:proofErr w:type="spellEnd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պայմաններ</w:t>
            </w:r>
            <w:proofErr w:type="spellEnd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ծրագրի</w:t>
            </w:r>
            <w:proofErr w:type="spellEnd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շահառուների</w:t>
            </w:r>
            <w:proofErr w:type="spellEnd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 xml:space="preserve"> (500.0 մլն դրամից պակաս 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բյուջե ունեցող ՀՀ </w:t>
            </w: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>համայնքների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hy-AM"/>
              </w:rPr>
              <w:t>)</w:t>
            </w:r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color w:val="000000"/>
                <w:sz w:val="21"/>
                <w:szCs w:val="21"/>
                <w:lang w:val="fr-FR"/>
              </w:rPr>
              <w:t>համար</w:t>
            </w:r>
            <w:proofErr w:type="spellEnd"/>
          </w:p>
        </w:tc>
        <w:tc>
          <w:tcPr>
            <w:tcW w:w="4167" w:type="dxa"/>
          </w:tcPr>
          <w:p w:rsidR="00487C72" w:rsidRPr="00AD604B" w:rsidRDefault="00CB5A38" w:rsidP="00AD604B">
            <w:pPr>
              <w:jc w:val="both"/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>ՀՀ պետական բյուջեի համաֆինանսավորման չափի ավելացման մասով տեղեկացնու</w:t>
            </w:r>
            <w:r w:rsidR="00487C72"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t xml:space="preserve">մ ենք, որ ՀՀ պետական բյուջեի համաֆինանսավորման չափը չի ավելանում, քանի որ այն տրամադրվելու է կարգով սահմանված չափաբաժինների համաձայն։ Այսինքն ծրագրի ընդհանուր արժեքի համապատասխանաբար 30-ից 70 տոկոսի չափով /կախված ծրագրի ոլորտից/։  </w:t>
            </w:r>
          </w:p>
          <w:p w:rsidR="00BF2C37" w:rsidRPr="00AD604B" w:rsidRDefault="00487C72" w:rsidP="00AD604B">
            <w:pPr>
              <w:tabs>
                <w:tab w:val="left" w:pos="567"/>
                <w:tab w:val="left" w:pos="709"/>
                <w:tab w:val="left" w:pos="1170"/>
              </w:tabs>
              <w:jc w:val="both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Հաշվի առնելով, որ մինչև 500</w:t>
            </w:r>
            <w:r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0 </w:t>
            </w:r>
            <w:r w:rsidRPr="00AD604B">
              <w:rPr>
                <w:rFonts w:ascii="GHEA Grapalat" w:hAnsi="GHEA Grapalat" w:cs="GHEA Grapalat"/>
                <w:sz w:val="21"/>
                <w:szCs w:val="21"/>
                <w:lang w:val="hy-AM"/>
              </w:rPr>
              <w:t>մլն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</w:t>
            </w:r>
            <w:r w:rsidRPr="00AD604B">
              <w:rPr>
                <w:rFonts w:ascii="GHEA Grapalat" w:hAnsi="GHEA Grapalat" w:cs="GHEA Grapalat"/>
                <w:sz w:val="21"/>
                <w:szCs w:val="21"/>
                <w:lang w:val="hy-AM"/>
              </w:rPr>
              <w:t>դրամ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</w:t>
            </w:r>
            <w:r w:rsidRPr="00AD604B">
              <w:rPr>
                <w:rFonts w:ascii="GHEA Grapalat" w:hAnsi="GHEA Grapalat" w:cs="GHEA Grapalat"/>
                <w:sz w:val="21"/>
                <w:szCs w:val="21"/>
                <w:lang w:val="hy-AM"/>
              </w:rPr>
              <w:t>բյուջե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</w:t>
            </w:r>
            <w:r w:rsidRPr="00AD604B">
              <w:rPr>
                <w:rFonts w:ascii="GHEA Grapalat" w:hAnsi="GHEA Grapalat" w:cs="GHEA Grapalat"/>
                <w:sz w:val="21"/>
                <w:szCs w:val="21"/>
                <w:lang w:val="hy-AM"/>
              </w:rPr>
              <w:t>ունե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ցող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համայնքների ներդրման 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նվազագույն գումարը կարգով սահմանված է 3 մլն և  5 մլն դրամ, ուստի այդ  ներդրման գումարների նվազեցումը  չի բխում  ծրագրի սկզբունքներից և արդյունավետությունից՝ կենսունակ ծրագրերի համար կապիտալ ծախսեր կատարելու մասով։ Բացի դա, նախագծով առաջարկվում է, որ 500-ից 1 մլրդ և 1 մլրդ և ավել  բյուջե ունեցող համայնքները պարտադիր առաջին ծրագրի համար ներդնեն հ</w:t>
            </w:r>
            <w:r w:rsidR="00DC4D0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ա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մապատասխանաբար 25 և 50 մլն 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lastRenderedPageBreak/>
              <w:t>դրամ, արդեն հաջորդ ծրագրերի դեպքում միայն հ</w:t>
            </w:r>
            <w:r w:rsidR="00DC4D0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ա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մա</w:t>
            </w:r>
            <w:r w:rsidR="00DC4D0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պ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ատասխանաբար 15 և 30</w:t>
            </w:r>
            <w:r w:rsidR="00DC4D0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մլն դրամ։ Ինչը հնարավորություն կտա </w:t>
            </w:r>
            <w:r w:rsidR="002353C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 </w:t>
            </w:r>
            <w:r w:rsidR="00DC4D0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ներկայացնելու մեծ քանակությամբ կենսական նշանակության սուբվենցիոն ծրագրեր;  </w:t>
            </w:r>
          </w:p>
        </w:tc>
        <w:tc>
          <w:tcPr>
            <w:tcW w:w="2552" w:type="dxa"/>
          </w:tcPr>
          <w:p w:rsidR="00BF2C37" w:rsidRPr="00AD604B" w:rsidRDefault="00DC4D04" w:rsidP="00AD604B">
            <w:pPr>
              <w:jc w:val="both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  <w:r w:rsidRPr="00AD604B">
              <w:rPr>
                <w:rFonts w:ascii="GHEA Grapalat" w:hAnsi="GHEA Grapalat" w:cs="Sylfaen"/>
                <w:bCs/>
                <w:iCs/>
                <w:sz w:val="21"/>
                <w:szCs w:val="21"/>
                <w:lang w:val="hy-AM"/>
              </w:rPr>
              <w:lastRenderedPageBreak/>
              <w:t>Նախագծում փոփոխություններ չեն կատարվել</w:t>
            </w:r>
          </w:p>
        </w:tc>
      </w:tr>
      <w:tr w:rsidR="00BF2C37" w:rsidRPr="00AD604B" w:rsidTr="00AD604B">
        <w:tc>
          <w:tcPr>
            <w:tcW w:w="699" w:type="dxa"/>
          </w:tcPr>
          <w:p w:rsidR="00BF2C37" w:rsidRPr="00AD604B" w:rsidRDefault="00BF2C3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lastRenderedPageBreak/>
              <w:t>2</w:t>
            </w:r>
          </w:p>
        </w:tc>
        <w:tc>
          <w:tcPr>
            <w:tcW w:w="2602" w:type="dxa"/>
            <w:shd w:val="clear" w:color="auto" w:fill="auto"/>
          </w:tcPr>
          <w:p w:rsidR="00094A66" w:rsidRPr="00AD604B" w:rsidRDefault="00094A6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Քաղաքաշինության կոմիտեի </w:t>
            </w:r>
          </w:p>
          <w:p w:rsidR="00BF2C37" w:rsidRPr="00AD604B" w:rsidRDefault="00094A6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29</w:t>
            </w:r>
            <w:r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01</w:t>
            </w:r>
            <w:r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2020</w:t>
            </w:r>
            <w:r w:rsidR="00BF2C37"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թ</w:t>
            </w:r>
          </w:p>
          <w:p w:rsidR="00BF2C37" w:rsidRPr="00AD604B" w:rsidRDefault="00BF2C3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N </w:t>
            </w:r>
            <w:r w:rsidR="00094A66" w:rsidRPr="00AD604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en-US"/>
              </w:rPr>
              <w:t>01/14.1/412-2020</w:t>
            </w:r>
            <w:r w:rsidR="00094A66" w:rsidRPr="00AD604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D604B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գրություն</w:t>
            </w:r>
            <w:proofErr w:type="spellEnd"/>
          </w:p>
        </w:tc>
        <w:tc>
          <w:tcPr>
            <w:tcW w:w="4723" w:type="dxa"/>
            <w:shd w:val="clear" w:color="auto" w:fill="auto"/>
          </w:tcPr>
          <w:p w:rsidR="00BF2C37" w:rsidRPr="00AD604B" w:rsidRDefault="00BF2C37" w:rsidP="00AD604B">
            <w:pPr>
              <w:jc w:val="both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Դիտողություններ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առաջարկություններ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չկան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:</w:t>
            </w:r>
          </w:p>
          <w:p w:rsidR="00BF2C37" w:rsidRPr="00AD604B" w:rsidRDefault="00BF2C37" w:rsidP="00AD604B">
            <w:pPr>
              <w:jc w:val="both"/>
              <w:rPr>
                <w:rFonts w:ascii="GHEA Grapalat" w:hAnsi="GHEA Grapalat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4167" w:type="dxa"/>
            <w:shd w:val="clear" w:color="auto" w:fill="auto"/>
          </w:tcPr>
          <w:p w:rsidR="00BF2C37" w:rsidRPr="00AD604B" w:rsidRDefault="00BF2C37" w:rsidP="00AD604B">
            <w:pPr>
              <w:tabs>
                <w:tab w:val="left" w:pos="284"/>
                <w:tab w:val="left" w:pos="360"/>
                <w:tab w:val="left" w:pos="540"/>
                <w:tab w:val="left" w:pos="720"/>
                <w:tab w:val="left" w:pos="900"/>
                <w:tab w:val="left" w:pos="1770"/>
                <w:tab w:val="left" w:pos="9781"/>
              </w:tabs>
              <w:ind w:leftChars="38" w:left="91" w:right="-9" w:firstLineChars="31" w:firstLine="65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Ընդունվել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 է ի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գիտություն</w:t>
            </w:r>
            <w:proofErr w:type="spellEnd"/>
          </w:p>
        </w:tc>
        <w:tc>
          <w:tcPr>
            <w:tcW w:w="2552" w:type="dxa"/>
          </w:tcPr>
          <w:p w:rsidR="00BF2C37" w:rsidRPr="00AD604B" w:rsidRDefault="00BF2C3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en-US"/>
              </w:rPr>
            </w:pPr>
          </w:p>
        </w:tc>
      </w:tr>
      <w:tr w:rsidR="006437C8" w:rsidRPr="00AD604B" w:rsidTr="00AD604B">
        <w:tc>
          <w:tcPr>
            <w:tcW w:w="699" w:type="dxa"/>
          </w:tcPr>
          <w:p w:rsidR="006437C8" w:rsidRPr="00AD604B" w:rsidRDefault="006437C8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3</w:t>
            </w:r>
          </w:p>
        </w:tc>
        <w:tc>
          <w:tcPr>
            <w:tcW w:w="2602" w:type="dxa"/>
            <w:shd w:val="clear" w:color="auto" w:fill="auto"/>
          </w:tcPr>
          <w:p w:rsidR="006437C8" w:rsidRPr="00AD604B" w:rsidRDefault="00DC6F0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ՀՀ  էկոնոմիկայի նախարարության </w:t>
            </w:r>
          </w:p>
          <w:p w:rsidR="00DC6F06" w:rsidRPr="00AD604B" w:rsidRDefault="00B93414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31</w:t>
            </w:r>
            <w:r w:rsidR="00DC6F06"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="00DC6F06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01</w:t>
            </w:r>
            <w:r w:rsidR="00DC6F06"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="00DC6F06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2020թ</w:t>
            </w:r>
          </w:p>
          <w:p w:rsidR="00DC6F06" w:rsidRPr="00AD604B" w:rsidRDefault="00DC6F0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N </w:t>
            </w:r>
            <w:r w:rsidR="00B93414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01/659-2020 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գրություն</w:t>
            </w:r>
          </w:p>
        </w:tc>
        <w:tc>
          <w:tcPr>
            <w:tcW w:w="4723" w:type="dxa"/>
            <w:shd w:val="clear" w:color="auto" w:fill="auto"/>
          </w:tcPr>
          <w:p w:rsidR="00223918" w:rsidRPr="00AD604B" w:rsidRDefault="00223918" w:rsidP="00AD604B">
            <w:pPr>
              <w:jc w:val="both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Նախագծի վերաբերյալ առաջարկություններ և առարկություններ չունի` հաշվի առնելով, որ առաջարկվող փոփոխությունները միտված են համայնքների տնտեսական և սոցիալական ենթակառուցվածքների զարգացմանն ուղղված սուբվենցիայի տրամադրման գործընթացի բարելավելմանը և թույլ կտան համայնքներին ներկայացնել լրացուցիչ ծրագրեր:</w:t>
            </w:r>
          </w:p>
          <w:p w:rsidR="006437C8" w:rsidRPr="00AD604B" w:rsidRDefault="006437C8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4167" w:type="dxa"/>
            <w:shd w:val="clear" w:color="auto" w:fill="auto"/>
          </w:tcPr>
          <w:p w:rsidR="006437C8" w:rsidRPr="00AD604B" w:rsidRDefault="00223918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Ընդունվել</w:t>
            </w:r>
            <w:proofErr w:type="spellEnd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 xml:space="preserve"> է ի </w:t>
            </w:r>
            <w:proofErr w:type="spellStart"/>
            <w:r w:rsidRPr="00AD604B">
              <w:rPr>
                <w:rFonts w:ascii="GHEA Grapalat" w:hAnsi="GHEA Grapalat" w:cs="Sylfaen"/>
                <w:sz w:val="21"/>
                <w:szCs w:val="21"/>
                <w:lang w:val="en-US"/>
              </w:rPr>
              <w:t>գիտություն</w:t>
            </w:r>
            <w:proofErr w:type="spellEnd"/>
          </w:p>
        </w:tc>
        <w:tc>
          <w:tcPr>
            <w:tcW w:w="2552" w:type="dxa"/>
          </w:tcPr>
          <w:p w:rsidR="006437C8" w:rsidRPr="00AD604B" w:rsidRDefault="006437C8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</w:p>
        </w:tc>
      </w:tr>
      <w:tr w:rsidR="006437C8" w:rsidRPr="00AD604B" w:rsidTr="00AD604B">
        <w:tc>
          <w:tcPr>
            <w:tcW w:w="699" w:type="dxa"/>
          </w:tcPr>
          <w:p w:rsidR="006437C8" w:rsidRPr="00AD604B" w:rsidRDefault="00DC6F0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4</w:t>
            </w:r>
          </w:p>
        </w:tc>
        <w:tc>
          <w:tcPr>
            <w:tcW w:w="2602" w:type="dxa"/>
            <w:shd w:val="clear" w:color="auto" w:fill="auto"/>
          </w:tcPr>
          <w:p w:rsidR="00DC6F06" w:rsidRPr="00AD604B" w:rsidRDefault="00DC6F0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ՀՀ արդարադատության նախարարության</w:t>
            </w:r>
          </w:p>
          <w:p w:rsidR="00DC6F06" w:rsidRPr="00AD604B" w:rsidRDefault="00D9098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01</w:t>
            </w:r>
            <w:r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02</w:t>
            </w:r>
            <w:r w:rsidRPr="00AD604B">
              <w:rPr>
                <w:rFonts w:ascii="MS Gothic" w:eastAsia="MS Gothic" w:hAnsi="MS Gothic" w:cs="MS Gothic" w:hint="eastAsia"/>
                <w:sz w:val="21"/>
                <w:szCs w:val="21"/>
                <w:lang w:val="hy-AM"/>
              </w:rPr>
              <w:t>․</w:t>
            </w:r>
            <w:r w:rsidR="00DC6F06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2020թ</w:t>
            </w:r>
          </w:p>
          <w:p w:rsidR="006437C8" w:rsidRPr="00AD604B" w:rsidRDefault="00DC6F06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N </w:t>
            </w:r>
            <w:r w:rsidR="00D90987"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/27.0.01/2120-2020</w:t>
            </w: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 xml:space="preserve">գրություն </w:t>
            </w:r>
          </w:p>
        </w:tc>
        <w:tc>
          <w:tcPr>
            <w:tcW w:w="4723" w:type="dxa"/>
            <w:shd w:val="clear" w:color="auto" w:fill="auto"/>
          </w:tcPr>
          <w:p w:rsidR="00D90987" w:rsidRPr="00AD604B" w:rsidRDefault="00D90987" w:rsidP="00AD604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textAlignment w:val="baseline"/>
              <w:rPr>
                <w:rFonts w:ascii="GHEA Grapalat" w:eastAsia="Times New Roman" w:hAnsi="GHEA Grapalat" w:cs="Sylfaen"/>
                <w:sz w:val="21"/>
                <w:szCs w:val="21"/>
                <w:lang w:val="hy-AM" w:eastAsia="ru-RU"/>
              </w:rPr>
            </w:pPr>
            <w:r w:rsidRPr="00AD604B">
              <w:rPr>
                <w:rFonts w:ascii="GHEA Grapalat" w:eastAsia="Times New Roman" w:hAnsi="GHEA Grapalat" w:cs="Sylfaen"/>
                <w:sz w:val="21"/>
                <w:szCs w:val="21"/>
                <w:lang w:val="hy-AM" w:eastAsia="ru-RU"/>
              </w:rPr>
              <w:t xml:space="preserve">Կառավարության 2006 թվականի նոյեմբերի 16-ի N 1708-Ն որոշման մեջ փոփոխություններ կատարելու մասին» Հայաստանի Հանրապետության կառավարության որոշման նախագծի /այսուհետ՝ նախագիծ/ վերնագրում «Կառավարության» բառից առաջ անհրաժեշտ է լրացնել «Հայաստանի Հանրապետության» բառերը: </w:t>
            </w:r>
          </w:p>
          <w:p w:rsidR="006437C8" w:rsidRPr="00AD604B" w:rsidRDefault="00D90987" w:rsidP="00AD604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textAlignment w:val="baseline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eastAsia="Times New Roman" w:hAnsi="GHEA Grapalat" w:cs="Sylfaen"/>
                <w:sz w:val="21"/>
                <w:szCs w:val="21"/>
                <w:lang w:val="hy-AM" w:eastAsia="ru-RU"/>
              </w:rPr>
              <w:t>Նախագիծն անհրաժեշտ է համաձայնեցնել Ֆինանսների նախարարության հետ:</w:t>
            </w:r>
          </w:p>
        </w:tc>
        <w:tc>
          <w:tcPr>
            <w:tcW w:w="4167" w:type="dxa"/>
            <w:shd w:val="clear" w:color="auto" w:fill="auto"/>
          </w:tcPr>
          <w:p w:rsidR="006437C8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/>
                <w:sz w:val="21"/>
                <w:szCs w:val="21"/>
                <w:lang w:val="hy-AM"/>
              </w:rPr>
              <w:t xml:space="preserve">Ընդունվել է։ </w:t>
            </w: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/>
                <w:sz w:val="21"/>
                <w:szCs w:val="21"/>
                <w:lang w:val="hy-AM"/>
              </w:rPr>
              <w:t>Ընդունվել է։</w:t>
            </w:r>
          </w:p>
          <w:p w:rsidR="00D90987" w:rsidRPr="00AD604B" w:rsidRDefault="00D90987" w:rsidP="00AD604B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2552" w:type="dxa"/>
          </w:tcPr>
          <w:p w:rsidR="006437C8" w:rsidRPr="00AD604B" w:rsidRDefault="00D9098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Նախագծում կատարվել է համապատասխան լրացումը</w:t>
            </w:r>
          </w:p>
          <w:p w:rsidR="00D90987" w:rsidRPr="00AD604B" w:rsidRDefault="00D9098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</w:p>
          <w:p w:rsidR="00D90987" w:rsidRPr="00AD604B" w:rsidRDefault="00D9098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</w:p>
          <w:p w:rsidR="00D90987" w:rsidRPr="00AD604B" w:rsidRDefault="00D9098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</w:p>
          <w:p w:rsidR="00D90987" w:rsidRPr="00AD604B" w:rsidRDefault="00D9098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</w:p>
          <w:p w:rsidR="00D90987" w:rsidRPr="00AD604B" w:rsidRDefault="00D90987" w:rsidP="00AD604B">
            <w:pPr>
              <w:ind w:firstLine="426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  <w:p w:rsidR="00D90987" w:rsidRPr="00AD604B" w:rsidRDefault="00D90987" w:rsidP="00AD604B">
            <w:pPr>
              <w:jc w:val="center"/>
              <w:rPr>
                <w:rFonts w:ascii="GHEA Grapalat" w:hAnsi="GHEA Grapalat" w:cs="Sylfaen"/>
                <w:sz w:val="21"/>
                <w:szCs w:val="21"/>
                <w:highlight w:val="yellow"/>
                <w:lang w:val="hy-AM"/>
              </w:rPr>
            </w:pPr>
            <w:r w:rsidRPr="00AD604B">
              <w:rPr>
                <w:rFonts w:ascii="GHEA Grapalat" w:hAnsi="GHEA Grapalat" w:cs="Sylfaen"/>
                <w:sz w:val="21"/>
                <w:szCs w:val="21"/>
                <w:lang w:val="hy-AM"/>
              </w:rPr>
              <w:t>Նախագիծը քննարկվել է ՀՀ ֆինանսների նախարարության հետ</w:t>
            </w:r>
          </w:p>
        </w:tc>
      </w:tr>
      <w:bookmarkEnd w:id="0"/>
    </w:tbl>
    <w:p w:rsidR="00EC786A" w:rsidRPr="00AD604B" w:rsidRDefault="00EC786A" w:rsidP="00AD604B">
      <w:pPr>
        <w:rPr>
          <w:rFonts w:ascii="GHEA Grapalat" w:hAnsi="GHEA Grapalat"/>
          <w:sz w:val="21"/>
          <w:szCs w:val="21"/>
          <w:lang w:val="hy-AM"/>
        </w:rPr>
      </w:pPr>
    </w:p>
    <w:sectPr w:rsidR="00EC786A" w:rsidRPr="00AD604B" w:rsidSect="00F355B6">
      <w:pgSz w:w="15840" w:h="12240" w:orient="landscape"/>
      <w:pgMar w:top="63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0C1268"/>
    <w:multiLevelType w:val="hybridMultilevel"/>
    <w:tmpl w:val="C77A19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94A66"/>
    <w:rsid w:val="00166A38"/>
    <w:rsid w:val="00223918"/>
    <w:rsid w:val="002353C4"/>
    <w:rsid w:val="00267C92"/>
    <w:rsid w:val="002C4707"/>
    <w:rsid w:val="00316ED3"/>
    <w:rsid w:val="00487C72"/>
    <w:rsid w:val="006437C8"/>
    <w:rsid w:val="007F2734"/>
    <w:rsid w:val="00882019"/>
    <w:rsid w:val="008B7D11"/>
    <w:rsid w:val="00AD604B"/>
    <w:rsid w:val="00AE25D2"/>
    <w:rsid w:val="00B93414"/>
    <w:rsid w:val="00BF2C37"/>
    <w:rsid w:val="00CB5A38"/>
    <w:rsid w:val="00D90987"/>
    <w:rsid w:val="00DC4D04"/>
    <w:rsid w:val="00DC6F06"/>
    <w:rsid w:val="00EA614D"/>
    <w:rsid w:val="00EC786A"/>
    <w:rsid w:val="00F3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A3C0"/>
  <w15:docId w15:val="{A1D13D06-EEEB-4116-9BCA-73A15AA8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4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41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D909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https://mul2.gov.am/tasks/203706/oneclick/3ampopatert.docx?token=3ad21d6d445de8a83ab97789b514539f</cp:keywords>
  <cp:lastModifiedBy>Ruzanna Khachatryan</cp:lastModifiedBy>
  <cp:revision>4</cp:revision>
  <cp:lastPrinted>2020-02-01T07:15:00Z</cp:lastPrinted>
  <dcterms:created xsi:type="dcterms:W3CDTF">2020-02-03T05:45:00Z</dcterms:created>
  <dcterms:modified xsi:type="dcterms:W3CDTF">2020-02-06T14:19:00Z</dcterms:modified>
</cp:coreProperties>
</file>