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DF" w:rsidRPr="00DD3321" w:rsidRDefault="001C69DF" w:rsidP="00174677">
      <w:pPr>
        <w:spacing w:after="0"/>
        <w:jc w:val="center"/>
        <w:rPr>
          <w:rFonts w:ascii="GHEA Mariam" w:hAnsi="GHEA Mariam" w:cs="Sylfaen"/>
          <w:lang w:val="hy-AM"/>
        </w:rPr>
      </w:pPr>
      <w:r w:rsidRPr="00DD3321">
        <w:rPr>
          <w:rFonts w:ascii="GHEA Mariam" w:hAnsi="GHEA Mariam" w:cs="Sylfaen"/>
          <w:lang w:val="hy-AM"/>
        </w:rPr>
        <w:t>ՀԻՄՆԱՎՈՐՈՒՄ</w:t>
      </w:r>
    </w:p>
    <w:p w:rsidR="001C69DF" w:rsidRPr="00DD3321" w:rsidRDefault="001C69DF" w:rsidP="00174677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 w:cs="Sylfaen"/>
          <w:sz w:val="22"/>
          <w:szCs w:val="22"/>
          <w:lang w:val="hy-AM"/>
        </w:rPr>
      </w:pPr>
      <w:r w:rsidRPr="00F71235">
        <w:rPr>
          <w:rFonts w:ascii="GHEA Mariam" w:hAnsi="GHEA Mariam" w:cs="Sylfaen"/>
          <w:sz w:val="22"/>
          <w:szCs w:val="22"/>
          <w:lang w:val="af-ZA"/>
        </w:rPr>
        <w:t>«</w:t>
      </w:r>
      <w:r w:rsidRPr="00DD3321">
        <w:rPr>
          <w:rStyle w:val="Strong"/>
          <w:rFonts w:ascii="GHEA Mariam" w:hAnsi="GHEA Mariam" w:cs="GHEA Grapalat"/>
          <w:b w:val="0"/>
          <w:color w:val="000000"/>
          <w:sz w:val="22"/>
          <w:szCs w:val="22"/>
          <w:lang w:val="hy-AM"/>
        </w:rPr>
        <w:t>ՀԱՅԱՍՏԱՆԻ ՀԱՆՐԱՊԵՏՈՒԹՅԱՆ ԿԱՌԱՎԱՐՈՒԹՅԱՆ 201</w:t>
      </w:r>
      <w:r w:rsidRPr="00DD3321">
        <w:rPr>
          <w:rStyle w:val="Strong"/>
          <w:rFonts w:ascii="GHEA Mariam" w:hAnsi="GHEA Mariam" w:cs="GHEA Grapalat"/>
          <w:b w:val="0"/>
          <w:color w:val="000000"/>
          <w:sz w:val="22"/>
          <w:szCs w:val="22"/>
          <w:lang w:val="en-US"/>
        </w:rPr>
        <w:t>1</w:t>
      </w:r>
      <w:r w:rsidRPr="00DD3321">
        <w:rPr>
          <w:rStyle w:val="Strong"/>
          <w:rFonts w:ascii="GHEA Mariam" w:hAnsi="GHEA Mariam" w:cs="GHEA Grapalat"/>
          <w:b w:val="0"/>
          <w:color w:val="000000"/>
          <w:sz w:val="22"/>
          <w:szCs w:val="22"/>
          <w:lang w:val="hy-AM"/>
        </w:rPr>
        <w:t xml:space="preserve"> ԹՎԱԿԱՆԻ </w:t>
      </w:r>
      <w:r w:rsidRPr="00DD3321">
        <w:rPr>
          <w:rStyle w:val="Strong"/>
          <w:rFonts w:ascii="GHEA Mariam" w:hAnsi="GHEA Mariam" w:cs="GHEA Grapalat"/>
          <w:b w:val="0"/>
          <w:color w:val="000000"/>
          <w:sz w:val="22"/>
          <w:szCs w:val="22"/>
          <w:lang w:val="en-US"/>
        </w:rPr>
        <w:t>ԴԵԿՏԵՄԲԵՐԻ 22</w:t>
      </w:r>
      <w:r w:rsidRPr="00DD3321">
        <w:rPr>
          <w:rFonts w:ascii="GHEA Mariam" w:hAnsi="GHEA Mariam"/>
          <w:b/>
          <w:color w:val="000000"/>
          <w:sz w:val="22"/>
          <w:szCs w:val="22"/>
          <w:shd w:val="clear" w:color="auto" w:fill="FFFFFF"/>
          <w:lang w:val="hy-AM"/>
        </w:rPr>
        <w:t>-</w:t>
      </w:r>
      <w:r w:rsidRPr="00F71235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Ի</w:t>
      </w:r>
      <w:r w:rsidRPr="00DD3321">
        <w:rPr>
          <w:rFonts w:ascii="GHEA Mariam" w:hAnsi="GHEA Mariam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71235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N</w:t>
      </w:r>
      <w:r w:rsidRPr="00DD3321">
        <w:rPr>
          <w:rFonts w:ascii="GHEA Mariam" w:hAnsi="GHEA Mariam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DD3321">
        <w:rPr>
          <w:rFonts w:ascii="GHEA Mariam" w:hAnsi="GHEA Mariam"/>
          <w:color w:val="000000"/>
          <w:sz w:val="22"/>
          <w:szCs w:val="22"/>
          <w:shd w:val="clear" w:color="auto" w:fill="FFFFFF"/>
          <w:lang w:val="en-US"/>
        </w:rPr>
        <w:t>1851</w:t>
      </w:r>
      <w:r w:rsidRPr="00DD3321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-</w:t>
      </w:r>
      <w:r w:rsidRPr="00F71235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Ն</w:t>
      </w:r>
      <w:r w:rsidRPr="00DD3321">
        <w:rPr>
          <w:rStyle w:val="Strong"/>
          <w:rFonts w:ascii="GHEA Mariam" w:hAnsi="GHEA Mariam" w:cs="GHEA Grapalat"/>
          <w:b w:val="0"/>
          <w:color w:val="000000"/>
          <w:sz w:val="22"/>
          <w:szCs w:val="22"/>
          <w:lang w:val="hy-AM"/>
        </w:rPr>
        <w:t xml:space="preserve"> ՈՐՈՇՄԱՆ ՄԵՋ ՓՈՓՈԽՈՒԹՅՈՒՆ ԵՎ ԼՐԱՑՈՒՄ ԿԱՏԱՐԵԼՈՒ ՄԱՍԻՆ</w:t>
      </w:r>
      <w:r w:rsidRPr="00F71235">
        <w:rPr>
          <w:rFonts w:ascii="GHEA Mariam" w:hAnsi="GHEA Mariam" w:cs="Sylfaen"/>
          <w:sz w:val="22"/>
          <w:szCs w:val="22"/>
          <w:lang w:val="af-ZA"/>
        </w:rPr>
        <w:t>»</w:t>
      </w:r>
      <w:r w:rsidRPr="00DD332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DD3321">
        <w:rPr>
          <w:rFonts w:ascii="GHEA Mariam" w:hAnsi="GHEA Mariam" w:cs="Sylfaen"/>
          <w:sz w:val="22"/>
          <w:szCs w:val="22"/>
          <w:lang w:val="af-ZA"/>
        </w:rPr>
        <w:t xml:space="preserve">ՀԱՅԱՍՏԱՆԻ ՀԱՆՐԱՊԵՏՈՒԹՅԱՆ ԿԱՌԱՎԱՐՈՒԹՅԱՆ ՈՐՈՇՄԱՆ </w:t>
      </w:r>
      <w:r w:rsidRPr="00DD3321">
        <w:rPr>
          <w:rFonts w:ascii="GHEA Mariam" w:hAnsi="GHEA Mariam" w:cs="Sylfaen"/>
          <w:sz w:val="22"/>
          <w:szCs w:val="22"/>
          <w:lang w:val="hy-AM"/>
        </w:rPr>
        <w:t xml:space="preserve">ՆԱԽԱԳԾԻ </w:t>
      </w:r>
    </w:p>
    <w:p w:rsidR="001C69DF" w:rsidRPr="00DD3321" w:rsidRDefault="001C69DF" w:rsidP="00174677">
      <w:pPr>
        <w:spacing w:after="0"/>
        <w:ind w:firstLine="851"/>
        <w:jc w:val="center"/>
        <w:rPr>
          <w:rFonts w:ascii="GHEA Mariam" w:hAnsi="GHEA Mariam" w:cs="Sylfaen"/>
          <w:lang w:val="af-ZA"/>
        </w:rPr>
      </w:pPr>
    </w:p>
    <w:p w:rsidR="00C252C5" w:rsidRPr="00F71235" w:rsidRDefault="00C252C5" w:rsidP="00F71235">
      <w:pPr>
        <w:pStyle w:val="ListParagraph"/>
        <w:widowControl w:val="0"/>
        <w:numPr>
          <w:ilvl w:val="0"/>
          <w:numId w:val="6"/>
        </w:numPr>
        <w:adjustRightInd w:val="0"/>
        <w:spacing w:after="0"/>
        <w:jc w:val="both"/>
        <w:textAlignment w:val="baseline"/>
        <w:rPr>
          <w:rFonts w:ascii="GHEA Mariam" w:hAnsi="GHEA Mariam"/>
          <w:color w:val="000000"/>
          <w:lang w:val="hy-AM"/>
        </w:rPr>
      </w:pPr>
      <w:r w:rsidRPr="00F71235">
        <w:rPr>
          <w:rFonts w:ascii="GHEA Mariam" w:hAnsi="GHEA Mariam" w:cs="Sylfaen"/>
          <w:color w:val="000000"/>
          <w:lang w:val="hy-AM"/>
        </w:rPr>
        <w:t>Իրավական</w:t>
      </w:r>
      <w:r w:rsidRPr="00F71235">
        <w:rPr>
          <w:rFonts w:ascii="GHEA Mariam" w:hAnsi="GHEA Mariam"/>
          <w:color w:val="000000"/>
          <w:lang w:val="hy-AM"/>
        </w:rPr>
        <w:t xml:space="preserve"> ակտի ընդունման անհրաժեշտությունը </w:t>
      </w:r>
    </w:p>
    <w:p w:rsidR="001C69DF" w:rsidRPr="00F71235" w:rsidRDefault="001E5114" w:rsidP="00F71235">
      <w:pPr>
        <w:widowControl w:val="0"/>
        <w:adjustRightInd w:val="0"/>
        <w:spacing w:after="0"/>
        <w:jc w:val="both"/>
        <w:textAlignment w:val="baseline"/>
        <w:rPr>
          <w:rFonts w:ascii="GHEA Mariam" w:hAnsi="GHEA Mariam"/>
          <w:color w:val="000000"/>
          <w:shd w:val="clear" w:color="auto" w:fill="FFFFFF"/>
          <w:lang w:val="en-US"/>
        </w:rPr>
      </w:pPr>
      <w:r w:rsidRPr="000B03C0">
        <w:rPr>
          <w:rFonts w:ascii="GHEA Mariam" w:hAnsi="GHEA Mariam"/>
          <w:color w:val="000000"/>
          <w:lang w:val="en-US"/>
        </w:rPr>
        <w:t xml:space="preserve">   </w:t>
      </w:r>
      <w:r w:rsidR="001C69DF" w:rsidRPr="000B03C0">
        <w:rPr>
          <w:rFonts w:ascii="GHEA Mariam" w:hAnsi="GHEA Mariam"/>
          <w:color w:val="000000"/>
          <w:lang w:val="hy-AM"/>
        </w:rPr>
        <w:t>Նախագծի ընդունման անհրաժեշտությունը պայմանավորված է</w:t>
      </w:r>
      <w:r w:rsidR="001C69DF" w:rsidRPr="000B03C0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1C69DF" w:rsidRPr="000B03C0">
        <w:rPr>
          <w:rFonts w:ascii="GHEA Mariam" w:hAnsi="GHEA Mariam"/>
          <w:lang w:val="hy-AM"/>
        </w:rPr>
        <w:t xml:space="preserve">ՀՀ </w:t>
      </w:r>
      <w:r w:rsidR="001C69DF" w:rsidRPr="000B03C0">
        <w:rPr>
          <w:rFonts w:ascii="GHEA Mariam" w:eastAsia="Times New Roman" w:hAnsi="GHEA Mariam" w:cs="Sylfaen"/>
          <w:color w:val="000000"/>
          <w:lang w:eastAsia="ru-RU"/>
        </w:rPr>
        <w:t xml:space="preserve">կառավարության </w:t>
      </w:r>
      <w:r w:rsidR="00F71235">
        <w:rPr>
          <w:rFonts w:ascii="GHEA Mariam" w:eastAsia="Times New Roman" w:hAnsi="GHEA Mariam" w:cs="Sylfaen"/>
          <w:color w:val="000000"/>
          <w:lang w:val="en-US" w:eastAsia="ru-RU"/>
        </w:rPr>
        <w:t xml:space="preserve">          </w:t>
      </w:r>
      <w:r w:rsidR="001C69DF" w:rsidRPr="000B03C0">
        <w:rPr>
          <w:rFonts w:ascii="GHEA Mariam" w:eastAsia="Times New Roman" w:hAnsi="GHEA Mariam" w:cs="Sylfaen"/>
          <w:color w:val="000000"/>
          <w:lang w:eastAsia="ru-RU"/>
        </w:rPr>
        <w:t xml:space="preserve">2019 թվականի ապրիլի 25-ի N 560-Լ </w:t>
      </w:r>
      <w:r w:rsidR="001C69DF" w:rsidRPr="000B03C0">
        <w:rPr>
          <w:rFonts w:ascii="GHEA Mariam" w:hAnsi="GHEA Mariam"/>
          <w:lang w:val="hy-AM"/>
        </w:rPr>
        <w:t>որոշման</w:t>
      </w:r>
      <w:r w:rsidR="001C69DF" w:rsidRPr="000B03C0">
        <w:rPr>
          <w:rFonts w:ascii="GHEA Mariam" w:hAnsi="GHEA Mariam"/>
        </w:rPr>
        <w:t xml:space="preserve"> հավելվածի 4-րդ կետի 1-ին ենթակետով նախատեսված </w:t>
      </w:r>
      <w:r w:rsidR="001C69DF" w:rsidRPr="000B03C0">
        <w:rPr>
          <w:rFonts w:ascii="GHEA Mariam" w:hAnsi="GHEA Mariam"/>
          <w:lang w:val="af-ZA"/>
        </w:rPr>
        <w:t>«</w:t>
      </w:r>
      <w:r w:rsidR="001C69DF" w:rsidRPr="000B03C0">
        <w:rPr>
          <w:rFonts w:ascii="GHEA Mariam" w:hAnsi="GHEA Mariam" w:cs="Sylfaen"/>
          <w:lang w:val="hy-AM"/>
        </w:rPr>
        <w:t>Նոտարական վավերացում չպահանջող անշարժ գույքին առնչվող պայմանագրերի օրինակելի ձևերի ընդլայնում, ինչպես նաև ներկայացվող որոշ պարտադիր պայմանների (ֆիզիկական անձ հանդիսացող կողմը չի կարող հանդես գալ լիազորագրի հիման վրա) վերացում</w:t>
      </w:r>
      <w:r w:rsidR="001C69DF" w:rsidRPr="000B03C0">
        <w:rPr>
          <w:rFonts w:ascii="GHEA Mariam" w:hAnsi="GHEA Mariam" w:cs="Sylfaen"/>
        </w:rPr>
        <w:t xml:space="preserve">» միջոցառման </w:t>
      </w:r>
      <w:proofErr w:type="spellStart"/>
      <w:r w:rsidR="001C69DF" w:rsidRPr="000B03C0">
        <w:rPr>
          <w:rFonts w:ascii="GHEA Mariam" w:hAnsi="GHEA Mariam" w:cs="Sylfaen"/>
          <w:lang w:val="en-US"/>
        </w:rPr>
        <w:t>կատար</w:t>
      </w:r>
      <w:proofErr w:type="spellEnd"/>
      <w:r w:rsidR="001C69DF" w:rsidRPr="000B03C0">
        <w:rPr>
          <w:rFonts w:ascii="GHEA Mariam" w:eastAsia="Times New Roman" w:hAnsi="GHEA Mariam" w:cs="Sylfaen"/>
          <w:color w:val="000000"/>
          <w:lang w:eastAsia="ru-RU"/>
        </w:rPr>
        <w:t xml:space="preserve">մամբ, որի արդյունքում ակնկալվում է </w:t>
      </w:r>
      <w:r w:rsidR="001C69DF" w:rsidRPr="000B03C0">
        <w:rPr>
          <w:rFonts w:ascii="GHEA Mariam" w:hAnsi="GHEA Mariam"/>
          <w:color w:val="000000"/>
          <w:shd w:val="clear" w:color="auto" w:fill="FFFFFF"/>
        </w:rPr>
        <w:t>Հայաստանի գործարար միջավայրի դիրքի բարելավում</w:t>
      </w:r>
      <w:r w:rsidR="001C69DF" w:rsidRPr="000B03C0">
        <w:rPr>
          <w:rFonts w:ascii="GHEA Mariam" w:hAnsi="GHEA Mariam"/>
          <w:color w:val="000000"/>
          <w:shd w:val="clear" w:color="auto" w:fill="FFFFFF"/>
          <w:lang w:val="en-US"/>
        </w:rPr>
        <w:t xml:space="preserve"> և </w:t>
      </w:r>
      <w:r w:rsidR="001C69DF" w:rsidRPr="000B03C0">
        <w:rPr>
          <w:rFonts w:ascii="GHEA Mariam" w:hAnsi="GHEA Mariam"/>
          <w:color w:val="000000"/>
          <w:shd w:val="clear" w:color="auto" w:fill="FFFFFF"/>
        </w:rPr>
        <w:t>ավելի լայն զանգվածին նոտարական վավերացում չպահանջող պայմանագրերի կնքումից</w:t>
      </w:r>
      <w:r w:rsidR="00F71235" w:rsidRPr="00F71235">
        <w:rPr>
          <w:rFonts w:ascii="GHEA Mariam" w:hAnsi="GHEA Mariam"/>
          <w:color w:val="000000"/>
          <w:shd w:val="clear" w:color="auto" w:fill="FFFFFF"/>
        </w:rPr>
        <w:t xml:space="preserve"> </w:t>
      </w:r>
      <w:r w:rsidR="00F71235" w:rsidRPr="000B03C0">
        <w:rPr>
          <w:rFonts w:ascii="GHEA Mariam" w:hAnsi="GHEA Mariam"/>
          <w:color w:val="000000"/>
          <w:shd w:val="clear" w:color="auto" w:fill="FFFFFF"/>
        </w:rPr>
        <w:t>օգտվելու</w:t>
      </w:r>
      <w:r w:rsidR="00F71235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r w:rsidR="00F71235" w:rsidRPr="000B03C0">
        <w:rPr>
          <w:rFonts w:ascii="GHEA Mariam" w:hAnsi="GHEA Mariam"/>
          <w:color w:val="000000"/>
          <w:shd w:val="clear" w:color="auto" w:fill="FFFFFF"/>
        </w:rPr>
        <w:t>հնարավորությ</w:t>
      </w:r>
      <w:r w:rsidR="00F71235">
        <w:rPr>
          <w:rFonts w:ascii="GHEA Mariam" w:hAnsi="GHEA Mariam"/>
          <w:color w:val="000000"/>
          <w:shd w:val="clear" w:color="auto" w:fill="FFFFFF"/>
          <w:lang w:val="en-US"/>
        </w:rPr>
        <w:t>ա</w:t>
      </w:r>
      <w:r w:rsidR="00F71235" w:rsidRPr="000B03C0">
        <w:rPr>
          <w:rFonts w:ascii="GHEA Mariam" w:hAnsi="GHEA Mariam"/>
          <w:color w:val="000000"/>
          <w:shd w:val="clear" w:color="auto" w:fill="FFFFFF"/>
        </w:rPr>
        <w:t>ն ընձեռ</w:t>
      </w:r>
      <w:proofErr w:type="spellStart"/>
      <w:r w:rsidR="00F71235" w:rsidRPr="000B03C0">
        <w:rPr>
          <w:rFonts w:ascii="GHEA Mariam" w:hAnsi="GHEA Mariam"/>
          <w:color w:val="000000"/>
          <w:shd w:val="clear" w:color="auto" w:fill="FFFFFF"/>
          <w:lang w:val="en-US"/>
        </w:rPr>
        <w:t>ում</w:t>
      </w:r>
      <w:proofErr w:type="spellEnd"/>
      <w:r w:rsidR="00F71235">
        <w:rPr>
          <w:rFonts w:ascii="GHEA Mariam" w:hAnsi="GHEA Mariam"/>
          <w:color w:val="000000"/>
          <w:shd w:val="clear" w:color="auto" w:fill="FFFFFF"/>
          <w:lang w:val="en-US"/>
        </w:rPr>
        <w:t>:</w:t>
      </w:r>
    </w:p>
    <w:p w:rsidR="00C252C5" w:rsidRPr="00DD3321" w:rsidRDefault="00174677" w:rsidP="00174677">
      <w:pPr>
        <w:pStyle w:val="Normal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>
        <w:rPr>
          <w:rFonts w:ascii="GHEA Mariam" w:hAnsi="GHEA Mariam"/>
          <w:color w:val="000000"/>
          <w:sz w:val="22"/>
          <w:szCs w:val="22"/>
          <w:lang w:val="en-US"/>
        </w:rPr>
        <w:t xml:space="preserve">   </w:t>
      </w:r>
      <w:r w:rsidR="000B03C0" w:rsidRPr="00DD3321">
        <w:rPr>
          <w:rFonts w:ascii="GHEA Mariam" w:hAnsi="GHEA Mariam"/>
          <w:color w:val="000000"/>
          <w:sz w:val="22"/>
          <w:szCs w:val="22"/>
          <w:lang w:val="en-US"/>
        </w:rPr>
        <w:t xml:space="preserve">2. </w:t>
      </w:r>
      <w:r w:rsidR="00F71235">
        <w:rPr>
          <w:rFonts w:ascii="GHEA Mariam" w:hAnsi="GHEA Mariam"/>
          <w:color w:val="000000"/>
          <w:sz w:val="22"/>
          <w:szCs w:val="22"/>
          <w:lang w:val="hy-AM"/>
        </w:rPr>
        <w:t>Ընթացիկ իրավիճակը և խնդիրները</w:t>
      </w:r>
    </w:p>
    <w:p w:rsidR="00C252C5" w:rsidRPr="000B03C0" w:rsidRDefault="001E5114" w:rsidP="00174677">
      <w:pPr>
        <w:pStyle w:val="mechtex"/>
        <w:spacing w:line="276" w:lineRule="auto"/>
        <w:jc w:val="both"/>
        <w:rPr>
          <w:rFonts w:ascii="GHEA Mariam" w:hAnsi="GHEA Mariam" w:cs="Sylfaen"/>
        </w:rPr>
      </w:pPr>
      <w:r w:rsidRPr="000B03C0">
        <w:rPr>
          <w:rFonts w:ascii="GHEA Mariam" w:hAnsi="GHEA Mariam" w:cs="Sylfaen"/>
        </w:rPr>
        <w:t xml:space="preserve">   </w:t>
      </w:r>
      <w:r w:rsidR="00C252C5" w:rsidRPr="000B03C0">
        <w:rPr>
          <w:rFonts w:ascii="GHEA Mariam" w:hAnsi="GHEA Mariam" w:cs="Sylfaen"/>
        </w:rPr>
        <w:t xml:space="preserve">ՀՀ </w:t>
      </w:r>
      <w:proofErr w:type="spellStart"/>
      <w:r w:rsidR="00C252C5" w:rsidRPr="000B03C0">
        <w:rPr>
          <w:rFonts w:ascii="GHEA Mariam" w:hAnsi="GHEA Mariam" w:cs="Sylfaen"/>
        </w:rPr>
        <w:t>Ա</w:t>
      </w:r>
      <w:r w:rsidR="00B20ABD">
        <w:rPr>
          <w:rFonts w:ascii="GHEA Mariam" w:hAnsi="GHEA Mariam" w:cs="Sylfaen"/>
        </w:rPr>
        <w:t>զգային</w:t>
      </w:r>
      <w:proofErr w:type="spellEnd"/>
      <w:r w:rsidR="00B20ABD">
        <w:rPr>
          <w:rFonts w:ascii="GHEA Mariam" w:hAnsi="GHEA Mariam" w:cs="Sylfaen"/>
        </w:rPr>
        <w:t xml:space="preserve"> </w:t>
      </w:r>
      <w:proofErr w:type="spellStart"/>
      <w:r w:rsidR="00B20ABD">
        <w:rPr>
          <w:rFonts w:ascii="GHEA Mariam" w:hAnsi="GHEA Mariam" w:cs="Sylfaen"/>
        </w:rPr>
        <w:t>ժողովի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կողմից</w:t>
      </w:r>
      <w:proofErr w:type="spellEnd"/>
      <w:r w:rsidR="00C252C5" w:rsidRPr="000B03C0">
        <w:rPr>
          <w:rFonts w:ascii="GHEA Mariam" w:hAnsi="GHEA Mariam" w:cs="Sylfaen"/>
        </w:rPr>
        <w:t xml:space="preserve"> 2011</w:t>
      </w:r>
      <w:r w:rsidR="00B20ABD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թ</w:t>
      </w:r>
      <w:r w:rsidR="00B20ABD">
        <w:rPr>
          <w:rFonts w:ascii="GHEA Mariam" w:hAnsi="GHEA Mariam" w:cs="Sylfaen"/>
        </w:rPr>
        <w:t>վականի</w:t>
      </w:r>
      <w:proofErr w:type="spellEnd"/>
      <w:r w:rsidR="00B20ABD">
        <w:rPr>
          <w:rFonts w:ascii="GHEA Mariam" w:hAnsi="GHEA Mariam" w:cs="Sylfaen"/>
        </w:rPr>
        <w:t xml:space="preserve"> </w:t>
      </w:r>
      <w:proofErr w:type="spellStart"/>
      <w:r w:rsidR="00B20ABD">
        <w:rPr>
          <w:rFonts w:ascii="GHEA Mariam" w:hAnsi="GHEA Mariam" w:cs="Sylfaen"/>
        </w:rPr>
        <w:t>հունիսի</w:t>
      </w:r>
      <w:proofErr w:type="spellEnd"/>
      <w:r w:rsidR="00B20ABD">
        <w:rPr>
          <w:rFonts w:ascii="GHEA Mariam" w:hAnsi="GHEA Mariam" w:cs="Sylfaen"/>
        </w:rPr>
        <w:t xml:space="preserve"> 23-ին</w:t>
      </w:r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ընդունված</w:t>
      </w:r>
      <w:proofErr w:type="spellEnd"/>
      <w:r w:rsidR="00C252C5" w:rsidRPr="000B03C0">
        <w:rPr>
          <w:rFonts w:ascii="GHEA Mariam" w:hAnsi="GHEA Mariam" w:cs="Sylfaen"/>
        </w:rPr>
        <w:t xml:space="preserve"> «</w:t>
      </w:r>
      <w:proofErr w:type="spellStart"/>
      <w:r w:rsidR="00C252C5" w:rsidRPr="000B03C0">
        <w:rPr>
          <w:rFonts w:ascii="GHEA Mariam" w:hAnsi="GHEA Mariam" w:cs="Sylfaen"/>
        </w:rPr>
        <w:t>Հայաստանի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Հանրապետության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քաղաքացիական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օրենսգրքում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լրացում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կատարելու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մասին</w:t>
      </w:r>
      <w:proofErr w:type="spellEnd"/>
      <w:r w:rsidR="00C252C5" w:rsidRPr="000B03C0">
        <w:rPr>
          <w:rFonts w:ascii="GHEA Mariam" w:hAnsi="GHEA Mariam" w:cs="Sylfaen"/>
        </w:rPr>
        <w:t xml:space="preserve">» ՀՀ </w:t>
      </w:r>
      <w:proofErr w:type="spellStart"/>
      <w:r w:rsidR="00C252C5" w:rsidRPr="000B03C0">
        <w:rPr>
          <w:rFonts w:ascii="GHEA Mariam" w:hAnsi="GHEA Mariam" w:cs="Sylfaen"/>
        </w:rPr>
        <w:t>օրենք</w:t>
      </w:r>
      <w:r w:rsidRPr="000B03C0">
        <w:rPr>
          <w:rFonts w:ascii="GHEA Mariam" w:hAnsi="GHEA Mariam" w:cs="Sylfaen"/>
        </w:rPr>
        <w:t>ով</w:t>
      </w:r>
      <w:proofErr w:type="spellEnd"/>
      <w:r w:rsidR="0099364B" w:rsidRPr="000B03C0">
        <w:rPr>
          <w:rFonts w:ascii="GHEA Mariam" w:hAnsi="GHEA Mariam" w:cs="Sylfaen"/>
        </w:rPr>
        <w:t xml:space="preserve"> </w:t>
      </w:r>
      <w:r w:rsidR="00C252C5" w:rsidRPr="000B03C0">
        <w:rPr>
          <w:rFonts w:ascii="GHEA Mariam" w:hAnsi="GHEA Mariam" w:cs="Sylfaen"/>
        </w:rPr>
        <w:t xml:space="preserve">(ՀՕ-248-Ն) </w:t>
      </w:r>
      <w:proofErr w:type="spellStart"/>
      <w:r w:rsidRPr="000B03C0">
        <w:rPr>
          <w:rFonts w:ascii="GHEA Mariam" w:hAnsi="GHEA Mariam" w:cs="Sylfaen"/>
        </w:rPr>
        <w:t>ներդրվեց</w:t>
      </w:r>
      <w:proofErr w:type="spellEnd"/>
      <w:r w:rsidRPr="000B03C0">
        <w:rPr>
          <w:rFonts w:ascii="GHEA Mariam" w:hAnsi="GHEA Mariam" w:cs="Sylfaen"/>
        </w:rPr>
        <w:t xml:space="preserve"> </w:t>
      </w:r>
      <w:r w:rsidR="00C252C5" w:rsidRPr="000B03C0">
        <w:rPr>
          <w:rFonts w:ascii="GHEA Mariam" w:hAnsi="GHEA Mariam" w:cs="Sylfaen"/>
        </w:rPr>
        <w:t xml:space="preserve">ՀՀ </w:t>
      </w:r>
      <w:proofErr w:type="spellStart"/>
      <w:r w:rsidR="00C252C5" w:rsidRPr="000B03C0">
        <w:rPr>
          <w:rFonts w:ascii="GHEA Mariam" w:hAnsi="GHEA Mariam" w:cs="Sylfaen"/>
        </w:rPr>
        <w:t>քաղաքացիական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օրենսգրքով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նախատեսված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անշարժ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գույքի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գործարքների</w:t>
      </w:r>
      <w:proofErr w:type="spellEnd"/>
      <w:r w:rsidR="00C252C5" w:rsidRPr="000B03C0">
        <w:rPr>
          <w:rFonts w:ascii="GHEA Mariam" w:hAnsi="GHEA Mariam" w:cs="Sylfaen"/>
        </w:rPr>
        <w:t xml:space="preserve"> (</w:t>
      </w:r>
      <w:proofErr w:type="spellStart"/>
      <w:r w:rsidR="00C252C5" w:rsidRPr="000B03C0">
        <w:rPr>
          <w:rFonts w:ascii="GHEA Mariam" w:hAnsi="GHEA Mariam" w:cs="Sylfaen"/>
        </w:rPr>
        <w:t>բացառությամբ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միակողմ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գործարքների</w:t>
      </w:r>
      <w:proofErr w:type="spellEnd"/>
      <w:r w:rsidR="00C252C5" w:rsidRPr="000B03C0">
        <w:rPr>
          <w:rFonts w:ascii="GHEA Mariam" w:hAnsi="GHEA Mariam" w:cs="Sylfaen"/>
        </w:rPr>
        <w:t xml:space="preserve">) </w:t>
      </w:r>
      <w:proofErr w:type="spellStart"/>
      <w:r w:rsidR="00C252C5" w:rsidRPr="000B03C0">
        <w:rPr>
          <w:rFonts w:ascii="GHEA Mariam" w:hAnsi="GHEA Mariam" w:cs="Sylfaen"/>
        </w:rPr>
        <w:t>պարտադիր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նոտարական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վավերացման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պահանջի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վերացման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ու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պարտադիր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նոտարական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վավերացումը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վերացված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մասով</w:t>
      </w:r>
      <w:proofErr w:type="spellEnd"/>
      <w:r w:rsidR="00C252C5" w:rsidRPr="000B03C0">
        <w:rPr>
          <w:rFonts w:ascii="GHEA Mariam" w:hAnsi="GHEA Mariam" w:cs="Sylfaen"/>
        </w:rPr>
        <w:t xml:space="preserve">` </w:t>
      </w:r>
      <w:proofErr w:type="spellStart"/>
      <w:r w:rsidR="00C252C5" w:rsidRPr="000B03C0">
        <w:rPr>
          <w:rFonts w:ascii="GHEA Mariam" w:hAnsi="GHEA Mariam" w:cs="Sylfaen"/>
        </w:rPr>
        <w:t>ստորագրությունների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իսկության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ճանաչմամբ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գործարքների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կնքման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ինստիտուտը</w:t>
      </w:r>
      <w:proofErr w:type="spellEnd"/>
      <w:r w:rsidRPr="000B03C0">
        <w:rPr>
          <w:rFonts w:ascii="GHEA Mariam" w:hAnsi="GHEA Mariam" w:cs="Sylfaen"/>
        </w:rPr>
        <w:t xml:space="preserve">, </w:t>
      </w:r>
      <w:proofErr w:type="spellStart"/>
      <w:r w:rsidRPr="000B03C0">
        <w:rPr>
          <w:rFonts w:ascii="GHEA Mariam" w:hAnsi="GHEA Mariam" w:cs="Sylfaen"/>
        </w:rPr>
        <w:t>որը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էապես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պարզեց</w:t>
      </w:r>
      <w:r w:rsidRPr="000B03C0">
        <w:rPr>
          <w:rFonts w:ascii="GHEA Mariam" w:hAnsi="GHEA Mariam" w:cs="Sylfaen"/>
        </w:rPr>
        <w:t>րեց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անշարժ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գույքի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գործարքների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կնքման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ընթացակարգերը</w:t>
      </w:r>
      <w:proofErr w:type="spellEnd"/>
      <w:r w:rsidR="00C252C5" w:rsidRPr="000B03C0">
        <w:rPr>
          <w:rFonts w:ascii="GHEA Mariam" w:hAnsi="GHEA Mariam" w:cs="Sylfaen"/>
        </w:rPr>
        <w:t xml:space="preserve">, </w:t>
      </w:r>
      <w:proofErr w:type="spellStart"/>
      <w:r w:rsidRPr="000B03C0">
        <w:rPr>
          <w:rFonts w:ascii="GHEA Mariam" w:hAnsi="GHEA Mariam" w:cs="Sylfaen"/>
        </w:rPr>
        <w:t>կրճատվեցին</w:t>
      </w:r>
      <w:proofErr w:type="spellEnd"/>
      <w:r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այդ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ընթացակարգերի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ժամկետներն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ու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ծախսատարությունը</w:t>
      </w:r>
      <w:proofErr w:type="spellEnd"/>
      <w:r w:rsidR="00C252C5" w:rsidRPr="000B03C0">
        <w:rPr>
          <w:rFonts w:ascii="GHEA Mariam" w:hAnsi="GHEA Mariam" w:cs="Sylfaen"/>
        </w:rPr>
        <w:t xml:space="preserve">: </w:t>
      </w:r>
      <w:proofErr w:type="spellStart"/>
      <w:r w:rsidR="00C252C5" w:rsidRPr="000B03C0">
        <w:rPr>
          <w:rFonts w:ascii="GHEA Mariam" w:hAnsi="GHEA Mariam" w:cs="Sylfaen"/>
        </w:rPr>
        <w:t>Արդյունքում</w:t>
      </w:r>
      <w:proofErr w:type="spellEnd"/>
      <w:r w:rsidR="00F71235">
        <w:rPr>
          <w:rFonts w:ascii="GHEA Mariam" w:hAnsi="GHEA Mariam" w:cs="Sylfaen"/>
        </w:rPr>
        <w:t>՝</w:t>
      </w:r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անշարժ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գույքի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գործարքներ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կատարող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անձինք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գործարքը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կնքելու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նպատակով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այցել</w:t>
      </w:r>
      <w:r w:rsidRPr="000B03C0">
        <w:rPr>
          <w:rFonts w:ascii="GHEA Mariam" w:hAnsi="GHEA Mariam" w:cs="Sylfaen"/>
        </w:rPr>
        <w:t>ում</w:t>
      </w:r>
      <w:proofErr w:type="spellEnd"/>
      <w:r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են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միայն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գույքի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նկատմամբ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իրավունքների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պետական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գրանցումն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իրականացնող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լիազոր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մարմնի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ցանկացած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սպասարկման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գրասենյակ</w:t>
      </w:r>
      <w:proofErr w:type="spellEnd"/>
      <w:r w:rsidR="00C252C5" w:rsidRPr="000B03C0">
        <w:rPr>
          <w:rFonts w:ascii="GHEA Mariam" w:hAnsi="GHEA Mariam" w:cs="Sylfaen"/>
        </w:rPr>
        <w:t xml:space="preserve"> (</w:t>
      </w:r>
      <w:proofErr w:type="spellStart"/>
      <w:r w:rsidR="00C252C5" w:rsidRPr="000B03C0">
        <w:rPr>
          <w:rFonts w:ascii="GHEA Mariam" w:hAnsi="GHEA Mariam" w:cs="Sylfaen"/>
        </w:rPr>
        <w:t>անկախ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գույքի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գտնվելու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վայրից</w:t>
      </w:r>
      <w:proofErr w:type="spellEnd"/>
      <w:r w:rsidR="00C252C5" w:rsidRPr="000B03C0">
        <w:rPr>
          <w:rFonts w:ascii="GHEA Mariam" w:hAnsi="GHEA Mariam" w:cs="Sylfaen"/>
        </w:rPr>
        <w:t xml:space="preserve">), </w:t>
      </w:r>
      <w:proofErr w:type="spellStart"/>
      <w:r w:rsidR="00C252C5" w:rsidRPr="000B03C0">
        <w:rPr>
          <w:rFonts w:ascii="GHEA Mariam" w:hAnsi="GHEA Mariam" w:cs="Sylfaen"/>
        </w:rPr>
        <w:t>որտեղ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հնարավորություն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ունեն</w:t>
      </w:r>
      <w:proofErr w:type="spellEnd"/>
      <w:r w:rsidR="00B20ABD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առանց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վավերացման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համար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վճարումներ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կատարելու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ստորագրել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պայմանագիր</w:t>
      </w:r>
      <w:r w:rsidR="00C252C5" w:rsidRPr="000B03C0">
        <w:rPr>
          <w:rFonts w:ascii="GHEA Mariam" w:hAnsi="GHEA Mariam" w:cs="Sylfaen"/>
        </w:rPr>
        <w:t>ը</w:t>
      </w:r>
      <w:proofErr w:type="spellEnd"/>
      <w:r w:rsidR="00C252C5" w:rsidRPr="000B03C0">
        <w:rPr>
          <w:rFonts w:ascii="GHEA Mariam" w:hAnsi="GHEA Mariam" w:cs="Sylfaen"/>
        </w:rPr>
        <w:t xml:space="preserve"> և </w:t>
      </w:r>
      <w:proofErr w:type="spellStart"/>
      <w:r w:rsidR="00C252C5" w:rsidRPr="000B03C0">
        <w:rPr>
          <w:rFonts w:ascii="GHEA Mariam" w:hAnsi="GHEA Mariam" w:cs="Sylfaen"/>
        </w:rPr>
        <w:t>նույն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F71235">
        <w:rPr>
          <w:rFonts w:ascii="GHEA Mariam" w:hAnsi="GHEA Mariam" w:cs="Sylfaen"/>
        </w:rPr>
        <w:t>վայրում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միաժամանակ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այն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հանձնել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գործարքից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ծագող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իրավունքների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պետական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գրանցման</w:t>
      </w:r>
      <w:proofErr w:type="spellEnd"/>
      <w:r w:rsidR="00C252C5" w:rsidRPr="000B03C0">
        <w:rPr>
          <w:rFonts w:ascii="GHEA Mariam" w:hAnsi="GHEA Mariam" w:cs="Sylfaen"/>
        </w:rPr>
        <w:t xml:space="preserve">: </w:t>
      </w:r>
      <w:proofErr w:type="spellStart"/>
      <w:r w:rsidR="00C252C5" w:rsidRPr="000B03C0">
        <w:rPr>
          <w:rFonts w:ascii="GHEA Mariam" w:hAnsi="GHEA Mariam" w:cs="Sylfaen"/>
        </w:rPr>
        <w:t>Արդյունքում</w:t>
      </w:r>
      <w:proofErr w:type="spellEnd"/>
      <w:r w:rsidR="00F71235">
        <w:rPr>
          <w:rFonts w:ascii="GHEA Mariam" w:hAnsi="GHEA Mariam" w:cs="Sylfaen"/>
        </w:rPr>
        <w:t>՝</w:t>
      </w:r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անշարժ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գույքի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գործարքները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հնարավոր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r w:rsidRPr="000B03C0">
        <w:rPr>
          <w:rFonts w:ascii="GHEA Mariam" w:hAnsi="GHEA Mariam" w:cs="Sylfaen"/>
        </w:rPr>
        <w:t xml:space="preserve">է </w:t>
      </w:r>
      <w:proofErr w:type="spellStart"/>
      <w:r w:rsidR="00C252C5" w:rsidRPr="000B03C0">
        <w:rPr>
          <w:rFonts w:ascii="GHEA Mariam" w:hAnsi="GHEA Mariam" w:cs="Sylfaen"/>
        </w:rPr>
        <w:t>լին</w:t>
      </w:r>
      <w:r w:rsidRPr="000B03C0">
        <w:rPr>
          <w:rFonts w:ascii="GHEA Mariam" w:hAnsi="GHEA Mariam" w:cs="Sylfaen"/>
        </w:rPr>
        <w:t>ում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կնքել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ընդամենը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մեկ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B20ABD">
        <w:rPr>
          <w:rFonts w:ascii="GHEA Mariam" w:hAnsi="GHEA Mariam" w:cs="Sylfaen"/>
        </w:rPr>
        <w:t>մարմին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ներկայանալով</w:t>
      </w:r>
      <w:proofErr w:type="spellEnd"/>
      <w:r w:rsidR="00C252C5" w:rsidRPr="000B03C0">
        <w:rPr>
          <w:rFonts w:ascii="GHEA Mariam" w:hAnsi="GHEA Mariam" w:cs="Sylfaen"/>
        </w:rPr>
        <w:t xml:space="preserve">, </w:t>
      </w:r>
      <w:proofErr w:type="spellStart"/>
      <w:r w:rsidR="00C252C5" w:rsidRPr="000B03C0">
        <w:rPr>
          <w:rFonts w:ascii="GHEA Mariam" w:hAnsi="GHEA Mariam" w:cs="Sylfaen"/>
        </w:rPr>
        <w:t>ընդ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որում</w:t>
      </w:r>
      <w:proofErr w:type="spellEnd"/>
      <w:r w:rsidR="00F71235">
        <w:rPr>
          <w:rFonts w:ascii="GHEA Mariam" w:hAnsi="GHEA Mariam" w:cs="Sylfaen"/>
        </w:rPr>
        <w:t>,</w:t>
      </w:r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նույն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B20ABD">
        <w:rPr>
          <w:rFonts w:ascii="GHEA Mariam" w:hAnsi="GHEA Mariam" w:cs="Sylfaen"/>
        </w:rPr>
        <w:t>մարմն</w:t>
      </w:r>
      <w:r w:rsidR="00C252C5" w:rsidRPr="000B03C0">
        <w:rPr>
          <w:rFonts w:ascii="GHEA Mariam" w:hAnsi="GHEA Mariam" w:cs="Sylfaen"/>
        </w:rPr>
        <w:t>ում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իրականաց</w:t>
      </w:r>
      <w:r w:rsidRPr="000B03C0">
        <w:rPr>
          <w:rFonts w:ascii="GHEA Mariam" w:hAnsi="GHEA Mariam" w:cs="Sylfaen"/>
        </w:rPr>
        <w:t>նելով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նաև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գործարքից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ծագող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իրավունքների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պետական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գրանցումը</w:t>
      </w:r>
      <w:proofErr w:type="spellEnd"/>
      <w:r w:rsidR="00C252C5" w:rsidRPr="000B03C0">
        <w:rPr>
          <w:rFonts w:ascii="GHEA Mariam" w:hAnsi="GHEA Mariam" w:cs="Sylfaen"/>
        </w:rPr>
        <w:t xml:space="preserve"> և </w:t>
      </w:r>
      <w:proofErr w:type="spellStart"/>
      <w:r w:rsidR="00C252C5" w:rsidRPr="000B03C0">
        <w:rPr>
          <w:rFonts w:ascii="GHEA Mariam" w:hAnsi="GHEA Mariam" w:cs="Sylfaen"/>
        </w:rPr>
        <w:t>իրավունքը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ձեռք</w:t>
      </w:r>
      <w:proofErr w:type="spellEnd"/>
      <w:r w:rsidR="00F71235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բերած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="00C252C5" w:rsidRPr="000B03C0">
        <w:rPr>
          <w:rFonts w:ascii="GHEA Mariam" w:hAnsi="GHEA Mariam" w:cs="Sylfaen"/>
        </w:rPr>
        <w:t>անձին</w:t>
      </w:r>
      <w:proofErr w:type="spellEnd"/>
      <w:r w:rsidR="00C252C5" w:rsidRPr="000B03C0">
        <w:rPr>
          <w:rFonts w:ascii="GHEA Mariam" w:hAnsi="GHEA Mariam" w:cs="Sylfaen"/>
        </w:rPr>
        <w:t xml:space="preserve"> </w:t>
      </w:r>
      <w:proofErr w:type="spellStart"/>
      <w:r w:rsidRPr="000B03C0">
        <w:rPr>
          <w:rFonts w:ascii="GHEA Mariam" w:hAnsi="GHEA Mariam" w:cs="Sylfaen"/>
        </w:rPr>
        <w:t>ավարտական</w:t>
      </w:r>
      <w:proofErr w:type="spellEnd"/>
      <w:r w:rsidRPr="000B03C0">
        <w:rPr>
          <w:rFonts w:ascii="GHEA Mariam" w:hAnsi="GHEA Mariam" w:cs="Sylfaen"/>
        </w:rPr>
        <w:t xml:space="preserve"> </w:t>
      </w:r>
      <w:proofErr w:type="spellStart"/>
      <w:r w:rsidRPr="000B03C0">
        <w:rPr>
          <w:rFonts w:ascii="GHEA Mariam" w:hAnsi="GHEA Mariam" w:cs="Sylfaen"/>
        </w:rPr>
        <w:t>փաստաթղթի</w:t>
      </w:r>
      <w:proofErr w:type="spellEnd"/>
      <w:r w:rsidRPr="000B03C0">
        <w:rPr>
          <w:rFonts w:ascii="GHEA Mariam" w:hAnsi="GHEA Mariam" w:cs="Sylfaen"/>
        </w:rPr>
        <w:t xml:space="preserve"> </w:t>
      </w:r>
      <w:proofErr w:type="spellStart"/>
      <w:r w:rsidRPr="000B03C0">
        <w:rPr>
          <w:rFonts w:ascii="GHEA Mariam" w:hAnsi="GHEA Mariam" w:cs="Sylfaen"/>
        </w:rPr>
        <w:t>տրամադրումը</w:t>
      </w:r>
      <w:proofErr w:type="spellEnd"/>
      <w:r w:rsidR="00C252C5" w:rsidRPr="000B03C0">
        <w:rPr>
          <w:rFonts w:ascii="GHEA Mariam" w:hAnsi="GHEA Mariam" w:cs="Sylfaen"/>
        </w:rPr>
        <w:t>:</w:t>
      </w:r>
    </w:p>
    <w:p w:rsidR="00C252C5" w:rsidRPr="000B03C0" w:rsidRDefault="001E5114" w:rsidP="00174677">
      <w:pPr>
        <w:pStyle w:val="mechtex"/>
        <w:spacing w:line="276" w:lineRule="auto"/>
        <w:jc w:val="both"/>
        <w:rPr>
          <w:rFonts w:ascii="GHEA Mariam" w:hAnsi="GHEA Mariam"/>
          <w:color w:val="000000"/>
          <w:shd w:val="clear" w:color="auto" w:fill="FFFFFF"/>
        </w:rPr>
      </w:pPr>
      <w:r w:rsidRPr="000B03C0">
        <w:rPr>
          <w:rFonts w:ascii="GHEA Mariam" w:hAnsi="GHEA Mariam"/>
          <w:color w:val="000000"/>
          <w:shd w:val="clear" w:color="auto" w:fill="FFFFFF"/>
        </w:rPr>
        <w:t xml:space="preserve">  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Ն</w:t>
      </w:r>
      <w:r w:rsidRPr="000B03C0">
        <w:rPr>
          <w:rFonts w:ascii="GHEA Mariam" w:hAnsi="GHEA Mariam"/>
          <w:color w:val="000000"/>
          <w:shd w:val="clear" w:color="auto" w:fill="FFFFFF"/>
        </w:rPr>
        <w:t>ոտարական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վավերացման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պահանջը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չի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տարածվում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միայն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այն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պայմանագրերի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վրա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,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որոնք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շարադրված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են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ՀՀ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կառավարության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հաստատած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օրինակելի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պայմանագրերի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պայմաններին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համապատասխան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, </w:t>
      </w:r>
      <w:proofErr w:type="spellStart"/>
      <w:r w:rsidR="00F71235">
        <w:rPr>
          <w:rFonts w:ascii="GHEA Mariam" w:hAnsi="GHEA Mariam"/>
          <w:color w:val="000000"/>
          <w:shd w:val="clear" w:color="auto" w:fill="FFFFFF"/>
        </w:rPr>
        <w:t>դրան</w:t>
      </w:r>
      <w:r w:rsidR="00AB0CCF" w:rsidRPr="000B03C0">
        <w:rPr>
          <w:rFonts w:ascii="GHEA Mariam" w:hAnsi="GHEA Mariam"/>
          <w:color w:val="000000"/>
          <w:shd w:val="clear" w:color="auto" w:fill="FFFFFF"/>
        </w:rPr>
        <w:t>ք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հաստատվել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են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ՀՀ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կառավարության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r w:rsidR="00F71235">
        <w:rPr>
          <w:rFonts w:ascii="GHEA Mariam" w:hAnsi="GHEA Mariam"/>
          <w:color w:val="000000"/>
          <w:shd w:val="clear" w:color="auto" w:fill="FFFFFF"/>
        </w:rPr>
        <w:t xml:space="preserve">                           </w:t>
      </w:r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2011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թվականի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դեկտեմբերի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22-ի N 1851-Ն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որոշմամբ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: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Նշված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որոշմամբ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անշարժ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գույքի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lastRenderedPageBreak/>
        <w:t>վերաբերյալ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կնքվող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ոչ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բոլոր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պայմանագրերն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են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ը</w:t>
      </w:r>
      <w:r w:rsidR="00F71235">
        <w:rPr>
          <w:rFonts w:ascii="GHEA Mariam" w:hAnsi="GHEA Mariam"/>
          <w:color w:val="000000"/>
          <w:shd w:val="clear" w:color="auto" w:fill="FFFFFF"/>
        </w:rPr>
        <w:t>ն</w:t>
      </w:r>
      <w:r w:rsidR="00AB0CCF" w:rsidRPr="000B03C0">
        <w:rPr>
          <w:rFonts w:ascii="GHEA Mariam" w:hAnsi="GHEA Mariam"/>
          <w:color w:val="000000"/>
          <w:shd w:val="clear" w:color="auto" w:fill="FFFFFF"/>
        </w:rPr>
        <w:t>դգրկվում</w:t>
      </w:r>
      <w:proofErr w:type="spellEnd"/>
      <w:r w:rsidR="00F71235">
        <w:rPr>
          <w:rFonts w:ascii="GHEA Mariam" w:hAnsi="GHEA Mariam"/>
          <w:color w:val="000000"/>
          <w:shd w:val="clear" w:color="auto" w:fill="FFFFFF"/>
        </w:rPr>
        <w:t>,</w:t>
      </w:r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F71235">
        <w:rPr>
          <w:rFonts w:ascii="GHEA Mariam" w:hAnsi="GHEA Mariam"/>
          <w:color w:val="000000"/>
          <w:shd w:val="clear" w:color="auto" w:fill="FFFFFF"/>
        </w:rPr>
        <w:t>ինչի</w:t>
      </w:r>
      <w:proofErr w:type="spellEnd"/>
      <w:r w:rsidR="00F71235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արդյունքում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դրան</w:t>
      </w:r>
      <w:r w:rsidR="00B20ABD">
        <w:rPr>
          <w:rFonts w:ascii="GHEA Mariam" w:hAnsi="GHEA Mariam"/>
          <w:color w:val="000000"/>
          <w:shd w:val="clear" w:color="auto" w:fill="FFFFFF"/>
        </w:rPr>
        <w:t>ք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հասանելի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չեն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հասարակության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ավելի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լայն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AB0CCF" w:rsidRPr="000B03C0">
        <w:rPr>
          <w:rFonts w:ascii="GHEA Mariam" w:hAnsi="GHEA Mariam"/>
          <w:color w:val="000000"/>
          <w:shd w:val="clear" w:color="auto" w:fill="FFFFFF"/>
        </w:rPr>
        <w:t>զանգվածներին</w:t>
      </w:r>
      <w:proofErr w:type="spellEnd"/>
      <w:r w:rsidR="00AB0CCF" w:rsidRPr="000B03C0">
        <w:rPr>
          <w:rFonts w:ascii="GHEA Mariam" w:hAnsi="GHEA Mariam"/>
          <w:color w:val="000000"/>
          <w:shd w:val="clear" w:color="auto" w:fill="FFFFFF"/>
        </w:rPr>
        <w:t>:</w:t>
      </w:r>
    </w:p>
    <w:p w:rsidR="00CE0735" w:rsidRPr="00DD3321" w:rsidRDefault="00174677" w:rsidP="00174677">
      <w:pPr>
        <w:pStyle w:val="Normal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>
        <w:rPr>
          <w:rFonts w:ascii="GHEA Mariam" w:hAnsi="GHEA Mariam"/>
          <w:color w:val="000000"/>
          <w:sz w:val="22"/>
          <w:szCs w:val="22"/>
          <w:shd w:val="clear" w:color="auto" w:fill="FFFFFF"/>
          <w:lang w:val="en-US"/>
        </w:rPr>
        <w:t xml:space="preserve">   </w:t>
      </w:r>
      <w:r w:rsidR="00CE0735" w:rsidRPr="00DD3321">
        <w:rPr>
          <w:rFonts w:ascii="GHEA Mariam" w:hAnsi="GHEA Mariam"/>
          <w:color w:val="000000"/>
          <w:sz w:val="22"/>
          <w:szCs w:val="22"/>
          <w:shd w:val="clear" w:color="auto" w:fill="FFFFFF"/>
          <w:lang w:val="en-US"/>
        </w:rPr>
        <w:t>3.</w:t>
      </w:r>
      <w:r w:rsidR="0020666E" w:rsidRPr="00DD3321">
        <w:rPr>
          <w:rFonts w:ascii="GHEA Mariam" w:hAnsi="GHEA Mariam"/>
          <w:color w:val="000000"/>
          <w:sz w:val="22"/>
          <w:szCs w:val="22"/>
          <w:shd w:val="clear" w:color="auto" w:fill="FFFFFF"/>
        </w:rPr>
        <w:t xml:space="preserve">  </w:t>
      </w:r>
      <w:r w:rsidR="00F71235">
        <w:rPr>
          <w:rFonts w:ascii="GHEA Mariam" w:hAnsi="GHEA Mariam"/>
          <w:color w:val="000000"/>
          <w:sz w:val="22"/>
          <w:szCs w:val="22"/>
          <w:lang w:val="hy-AM"/>
        </w:rPr>
        <w:t>Կարգավորման նպատակը և բնույթը</w:t>
      </w:r>
    </w:p>
    <w:p w:rsidR="00BE606F" w:rsidRPr="000B03C0" w:rsidRDefault="0020666E" w:rsidP="00174677">
      <w:pPr>
        <w:pStyle w:val="mechtex"/>
        <w:spacing w:line="276" w:lineRule="auto"/>
        <w:jc w:val="both"/>
        <w:rPr>
          <w:rFonts w:ascii="GHEA Mariam" w:hAnsi="GHEA Mariam" w:cs="Sylfaen"/>
        </w:rPr>
      </w:pPr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r w:rsidR="00314340" w:rsidRPr="000B03C0">
        <w:rPr>
          <w:rFonts w:ascii="GHEA Mariam" w:hAnsi="GHEA Mariam"/>
          <w:color w:val="000000"/>
          <w:shd w:val="clear" w:color="auto" w:fill="FFFFFF"/>
        </w:rPr>
        <w:t xml:space="preserve">  </w:t>
      </w:r>
      <w:proofErr w:type="spellStart"/>
      <w:r w:rsidR="00B20ABD">
        <w:rPr>
          <w:rFonts w:ascii="GHEA Mariam" w:hAnsi="GHEA Mariam"/>
          <w:color w:val="000000"/>
          <w:shd w:val="clear" w:color="auto" w:fill="FFFFFF"/>
        </w:rPr>
        <w:t>Ներկայումս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Հայաստանի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1B6C6A" w:rsidRPr="000B03C0">
        <w:rPr>
          <w:rFonts w:ascii="GHEA Mariam" w:hAnsi="GHEA Mariam"/>
          <w:color w:val="000000"/>
          <w:shd w:val="clear" w:color="auto" w:fill="FFFFFF"/>
        </w:rPr>
        <w:t>գործարար</w:t>
      </w:r>
      <w:proofErr w:type="spellEnd"/>
      <w:r w:rsidR="001B6C6A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1B6C6A" w:rsidRPr="000B03C0">
        <w:rPr>
          <w:rFonts w:ascii="GHEA Mariam" w:hAnsi="GHEA Mariam"/>
          <w:color w:val="000000"/>
          <w:shd w:val="clear" w:color="auto" w:fill="FFFFFF"/>
        </w:rPr>
        <w:t>միջավայրի</w:t>
      </w:r>
      <w:proofErr w:type="spellEnd"/>
      <w:r w:rsidR="001B6C6A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1B6C6A" w:rsidRPr="000B03C0">
        <w:rPr>
          <w:rFonts w:ascii="GHEA Mariam" w:hAnsi="GHEA Mariam"/>
          <w:color w:val="000000"/>
          <w:shd w:val="clear" w:color="auto" w:fill="FFFFFF"/>
        </w:rPr>
        <w:t>դիրքի</w:t>
      </w:r>
      <w:proofErr w:type="spellEnd"/>
      <w:r w:rsidR="001B6C6A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բարելավման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նպատակով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B20ABD">
        <w:rPr>
          <w:rFonts w:ascii="GHEA Mariam" w:hAnsi="GHEA Mariam"/>
          <w:color w:val="000000"/>
          <w:shd w:val="clear" w:color="auto" w:fill="FFFFFF"/>
        </w:rPr>
        <w:t>Կադաստրի</w:t>
      </w:r>
      <w:proofErr w:type="spellEnd"/>
      <w:r w:rsidR="00B20ABD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B20ABD">
        <w:rPr>
          <w:rFonts w:ascii="GHEA Mariam" w:hAnsi="GHEA Mariam"/>
          <w:color w:val="000000"/>
          <w:shd w:val="clear" w:color="auto" w:fill="FFFFFF"/>
        </w:rPr>
        <w:t>կ</w:t>
      </w:r>
      <w:r w:rsidR="001B6C6A" w:rsidRPr="000B03C0">
        <w:rPr>
          <w:rFonts w:ascii="GHEA Mariam" w:hAnsi="GHEA Mariam"/>
          <w:color w:val="000000"/>
          <w:shd w:val="clear" w:color="auto" w:fill="FFFFFF"/>
        </w:rPr>
        <w:t>ոմիտեի</w:t>
      </w:r>
      <w:proofErr w:type="spellEnd"/>
      <w:r w:rsidR="001B6C6A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="001B6C6A" w:rsidRPr="000B03C0">
        <w:rPr>
          <w:rFonts w:ascii="GHEA Mariam" w:hAnsi="GHEA Mariam"/>
          <w:color w:val="000000"/>
          <w:shd w:val="clear" w:color="auto" w:fill="FFFFFF"/>
        </w:rPr>
        <w:t>առջև</w:t>
      </w:r>
      <w:proofErr w:type="spellEnd"/>
      <w:r w:rsidR="001B6C6A"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խնդիր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է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դրվել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ընդլայնել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ն</w:t>
      </w:r>
      <w:r w:rsidRPr="000B03C0">
        <w:rPr>
          <w:rFonts w:ascii="GHEA Mariam" w:hAnsi="GHEA Mariam" w:cs="Sylfaen"/>
          <w:lang w:val="hy-AM"/>
        </w:rPr>
        <w:t>ոտարական վավերացում չպահանջող անշարժ գույքին առնչվող պայմանագրերի օրինակելի ձևեր</w:t>
      </w:r>
      <w:r w:rsidR="00CE0735" w:rsidRPr="000B03C0">
        <w:rPr>
          <w:rFonts w:ascii="GHEA Mariam" w:hAnsi="GHEA Mariam" w:cs="Sylfaen"/>
        </w:rPr>
        <w:t>ը</w:t>
      </w:r>
      <w:r w:rsidR="00093B90" w:rsidRPr="000B03C0">
        <w:rPr>
          <w:rFonts w:ascii="GHEA Mariam" w:hAnsi="GHEA Mariam" w:cs="Sylfaen"/>
        </w:rPr>
        <w:t xml:space="preserve">, </w:t>
      </w:r>
      <w:proofErr w:type="spellStart"/>
      <w:r w:rsidR="001B6C6A" w:rsidRPr="000B03C0">
        <w:rPr>
          <w:rFonts w:ascii="GHEA Mariam" w:hAnsi="GHEA Mariam" w:cs="Sylfaen"/>
        </w:rPr>
        <w:t>որի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պահանջներից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ելնելով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էլ</w:t>
      </w:r>
      <w:proofErr w:type="spellEnd"/>
      <w:r w:rsidR="00F71235">
        <w:rPr>
          <w:rFonts w:ascii="GHEA Mariam" w:hAnsi="GHEA Mariam" w:cs="Sylfaen"/>
        </w:rPr>
        <w:t>՝</w:t>
      </w:r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մշակվել</w:t>
      </w:r>
      <w:proofErr w:type="spellEnd"/>
      <w:r w:rsidR="001B6C6A" w:rsidRPr="000B03C0">
        <w:rPr>
          <w:rFonts w:ascii="GHEA Mariam" w:hAnsi="GHEA Mariam" w:cs="Sylfaen"/>
        </w:rPr>
        <w:t xml:space="preserve"> է </w:t>
      </w:r>
      <w:proofErr w:type="spellStart"/>
      <w:r w:rsidR="00F71235">
        <w:rPr>
          <w:rFonts w:ascii="GHEA Mariam" w:hAnsi="GHEA Mariam" w:cs="Sylfaen"/>
        </w:rPr>
        <w:t>ա</w:t>
      </w:r>
      <w:r w:rsidR="00AB0CCF" w:rsidRPr="000B03C0">
        <w:rPr>
          <w:rFonts w:ascii="GHEA Mariam" w:hAnsi="GHEA Mariam" w:cs="Sylfaen"/>
        </w:rPr>
        <w:t>նշարժ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գույքի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բաժնեմասի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նվիրատվության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պայմանագր</w:t>
      </w:r>
      <w:r w:rsidR="00C84165">
        <w:rPr>
          <w:rFonts w:ascii="GHEA Mariam" w:hAnsi="GHEA Mariam" w:cs="Sylfaen"/>
        </w:rPr>
        <w:t>ի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օրինակելի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ձևը</w:t>
      </w:r>
      <w:proofErr w:type="spellEnd"/>
      <w:r w:rsidR="001B6C6A" w:rsidRPr="000B03C0">
        <w:rPr>
          <w:rFonts w:ascii="GHEA Mariam" w:hAnsi="GHEA Mariam" w:cs="Sylfaen"/>
        </w:rPr>
        <w:t xml:space="preserve">: </w:t>
      </w:r>
      <w:r w:rsidR="00174677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Նշված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պայմանագրի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օրինակելի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ձևի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մշակումը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պայմանավորված</w:t>
      </w:r>
      <w:proofErr w:type="spellEnd"/>
      <w:r w:rsidR="001B6C6A" w:rsidRPr="000B03C0">
        <w:rPr>
          <w:rFonts w:ascii="GHEA Mariam" w:hAnsi="GHEA Mariam" w:cs="Sylfaen"/>
        </w:rPr>
        <w:t xml:space="preserve"> է </w:t>
      </w:r>
      <w:proofErr w:type="spellStart"/>
      <w:r w:rsidR="00174677">
        <w:rPr>
          <w:rFonts w:ascii="GHEA Mariam" w:hAnsi="GHEA Mariam" w:cs="Sylfaen"/>
        </w:rPr>
        <w:t>հասարակությունում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BE606F" w:rsidRPr="000B03C0">
        <w:rPr>
          <w:rFonts w:ascii="GHEA Mariam" w:hAnsi="GHEA Mariam" w:cs="Sylfaen"/>
        </w:rPr>
        <w:t>լայն</w:t>
      </w:r>
      <w:proofErr w:type="spellEnd"/>
      <w:r w:rsidR="00BE606F" w:rsidRPr="000B03C0">
        <w:rPr>
          <w:rFonts w:ascii="GHEA Mariam" w:hAnsi="GHEA Mariam" w:cs="Sylfaen"/>
        </w:rPr>
        <w:t xml:space="preserve"> </w:t>
      </w:r>
      <w:proofErr w:type="spellStart"/>
      <w:r w:rsidR="00BE606F" w:rsidRPr="000B03C0">
        <w:rPr>
          <w:rFonts w:ascii="GHEA Mariam" w:hAnsi="GHEA Mariam" w:cs="Sylfaen"/>
        </w:rPr>
        <w:t>կիրառելիություն</w:t>
      </w:r>
      <w:proofErr w:type="spellEnd"/>
      <w:r w:rsidR="00BE606F" w:rsidRPr="000B03C0">
        <w:rPr>
          <w:rFonts w:ascii="GHEA Mariam" w:hAnsi="GHEA Mariam" w:cs="Sylfaen"/>
        </w:rPr>
        <w:t xml:space="preserve"> </w:t>
      </w:r>
      <w:proofErr w:type="spellStart"/>
      <w:r w:rsidR="00BE606F" w:rsidRPr="000B03C0">
        <w:rPr>
          <w:rFonts w:ascii="GHEA Mariam" w:hAnsi="GHEA Mariam" w:cs="Sylfaen"/>
        </w:rPr>
        <w:t>ունենալո</w:t>
      </w:r>
      <w:r w:rsidR="00C84165">
        <w:rPr>
          <w:rFonts w:ascii="GHEA Mariam" w:hAnsi="GHEA Mariam" w:cs="Sylfaen"/>
        </w:rPr>
        <w:t>ւ</w:t>
      </w:r>
      <w:proofErr w:type="spellEnd"/>
      <w:r w:rsidR="001B6C6A" w:rsidRPr="000B03C0">
        <w:rPr>
          <w:rFonts w:ascii="GHEA Mariam" w:hAnsi="GHEA Mariam" w:cs="Sylfaen"/>
        </w:rPr>
        <w:t xml:space="preserve"> </w:t>
      </w:r>
      <w:proofErr w:type="spellStart"/>
      <w:r w:rsidR="001B6C6A" w:rsidRPr="000B03C0">
        <w:rPr>
          <w:rFonts w:ascii="GHEA Mariam" w:hAnsi="GHEA Mariam" w:cs="Sylfaen"/>
        </w:rPr>
        <w:t>հանգամանքով</w:t>
      </w:r>
      <w:proofErr w:type="spellEnd"/>
      <w:r w:rsidR="00BE606F" w:rsidRPr="000B03C0">
        <w:rPr>
          <w:rFonts w:ascii="GHEA Mariam" w:hAnsi="GHEA Mariam" w:cs="Sylfaen"/>
        </w:rPr>
        <w:t>:</w:t>
      </w:r>
    </w:p>
    <w:p w:rsidR="00093B90" w:rsidRPr="000B03C0" w:rsidRDefault="00BE606F" w:rsidP="00174677">
      <w:pPr>
        <w:pStyle w:val="mechtex"/>
        <w:spacing w:line="276" w:lineRule="auto"/>
        <w:jc w:val="both"/>
        <w:rPr>
          <w:rFonts w:ascii="GHEA Mariam" w:hAnsi="GHEA Mariam" w:cs="Sylfaen"/>
        </w:rPr>
      </w:pPr>
      <w:r w:rsidRPr="000B03C0">
        <w:rPr>
          <w:rFonts w:ascii="GHEA Mariam" w:hAnsi="GHEA Mariam" w:cs="Sylfaen"/>
        </w:rPr>
        <w:t xml:space="preserve">  </w:t>
      </w:r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Փոփոխություններ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են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կատար</w:t>
      </w:r>
      <w:r w:rsidR="00174677">
        <w:rPr>
          <w:rFonts w:ascii="GHEA Mariam" w:hAnsi="GHEA Mariam" w:cs="Sylfaen"/>
        </w:rPr>
        <w:t>վ</w:t>
      </w:r>
      <w:r w:rsidR="00AB0CCF" w:rsidRPr="000B03C0">
        <w:rPr>
          <w:rFonts w:ascii="GHEA Mariam" w:hAnsi="GHEA Mariam" w:cs="Sylfaen"/>
        </w:rPr>
        <w:t>ել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F71235">
        <w:rPr>
          <w:rFonts w:ascii="GHEA Mariam" w:hAnsi="GHEA Mariam" w:cs="Sylfaen"/>
        </w:rPr>
        <w:t>ա</w:t>
      </w:r>
      <w:r w:rsidR="00AB0CCF" w:rsidRPr="000B03C0">
        <w:rPr>
          <w:rFonts w:ascii="GHEA Mariam" w:hAnsi="GHEA Mariam" w:cs="Sylfaen"/>
        </w:rPr>
        <w:t>նշարժ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գույքի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B37757">
        <w:rPr>
          <w:rFonts w:ascii="GHEA Mariam" w:hAnsi="GHEA Mariam" w:cs="Sylfaen"/>
        </w:rPr>
        <w:t>օտարման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պայմանագր</w:t>
      </w:r>
      <w:r w:rsidR="00B37757">
        <w:rPr>
          <w:rFonts w:ascii="GHEA Mariam" w:hAnsi="GHEA Mariam" w:cs="Sylfaen"/>
        </w:rPr>
        <w:t>երում</w:t>
      </w:r>
      <w:proofErr w:type="spellEnd"/>
      <w:r w:rsidR="00AB0CCF" w:rsidRPr="000B03C0">
        <w:rPr>
          <w:rFonts w:ascii="GHEA Mariam" w:hAnsi="GHEA Mariam" w:cs="Sylfaen"/>
        </w:rPr>
        <w:t xml:space="preserve">, </w:t>
      </w:r>
      <w:proofErr w:type="spellStart"/>
      <w:r w:rsidR="00AB0CCF" w:rsidRPr="000B03C0">
        <w:rPr>
          <w:rFonts w:ascii="GHEA Mariam" w:hAnsi="GHEA Mariam" w:cs="Sylfaen"/>
        </w:rPr>
        <w:t>որտեղ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որպես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պայմանագրի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առարկա</w:t>
      </w:r>
      <w:proofErr w:type="spellEnd"/>
      <w:r w:rsidR="00F71235">
        <w:rPr>
          <w:rFonts w:ascii="GHEA Mariam" w:hAnsi="GHEA Mariam" w:cs="Sylfaen"/>
        </w:rPr>
        <w:t>՝</w:t>
      </w:r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դիտարկվում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F71235">
        <w:rPr>
          <w:rFonts w:ascii="GHEA Mariam" w:hAnsi="GHEA Mariam" w:cs="Sylfaen"/>
        </w:rPr>
        <w:t>են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նաև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այն</w:t>
      </w:r>
      <w:proofErr w:type="spellEnd"/>
      <w:r w:rsidR="00AB0CCF" w:rsidRPr="000B03C0">
        <w:rPr>
          <w:rFonts w:ascii="GHEA Mariam" w:hAnsi="GHEA Mariam" w:cs="Sylfaen"/>
        </w:rPr>
        <w:t xml:space="preserve"> </w:t>
      </w:r>
      <w:proofErr w:type="spellStart"/>
      <w:r w:rsidR="00AB0CCF" w:rsidRPr="000B03C0">
        <w:rPr>
          <w:rFonts w:ascii="GHEA Mariam" w:hAnsi="GHEA Mariam" w:cs="Sylfaen"/>
        </w:rPr>
        <w:t>շինությունները</w:t>
      </w:r>
      <w:proofErr w:type="spellEnd"/>
      <w:r w:rsidR="00AB0CCF" w:rsidRPr="000B03C0">
        <w:rPr>
          <w:rFonts w:ascii="GHEA Mariam" w:hAnsi="GHEA Mariam" w:cs="Sylfaen"/>
        </w:rPr>
        <w:t xml:space="preserve">, </w:t>
      </w:r>
      <w:proofErr w:type="spellStart"/>
      <w:r w:rsidR="00AB0CCF" w:rsidRPr="000B03C0">
        <w:rPr>
          <w:rFonts w:ascii="GHEA Mariam" w:hAnsi="GHEA Mariam" w:cs="Sylfaen"/>
        </w:rPr>
        <w:t>որոնք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գտնվում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են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վարձակալության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իրավունքով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տրամադրված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հողամասում</w:t>
      </w:r>
      <w:proofErr w:type="spellEnd"/>
      <w:r w:rsidR="00314340" w:rsidRPr="000B03C0">
        <w:rPr>
          <w:rFonts w:ascii="GHEA Mariam" w:hAnsi="GHEA Mariam" w:cs="Sylfaen"/>
        </w:rPr>
        <w:t>:</w:t>
      </w:r>
    </w:p>
    <w:p w:rsidR="00E6246D" w:rsidRPr="000B03C0" w:rsidRDefault="00093B90" w:rsidP="00174677">
      <w:pPr>
        <w:pStyle w:val="mechtex"/>
        <w:spacing w:line="276" w:lineRule="auto"/>
        <w:jc w:val="both"/>
        <w:rPr>
          <w:rFonts w:ascii="GHEA Mariam" w:hAnsi="GHEA Mariam" w:cs="Sylfaen"/>
        </w:rPr>
      </w:pPr>
      <w:r w:rsidRPr="000B03C0">
        <w:rPr>
          <w:rFonts w:ascii="GHEA Mariam" w:hAnsi="GHEA Mariam" w:cs="Sylfaen"/>
        </w:rPr>
        <w:t xml:space="preserve">   </w:t>
      </w:r>
      <w:proofErr w:type="spellStart"/>
      <w:r w:rsidR="00314340" w:rsidRPr="000B03C0">
        <w:rPr>
          <w:rFonts w:ascii="GHEA Mariam" w:hAnsi="GHEA Mariam" w:cs="Sylfaen"/>
        </w:rPr>
        <w:t>Բացի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այդ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կատարվել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են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մի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շարք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տեխնիկական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բնույթի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փոփոխություններ</w:t>
      </w:r>
      <w:proofErr w:type="spellEnd"/>
      <w:r w:rsidR="00314340" w:rsidRPr="000B03C0">
        <w:rPr>
          <w:rFonts w:ascii="GHEA Mariam" w:hAnsi="GHEA Mariam" w:cs="Sylfaen"/>
        </w:rPr>
        <w:t xml:space="preserve">՝ </w:t>
      </w:r>
      <w:proofErr w:type="spellStart"/>
      <w:r w:rsidR="00314340" w:rsidRPr="000B03C0">
        <w:rPr>
          <w:rFonts w:ascii="GHEA Mariam" w:hAnsi="GHEA Mariam" w:cs="Sylfaen"/>
        </w:rPr>
        <w:t>դրանք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համապատաս</w:t>
      </w:r>
      <w:r w:rsidRPr="000B03C0">
        <w:rPr>
          <w:rFonts w:ascii="GHEA Mariam" w:hAnsi="GHEA Mariam" w:cs="Sylfaen"/>
        </w:rPr>
        <w:t>խ</w:t>
      </w:r>
      <w:r w:rsidR="00314340" w:rsidRPr="000B03C0">
        <w:rPr>
          <w:rFonts w:ascii="GHEA Mariam" w:hAnsi="GHEA Mariam" w:cs="Sylfaen"/>
        </w:rPr>
        <w:t>անեց</w:t>
      </w:r>
      <w:r w:rsidR="00174677">
        <w:rPr>
          <w:rFonts w:ascii="GHEA Mariam" w:hAnsi="GHEA Mariam" w:cs="Sylfaen"/>
        </w:rPr>
        <w:t>ն</w:t>
      </w:r>
      <w:r w:rsidR="00314340" w:rsidRPr="000B03C0">
        <w:rPr>
          <w:rFonts w:ascii="GHEA Mariam" w:hAnsi="GHEA Mariam" w:cs="Sylfaen"/>
        </w:rPr>
        <w:t>ելով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գործող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օրենսդրության</w:t>
      </w:r>
      <w:proofErr w:type="spellEnd"/>
      <w:r w:rsidR="00314340" w:rsidRPr="000B03C0">
        <w:rPr>
          <w:rFonts w:ascii="GHEA Mariam" w:hAnsi="GHEA Mariam" w:cs="Sylfaen"/>
        </w:rPr>
        <w:t xml:space="preserve"> </w:t>
      </w:r>
      <w:proofErr w:type="spellStart"/>
      <w:r w:rsidR="00314340" w:rsidRPr="000B03C0">
        <w:rPr>
          <w:rFonts w:ascii="GHEA Mariam" w:hAnsi="GHEA Mariam" w:cs="Sylfaen"/>
        </w:rPr>
        <w:t>պահանջներին</w:t>
      </w:r>
      <w:proofErr w:type="spellEnd"/>
      <w:r w:rsidR="00314340" w:rsidRPr="000B03C0">
        <w:rPr>
          <w:rFonts w:ascii="GHEA Mariam" w:hAnsi="GHEA Mariam" w:cs="Sylfaen"/>
        </w:rPr>
        <w:t>:</w:t>
      </w:r>
    </w:p>
    <w:p w:rsidR="00E6246D" w:rsidRPr="00DD3321" w:rsidRDefault="00174677" w:rsidP="00174677">
      <w:pPr>
        <w:spacing w:after="0"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 w:cs="Sylfaen"/>
          <w:color w:val="000000" w:themeColor="text1"/>
          <w:lang w:val="en-US"/>
        </w:rPr>
        <w:t xml:space="preserve">   </w:t>
      </w:r>
      <w:r w:rsidR="00DD3321">
        <w:rPr>
          <w:rFonts w:ascii="GHEA Mariam" w:hAnsi="GHEA Mariam" w:cs="Sylfaen"/>
          <w:color w:val="000000" w:themeColor="text1"/>
          <w:lang w:val="en-US"/>
        </w:rPr>
        <w:t>4</w:t>
      </w:r>
      <w:r w:rsidR="000B03C0" w:rsidRPr="00DD3321">
        <w:rPr>
          <w:rFonts w:ascii="GHEA Mariam" w:hAnsi="GHEA Mariam" w:cs="Sylfaen"/>
          <w:color w:val="000000" w:themeColor="text1"/>
          <w:lang w:val="en-US"/>
        </w:rPr>
        <w:t xml:space="preserve">. </w:t>
      </w:r>
      <w:r w:rsidR="00E6246D" w:rsidRPr="00DD3321">
        <w:rPr>
          <w:rFonts w:ascii="GHEA Mariam" w:hAnsi="GHEA Mariam" w:cs="Sylfaen"/>
          <w:color w:val="000000" w:themeColor="text1"/>
          <w:lang w:val="hy-AM"/>
        </w:rPr>
        <w:t>Ակնկալվող</w:t>
      </w:r>
      <w:r w:rsidR="00E6246D" w:rsidRPr="00DD3321">
        <w:rPr>
          <w:rFonts w:ascii="GHEA Mariam" w:hAnsi="GHEA Mariam"/>
          <w:color w:val="000000" w:themeColor="text1"/>
          <w:lang w:val="hy-AM"/>
        </w:rPr>
        <w:t xml:space="preserve"> արդյունքը</w:t>
      </w:r>
    </w:p>
    <w:p w:rsidR="00BE606F" w:rsidRPr="000B03C0" w:rsidRDefault="00BE606F" w:rsidP="00174677">
      <w:pPr>
        <w:pStyle w:val="mechtex"/>
        <w:spacing w:line="276" w:lineRule="auto"/>
        <w:jc w:val="both"/>
        <w:rPr>
          <w:rFonts w:ascii="GHEA Mariam" w:hAnsi="GHEA Mariam" w:cs="Sylfaen"/>
        </w:rPr>
      </w:pPr>
      <w:r w:rsidRPr="000B03C0">
        <w:rPr>
          <w:rFonts w:ascii="GHEA Mariam" w:hAnsi="GHEA Mariam"/>
          <w:color w:val="000000"/>
          <w:shd w:val="clear" w:color="auto" w:fill="FFFFFF"/>
        </w:rPr>
        <w:t xml:space="preserve">  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Նշված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որոշման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ընդունումը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հնարավորություն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կտա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հասարակության</w:t>
      </w:r>
      <w:proofErr w:type="spellEnd"/>
      <w:r w:rsidRPr="000B03C0">
        <w:rPr>
          <w:rFonts w:ascii="GHEA Mariam" w:hAnsi="GHEA Mariam" w:cs="Sylfaen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ավելի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լայն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զանգվածին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օգտվելու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նոտարական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վավերացում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չպահանջող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այդ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պայմանագրերի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կնքումից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և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ապահովելու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գործարար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միջավայրում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Հայաստանի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դիրքի</w:t>
      </w:r>
      <w:proofErr w:type="spellEnd"/>
      <w:r w:rsidRPr="000B03C0">
        <w:rPr>
          <w:rFonts w:ascii="GHEA Mariam" w:hAnsi="GHEA Mariam"/>
          <w:color w:val="000000"/>
          <w:shd w:val="clear" w:color="auto" w:fill="FFFFFF"/>
        </w:rPr>
        <w:t xml:space="preserve"> </w:t>
      </w:r>
      <w:proofErr w:type="spellStart"/>
      <w:r w:rsidRPr="000B03C0">
        <w:rPr>
          <w:rFonts w:ascii="GHEA Mariam" w:hAnsi="GHEA Mariam"/>
          <w:color w:val="000000"/>
          <w:shd w:val="clear" w:color="auto" w:fill="FFFFFF"/>
        </w:rPr>
        <w:t>բարելավումը</w:t>
      </w:r>
      <w:proofErr w:type="spellEnd"/>
      <w:r w:rsidRPr="000B03C0">
        <w:rPr>
          <w:rFonts w:ascii="GHEA Mariam" w:hAnsi="GHEA Mariam" w:cs="Sylfaen"/>
        </w:rPr>
        <w:t>:</w:t>
      </w:r>
    </w:p>
    <w:p w:rsidR="00843590" w:rsidRPr="000B03C0" w:rsidRDefault="00843590" w:rsidP="00174677">
      <w:pPr>
        <w:spacing w:after="0"/>
        <w:rPr>
          <w:rFonts w:ascii="GHEA Mariam" w:eastAsiaTheme="minorHAnsi" w:hAnsi="GHEA Mariam" w:cs="Arial"/>
          <w:color w:val="000000"/>
          <w:shd w:val="clear" w:color="auto" w:fill="FFFFFF"/>
          <w:lang w:val="en-US" w:eastAsia="ru-RU"/>
        </w:rPr>
      </w:pPr>
      <w:r w:rsidRPr="000B03C0">
        <w:rPr>
          <w:rFonts w:ascii="GHEA Mariam" w:hAnsi="GHEA Mariam"/>
          <w:color w:val="000000"/>
          <w:shd w:val="clear" w:color="auto" w:fill="FFFFFF"/>
        </w:rPr>
        <w:br w:type="page"/>
      </w:r>
    </w:p>
    <w:p w:rsidR="00843590" w:rsidRPr="00DD3321" w:rsidRDefault="00843590" w:rsidP="00174677">
      <w:pPr>
        <w:spacing w:after="0"/>
        <w:jc w:val="center"/>
        <w:rPr>
          <w:rFonts w:ascii="GHEA Mariam" w:hAnsi="GHEA Mariam" w:cs="Times Armenian"/>
          <w:lang w:val="hy-AM"/>
        </w:rPr>
      </w:pPr>
      <w:r w:rsidRPr="00DD3321">
        <w:rPr>
          <w:rFonts w:ascii="GHEA Mariam" w:hAnsi="GHEA Mariam" w:cs="Sylfaen"/>
          <w:lang w:val="hy-AM"/>
        </w:rPr>
        <w:lastRenderedPageBreak/>
        <w:t>Տ</w:t>
      </w:r>
      <w:r w:rsidRPr="00DD3321">
        <w:rPr>
          <w:rFonts w:ascii="GHEA Mariam" w:hAnsi="GHEA Mariam" w:cs="Times Armenian"/>
          <w:lang w:val="hy-AM"/>
        </w:rPr>
        <w:t xml:space="preserve"> </w:t>
      </w:r>
      <w:r w:rsidRPr="00DD3321">
        <w:rPr>
          <w:rFonts w:ascii="GHEA Mariam" w:hAnsi="GHEA Mariam" w:cs="Sylfaen"/>
          <w:lang w:val="hy-AM"/>
        </w:rPr>
        <w:t>Ե</w:t>
      </w:r>
      <w:r w:rsidRPr="00DD3321">
        <w:rPr>
          <w:rFonts w:ascii="GHEA Mariam" w:hAnsi="GHEA Mariam" w:cs="Times Armenian"/>
          <w:lang w:val="hy-AM"/>
        </w:rPr>
        <w:t xml:space="preserve"> </w:t>
      </w:r>
      <w:r w:rsidRPr="00DD3321">
        <w:rPr>
          <w:rFonts w:ascii="GHEA Mariam" w:hAnsi="GHEA Mariam" w:cs="Sylfaen"/>
          <w:lang w:val="hy-AM"/>
        </w:rPr>
        <w:t>Ղ</w:t>
      </w:r>
      <w:r w:rsidRPr="00DD3321">
        <w:rPr>
          <w:rFonts w:ascii="GHEA Mariam" w:hAnsi="GHEA Mariam" w:cs="Times Armenian"/>
          <w:lang w:val="hy-AM"/>
        </w:rPr>
        <w:t xml:space="preserve"> </w:t>
      </w:r>
      <w:r w:rsidRPr="00DD3321">
        <w:rPr>
          <w:rFonts w:ascii="GHEA Mariam" w:hAnsi="GHEA Mariam" w:cs="Sylfaen"/>
          <w:lang w:val="hy-AM"/>
        </w:rPr>
        <w:t>Ե</w:t>
      </w:r>
      <w:r w:rsidRPr="00DD3321">
        <w:rPr>
          <w:rFonts w:ascii="GHEA Mariam" w:hAnsi="GHEA Mariam" w:cs="Times Armenian"/>
          <w:lang w:val="hy-AM"/>
        </w:rPr>
        <w:t xml:space="preserve"> </w:t>
      </w:r>
      <w:r w:rsidRPr="00DD3321">
        <w:rPr>
          <w:rFonts w:ascii="GHEA Mariam" w:hAnsi="GHEA Mariam" w:cs="Sylfaen"/>
          <w:lang w:val="hy-AM"/>
        </w:rPr>
        <w:t>Կ</w:t>
      </w:r>
      <w:r w:rsidRPr="00DD3321">
        <w:rPr>
          <w:rFonts w:ascii="GHEA Mariam" w:hAnsi="GHEA Mariam" w:cs="Times Armenian"/>
          <w:lang w:val="hy-AM"/>
        </w:rPr>
        <w:t xml:space="preserve"> </w:t>
      </w:r>
      <w:r w:rsidRPr="00DD3321">
        <w:rPr>
          <w:rFonts w:ascii="GHEA Mariam" w:hAnsi="GHEA Mariam" w:cs="Sylfaen"/>
          <w:lang w:val="hy-AM"/>
        </w:rPr>
        <w:t>Ա</w:t>
      </w:r>
      <w:r w:rsidRPr="00DD3321">
        <w:rPr>
          <w:rFonts w:ascii="GHEA Mariam" w:hAnsi="GHEA Mariam" w:cs="Times Armenian"/>
          <w:lang w:val="hy-AM"/>
        </w:rPr>
        <w:t xml:space="preserve"> </w:t>
      </w:r>
      <w:r w:rsidRPr="00DD3321">
        <w:rPr>
          <w:rFonts w:ascii="GHEA Mariam" w:hAnsi="GHEA Mariam" w:cs="Sylfaen"/>
          <w:lang w:val="hy-AM"/>
        </w:rPr>
        <w:t>Ն</w:t>
      </w:r>
      <w:r w:rsidRPr="00DD3321">
        <w:rPr>
          <w:rFonts w:ascii="GHEA Mariam" w:hAnsi="GHEA Mariam" w:cs="Times Armenian"/>
          <w:lang w:val="hy-AM"/>
        </w:rPr>
        <w:t xml:space="preserve"> </w:t>
      </w:r>
      <w:r w:rsidRPr="00DD3321">
        <w:rPr>
          <w:rFonts w:ascii="GHEA Mariam" w:hAnsi="GHEA Mariam" w:cs="Sylfaen"/>
          <w:lang w:val="hy-AM"/>
        </w:rPr>
        <w:t>Ք</w:t>
      </w:r>
    </w:p>
    <w:p w:rsidR="00843590" w:rsidRPr="00DD3321" w:rsidRDefault="00843590" w:rsidP="00174677">
      <w:pPr>
        <w:pStyle w:val="NoSpacing"/>
        <w:spacing w:line="276" w:lineRule="auto"/>
        <w:jc w:val="center"/>
        <w:rPr>
          <w:rFonts w:ascii="GHEA Mariam" w:hAnsi="GHEA Mariam"/>
          <w:lang w:val="hy-AM"/>
        </w:rPr>
      </w:pPr>
      <w:r w:rsidRPr="00F71235">
        <w:rPr>
          <w:rFonts w:ascii="GHEA Mariam" w:hAnsi="GHEA Mariam" w:cs="Sylfaen"/>
          <w:lang w:val="af-ZA"/>
        </w:rPr>
        <w:t>«</w:t>
      </w:r>
      <w:r w:rsidRPr="00DD3321">
        <w:rPr>
          <w:rStyle w:val="Strong"/>
          <w:rFonts w:ascii="GHEA Mariam" w:hAnsi="GHEA Mariam" w:cs="GHEA Grapalat"/>
          <w:b w:val="0"/>
          <w:color w:val="000000"/>
          <w:lang w:val="hy-AM"/>
        </w:rPr>
        <w:t>ՀԱՅԱՍՏԱՆԻ ՀԱՆՐԱՊԵՏՈՒԹՅԱՆ ԿԱՌԱՎԱՐՈՒԹՅԱՆ 201</w:t>
      </w:r>
      <w:r w:rsidRPr="00DD3321">
        <w:rPr>
          <w:rStyle w:val="Strong"/>
          <w:rFonts w:ascii="GHEA Mariam" w:hAnsi="GHEA Mariam" w:cs="GHEA Grapalat"/>
          <w:b w:val="0"/>
          <w:color w:val="000000"/>
          <w:lang w:val="en-US"/>
        </w:rPr>
        <w:t>1</w:t>
      </w:r>
      <w:r w:rsidRPr="00DD3321">
        <w:rPr>
          <w:rStyle w:val="Strong"/>
          <w:rFonts w:ascii="GHEA Mariam" w:hAnsi="GHEA Mariam" w:cs="GHEA Grapalat"/>
          <w:b w:val="0"/>
          <w:color w:val="000000"/>
          <w:lang w:val="hy-AM"/>
        </w:rPr>
        <w:t xml:space="preserve"> ԹՎԱԿԱՆԻ </w:t>
      </w:r>
      <w:r w:rsidRPr="00DD3321">
        <w:rPr>
          <w:rStyle w:val="Strong"/>
          <w:rFonts w:ascii="GHEA Mariam" w:hAnsi="GHEA Mariam" w:cs="GHEA Grapalat"/>
          <w:b w:val="0"/>
          <w:color w:val="000000"/>
          <w:lang w:val="en-US"/>
        </w:rPr>
        <w:t>ԴԵԿՏԵՄԲԵՐԻ 22</w:t>
      </w:r>
      <w:r w:rsidRPr="00DD3321">
        <w:rPr>
          <w:rFonts w:ascii="GHEA Mariam" w:hAnsi="GHEA Mariam"/>
          <w:b/>
          <w:color w:val="000000"/>
          <w:shd w:val="clear" w:color="auto" w:fill="FFFFFF"/>
          <w:lang w:val="hy-AM"/>
        </w:rPr>
        <w:t>-</w:t>
      </w:r>
      <w:r w:rsidRPr="00F71235">
        <w:rPr>
          <w:rFonts w:ascii="GHEA Mariam" w:hAnsi="GHEA Mariam"/>
          <w:color w:val="000000"/>
          <w:shd w:val="clear" w:color="auto" w:fill="FFFFFF"/>
          <w:lang w:val="hy-AM"/>
        </w:rPr>
        <w:t>Ի</w:t>
      </w:r>
      <w:r w:rsidRPr="00DD3321">
        <w:rPr>
          <w:rFonts w:ascii="GHEA Mariam" w:hAnsi="GHEA Mariam"/>
          <w:color w:val="000000"/>
          <w:shd w:val="clear" w:color="auto" w:fill="FFFFFF"/>
          <w:lang w:val="hy-AM"/>
        </w:rPr>
        <w:t xml:space="preserve"> N </w:t>
      </w:r>
      <w:r w:rsidRPr="00DD3321">
        <w:rPr>
          <w:rFonts w:ascii="GHEA Mariam" w:hAnsi="GHEA Mariam"/>
          <w:color w:val="000000"/>
          <w:shd w:val="clear" w:color="auto" w:fill="FFFFFF"/>
          <w:lang w:val="en-US"/>
        </w:rPr>
        <w:t>1851</w:t>
      </w:r>
      <w:r w:rsidRPr="00DD3321">
        <w:rPr>
          <w:rFonts w:ascii="GHEA Mariam" w:hAnsi="GHEA Mariam"/>
          <w:color w:val="000000"/>
          <w:shd w:val="clear" w:color="auto" w:fill="FFFFFF"/>
          <w:lang w:val="hy-AM"/>
        </w:rPr>
        <w:t>-</w:t>
      </w:r>
      <w:r w:rsidRPr="00F71235">
        <w:rPr>
          <w:rFonts w:ascii="GHEA Mariam" w:hAnsi="GHEA Mariam"/>
          <w:color w:val="000000"/>
          <w:shd w:val="clear" w:color="auto" w:fill="FFFFFF"/>
          <w:lang w:val="hy-AM"/>
        </w:rPr>
        <w:t>Ն</w:t>
      </w:r>
      <w:r w:rsidRPr="00DD3321">
        <w:rPr>
          <w:rStyle w:val="Strong"/>
          <w:rFonts w:ascii="GHEA Mariam" w:hAnsi="GHEA Mariam" w:cs="GHEA Grapalat"/>
          <w:b w:val="0"/>
          <w:color w:val="000000"/>
          <w:lang w:val="hy-AM"/>
        </w:rPr>
        <w:t xml:space="preserve"> ՈՐՈՇՄԱՆ ՄԵՋ ՓՈՓՈԽՈՒԹՅՈՒՆ ԵՎ ԼՐԱՑՈՒՄ ԿԱՏԱՐԵԼՈՒ ՄԱՍԻՆ</w:t>
      </w:r>
      <w:r w:rsidRPr="00F71235">
        <w:rPr>
          <w:rFonts w:ascii="GHEA Mariam" w:hAnsi="GHEA Mariam" w:cs="Sylfaen"/>
          <w:lang w:val="af-ZA"/>
        </w:rPr>
        <w:t>»</w:t>
      </w:r>
      <w:r w:rsidRPr="00DD3321">
        <w:rPr>
          <w:rFonts w:ascii="GHEA Mariam" w:hAnsi="GHEA Mariam" w:cs="Sylfaen"/>
          <w:lang w:val="hy-AM"/>
        </w:rPr>
        <w:t xml:space="preserve"> </w:t>
      </w:r>
      <w:r w:rsidRPr="00DD3321">
        <w:rPr>
          <w:rFonts w:ascii="GHEA Mariam" w:hAnsi="GHEA Mariam" w:cs="Sylfaen"/>
          <w:lang w:val="af-ZA"/>
        </w:rPr>
        <w:t xml:space="preserve">ՀԱՅԱՍՏԱՆԻ ՀԱՆՐԱՊԵՏՈՒԹՅԱՆ ԿԱՌԱՎԱՐՈՒԹՅԱՆ ՈՐՈՇՄԱՆ </w:t>
      </w:r>
      <w:r w:rsidRPr="00DD3321">
        <w:rPr>
          <w:rFonts w:ascii="GHEA Mariam" w:hAnsi="GHEA Mariam"/>
          <w:lang w:val="hy-AM"/>
        </w:rPr>
        <w:t>ՆԱԽԱԳԾԻ ԸՆԴՈՒՆ</w:t>
      </w:r>
      <w:bookmarkStart w:id="0" w:name="_GoBack"/>
      <w:bookmarkEnd w:id="0"/>
      <w:r w:rsidRPr="00DD3321">
        <w:rPr>
          <w:rFonts w:ascii="GHEA Mariam" w:hAnsi="GHEA Mariam"/>
          <w:lang w:val="hy-AM"/>
        </w:rPr>
        <w:t>ՄԱՆ ԿԱՊԱԿՑՈՒԹՅԱՄԲ ՀԱՅԱՍՏԱՆԻ</w:t>
      </w:r>
      <w:r w:rsidRPr="00DD3321">
        <w:rPr>
          <w:rFonts w:cs="Calibri"/>
          <w:lang w:val="hy-AM"/>
        </w:rPr>
        <w:t> </w:t>
      </w:r>
      <w:r w:rsidRPr="00DD3321">
        <w:rPr>
          <w:rFonts w:ascii="GHEA Mariam" w:hAnsi="GHEA Mariam"/>
          <w:lang w:val="hy-AM"/>
        </w:rPr>
        <w:t>ՀԱՆՐԱՊԵՏՈՒԹՅԱՆ</w:t>
      </w:r>
      <w:r w:rsidR="00DD3321">
        <w:rPr>
          <w:rFonts w:ascii="GHEA Mariam" w:hAnsi="GHEA Mariam"/>
          <w:lang w:val="en-US"/>
        </w:rPr>
        <w:t xml:space="preserve"> </w:t>
      </w:r>
      <w:r w:rsidRPr="00DD3321">
        <w:rPr>
          <w:rFonts w:ascii="GHEA Mariam" w:hAnsi="GHEA Mariam"/>
          <w:lang w:val="hy-AM"/>
        </w:rPr>
        <w:t>ՊԵՏԱԿԱՆ</w:t>
      </w:r>
      <w:r w:rsidRPr="00DD3321">
        <w:rPr>
          <w:rFonts w:cs="Calibri"/>
          <w:lang w:val="hy-AM"/>
        </w:rPr>
        <w:t> </w:t>
      </w:r>
      <w:r w:rsidRPr="00DD3321">
        <w:rPr>
          <w:rFonts w:ascii="GHEA Mariam" w:hAnsi="GHEA Mariam"/>
          <w:lang w:val="hy-AM"/>
        </w:rPr>
        <w:t>ԲՅՈՒՋԵՈՒՄ ԵՎ ՏԵՂԱԿԱՆ ԻՆՔՆԱԿԱՌԱՎԱՐՄԱՆ ՄԱՐՄԻՆՆԵՐԻ</w:t>
      </w:r>
      <w:r w:rsidR="00DD3321">
        <w:rPr>
          <w:rFonts w:ascii="GHEA Mariam" w:hAnsi="GHEA Mariam"/>
          <w:lang w:val="en-US"/>
        </w:rPr>
        <w:t xml:space="preserve"> </w:t>
      </w:r>
      <w:r w:rsidRPr="00DD3321">
        <w:rPr>
          <w:rFonts w:ascii="GHEA Mariam" w:hAnsi="GHEA Mariam"/>
          <w:lang w:val="hy-AM"/>
        </w:rPr>
        <w:t>ԲՅՈՒՋԵՆԵՐՈՒՄ</w:t>
      </w:r>
      <w:r w:rsidRPr="00DD3321">
        <w:rPr>
          <w:rFonts w:cs="Calibri"/>
          <w:lang w:val="hy-AM"/>
        </w:rPr>
        <w:t> </w:t>
      </w:r>
      <w:r w:rsidRPr="00DD3321">
        <w:rPr>
          <w:rFonts w:ascii="GHEA Mariam" w:hAnsi="GHEA Mariam"/>
          <w:lang w:val="hy-AM"/>
        </w:rPr>
        <w:t>ԾԱԽՍԵՐԻ</w:t>
      </w:r>
      <w:r w:rsidRPr="00DD3321">
        <w:rPr>
          <w:rFonts w:cs="Calibri"/>
          <w:lang w:val="hy-AM"/>
        </w:rPr>
        <w:t> </w:t>
      </w:r>
      <w:r w:rsidRPr="00DD3321">
        <w:rPr>
          <w:rFonts w:ascii="GHEA Mariam" w:hAnsi="GHEA Mariam"/>
          <w:lang w:val="hy-AM"/>
        </w:rPr>
        <w:t>ԵՎ</w:t>
      </w:r>
      <w:r w:rsidRPr="00DD3321">
        <w:rPr>
          <w:rFonts w:cs="Calibri"/>
          <w:lang w:val="hy-AM"/>
        </w:rPr>
        <w:t> </w:t>
      </w:r>
      <w:r w:rsidRPr="00DD3321">
        <w:rPr>
          <w:rFonts w:ascii="GHEA Mariam" w:hAnsi="GHEA Mariam"/>
          <w:lang w:val="hy-AM"/>
        </w:rPr>
        <w:t>ԵԿԱՄՈՒՏՆԵՐԻ</w:t>
      </w:r>
      <w:r w:rsidRPr="00DD3321">
        <w:rPr>
          <w:rFonts w:cs="Calibri"/>
          <w:lang w:val="hy-AM"/>
        </w:rPr>
        <w:t> </w:t>
      </w:r>
      <w:r w:rsidRPr="00DD3321">
        <w:rPr>
          <w:rFonts w:ascii="GHEA Mariam" w:hAnsi="GHEA Mariam"/>
          <w:lang w:val="hy-AM"/>
        </w:rPr>
        <w:t>ԱՎԵԼԱՑՄԱՆ</w:t>
      </w:r>
      <w:r w:rsidRPr="00DD3321">
        <w:rPr>
          <w:rFonts w:cs="Calibri"/>
          <w:lang w:val="hy-AM"/>
        </w:rPr>
        <w:t> </w:t>
      </w:r>
      <w:r w:rsidRPr="00DD3321">
        <w:rPr>
          <w:rFonts w:ascii="GHEA Mariam" w:hAnsi="GHEA Mariam"/>
          <w:lang w:val="hy-AM"/>
        </w:rPr>
        <w:t>ԿԱՄ</w:t>
      </w:r>
      <w:r w:rsidRPr="00DD3321">
        <w:rPr>
          <w:rFonts w:cs="Calibri"/>
          <w:lang w:val="hy-AM"/>
        </w:rPr>
        <w:t> </w:t>
      </w:r>
      <w:r w:rsidRPr="00DD3321">
        <w:rPr>
          <w:rFonts w:ascii="GHEA Mariam" w:hAnsi="GHEA Mariam"/>
          <w:lang w:val="hy-AM"/>
        </w:rPr>
        <w:t>ՆՎԱԶԵՑՄ</w:t>
      </w:r>
      <w:r w:rsidRPr="00DD3321">
        <w:rPr>
          <w:rFonts w:ascii="GHEA Mariam" w:hAnsi="GHEA Mariam"/>
          <w:lang w:val="en-US"/>
        </w:rPr>
        <w:t xml:space="preserve">ԱՆ </w:t>
      </w:r>
      <w:r w:rsidRPr="00DD3321">
        <w:rPr>
          <w:rFonts w:ascii="GHEA Mariam" w:hAnsi="GHEA Mariam"/>
          <w:lang w:val="hy-AM"/>
        </w:rPr>
        <w:t>ՄԱՍԻՆ</w:t>
      </w:r>
    </w:p>
    <w:p w:rsidR="00843590" w:rsidRPr="00DD3321" w:rsidRDefault="00843590" w:rsidP="00174677">
      <w:pPr>
        <w:spacing w:after="0"/>
        <w:jc w:val="center"/>
        <w:rPr>
          <w:rFonts w:ascii="GHEA Mariam" w:hAnsi="GHEA Mariam" w:cs="Sylfaen"/>
          <w:color w:val="000000"/>
          <w:lang w:val="hy-AM"/>
        </w:rPr>
      </w:pPr>
    </w:p>
    <w:p w:rsidR="00843590" w:rsidRPr="000B03C0" w:rsidRDefault="00843590" w:rsidP="00174677">
      <w:pPr>
        <w:tabs>
          <w:tab w:val="left" w:pos="3460"/>
        </w:tabs>
        <w:spacing w:after="0"/>
        <w:jc w:val="both"/>
        <w:rPr>
          <w:rFonts w:ascii="GHEA Mariam" w:hAnsi="GHEA Mariam"/>
          <w:color w:val="000000"/>
          <w:lang w:val="hy-AM"/>
        </w:rPr>
      </w:pPr>
      <w:r w:rsidRPr="000B03C0">
        <w:rPr>
          <w:rFonts w:ascii="GHEA Mariam" w:hAnsi="GHEA Mariam" w:cs="Sylfaen"/>
          <w:color w:val="000000"/>
          <w:lang w:val="hy-AM"/>
        </w:rPr>
        <w:t xml:space="preserve">  </w:t>
      </w:r>
      <w:r w:rsidRPr="000B03C0">
        <w:rPr>
          <w:rFonts w:ascii="GHEA Mariam" w:hAnsi="GHEA Mariam"/>
          <w:lang w:val="hy-AM"/>
        </w:rPr>
        <w:t xml:space="preserve">«Հայաստանի Հանրապետության </w:t>
      </w:r>
      <w:r w:rsidRPr="000B03C0">
        <w:rPr>
          <w:rFonts w:ascii="GHEA Mariam" w:hAnsi="GHEA Mariam"/>
          <w:lang w:val="en-US"/>
        </w:rPr>
        <w:t xml:space="preserve">2011 </w:t>
      </w:r>
      <w:proofErr w:type="spellStart"/>
      <w:r w:rsidRPr="000B03C0">
        <w:rPr>
          <w:rFonts w:ascii="GHEA Mariam" w:hAnsi="GHEA Mariam"/>
          <w:lang w:val="en-US"/>
        </w:rPr>
        <w:t>թվականի</w:t>
      </w:r>
      <w:proofErr w:type="spellEnd"/>
      <w:r w:rsidRPr="000B03C0">
        <w:rPr>
          <w:rFonts w:ascii="GHEA Mariam" w:hAnsi="GHEA Mariam"/>
          <w:lang w:val="en-US"/>
        </w:rPr>
        <w:t xml:space="preserve"> </w:t>
      </w:r>
      <w:proofErr w:type="spellStart"/>
      <w:r w:rsidRPr="000B03C0">
        <w:rPr>
          <w:rFonts w:ascii="GHEA Mariam" w:hAnsi="GHEA Mariam"/>
          <w:lang w:val="en-US"/>
        </w:rPr>
        <w:t>դեկտեմբերի</w:t>
      </w:r>
      <w:proofErr w:type="spellEnd"/>
      <w:r w:rsidRPr="000B03C0">
        <w:rPr>
          <w:rFonts w:ascii="GHEA Mariam" w:hAnsi="GHEA Mariam"/>
          <w:lang w:val="en-US"/>
        </w:rPr>
        <w:t xml:space="preserve"> 22-ի N 1851-Ն </w:t>
      </w:r>
      <w:r w:rsidRPr="000B03C0">
        <w:rPr>
          <w:rFonts w:ascii="GHEA Mariam" w:hAnsi="GHEA Mariam"/>
          <w:lang w:val="hy-AM"/>
        </w:rPr>
        <w:t xml:space="preserve">որոշման մեջ փոփոխություն և լրացում կատարելու մասին» </w:t>
      </w:r>
      <w:r w:rsidRPr="000B03C0">
        <w:rPr>
          <w:rFonts w:ascii="GHEA Mariam" w:hAnsi="GHEA Mariam" w:cs="Sylfaen"/>
          <w:color w:val="000000"/>
          <w:lang w:val="hy-AM"/>
        </w:rPr>
        <w:t>ՀՀ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կառավարության որոշման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նախագծի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ընդունման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կապակցությամբ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ՀՀ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պետական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բյուջեում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եկամուտների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և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ծախսերի</w:t>
      </w:r>
      <w:r w:rsidRPr="000B03C0">
        <w:rPr>
          <w:rFonts w:ascii="GHEA Mariam" w:hAnsi="GHEA Mariam" w:cs="Times Armenian"/>
          <w:color w:val="000000"/>
          <w:lang w:val="hy-AM"/>
        </w:rPr>
        <w:t xml:space="preserve"> </w:t>
      </w:r>
      <w:r w:rsidRPr="000B03C0">
        <w:rPr>
          <w:rFonts w:ascii="GHEA Mariam" w:hAnsi="GHEA Mariam" w:cs="Sylfaen"/>
          <w:color w:val="000000"/>
          <w:lang w:val="hy-AM"/>
        </w:rPr>
        <w:t>էական ավելացում կամ նվազում չի նախատեսվում</w:t>
      </w:r>
      <w:r w:rsidRPr="000B03C0">
        <w:rPr>
          <w:rFonts w:ascii="GHEA Mariam" w:hAnsi="GHEA Mariam" w:cs="Times Armenian"/>
          <w:color w:val="000000"/>
          <w:lang w:val="hy-AM"/>
        </w:rPr>
        <w:t>:</w:t>
      </w:r>
    </w:p>
    <w:p w:rsidR="00843590" w:rsidRPr="000B03C0" w:rsidRDefault="00843590" w:rsidP="00174677">
      <w:pPr>
        <w:spacing w:after="0"/>
        <w:rPr>
          <w:rFonts w:ascii="GHEA Mariam" w:hAnsi="GHEA Mariam" w:cs="Sylfaen"/>
          <w:b/>
          <w:lang w:val="hy-AM"/>
        </w:rPr>
      </w:pPr>
    </w:p>
    <w:p w:rsidR="00843590" w:rsidRPr="000B03C0" w:rsidRDefault="00843590" w:rsidP="00174677">
      <w:pPr>
        <w:spacing w:after="0"/>
        <w:rPr>
          <w:rFonts w:ascii="GHEA Mariam" w:hAnsi="GHEA Mariam" w:cs="Sylfaen"/>
          <w:b/>
          <w:lang w:val="hy-AM"/>
        </w:rPr>
      </w:pPr>
    </w:p>
    <w:p w:rsidR="00843590" w:rsidRPr="000B03C0" w:rsidRDefault="00843590" w:rsidP="00174677">
      <w:pPr>
        <w:spacing w:after="0"/>
        <w:rPr>
          <w:rFonts w:ascii="GHEA Mariam" w:hAnsi="GHEA Mariam" w:cs="Sylfaen"/>
          <w:b/>
          <w:lang w:val="hy-AM"/>
        </w:rPr>
      </w:pPr>
    </w:p>
    <w:p w:rsidR="00843590" w:rsidRPr="000B03C0" w:rsidRDefault="00843590" w:rsidP="00174677">
      <w:pPr>
        <w:spacing w:after="0"/>
        <w:rPr>
          <w:rFonts w:ascii="GHEA Mariam" w:hAnsi="GHEA Mariam" w:cs="Sylfaen"/>
          <w:b/>
          <w:lang w:val="hy-AM"/>
        </w:rPr>
      </w:pPr>
    </w:p>
    <w:sectPr w:rsidR="00843590" w:rsidRPr="000B03C0" w:rsidSect="00263BB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239"/>
    <w:multiLevelType w:val="hybridMultilevel"/>
    <w:tmpl w:val="7AEE6490"/>
    <w:lvl w:ilvl="0" w:tplc="B2388120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EFD23AA"/>
    <w:multiLevelType w:val="hybridMultilevel"/>
    <w:tmpl w:val="9FD66C4A"/>
    <w:lvl w:ilvl="0" w:tplc="749E5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2E30C8"/>
    <w:multiLevelType w:val="hybridMultilevel"/>
    <w:tmpl w:val="8FA8C35E"/>
    <w:lvl w:ilvl="0" w:tplc="C110327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6FDD"/>
    <w:multiLevelType w:val="hybridMultilevel"/>
    <w:tmpl w:val="C4685FE6"/>
    <w:lvl w:ilvl="0" w:tplc="CAACAE64">
      <w:start w:val="1"/>
      <w:numFmt w:val="decimal"/>
      <w:lvlText w:val="%1."/>
      <w:lvlJc w:val="left"/>
      <w:pPr>
        <w:ind w:left="91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C724DB7"/>
    <w:multiLevelType w:val="hybridMultilevel"/>
    <w:tmpl w:val="C61E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46ED5"/>
    <w:multiLevelType w:val="hybridMultilevel"/>
    <w:tmpl w:val="6848F5F4"/>
    <w:lvl w:ilvl="0" w:tplc="38D2491E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B3"/>
    <w:rsid w:val="00093B90"/>
    <w:rsid w:val="000B03C0"/>
    <w:rsid w:val="00174677"/>
    <w:rsid w:val="001B6C6A"/>
    <w:rsid w:val="001C69DF"/>
    <w:rsid w:val="001E5114"/>
    <w:rsid w:val="0020666E"/>
    <w:rsid w:val="00263BB5"/>
    <w:rsid w:val="002A67C7"/>
    <w:rsid w:val="00314340"/>
    <w:rsid w:val="003C6833"/>
    <w:rsid w:val="0077006E"/>
    <w:rsid w:val="00843590"/>
    <w:rsid w:val="0099364B"/>
    <w:rsid w:val="00AB0CCF"/>
    <w:rsid w:val="00B20ABD"/>
    <w:rsid w:val="00B307B2"/>
    <w:rsid w:val="00B37757"/>
    <w:rsid w:val="00BE606F"/>
    <w:rsid w:val="00C252C5"/>
    <w:rsid w:val="00C84165"/>
    <w:rsid w:val="00C874B3"/>
    <w:rsid w:val="00CE0735"/>
    <w:rsid w:val="00DD3321"/>
    <w:rsid w:val="00DE2451"/>
    <w:rsid w:val="00E6246D"/>
    <w:rsid w:val="00F7123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53FC"/>
  <w15:chartTrackingRefBased/>
  <w15:docId w15:val="{A8E53924-11C5-4674-8176-4806568A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DF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C69DF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unhideWhenUsed/>
    <w:rsid w:val="001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C69DF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rsid w:val="00C252C5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C252C5"/>
    <w:pPr>
      <w:spacing w:after="0" w:line="240" w:lineRule="auto"/>
      <w:jc w:val="center"/>
    </w:pPr>
    <w:rPr>
      <w:rFonts w:ascii="Arial Armenian" w:eastAsiaTheme="minorHAnsi" w:hAnsi="Arial Armenian" w:cs="Arial"/>
      <w:lang w:val="en-US" w:eastAsia="ru-RU"/>
    </w:rPr>
  </w:style>
  <w:style w:type="paragraph" w:styleId="BodyText">
    <w:name w:val="Body Text"/>
    <w:basedOn w:val="Normal"/>
    <w:link w:val="BodyTextChar"/>
    <w:rsid w:val="008435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43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84359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mijazgayin</dc:creator>
  <cp:keywords/>
  <dc:description/>
  <cp:lastModifiedBy>user</cp:lastModifiedBy>
  <cp:revision>16</cp:revision>
  <dcterms:created xsi:type="dcterms:W3CDTF">2019-12-23T23:31:00Z</dcterms:created>
  <dcterms:modified xsi:type="dcterms:W3CDTF">2019-12-27T05:39:00Z</dcterms:modified>
</cp:coreProperties>
</file>