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1CC" w:rsidRPr="009A46C8" w:rsidRDefault="00EB41CC" w:rsidP="009A46C8">
      <w:pPr>
        <w:shd w:val="clear" w:color="auto" w:fill="FFFFFF"/>
        <w:spacing w:after="0" w:line="312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proofErr w:type="spellStart"/>
      <w:r w:rsidRPr="009A46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  <w:proofErr w:type="spellEnd"/>
    </w:p>
    <w:p w:rsidR="00EB41CC" w:rsidRPr="006C6962" w:rsidRDefault="00EB41CC" w:rsidP="009A46C8">
      <w:pPr>
        <w:shd w:val="clear" w:color="auto" w:fill="FFFFFF"/>
        <w:spacing w:after="0" w:line="312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12"/>
          <w:szCs w:val="24"/>
        </w:rPr>
      </w:pPr>
    </w:p>
    <w:p w:rsidR="00EB41CC" w:rsidRPr="009A46C8" w:rsidRDefault="00EB41CC" w:rsidP="009A46C8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A46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9A46C8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9A46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ՀԱՆՐԱՊԵՏՈՒԹՅԱՆ</w:t>
      </w:r>
      <w:r w:rsidRPr="009A46C8">
        <w:rPr>
          <w:rFonts w:ascii="Arial" w:eastAsia="Times New Roman" w:hAnsi="Arial" w:cs="Arial"/>
          <w:b/>
          <w:bCs/>
          <w:color w:val="000000"/>
          <w:sz w:val="24"/>
          <w:szCs w:val="24"/>
        </w:rPr>
        <w:t> </w:t>
      </w:r>
      <w:r w:rsidRPr="009A46C8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ԿԱՌԱՎԱՐՈՒԹՅՈՒՆ</w:t>
      </w:r>
    </w:p>
    <w:p w:rsidR="00EB41CC" w:rsidRPr="009A46C8" w:rsidRDefault="00EB41CC" w:rsidP="009A46C8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A46C8">
        <w:rPr>
          <w:rFonts w:ascii="Arial" w:eastAsia="Times New Roman" w:hAnsi="Arial" w:cs="Arial"/>
          <w:b/>
          <w:bCs/>
          <w:color w:val="000000"/>
          <w:sz w:val="24"/>
          <w:szCs w:val="24"/>
        </w:rPr>
        <w:t>        </w:t>
      </w:r>
      <w:r w:rsidRPr="009A46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EB41CC" w:rsidRPr="009A46C8" w:rsidRDefault="00EB41CC" w:rsidP="009A46C8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A46C8">
        <w:rPr>
          <w:rFonts w:ascii="Arial" w:eastAsia="Times New Roman" w:hAnsi="Arial" w:cs="Arial"/>
          <w:color w:val="000000"/>
          <w:sz w:val="24"/>
          <w:szCs w:val="24"/>
        </w:rPr>
        <w:t> </w:t>
      </w:r>
      <w:r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9A46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     » ------------- 2019 </w:t>
      </w:r>
      <w:proofErr w:type="spellStart"/>
      <w:r w:rsidRPr="009A46C8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9A46C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    -Ա</w:t>
      </w:r>
    </w:p>
    <w:p w:rsidR="009A46C8" w:rsidRPr="009A46C8" w:rsidRDefault="00EB41CC" w:rsidP="009A46C8">
      <w:pPr>
        <w:shd w:val="clear" w:color="auto" w:fill="FFFFFF"/>
        <w:spacing w:after="0" w:line="312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9A46C8">
        <w:rPr>
          <w:rFonts w:ascii="Arial" w:eastAsia="Times New Roman" w:hAnsi="Arial" w:cs="Arial"/>
          <w:color w:val="000000"/>
          <w:sz w:val="24"/>
          <w:szCs w:val="24"/>
        </w:rPr>
        <w:t>     </w:t>
      </w:r>
    </w:p>
    <w:p w:rsidR="00EB41CC" w:rsidRPr="009A46C8" w:rsidRDefault="002D65AD" w:rsidP="009A46C8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ԳՈՒՅՔ ՀԵՏ ՎԵՐՑՆԵԼՈՒ ԵՎ</w:t>
      </w:r>
      <w:r w:rsidR="00C24EEC" w:rsidRPr="009A46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ՆՎԻՐԱ</w:t>
      </w:r>
      <w:r w:rsidR="00EB41CC" w:rsidRPr="009A46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ԲԵՐԵԼՈՒ ՄԱՍԻՆ</w:t>
      </w:r>
    </w:p>
    <w:p w:rsidR="009A46C8" w:rsidRPr="009A46C8" w:rsidRDefault="009A46C8" w:rsidP="009A46C8">
      <w:pPr>
        <w:shd w:val="clear" w:color="auto" w:fill="FFFFFF"/>
        <w:spacing w:after="0" w:line="312" w:lineRule="auto"/>
        <w:jc w:val="center"/>
        <w:rPr>
          <w:rFonts w:ascii="GHEA Grapalat" w:eastAsia="Times New Roman" w:hAnsi="GHEA Grapalat" w:cs="Times New Roman"/>
          <w:color w:val="000000"/>
          <w:sz w:val="12"/>
          <w:szCs w:val="24"/>
        </w:rPr>
      </w:pPr>
    </w:p>
    <w:p w:rsidR="00EB41CC" w:rsidRPr="009A46C8" w:rsidRDefault="00C24EEC" w:rsidP="009A46C8">
      <w:pPr>
        <w:shd w:val="clear" w:color="auto" w:fill="FFFFFF"/>
        <w:spacing w:after="0" w:line="312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Ղեկավարվելով </w:t>
      </w:r>
      <w:r w:rsidR="006A13A1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քաղաքացիական օրենսգրքի 605-րդ </w:t>
      </w:r>
      <w:r w:rsidR="009A46C8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հոդվածով</w:t>
      </w:r>
      <w:r w:rsidR="009A46C8" w:rsidRPr="006C696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EB41CC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«Կառավարչական իրավահարաբերությունների կարգավորման մասին» օրենքի </w:t>
      </w:r>
      <w:r w:rsidR="009A46C8" w:rsidRPr="006C6962"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="00EB41CC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հոդվածի</w:t>
      </w:r>
      <w:r w:rsidR="009A46C8" w:rsidRPr="006C696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7-</w:t>
      </w:r>
      <w:r w:rsidR="009A46C8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րդ</w:t>
      </w:r>
      <w:r w:rsidR="009A46C8" w:rsidRPr="006C696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A46C8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մաս</w:t>
      </w:r>
      <w:r w:rsidR="006C6962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ո</w:t>
      </w:r>
      <w:r w:rsidR="009A46C8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ru-RU"/>
        </w:rPr>
        <w:t>վ</w:t>
      </w:r>
      <w:r w:rsidR="009A46C8" w:rsidRPr="006C6962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 w:rsidR="00EB41CC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կառավարությունը</w:t>
      </w:r>
      <w:r w:rsidR="00EB41CC" w:rsidRPr="009A46C8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val="hy-AM"/>
        </w:rPr>
        <w:t> </w:t>
      </w:r>
      <w:r w:rsidR="00EB41CC" w:rsidRPr="009A46C8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val="hy-AM"/>
        </w:rPr>
        <w:t>որոշում է՝</w:t>
      </w:r>
    </w:p>
    <w:p w:rsidR="00EB41CC" w:rsidRPr="00DD4353" w:rsidRDefault="00EB41CC" w:rsidP="009A46C8">
      <w:pPr>
        <w:shd w:val="clear" w:color="auto" w:fill="FFFFFF"/>
        <w:spacing w:after="0" w:line="312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7D77D7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3D7136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A46C8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սեփականությունը հանդիսացող՝ Հայաստանի Հանրապետության </w:t>
      </w:r>
      <w:r w:rsidR="003D7136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պաշտպանության նախարարության հաշվեկշռում </w:t>
      </w:r>
      <w:r w:rsidR="009A46C8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հաշվառված</w:t>
      </w:r>
      <w:r w:rsidR="003D7136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շահագործումից դուրս գրված, կազմաքանդված ԲՌԴՄ-2ՌԽ (գործարանային համար՝ Ռ02ԼՏ3259) զրահատեխնիկան՝</w:t>
      </w:r>
      <w:r w:rsidR="007D77D7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որպես մետաղի ջարդոն հաշվարկված </w:t>
      </w:r>
      <w:r w:rsidR="003D7136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140</w:t>
      </w:r>
      <w:r w:rsidR="009A46C8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3D7136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000</w:t>
      </w:r>
      <w:r w:rsidR="009A46C8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դրամ</w:t>
      </w:r>
      <w:r w:rsidR="003D7136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22E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շու</w:t>
      </w:r>
      <w:bookmarkStart w:id="0" w:name="_GoBack"/>
      <w:bookmarkEnd w:id="0"/>
      <w:r w:rsidR="00222E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կայական </w:t>
      </w:r>
      <w:r w:rsidR="003D7136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արժեքով,</w:t>
      </w:r>
      <w:r w:rsidR="000F1207" w:rsidRPr="002D65A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 վերցնել և</w:t>
      </w:r>
      <w:r w:rsidR="003D7136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նվիրաբերել </w:t>
      </w:r>
      <w:r w:rsidR="00C61DF1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Գեղարքունիքի մարզի Գանձակ համայնքի</w:t>
      </w:r>
      <w:r w:rsidR="003D7136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C61DF1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Համայնք)</w:t>
      </w:r>
      <w:r w:rsidR="003D7136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C61DF1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Հայրենական մեծ պատերազմում զոհվածների</w:t>
      </w:r>
      <w:r w:rsidR="009D22AB" w:rsidRPr="009A46C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="009D22AB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նվիրված</w:t>
      </w:r>
      <w:r w:rsidR="00C61DF1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հուշահամալիրի տարածքում տեղադրելու նպատակով</w:t>
      </w:r>
      <w:r w:rsidR="003D7136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C61DF1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9D22AB" w:rsidRPr="00DD4353" w:rsidRDefault="00EB41CC" w:rsidP="009A46C8">
      <w:pPr>
        <w:shd w:val="clear" w:color="auto" w:fill="FFFFFF"/>
        <w:spacing w:after="0" w:line="312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9A46C8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Հանձնարարել Հայաստանի Հանրապետության պաշտպանության նախարարին և առաջարկել </w:t>
      </w:r>
      <w:r w:rsidR="009A46C8" w:rsidRPr="00DD4353">
        <w:rPr>
          <w:rFonts w:ascii="GHEA Grapalat" w:hAnsi="GHEA Grapalat"/>
          <w:color w:val="000000"/>
          <w:sz w:val="24"/>
          <w:szCs w:val="24"/>
          <w:lang w:val="hy-AM"/>
        </w:rPr>
        <w:t xml:space="preserve">Համայնքի ղեկավարին </w:t>
      </w:r>
      <w:r w:rsidR="009A46C8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մտնելուց հետո </w:t>
      </w:r>
      <w:r w:rsidR="00C62A1D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մեկամսյա ժամկետում </w:t>
      </w:r>
      <w:r w:rsidR="009A46C8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համատեղ ապահովել </w:t>
      </w:r>
      <w:r w:rsidR="00C62A1D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որոշման 1-ին կետում նշված գույքի </w:t>
      </w:r>
      <w:r w:rsidR="006C6962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նվիրաբերության մասին պայմանագրի կնքումը և </w:t>
      </w:r>
      <w:r w:rsidR="009A46C8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հանձնման-ը</w:t>
      </w:r>
      <w:r w:rsidR="006C6962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նդունման աշխատանքների կատարումը</w:t>
      </w:r>
      <w:r w:rsidR="009A46C8" w:rsidRPr="00DD435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A46C8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D4353" w:rsidRPr="00DD4353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պայմանագրի նոտարական վավերացման և գույքային իրավունքների պետական գրանցման հետ կապված ծախսերն, ինչպես նաև </w:t>
      </w:r>
      <w:r w:rsidR="009A46C8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գույքի տեղափոխումը և ուղեկցումը</w:t>
      </w:r>
      <w:r w:rsidR="009A46C8" w:rsidRPr="00DD435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A46C8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իրականացնելով Հայաստանի Հանրապետության պաշտպանության նախարարության </w:t>
      </w:r>
      <w:r w:rsidR="006C6962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ուժերով և </w:t>
      </w:r>
      <w:r w:rsidR="009A46C8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միջոցներ</w:t>
      </w:r>
      <w:r w:rsidR="006C6962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</w:t>
      </w:r>
      <w:r w:rsidR="00C62A1D" w:rsidRPr="00DD435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10263"/>
        <w:gridCol w:w="107"/>
      </w:tblGrid>
      <w:tr w:rsidR="009A46C8" w:rsidRPr="00222E8B" w:rsidTr="00107D26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41CC" w:rsidRPr="001652E9" w:rsidRDefault="00EB41CC" w:rsidP="009A46C8">
            <w:pPr>
              <w:spacing w:after="0" w:line="312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6C6962" w:rsidRPr="001652E9" w:rsidRDefault="006C6962" w:rsidP="009A46C8">
            <w:pPr>
              <w:spacing w:after="0" w:line="312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EB41CC" w:rsidRPr="009A46C8" w:rsidRDefault="00EB41CC" w:rsidP="009A46C8">
            <w:pPr>
              <w:spacing w:after="0" w:line="312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A46C8" w:rsidRPr="009A46C8" w:rsidTr="00107D26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5000" w:type="pct"/>
              <w:tblCellSpacing w:w="7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4521"/>
              <w:gridCol w:w="5691"/>
            </w:tblGrid>
            <w:tr w:rsidR="009A46C8" w:rsidRPr="009A46C8" w:rsidTr="008452B4">
              <w:trPr>
                <w:tblCellSpacing w:w="7" w:type="dxa"/>
              </w:trPr>
              <w:tc>
                <w:tcPr>
                  <w:tcW w:w="4500" w:type="dxa"/>
                  <w:shd w:val="clear" w:color="auto" w:fill="FFFFFF"/>
                  <w:vAlign w:val="center"/>
                </w:tcPr>
                <w:p w:rsidR="009A46C8" w:rsidRPr="009A46C8" w:rsidRDefault="009A46C8" w:rsidP="009A46C8">
                  <w:pPr>
                    <w:pStyle w:val="NormalWeb"/>
                    <w:spacing w:before="0" w:beforeAutospacing="0" w:after="0" w:afterAutospacing="0" w:line="312" w:lineRule="auto"/>
                    <w:jc w:val="center"/>
                    <w:rPr>
                      <w:rFonts w:ascii="GHEA Grapalat" w:hAnsi="GHEA Grapalat"/>
                      <w:color w:val="000000"/>
                    </w:rPr>
                  </w:pPr>
                  <w:proofErr w:type="spellStart"/>
                  <w:r w:rsidRPr="009A46C8">
                    <w:rPr>
                      <w:rStyle w:val="Strong"/>
                      <w:rFonts w:ascii="GHEA Grapalat" w:hAnsi="GHEA Grapalat"/>
                      <w:color w:val="000000"/>
                    </w:rPr>
                    <w:t>Հայաստանի</w:t>
                  </w:r>
                  <w:proofErr w:type="spellEnd"/>
                  <w:r w:rsidRPr="009A46C8">
                    <w:rPr>
                      <w:rStyle w:val="Strong"/>
                      <w:rFonts w:ascii="GHEA Grapalat" w:hAnsi="GHEA Grapalat"/>
                      <w:color w:val="000000"/>
                    </w:rPr>
                    <w:t xml:space="preserve"> </w:t>
                  </w:r>
                  <w:proofErr w:type="spellStart"/>
                  <w:r w:rsidRPr="009A46C8">
                    <w:rPr>
                      <w:rStyle w:val="Strong"/>
                      <w:rFonts w:ascii="GHEA Grapalat" w:hAnsi="GHEA Grapalat"/>
                      <w:color w:val="000000"/>
                    </w:rPr>
                    <w:t>Հանրապետության</w:t>
                  </w:r>
                  <w:proofErr w:type="spellEnd"/>
                  <w:r w:rsidRPr="009A46C8">
                    <w:rPr>
                      <w:rFonts w:ascii="GHEA Grapalat" w:hAnsi="GHEA Grapalat"/>
                      <w:b/>
                      <w:bCs/>
                      <w:color w:val="000000"/>
                    </w:rPr>
                    <w:br/>
                  </w:r>
                  <w:proofErr w:type="spellStart"/>
                  <w:r w:rsidRPr="009A46C8">
                    <w:rPr>
                      <w:rStyle w:val="Strong"/>
                      <w:rFonts w:ascii="GHEA Grapalat" w:hAnsi="GHEA Grapalat"/>
                      <w:color w:val="000000"/>
                    </w:rPr>
                    <w:t>վարչապետ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vAlign w:val="bottom"/>
                </w:tcPr>
                <w:p w:rsidR="009A46C8" w:rsidRPr="009A46C8" w:rsidRDefault="009A46C8" w:rsidP="009A46C8">
                  <w:pPr>
                    <w:spacing w:after="0" w:line="312" w:lineRule="auto"/>
                    <w:jc w:val="right"/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</w:pPr>
                  <w:r w:rsidRPr="009A46C8">
                    <w:rPr>
                      <w:rStyle w:val="Strong"/>
                      <w:rFonts w:ascii="GHEA Grapalat" w:hAnsi="GHEA Grapalat"/>
                      <w:color w:val="000000"/>
                      <w:sz w:val="24"/>
                      <w:szCs w:val="24"/>
                      <w:lang w:val="ru-RU"/>
                    </w:rPr>
                    <w:t xml:space="preserve">                                                        </w:t>
                  </w:r>
                  <w:r w:rsidRPr="009A46C8">
                    <w:rPr>
                      <w:rStyle w:val="Strong"/>
                      <w:rFonts w:ascii="GHEA Grapalat" w:hAnsi="GHEA Grapalat"/>
                      <w:color w:val="000000"/>
                      <w:sz w:val="24"/>
                      <w:szCs w:val="24"/>
                    </w:rPr>
                    <w:t xml:space="preserve">Ն. </w:t>
                  </w:r>
                  <w:proofErr w:type="spellStart"/>
                  <w:r w:rsidRPr="009A46C8">
                    <w:rPr>
                      <w:rStyle w:val="Strong"/>
                      <w:rFonts w:ascii="GHEA Grapalat" w:hAnsi="GHEA Grapalat"/>
                      <w:color w:val="000000"/>
                      <w:sz w:val="24"/>
                      <w:szCs w:val="24"/>
                    </w:rPr>
                    <w:t>Փաշինյան</w:t>
                  </w:r>
                  <w:proofErr w:type="spellEnd"/>
                </w:p>
              </w:tc>
            </w:tr>
            <w:tr w:rsidR="009A46C8" w:rsidRPr="009A46C8" w:rsidTr="008452B4">
              <w:trPr>
                <w:tblCellSpacing w:w="7" w:type="dxa"/>
              </w:trPr>
              <w:tc>
                <w:tcPr>
                  <w:tcW w:w="0" w:type="auto"/>
                  <w:shd w:val="clear" w:color="auto" w:fill="FFFFFF"/>
                  <w:vAlign w:val="center"/>
                </w:tcPr>
                <w:p w:rsidR="009A46C8" w:rsidRPr="009A46C8" w:rsidRDefault="009A46C8" w:rsidP="009A46C8">
                  <w:pPr>
                    <w:pStyle w:val="NormalWeb"/>
                    <w:spacing w:before="0" w:beforeAutospacing="0" w:after="0" w:afterAutospacing="0" w:line="312" w:lineRule="auto"/>
                    <w:rPr>
                      <w:rFonts w:ascii="GHEA Grapalat" w:hAnsi="GHEA Grapalat"/>
                      <w:color w:val="000000"/>
                    </w:rPr>
                  </w:pPr>
                  <w:r w:rsidRPr="009A46C8">
                    <w:rPr>
                      <w:rFonts w:ascii="Arial" w:hAnsi="Arial" w:cs="Arial"/>
                      <w:color w:val="000000"/>
                    </w:rPr>
                    <w:t> </w:t>
                  </w:r>
                </w:p>
                <w:p w:rsidR="009A46C8" w:rsidRPr="009A46C8" w:rsidRDefault="009A46C8" w:rsidP="009A46C8">
                  <w:pPr>
                    <w:pStyle w:val="NormalWeb"/>
                    <w:spacing w:before="0" w:beforeAutospacing="0" w:after="0" w:afterAutospacing="0" w:line="312" w:lineRule="auto"/>
                    <w:jc w:val="center"/>
                    <w:rPr>
                      <w:rFonts w:ascii="GHEA Grapalat" w:hAnsi="GHEA Grapalat"/>
                      <w:color w:val="000000"/>
                    </w:rPr>
                  </w:pPr>
                  <w:r w:rsidRPr="009A46C8">
                    <w:rPr>
                      <w:rFonts w:ascii="GHEA Grapalat" w:hAnsi="GHEA Grapalat"/>
                      <w:color w:val="000000"/>
                    </w:rPr>
                    <w:t xml:space="preserve">2019 թ. </w:t>
                  </w:r>
                  <w:r w:rsidRPr="009A46C8">
                    <w:rPr>
                      <w:rFonts w:ascii="GHEA Grapalat" w:hAnsi="GHEA Grapalat"/>
                      <w:color w:val="000000"/>
                      <w:lang w:val="ru-RU"/>
                    </w:rPr>
                    <w:t>--------</w:t>
                  </w:r>
                  <w:r w:rsidRPr="009A46C8">
                    <w:rPr>
                      <w:rFonts w:ascii="GHEA Grapalat" w:hAnsi="GHEA Grapalat"/>
                      <w:color w:val="000000"/>
                    </w:rPr>
                    <w:t xml:space="preserve"> </w:t>
                  </w:r>
                  <w:r w:rsidRPr="009A46C8">
                    <w:rPr>
                      <w:rFonts w:ascii="GHEA Grapalat" w:hAnsi="GHEA Grapalat"/>
                      <w:color w:val="000000"/>
                      <w:lang w:val="ru-RU"/>
                    </w:rPr>
                    <w:t xml:space="preserve"> -------</w:t>
                  </w:r>
                </w:p>
                <w:p w:rsidR="009A46C8" w:rsidRPr="009A46C8" w:rsidRDefault="009A46C8" w:rsidP="009A46C8">
                  <w:pPr>
                    <w:pStyle w:val="NormalWeb"/>
                    <w:spacing w:before="0" w:beforeAutospacing="0" w:after="0" w:afterAutospacing="0" w:line="312" w:lineRule="auto"/>
                    <w:jc w:val="center"/>
                    <w:rPr>
                      <w:rFonts w:ascii="GHEA Grapalat" w:hAnsi="GHEA Grapalat"/>
                      <w:color w:val="000000"/>
                    </w:rPr>
                  </w:pPr>
                  <w:proofErr w:type="spellStart"/>
                  <w:r w:rsidRPr="009A46C8">
                    <w:rPr>
                      <w:rFonts w:ascii="GHEA Grapalat" w:hAnsi="GHEA Grapalat"/>
                      <w:color w:val="000000"/>
                    </w:rPr>
                    <w:t>Երևան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FFFFFF"/>
                  <w:vAlign w:val="center"/>
                </w:tcPr>
                <w:p w:rsidR="009A46C8" w:rsidRPr="009A46C8" w:rsidRDefault="009A46C8" w:rsidP="009A46C8">
                  <w:pPr>
                    <w:spacing w:after="0" w:line="312" w:lineRule="auto"/>
                    <w:rPr>
                      <w:rFonts w:ascii="GHEA Grapalat" w:hAnsi="GHEA Grapalat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EB41CC" w:rsidRPr="009A46C8" w:rsidRDefault="00EB41CC" w:rsidP="009A46C8">
            <w:pPr>
              <w:spacing w:after="0" w:line="312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B41CC" w:rsidRPr="009A46C8" w:rsidRDefault="00EB41CC" w:rsidP="009A46C8">
            <w:pPr>
              <w:spacing w:after="0" w:line="312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</w:tbl>
    <w:p w:rsidR="00EB41CC" w:rsidRPr="009A46C8" w:rsidRDefault="00EB41CC" w:rsidP="009A46C8">
      <w:pPr>
        <w:spacing w:after="0" w:line="312" w:lineRule="auto"/>
        <w:rPr>
          <w:rFonts w:ascii="GHEA Grapalat" w:hAnsi="GHEA Grapalat"/>
          <w:sz w:val="24"/>
          <w:szCs w:val="24"/>
        </w:rPr>
      </w:pPr>
    </w:p>
    <w:sectPr w:rsidR="00EB41CC" w:rsidRPr="009A46C8" w:rsidSect="009A46C8">
      <w:pgSz w:w="12240" w:h="15840"/>
      <w:pgMar w:top="680" w:right="964" w:bottom="68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3688C"/>
    <w:rsid w:val="00007B60"/>
    <w:rsid w:val="000F1207"/>
    <w:rsid w:val="001008DD"/>
    <w:rsid w:val="00130E0B"/>
    <w:rsid w:val="001652E9"/>
    <w:rsid w:val="00222E8B"/>
    <w:rsid w:val="002D65AD"/>
    <w:rsid w:val="003D7136"/>
    <w:rsid w:val="0053688C"/>
    <w:rsid w:val="006A13A1"/>
    <w:rsid w:val="006B335A"/>
    <w:rsid w:val="006C6962"/>
    <w:rsid w:val="0075647D"/>
    <w:rsid w:val="00794FD3"/>
    <w:rsid w:val="007D77D7"/>
    <w:rsid w:val="00997F82"/>
    <w:rsid w:val="009A46C8"/>
    <w:rsid w:val="009D22AB"/>
    <w:rsid w:val="00A347BF"/>
    <w:rsid w:val="00C24EEC"/>
    <w:rsid w:val="00C53517"/>
    <w:rsid w:val="00C61DF1"/>
    <w:rsid w:val="00C62A1D"/>
    <w:rsid w:val="00DD4353"/>
    <w:rsid w:val="00E0087B"/>
    <w:rsid w:val="00EB41CC"/>
    <w:rsid w:val="00F32A6E"/>
    <w:rsid w:val="00F91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77595"/>
  <w15:docId w15:val="{801C04C4-C631-4109-8E07-0D8B4256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41CC"/>
    <w:pPr>
      <w:spacing w:after="200" w:line="276" w:lineRule="auto"/>
    </w:pPr>
    <w:rPr>
      <w:rFonts w:asciiTheme="minorHAnsi" w:eastAsiaTheme="minorEastAsia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08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8DD"/>
    <w:rPr>
      <w:rFonts w:ascii="Segoe UI" w:eastAsiaTheme="minorEastAsia" w:hAnsi="Segoe UI" w:cs="Segoe UI"/>
      <w:sz w:val="18"/>
      <w:szCs w:val="18"/>
    </w:rPr>
  </w:style>
  <w:style w:type="character" w:styleId="Strong">
    <w:name w:val="Strong"/>
    <w:basedOn w:val="DefaultParagraphFont"/>
    <w:qFormat/>
    <w:rsid w:val="009A46C8"/>
    <w:rPr>
      <w:b/>
      <w:bCs/>
    </w:rPr>
  </w:style>
  <w:style w:type="paragraph" w:styleId="NormalWeb">
    <w:name w:val="Normal (Web)"/>
    <w:basedOn w:val="Normal"/>
    <w:rsid w:val="009A4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230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https://mul2.gov.am/tasks/167991/oneclick/NAXAGIC.docx?token=bac7facfe1483c971b6ce5942198d836</cp:keywords>
  <dc:description/>
  <cp:lastModifiedBy>HP</cp:lastModifiedBy>
  <cp:revision>21</cp:revision>
  <cp:lastPrinted>2019-11-19T05:36:00Z</cp:lastPrinted>
  <dcterms:created xsi:type="dcterms:W3CDTF">2019-06-17T08:28:00Z</dcterms:created>
  <dcterms:modified xsi:type="dcterms:W3CDTF">2020-03-18T09:33:00Z</dcterms:modified>
</cp:coreProperties>
</file>