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00C" w:rsidRPr="00BA0F0E" w:rsidRDefault="0093300C">
      <w:pPr>
        <w:rPr>
          <w:lang w:val="hy-AM"/>
        </w:rPr>
      </w:pPr>
    </w:p>
    <w:p w:rsidR="00D43FE1" w:rsidRDefault="00D43FE1" w:rsidP="00D43FE1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Pr="00E55959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Pr="00E55959" w:rsidRDefault="00D43FE1" w:rsidP="00D43FE1">
      <w:pPr>
        <w:pStyle w:val="NormalWeb"/>
        <w:spacing w:after="0" w:line="276" w:lineRule="auto"/>
        <w:ind w:right="-138"/>
        <w:jc w:val="center"/>
        <w:rPr>
          <w:lang w:val="hy-AM"/>
        </w:rPr>
      </w:pPr>
      <w:r w:rsidRPr="00E55959">
        <w:rPr>
          <w:rStyle w:val="Strong"/>
          <w:rFonts w:ascii="GHEA Grapalat" w:hAnsi="GHEA Grapalat" w:cs="Sylfaen"/>
          <w:lang w:val="hy-AM"/>
        </w:rPr>
        <w:t>ՀԱՆՐԱՊԵՏՈՒԹՅԱՆ ՆԱԽԱԳԱՀԻ</w:t>
      </w:r>
    </w:p>
    <w:p w:rsidR="00D43FE1" w:rsidRPr="00E55959" w:rsidRDefault="00D43FE1" w:rsidP="00D43FE1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lang w:val="hy-AM"/>
        </w:rPr>
      </w:pPr>
      <w:r w:rsidRPr="00E55959">
        <w:rPr>
          <w:rStyle w:val="Strong"/>
          <w:rFonts w:ascii="GHEA Grapalat" w:hAnsi="GHEA Grapalat" w:cs="Sylfaen"/>
          <w:lang w:val="hy-AM"/>
        </w:rPr>
        <w:t>ՀՐԱՄԱ Ն Ա Գ Ի ՐԸ</w:t>
      </w:r>
    </w:p>
    <w:p w:rsidR="00D43FE1" w:rsidRPr="00E55959" w:rsidRDefault="00D43FE1" w:rsidP="00D43FE1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43FE1" w:rsidRPr="00E55959" w:rsidRDefault="009116BD" w:rsidP="00D43FE1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E55959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  <w:r w:rsidR="001A7403">
        <w:rPr>
          <w:rFonts w:ascii="GHEA Grapalat" w:hAnsi="GHEA Grapalat"/>
          <w:b/>
          <w:sz w:val="24"/>
          <w:szCs w:val="24"/>
          <w:lang w:val="hy-AM"/>
        </w:rPr>
        <w:t xml:space="preserve"> ԿԱՌԱՎԱՐՈՒԹՅԱՆ</w:t>
      </w:r>
      <w:r w:rsidRPr="00E55959">
        <w:rPr>
          <w:rFonts w:ascii="GHEA Grapalat" w:hAnsi="GHEA Grapalat"/>
          <w:b/>
          <w:sz w:val="24"/>
          <w:szCs w:val="24"/>
          <w:lang w:val="hy-AM"/>
        </w:rPr>
        <w:t xml:space="preserve"> ԵՎ ԵՎՐՈՊԱԿԱՆ </w:t>
      </w:r>
      <w:r w:rsidR="001A7403">
        <w:rPr>
          <w:rFonts w:ascii="GHEA Grapalat" w:hAnsi="GHEA Grapalat"/>
          <w:b/>
          <w:sz w:val="24"/>
          <w:szCs w:val="24"/>
          <w:lang w:val="hy-AM"/>
        </w:rPr>
        <w:t>ՀԱՆՁՆԱԺՈՂՈՎԻ</w:t>
      </w:r>
      <w:r w:rsidRPr="00E55959">
        <w:rPr>
          <w:rFonts w:ascii="GHEA Grapalat" w:hAnsi="GHEA Grapalat"/>
          <w:b/>
          <w:sz w:val="24"/>
          <w:szCs w:val="24"/>
          <w:lang w:val="hy-AM"/>
        </w:rPr>
        <w:t xml:space="preserve"> ՄԻՋԵՎ 20</w:t>
      </w:r>
      <w:r w:rsidR="001A7403">
        <w:rPr>
          <w:rFonts w:ascii="GHEA Grapalat" w:hAnsi="GHEA Grapalat"/>
          <w:b/>
          <w:sz w:val="24"/>
          <w:szCs w:val="24"/>
          <w:lang w:val="hy-AM"/>
        </w:rPr>
        <w:t>20</w:t>
      </w:r>
      <w:r w:rsidR="00192AE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55959">
        <w:rPr>
          <w:rFonts w:ascii="GHEA Grapalat" w:hAnsi="GHEA Grapalat"/>
          <w:b/>
          <w:sz w:val="24"/>
          <w:szCs w:val="24"/>
          <w:lang w:val="hy-AM"/>
        </w:rPr>
        <w:t>Թ</w:t>
      </w:r>
      <w:r w:rsidR="00192AEC">
        <w:rPr>
          <w:rFonts w:ascii="GHEA Grapalat" w:hAnsi="GHEA Grapalat"/>
          <w:b/>
          <w:sz w:val="24"/>
          <w:szCs w:val="24"/>
          <w:lang w:val="hy-AM"/>
        </w:rPr>
        <w:t>ՎԱԿԱՆԻ</w:t>
      </w:r>
      <w:r w:rsidRPr="00E5595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A7403">
        <w:rPr>
          <w:rFonts w:ascii="GHEA Grapalat" w:hAnsi="GHEA Grapalat"/>
          <w:b/>
          <w:sz w:val="24"/>
          <w:szCs w:val="24"/>
          <w:lang w:val="hy-AM"/>
        </w:rPr>
        <w:t>ՓԵՏՐՎԱՐԻ 20</w:t>
      </w:r>
      <w:r w:rsidRPr="00E55959">
        <w:rPr>
          <w:rFonts w:ascii="GHEA Grapalat" w:hAnsi="GHEA Grapalat"/>
          <w:b/>
          <w:sz w:val="24"/>
          <w:szCs w:val="24"/>
          <w:lang w:val="hy-AM"/>
        </w:rPr>
        <w:t xml:space="preserve">-ԻՆ </w:t>
      </w:r>
      <w:r w:rsidR="00E55959" w:rsidRPr="00E55959">
        <w:rPr>
          <w:rFonts w:ascii="GHEA Grapalat" w:hAnsi="GHEA Grapalat"/>
          <w:b/>
          <w:sz w:val="24"/>
          <w:szCs w:val="24"/>
          <w:lang w:val="hy-AM"/>
        </w:rPr>
        <w:t xml:space="preserve">ԵՎ </w:t>
      </w:r>
      <w:r w:rsidR="001A7403">
        <w:rPr>
          <w:rFonts w:ascii="GHEA Grapalat" w:hAnsi="GHEA Grapalat"/>
          <w:b/>
          <w:sz w:val="24"/>
          <w:szCs w:val="24"/>
          <w:lang w:val="hy-AM"/>
        </w:rPr>
        <w:t>ՄԱՐՏԻ 12</w:t>
      </w:r>
      <w:r w:rsidR="00E55959" w:rsidRPr="00E55959">
        <w:rPr>
          <w:rFonts w:ascii="GHEA Grapalat" w:hAnsi="GHEA Grapalat"/>
          <w:b/>
          <w:sz w:val="24"/>
          <w:szCs w:val="24"/>
          <w:lang w:val="hy-AM"/>
        </w:rPr>
        <w:t xml:space="preserve">-ԻՆ </w:t>
      </w:r>
      <w:r w:rsidRPr="00E55959">
        <w:rPr>
          <w:rFonts w:ascii="GHEA Grapalat" w:hAnsi="GHEA Grapalat"/>
          <w:b/>
          <w:sz w:val="24"/>
          <w:szCs w:val="24"/>
          <w:lang w:val="hy-AM"/>
        </w:rPr>
        <w:t>ՍՏՈՐԱԳՐՎԱԾ «</w:t>
      </w:r>
      <w:r w:rsidR="008C2EE1">
        <w:rPr>
          <w:rFonts w:ascii="GHEA Grapalat" w:hAnsi="GHEA Grapalat"/>
          <w:b/>
          <w:sz w:val="24"/>
          <w:szCs w:val="24"/>
          <w:lang w:val="hy-AM"/>
        </w:rPr>
        <w:t>ՏԵՂԱԿԱՆ ԴԵՐԱԿԱՏԱՐՆԵՐԻ ՀԶՈՐԱՑՈՒՄ՝ ԶԱՐԳԱՑՄԱՆ ՆՊԱՏԱԿՈՎ</w:t>
      </w:r>
      <w:r w:rsidRPr="00E55959">
        <w:rPr>
          <w:rFonts w:ascii="GHEA Grapalat" w:hAnsi="GHEA Grapalat"/>
          <w:b/>
          <w:sz w:val="24"/>
          <w:szCs w:val="24"/>
          <w:lang w:val="hy-AM"/>
        </w:rPr>
        <w:t>»</w:t>
      </w:r>
      <w:r w:rsidR="00E55959" w:rsidRPr="00E5595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A7403">
        <w:rPr>
          <w:rFonts w:ascii="GHEA Grapalat" w:hAnsi="GHEA Grapalat"/>
          <w:b/>
          <w:sz w:val="24"/>
          <w:szCs w:val="24"/>
          <w:lang w:val="hy-AM"/>
        </w:rPr>
        <w:t>ՖԻՆԱՆՍԱՎՈՐՄԱՆ</w:t>
      </w:r>
      <w:r w:rsidR="00E55959" w:rsidRPr="00E55959">
        <w:rPr>
          <w:rFonts w:ascii="GHEA Grapalat" w:hAnsi="GHEA Grapalat"/>
          <w:b/>
          <w:sz w:val="24"/>
          <w:szCs w:val="24"/>
          <w:lang w:val="hy-AM"/>
        </w:rPr>
        <w:t xml:space="preserve"> ՀԱՄԱՁԱՅՆԱԳԻՐԸ ՀԱՍՏԱՏԵԼՈՒ ՄԱՍԻՆ</w:t>
      </w:r>
    </w:p>
    <w:p w:rsidR="00D43FE1" w:rsidRPr="009116BD" w:rsidRDefault="00D43FE1" w:rsidP="00D43FE1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43FE1" w:rsidRPr="009116BD" w:rsidRDefault="00D43FE1" w:rsidP="00D43FE1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  <w:r w:rsidRPr="009116BD">
        <w:rPr>
          <w:rStyle w:val="Strong"/>
          <w:rFonts w:ascii="GHEA Grapalat" w:hAnsi="GHEA Grapalat" w:cs="Sylfaen"/>
          <w:sz w:val="24"/>
          <w:szCs w:val="24"/>
          <w:lang w:val="hy-AM"/>
        </w:rPr>
        <w:tab/>
      </w:r>
    </w:p>
    <w:p w:rsidR="00D43FE1" w:rsidRPr="009116BD" w:rsidRDefault="00D43FE1" w:rsidP="00D43FE1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Ղեկավարվելով Հայաստանի Հանրապետության Սահմանադրության 132-րդ հոդվածի 2-րդ մասով, ինչպես նաև «Միջազգային պայմանագրերի մասին» օրենքի 10-րդ հոդվածի 3-րդ մասով.</w:t>
      </w:r>
    </w:p>
    <w:p w:rsidR="00D43FE1" w:rsidRPr="009116BD" w:rsidRDefault="00D43FE1" w:rsidP="00D43FE1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E55959" w:rsidRDefault="00D43FE1" w:rsidP="00E55959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9116BD">
        <w:rPr>
          <w:rStyle w:val="Strong"/>
          <w:rFonts w:ascii="GHEA Grapalat" w:hAnsi="GHEA Grapalat"/>
          <w:sz w:val="24"/>
          <w:szCs w:val="24"/>
          <w:lang w:val="hy-AM"/>
        </w:rPr>
        <w:t>1.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Հաստատել </w:t>
      </w:r>
      <w:r w:rsidR="001A7403" w:rsidRPr="00BB5CC8">
        <w:rPr>
          <w:rFonts w:ascii="GHEA Grapalat" w:eastAsia="Times New Roman" w:hAnsi="GHEA Grapalat"/>
          <w:sz w:val="24"/>
          <w:szCs w:val="24"/>
          <w:lang w:val="hy-AM"/>
        </w:rPr>
        <w:t xml:space="preserve">Հայաստանի Հանրապետության կառավարության և Եվրոպական հանձնաժողովի միջև </w:t>
      </w:r>
      <w:r w:rsidR="001A7403" w:rsidRPr="008D1C70">
        <w:rPr>
          <w:rFonts w:ascii="GHEA Grapalat" w:eastAsia="Times New Roman" w:hAnsi="GHEA Grapalat"/>
          <w:sz w:val="24"/>
          <w:szCs w:val="24"/>
          <w:lang w:val="hy-AM"/>
        </w:rPr>
        <w:t xml:space="preserve">2020թ. փետրվարի 20-ին և մարտի 12-ին ստորագրված </w:t>
      </w:r>
      <w:r w:rsidR="001A7403">
        <w:rPr>
          <w:rFonts w:ascii="GHEA Grapalat" w:eastAsia="Times New Roman" w:hAnsi="GHEA Grapalat"/>
          <w:sz w:val="24"/>
          <w:szCs w:val="24"/>
          <w:lang w:val="hy-AM"/>
        </w:rPr>
        <w:t>«</w:t>
      </w:r>
      <w:r w:rsidR="008C2EE1">
        <w:rPr>
          <w:rFonts w:ascii="GHEA Grapalat" w:eastAsia="Times New Roman" w:hAnsi="GHEA Grapalat"/>
          <w:sz w:val="24"/>
          <w:szCs w:val="24"/>
          <w:lang w:val="hy-AM"/>
        </w:rPr>
        <w:t>Տեղական դերակատարների հզորացում՝ զարգացման նպատակով</w:t>
      </w:r>
      <w:r w:rsidR="001A7403">
        <w:rPr>
          <w:rFonts w:ascii="GHEA Grapalat" w:eastAsia="Times New Roman" w:hAnsi="GHEA Grapalat"/>
          <w:sz w:val="24"/>
          <w:szCs w:val="24"/>
          <w:lang w:val="hy-AM"/>
        </w:rPr>
        <w:t>» ֆինանսավորման համաձայնագ</w:t>
      </w:r>
      <w:r w:rsidR="001A7403" w:rsidRPr="005C4676">
        <w:rPr>
          <w:rFonts w:ascii="GHEA Grapalat" w:eastAsia="Times New Roman" w:hAnsi="GHEA Grapalat"/>
          <w:sz w:val="24"/>
          <w:szCs w:val="24"/>
          <w:lang w:val="hy-AM"/>
        </w:rPr>
        <w:t>իրը</w:t>
      </w:r>
      <w:r w:rsidR="001D41D7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1A7403" w:rsidRPr="00E55959" w:rsidRDefault="001A7403" w:rsidP="00E55959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43FE1" w:rsidRDefault="00D43FE1" w:rsidP="00F666E2">
      <w:pPr>
        <w:spacing w:after="0" w:line="276" w:lineRule="auto"/>
        <w:ind w:right="96" w:firstLine="375"/>
        <w:jc w:val="both"/>
        <w:rPr>
          <w:sz w:val="24"/>
          <w:szCs w:val="24"/>
          <w:lang w:val="hy-AM"/>
        </w:rPr>
      </w:pPr>
      <w:r w:rsidRPr="009116BD">
        <w:rPr>
          <w:rStyle w:val="Strong"/>
          <w:rFonts w:ascii="GHEA Grapalat" w:hAnsi="GHEA Grapalat"/>
          <w:sz w:val="24"/>
          <w:szCs w:val="24"/>
          <w:lang w:val="hy-AM"/>
        </w:rPr>
        <w:t xml:space="preserve">2.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1A740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հրամանագիրն</w:t>
      </w:r>
      <w:r w:rsidR="001A740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ուժի</w:t>
      </w:r>
      <w:r w:rsidR="001A740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մեջ</w:t>
      </w:r>
      <w:r w:rsidR="001A740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է</w:t>
      </w:r>
      <w:r w:rsidR="001A740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մտնում</w:t>
      </w:r>
      <w:r w:rsidR="001A740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="001A740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  <w:bookmarkStart w:id="0" w:name="_GoBack"/>
      <w:bookmarkEnd w:id="0"/>
    </w:p>
    <w:p w:rsidR="00D43FE1" w:rsidRPr="00944065" w:rsidRDefault="00D43FE1" w:rsidP="00D43FE1">
      <w:pPr>
        <w:spacing w:line="276" w:lineRule="auto"/>
        <w:rPr>
          <w:lang w:val="hy-AM"/>
        </w:rPr>
      </w:pPr>
    </w:p>
    <w:p w:rsidR="00D43FE1" w:rsidRPr="00944065" w:rsidRDefault="00D43FE1" w:rsidP="00D43FE1">
      <w:pPr>
        <w:rPr>
          <w:lang w:val="hy-AM"/>
        </w:rPr>
      </w:pPr>
    </w:p>
    <w:p w:rsidR="00D43FE1" w:rsidRPr="00944065" w:rsidRDefault="00D43FE1" w:rsidP="00D43FE1">
      <w:pPr>
        <w:spacing w:line="276" w:lineRule="auto"/>
        <w:rPr>
          <w:sz w:val="24"/>
          <w:szCs w:val="24"/>
          <w:lang w:val="hy-AM"/>
        </w:rPr>
      </w:pPr>
    </w:p>
    <w:p w:rsidR="00D43FE1" w:rsidRPr="00944065" w:rsidRDefault="00D43FE1" w:rsidP="00D43FE1">
      <w:pPr>
        <w:spacing w:line="276" w:lineRule="auto"/>
        <w:rPr>
          <w:sz w:val="24"/>
          <w:szCs w:val="24"/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6E2218" w:rsidRPr="00BA0F0E" w:rsidRDefault="006E2218" w:rsidP="006E2218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sectPr w:rsidR="006E2218" w:rsidRPr="00BA0F0E" w:rsidSect="00192AEC">
      <w:pgSz w:w="11906" w:h="16838" w:code="9"/>
      <w:pgMar w:top="864" w:right="1008" w:bottom="864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481929"/>
    <w:multiLevelType w:val="hybridMultilevel"/>
    <w:tmpl w:val="F0AEFF06"/>
    <w:lvl w:ilvl="0" w:tplc="D4D0CE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37092"/>
    <w:rsid w:val="000277BA"/>
    <w:rsid w:val="00192AEC"/>
    <w:rsid w:val="001A7403"/>
    <w:rsid w:val="001D41D7"/>
    <w:rsid w:val="002F223C"/>
    <w:rsid w:val="005E23A1"/>
    <w:rsid w:val="006E2218"/>
    <w:rsid w:val="007E5201"/>
    <w:rsid w:val="008C2EE1"/>
    <w:rsid w:val="009116BD"/>
    <w:rsid w:val="0093300C"/>
    <w:rsid w:val="00A812B4"/>
    <w:rsid w:val="00BA0AFB"/>
    <w:rsid w:val="00BA0F0E"/>
    <w:rsid w:val="00C37092"/>
    <w:rsid w:val="00D43FE1"/>
    <w:rsid w:val="00E55959"/>
    <w:rsid w:val="00EF0433"/>
    <w:rsid w:val="00F66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AAB01D"/>
  <w15:docId w15:val="{E57722BB-B488-459D-8694-C3BB644D9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520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2B4"/>
    <w:pPr>
      <w:ind w:left="720"/>
      <w:contextualSpacing/>
    </w:pPr>
  </w:style>
  <w:style w:type="character" w:styleId="Hyperlink">
    <w:name w:val="Hyperlink"/>
    <w:unhideWhenUsed/>
    <w:rsid w:val="00A812B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43FE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D43F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110</Words>
  <Characters>632</Characters>
  <Application>Microsoft Office Word</Application>
  <DocSecurity>0</DocSecurity>
  <Lines>5</Lines>
  <Paragraphs>1</Paragraphs>
  <ScaleCrop>false</ScaleCrop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/>
  <dc:description/>
  <cp:lastModifiedBy>Qristine Grigoryan</cp:lastModifiedBy>
  <cp:revision>18</cp:revision>
  <dcterms:created xsi:type="dcterms:W3CDTF">2019-09-17T12:41:00Z</dcterms:created>
  <dcterms:modified xsi:type="dcterms:W3CDTF">2020-03-23T11:41:00Z</dcterms:modified>
</cp:coreProperties>
</file>