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80" w:rsidRDefault="00FA34EF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  <w:lang w:val="en-GB" w:eastAsia="en-GB"/>
        </w:rPr>
        <w:drawing>
          <wp:anchor distT="0" distB="3810" distL="114300" distR="120650" simplePos="0" relativeHeight="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-81915</wp:posOffset>
            </wp:positionV>
            <wp:extent cx="1079500" cy="104394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887080" w:rsidRPr="00800C6E"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887080" w:rsidRPr="007658DF" w:rsidRDefault="00FA34EF">
            <w:pPr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ՀԱՅԱՍՏԱՆԻ ՀԱՆՐԱՊԵՏՈՒԹՅԱՆ</w:t>
            </w:r>
          </w:p>
          <w:p w:rsidR="00887080" w:rsidRDefault="00FA34EF">
            <w:pPr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ՎԱՐՉԱՊԵՏԻ ԱՇԽԱՏԱԿԱԶՄԻ ՂԵԿԱՎԱՐ</w:t>
            </w:r>
          </w:p>
        </w:tc>
      </w:tr>
    </w:tbl>
    <w:p w:rsidR="00887080" w:rsidRDefault="00887080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</w:p>
    <w:p w:rsidR="00887080" w:rsidRDefault="00887080">
      <w:pPr>
        <w:spacing w:line="276" w:lineRule="auto"/>
        <w:ind w:left="3261"/>
        <w:contextualSpacing/>
        <w:rPr>
          <w:sz w:val="4"/>
          <w:szCs w:val="4"/>
          <w:lang w:val="hy-AM"/>
        </w:rPr>
      </w:pPr>
    </w:p>
    <w:p w:rsidR="00887080" w:rsidRPr="007658DF" w:rsidRDefault="00FA34EF">
      <w:pPr>
        <w:spacing w:after="103" w:line="240" w:lineRule="auto"/>
        <w:ind w:left="3261"/>
        <w:contextualSpacing/>
        <w:jc w:val="center"/>
        <w:rPr>
          <w:lang w:val="hy-AM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42545</wp:posOffset>
                </wp:positionV>
                <wp:extent cx="4380865" cy="12065"/>
                <wp:effectExtent l="0" t="0" r="0" b="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0120" cy="25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9.8pt,3.2pt" to="504.65pt,3.35pt" ID="Straight Connector 2" stroked="t" style="position:absolute">
                <v:stroke color="black" weight="19080" joinstyle="miter" endcap="flat"/>
                <v:fill o:detectmouseclick="t" on="false"/>
              </v:line>
            </w:pict>
          </mc:Fallback>
        </mc:AlternateContent>
      </w:r>
      <w:r>
        <w:rPr>
          <w:rFonts w:ascii="GHEA Grapalat" w:hAnsi="GHEA Grapalat" w:cs="Times New Roman"/>
          <w:sz w:val="20"/>
          <w:szCs w:val="20"/>
          <w:lang w:val="hy-AM"/>
        </w:rPr>
        <w:t xml:space="preserve">00010 </w:t>
      </w:r>
      <w:r>
        <w:rPr>
          <w:rFonts w:ascii="GHEA Grapalat" w:hAnsi="GHEA Grapalat" w:cs="GHEA Grapalat"/>
          <w:sz w:val="20"/>
          <w:szCs w:val="20"/>
          <w:lang w:val="hy-AM"/>
        </w:rPr>
        <w:t>ք. Երևան, Կառավարական տուն 1</w:t>
      </w:r>
    </w:p>
    <w:p w:rsidR="00887080" w:rsidRDefault="00887080">
      <w:pPr>
        <w:spacing w:line="276" w:lineRule="auto"/>
        <w:ind w:left="2977"/>
        <w:contextualSpacing/>
        <w:rPr>
          <w:rFonts w:ascii="GHEA Grapalat" w:hAnsi="GHEA Grapalat" w:cs="Times New Roman"/>
          <w:sz w:val="23"/>
          <w:szCs w:val="23"/>
          <w:lang w:val="hy-AM"/>
        </w:rPr>
      </w:pPr>
    </w:p>
    <w:p w:rsidR="00887080" w:rsidRPr="007658DF" w:rsidRDefault="00FA34EF">
      <w:pPr>
        <w:spacing w:after="0" w:line="276" w:lineRule="auto"/>
        <w:contextualSpacing/>
        <w:rPr>
          <w:lang w:val="hy-AM"/>
        </w:rPr>
      </w:pPr>
      <w:r>
        <w:rPr>
          <w:rFonts w:ascii="Calibri Cyr" w:hAnsi="Calibri Cyr" w:cs="Calibri Cyr"/>
          <w:b/>
          <w:sz w:val="24"/>
          <w:szCs w:val="24"/>
          <w:lang w:val="hy-AM"/>
        </w:rPr>
        <w:t xml:space="preserve">№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02/16.16/9841-2020 </w:t>
      </w:r>
    </w:p>
    <w:p w:rsidR="00887080" w:rsidRDefault="00887080">
      <w:pPr>
        <w:spacing w:after="0" w:line="276" w:lineRule="auto"/>
        <w:contextualSpacing/>
        <w:jc w:val="right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887080" w:rsidRDefault="00FA34EF">
      <w:pPr>
        <w:spacing w:line="276" w:lineRule="auto"/>
        <w:ind w:firstLine="720"/>
        <w:contextualSpacing/>
        <w:jc w:val="right"/>
        <w:rPr>
          <w:sz w:val="23"/>
          <w:szCs w:val="23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ԱՇԽԱՏԱՆՔԻ ԵՎ ՍՈՑԻԱԼԱԿԱՆ ՀԱՐՑԵՐԻ ՆԱԽԱՐԱՐ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>ՏԻԿԻՆ  ԶԱՐՈՒՀԻ ԲԱԹՈՅԱՆԻՆ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</w:p>
    <w:p w:rsidR="00887080" w:rsidRPr="00800C6E" w:rsidRDefault="00887080" w:rsidP="007658DF">
      <w:pPr>
        <w:spacing w:line="360" w:lineRule="auto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87080" w:rsidRDefault="00887080" w:rsidP="007658DF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658DF" w:rsidRPr="007658DF" w:rsidRDefault="00FA34EF" w:rsidP="007658DF">
      <w:pPr>
        <w:pStyle w:val="BodyText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Վարչապետի հանձնարարությամբ՝ խնդրում եմ </w:t>
      </w:r>
      <w:bookmarkStart w:id="0" w:name="_GoBack"/>
      <w:bookmarkEnd w:id="0"/>
      <w:r>
        <w:rPr>
          <w:rFonts w:ascii="GHEA Grapalat" w:eastAsia="Times New Roman" w:hAnsi="GHEA Grapalat" w:cs="Times New Roman"/>
          <w:sz w:val="24"/>
          <w:szCs w:val="24"/>
          <w:lang w:val="hy-AM"/>
        </w:rPr>
        <w:t>դրամաշնո</w:t>
      </w:r>
      <w:r w:rsidR="007658DF">
        <w:rPr>
          <w:rFonts w:ascii="GHEA Grapalat" w:eastAsia="Times New Roman" w:hAnsi="GHEA Grapalat" w:cs="Times New Roman"/>
          <w:sz w:val="24"/>
          <w:szCs w:val="24"/>
          <w:lang w:val="hy-AM"/>
        </w:rPr>
        <w:t>րհի տրամադրումը նախատեսել մրցու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թային եղանակով կամ սպառիչ հիմնավորումներ ներկայացնել միջոցառման իրականացումը մրցու</w:t>
      </w:r>
      <w:r w:rsidR="007658DF" w:rsidRPr="007658DF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թով կազմակերպելու անհնարինության վերաբերյալ:</w:t>
      </w:r>
    </w:p>
    <w:p w:rsidR="00887080" w:rsidRPr="007658DF" w:rsidRDefault="00FA34EF">
      <w:pPr>
        <w:pStyle w:val="BodyText"/>
        <w:spacing w:after="0"/>
        <w:ind w:firstLine="567"/>
        <w:jc w:val="both"/>
        <w:rPr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</w:p>
    <w:p w:rsidR="00887080" w:rsidRPr="007658DF" w:rsidRDefault="00FA34EF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:rsidR="00887080" w:rsidRPr="007658DF" w:rsidRDefault="007658DF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 w:rsidR="00FA34EF"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10980" w:type="dxa"/>
        <w:tblInd w:w="-529" w:type="dxa"/>
        <w:tblCellMar>
          <w:left w:w="303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3330"/>
      </w:tblGrid>
      <w:tr w:rsidR="00887080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080" w:rsidRDefault="00887080">
            <w:pPr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23"/>
                <w:szCs w:val="23"/>
                <w:lang w:val="hy-AM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080" w:rsidRDefault="00887080">
            <w:pPr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080" w:rsidRDefault="00FA34EF">
            <w:pPr>
              <w:tabs>
                <w:tab w:val="left" w:pos="0"/>
              </w:tabs>
              <w:spacing w:after="0" w:line="276" w:lineRule="auto"/>
              <w:jc w:val="both"/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ԷԴՈՒԱՐԴ ԱՂԱՋԱՆՅԱՆ</w:t>
            </w:r>
          </w:p>
        </w:tc>
      </w:tr>
    </w:tbl>
    <w:p w:rsidR="00887080" w:rsidRDefault="00887080">
      <w:pPr>
        <w:spacing w:line="240" w:lineRule="auto"/>
        <w:ind w:firstLine="567"/>
        <w:rPr>
          <w:lang w:val="hy-AM"/>
        </w:rPr>
      </w:pPr>
    </w:p>
    <w:p w:rsidR="007658DF" w:rsidRDefault="007658DF">
      <w:pPr>
        <w:spacing w:line="240" w:lineRule="auto"/>
        <w:ind w:firstLine="567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887080" w:rsidRDefault="00FA34EF">
      <w:pPr>
        <w:spacing w:line="240" w:lineRule="auto"/>
        <w:ind w:firstLine="567"/>
        <w:rPr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Կատարող՝ Լ.  Չանախչյան  </w:t>
      </w:r>
    </w:p>
    <w:p w:rsidR="00887080" w:rsidRDefault="00FA34EF">
      <w:pPr>
        <w:spacing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Հեռ. 010515851</w:t>
      </w:r>
      <w:bookmarkEnd w:id="1"/>
    </w:p>
    <w:sectPr w:rsidR="00887080">
      <w:footerReference w:type="default" r:id="rId7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EF" w:rsidRDefault="00FA34EF">
      <w:pPr>
        <w:spacing w:after="0" w:line="240" w:lineRule="auto"/>
      </w:pPr>
      <w:r>
        <w:separator/>
      </w:r>
    </w:p>
  </w:endnote>
  <w:endnote w:type="continuationSeparator" w:id="0">
    <w:p w:rsidR="00FA34EF" w:rsidRDefault="00FA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80" w:rsidRDefault="00887080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EF" w:rsidRDefault="00FA34EF">
      <w:pPr>
        <w:spacing w:after="0" w:line="240" w:lineRule="auto"/>
      </w:pPr>
      <w:r>
        <w:separator/>
      </w:r>
    </w:p>
  </w:footnote>
  <w:footnote w:type="continuationSeparator" w:id="0">
    <w:p w:rsidR="00FA34EF" w:rsidRDefault="00FA3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080"/>
    <w:rsid w:val="007658DF"/>
    <w:rsid w:val="00800C6E"/>
    <w:rsid w:val="00887080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47CE7-6209-4B9F-B020-7C067D56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B734C"/>
    <w:rPr>
      <w:rFonts w:ascii="Calibri" w:eastAsia="Calibri" w:hAnsi="Calibri"/>
      <w:color w:val="00000A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0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47</Words>
  <Characters>389</Characters>
  <Application>Microsoft Office Word</Application>
  <DocSecurity>0</DocSecurity>
  <Lines>28</Lines>
  <Paragraphs>9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https://mul2.gov.am/tasks/223235/oneclick/GVD9B73B83D52D4C (1).docx?token=a8d2946b165e2de8fe8c11eeedb1ab26</cp:keywords>
  <dc:description/>
  <cp:lastModifiedBy>Armenak Khachatryan</cp:lastModifiedBy>
  <cp:revision>174</cp:revision>
  <cp:lastPrinted>2018-06-05T10:44:00Z</cp:lastPrinted>
  <dcterms:created xsi:type="dcterms:W3CDTF">2018-06-05T15:03:00Z</dcterms:created>
  <dcterms:modified xsi:type="dcterms:W3CDTF">2020-03-25T09:32:00Z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