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5D9AC" w14:textId="2F6BCD27" w:rsidR="00AD0BBD" w:rsidRPr="00FC106A" w:rsidRDefault="00AD0BBD" w:rsidP="00AD0BB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  <w:bookmarkStart w:id="0" w:name="_GoBack"/>
      <w:bookmarkEnd w:id="0"/>
      <w:r w:rsidRPr="00FC106A"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t>ՆԱԽԱԳԻԾ</w:t>
      </w:r>
    </w:p>
    <w:p w14:paraId="55AA0D8F" w14:textId="77777777" w:rsidR="00AD0BBD" w:rsidRPr="00FC106A" w:rsidRDefault="00AD0BBD" w:rsidP="00AD0BB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0C4A170" w14:textId="2CBA5399" w:rsidR="00AD0BBD" w:rsidRPr="00FC106A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52721676" w14:textId="77777777" w:rsidR="00AD0BBD" w:rsidRPr="00FC106A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Calibri" w:eastAsia="Times New Roman" w:hAnsi="Calibri" w:cs="Calibri"/>
          <w:sz w:val="24"/>
          <w:szCs w:val="24"/>
        </w:rPr>
        <w:t> </w:t>
      </w:r>
    </w:p>
    <w:p w14:paraId="7DD47F5C" w14:textId="77777777" w:rsidR="00AD0BBD" w:rsidRPr="00FC106A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5C26EC19" w14:textId="77777777" w:rsidR="00AD0BBD" w:rsidRPr="00FC106A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Calibri" w:eastAsia="Times New Roman" w:hAnsi="Calibri" w:cs="Calibri"/>
          <w:sz w:val="24"/>
          <w:szCs w:val="24"/>
        </w:rPr>
        <w:t> </w:t>
      </w:r>
    </w:p>
    <w:p w14:paraId="5C3C68B3" w14:textId="2E61E12B" w:rsidR="00AD0BBD" w:rsidRPr="00FC106A" w:rsidRDefault="00AD0BBD" w:rsidP="00AD0BB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«      » _____________</w:t>
      </w:r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20</w:t>
      </w:r>
      <w:r w:rsidR="009C6D74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№ ______-Ն</w:t>
      </w:r>
    </w:p>
    <w:p w14:paraId="14899144" w14:textId="77777777" w:rsidR="00AD0BBD" w:rsidRPr="00FC106A" w:rsidRDefault="00AD0BBD" w:rsidP="00AD0BB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Calibri" w:eastAsia="Times New Roman" w:hAnsi="Calibri" w:cs="Calibri"/>
          <w:sz w:val="24"/>
          <w:szCs w:val="24"/>
        </w:rPr>
        <w:t> </w:t>
      </w:r>
    </w:p>
    <w:p w14:paraId="7C96A94D" w14:textId="5BB337D3" w:rsidR="00AD0BBD" w:rsidRPr="00FC106A" w:rsidRDefault="00AD0BBD" w:rsidP="00AD0BB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ԿԱՌԱՎԱՐՈՒԹՅԱՆ 2011 ԹՎԱԿԱՆԻ ՀՈՒՆԻՍԻ 23-Ի </w:t>
      </w:r>
      <w:r w:rsidRPr="00FC10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№</w:t>
      </w:r>
      <w:r w:rsidRPr="00FC106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974-Ն ՈՐՈՇՄ</w:t>
      </w:r>
      <w:r w:rsidRPr="00FC10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 ՄԵՋ</w:t>
      </w:r>
      <w:r w:rsidRPr="00FC106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ՓՈՓՈԽՈՒԹՅՈՒՆՆԵՐ </w:t>
      </w:r>
      <w:r w:rsidRPr="00FC10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ԼՐԱՑՈՒՄՆԵՐ </w:t>
      </w:r>
      <w:r w:rsidRPr="00FC106A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 ՄԱՍԻՆ</w:t>
      </w:r>
    </w:p>
    <w:p w14:paraId="3AE9F9BE" w14:textId="77777777" w:rsidR="00AD0BBD" w:rsidRPr="00FC106A" w:rsidRDefault="00AD0BBD" w:rsidP="00AD0BB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Calibri" w:eastAsia="Times New Roman" w:hAnsi="Calibri" w:cs="Calibri"/>
          <w:sz w:val="24"/>
          <w:szCs w:val="24"/>
        </w:rPr>
        <w:t> </w:t>
      </w:r>
    </w:p>
    <w:p w14:paraId="6C75955C" w14:textId="77777777" w:rsidR="00084996" w:rsidRPr="00FC106A" w:rsidRDefault="00084996" w:rsidP="004E4040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«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Նորմատիվ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իրավական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ակտերի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34-րդ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հոդվածի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1-ին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մասի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`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կառավարությունը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FC106A">
        <w:rPr>
          <w:rFonts w:ascii="GHEA Grapalat" w:hAnsi="GHEA Grapalat"/>
          <w:sz w:val="24"/>
          <w:szCs w:val="24"/>
          <w:shd w:val="clear" w:color="auto" w:fill="FFFFFF"/>
        </w:rPr>
        <w:t>որոշում</w:t>
      </w:r>
      <w:proofErr w:type="spellEnd"/>
      <w:r w:rsidRPr="00FC106A">
        <w:rPr>
          <w:rFonts w:ascii="GHEA Grapalat" w:hAnsi="GHEA Grapalat"/>
          <w:sz w:val="24"/>
          <w:szCs w:val="24"/>
          <w:shd w:val="clear" w:color="auto" w:fill="FFFFFF"/>
        </w:rPr>
        <w:t xml:space="preserve"> է.</w:t>
      </w:r>
      <w:proofErr w:type="gramEnd"/>
      <w:r w:rsidRPr="00FC106A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117C477A" w14:textId="50255416" w:rsidR="00AD0BBD" w:rsidRPr="00FC106A" w:rsidRDefault="00AD0BBD" w:rsidP="004E4040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2011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հունիսի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23-ի «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դիվանագիտական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ներկայացուցչություններում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և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հյուպատոսական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հիմնարկներում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քաղաքացու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անձնագրի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տրման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,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անձնագրի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փոխանակման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օտարերկրյա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պետություններում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անձնագրի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վավերականության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ժամկետի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երկարաձգման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հաստատելու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proofErr w:type="gram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proofErr w:type="gram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կառավարության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1998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թվականի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դեկտեմբերի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25-ի 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№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821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որոշման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մեջ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փոփոխություններ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լրացումներ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կատարելու</w:t>
      </w:r>
      <w:proofErr w:type="spellEnd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DA4997" w:rsidRPr="00FC106A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» № 974-Ն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լրացումները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60C085AA" w14:textId="007B00F7" w:rsidR="00AD0BBD" w:rsidRPr="00FC106A" w:rsidRDefault="00AD0BBD" w:rsidP="004E4040">
      <w:pPr>
        <w:spacing w:after="0"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proofErr w:type="gramStart"/>
      <w:r w:rsidRPr="00FC106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proofErr w:type="gram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C106A">
        <w:rPr>
          <w:rFonts w:ascii="GHEA Grapalat" w:eastAsia="Times New Roman" w:hAnsi="GHEA Grapalat" w:cs="Times New Roman"/>
          <w:sz w:val="24"/>
          <w:szCs w:val="24"/>
        </w:rPr>
        <w:t>վերնագրերում</w:t>
      </w:r>
      <w:proofErr w:type="spellEnd"/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06A">
        <w:rPr>
          <w:rFonts w:ascii="GHEA Grapalat" w:hAnsi="GHEA Grapalat" w:cs="Arial"/>
          <w:sz w:val="24"/>
          <w:szCs w:val="24"/>
          <w:lang w:val="hy-AM"/>
        </w:rPr>
        <w:t>«ՆԵՐԿԱՅԱՑՈՒՑՉՈՒԹՅՈՒՆՆԵՐՈՒՄ ԵՎ ՀՅՈՒՊԱՏՈՍԱԿԱՆ ՀԻՄՆԱՐԿՆԵՐՈՒՄ» բառերը փոխարինել «ԾԱՌԱՅՈՒԹՅԱՆ ՄԱՐՄԻՆՆԵՐՈՒՄ» բառերով։</w:t>
      </w:r>
    </w:p>
    <w:p w14:paraId="067E8F12" w14:textId="3AD5935E" w:rsidR="008939E3" w:rsidRPr="00FC106A" w:rsidRDefault="008939E3" w:rsidP="004E4040">
      <w:pPr>
        <w:spacing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2) որոշման 1-ին կետում «ներկայացուցչություններում և հյուպատոսական հիմնարկներում» բառերը փոխարինել «ծառայության մարմիններում» բառերով։</w:t>
      </w:r>
    </w:p>
    <w:p w14:paraId="7BE711EA" w14:textId="38C5A525" w:rsidR="00E70375" w:rsidRPr="00FC106A" w:rsidRDefault="00626FB2" w:rsidP="004E4040">
      <w:pPr>
        <w:spacing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3) որոշման հավելվածի 1-ին </w:t>
      </w:r>
      <w:r w:rsidR="00D67E9B" w:rsidRPr="00FC106A">
        <w:rPr>
          <w:rFonts w:ascii="GHEA Grapalat" w:hAnsi="GHEA Grapalat" w:cs="Arial"/>
          <w:sz w:val="24"/>
          <w:szCs w:val="24"/>
          <w:lang w:val="hy-AM"/>
        </w:rPr>
        <w:t>կետի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 1-ին </w:t>
      </w:r>
      <w:r w:rsidR="00D67E9B" w:rsidRPr="00FC106A">
        <w:rPr>
          <w:rFonts w:ascii="GHEA Grapalat" w:hAnsi="GHEA Grapalat" w:cs="Arial"/>
          <w:sz w:val="24"/>
          <w:szCs w:val="24"/>
          <w:lang w:val="hy-AM"/>
        </w:rPr>
        <w:t>ենթակետում</w:t>
      </w:r>
      <w:r w:rsidR="00E70375" w:rsidRPr="00FC106A">
        <w:rPr>
          <w:rFonts w:ascii="GHEA Grapalat" w:hAnsi="GHEA Grapalat" w:cs="Arial"/>
          <w:sz w:val="24"/>
          <w:szCs w:val="24"/>
          <w:lang w:val="hy-AM"/>
        </w:rPr>
        <w:t xml:space="preserve"> «ներկայացուցչությունների և հյուպատոսական հիմնարկների (այսուհետ` հյուպատոսական հիմնարկ)» բառերը փոխարինել «ծառայության մարմինների (այսուհետ՝ դիվանագիտական ծառայության մարմիններ)» բառերով։</w:t>
      </w:r>
      <w:r w:rsidR="00E70375" w:rsidRPr="00FC106A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</w:t>
      </w:r>
    </w:p>
    <w:p w14:paraId="72D69E5B" w14:textId="2FAF44F8" w:rsidR="00626FB2" w:rsidRPr="00FC106A" w:rsidRDefault="00626FB2" w:rsidP="004E4040">
      <w:pPr>
        <w:spacing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4) որոշման հավելվածի 2-րդ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F24F2C" w:rsidRPr="00FC106A">
        <w:rPr>
          <w:rFonts w:ascii="GHEA Grapalat" w:hAnsi="GHEA Grapalat" w:cs="Arial"/>
          <w:sz w:val="24"/>
          <w:szCs w:val="24"/>
          <w:lang w:val="hy-AM"/>
        </w:rPr>
        <w:t>հյուպատոսական հիմնարկ</w:t>
      </w:r>
      <w:r w:rsidRPr="00FC106A">
        <w:rPr>
          <w:rFonts w:ascii="GHEA Grapalat" w:hAnsi="GHEA Grapalat" w:cs="Arial"/>
          <w:sz w:val="24"/>
          <w:szCs w:val="24"/>
          <w:lang w:val="hy-AM"/>
        </w:rPr>
        <w:t>» բառեր</w:t>
      </w:r>
      <w:r w:rsidR="00F24F2C" w:rsidRPr="00FC106A">
        <w:rPr>
          <w:rFonts w:ascii="GHEA Grapalat" w:hAnsi="GHEA Grapalat" w:cs="Arial"/>
          <w:sz w:val="24"/>
          <w:szCs w:val="24"/>
          <w:lang w:val="hy-AM"/>
        </w:rPr>
        <w:t xml:space="preserve">ը փոխարինել </w:t>
      </w:r>
      <w:r w:rsidRPr="00FC106A">
        <w:rPr>
          <w:rFonts w:ascii="GHEA Grapalat" w:hAnsi="GHEA Grapalat" w:cs="Arial"/>
          <w:sz w:val="24"/>
          <w:szCs w:val="24"/>
          <w:lang w:val="hy-AM"/>
        </w:rPr>
        <w:t>«</w:t>
      </w:r>
      <w:r w:rsidR="00F24F2C" w:rsidRPr="00FC106A">
        <w:rPr>
          <w:rFonts w:ascii="GHEA Grapalat" w:hAnsi="GHEA Grapalat" w:cs="Arial"/>
          <w:sz w:val="24"/>
          <w:szCs w:val="24"/>
          <w:lang w:val="hy-AM"/>
        </w:rPr>
        <w:t>դիվանագիտական ծառայության մարմին</w:t>
      </w:r>
      <w:r w:rsidRPr="00FC106A">
        <w:rPr>
          <w:rFonts w:ascii="GHEA Grapalat" w:hAnsi="GHEA Grapalat" w:cs="Arial"/>
          <w:sz w:val="24"/>
          <w:szCs w:val="24"/>
          <w:lang w:val="hy-AM"/>
        </w:rPr>
        <w:t>» բառեր</w:t>
      </w:r>
      <w:r w:rsidR="00F24F2C" w:rsidRPr="00FC106A">
        <w:rPr>
          <w:rFonts w:ascii="GHEA Grapalat" w:hAnsi="GHEA Grapalat" w:cs="Arial"/>
          <w:sz w:val="24"/>
          <w:szCs w:val="24"/>
          <w:lang w:val="hy-AM"/>
        </w:rPr>
        <w:t>ով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14:paraId="0F4C4794" w14:textId="3E0B96C6" w:rsidR="00626FB2" w:rsidRPr="00FC106A" w:rsidRDefault="003B0F5F" w:rsidP="004E4040">
      <w:pPr>
        <w:spacing w:line="276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5) որոշման հավելվածի 3-րդ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կետի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 3-րդ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ենթա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կետի «գ» </w:t>
      </w:r>
      <w:r w:rsidR="00DB7A44" w:rsidRPr="00FC106A">
        <w:rPr>
          <w:rFonts w:ascii="GHEA Grapalat" w:hAnsi="GHEA Grapalat" w:cs="Arial"/>
          <w:sz w:val="24"/>
          <w:szCs w:val="24"/>
          <w:lang w:val="hy-AM"/>
        </w:rPr>
        <w:t xml:space="preserve">և 4-րդ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ենթա</w:t>
      </w:r>
      <w:r w:rsidR="00DB7A44" w:rsidRPr="00FC106A">
        <w:rPr>
          <w:rFonts w:ascii="GHEA Grapalat" w:hAnsi="GHEA Grapalat" w:cs="Arial"/>
          <w:sz w:val="24"/>
          <w:szCs w:val="24"/>
          <w:lang w:val="hy-AM"/>
        </w:rPr>
        <w:t xml:space="preserve">կետի «գ»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պարբերություններում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 «դիմումն ընդունած հյուպատոսական հիմնարկի նստավայր </w:t>
      </w:r>
      <w:r w:rsidRPr="00FC106A">
        <w:rPr>
          <w:rFonts w:ascii="GHEA Grapalat" w:hAnsi="GHEA Grapalat" w:cs="Arial"/>
          <w:sz w:val="24"/>
          <w:szCs w:val="24"/>
          <w:lang w:val="hy-AM"/>
        </w:rPr>
        <w:lastRenderedPageBreak/>
        <w:t>պետության կամ հյուպատոսական տարածաշրջանի պետություններից որևէ մեկի»</w:t>
      </w:r>
      <w:r w:rsidR="00DB7A44" w:rsidRPr="00FC10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 բառերը փոխարինել «քաղաքացու մշտական բնակության օտարերկրյա պետության» բառերով</w:t>
      </w:r>
      <w:r w:rsidR="00DB7A44" w:rsidRPr="00FC106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2A0AF85E" w14:textId="1D094855" w:rsidR="002B6036" w:rsidRPr="00FC106A" w:rsidRDefault="00DB7A44" w:rsidP="004E404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6)</w:t>
      </w:r>
      <w:r w:rsidR="00230BEF" w:rsidRPr="00FC106A">
        <w:rPr>
          <w:rFonts w:ascii="GHEA Grapalat" w:hAnsi="GHEA Grapalat" w:cs="Arial"/>
          <w:sz w:val="24"/>
          <w:szCs w:val="24"/>
          <w:lang w:val="hy-AM"/>
        </w:rPr>
        <w:t xml:space="preserve"> որոշման հավելվածի 5-րդ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կետը</w:t>
      </w:r>
      <w:r w:rsidR="00F05A41" w:rsidRPr="00FC10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0BEF" w:rsidRPr="00FC106A">
        <w:rPr>
          <w:rFonts w:ascii="GHEA Grapalat" w:hAnsi="GHEA Grapalat" w:cs="Arial"/>
          <w:sz w:val="24"/>
          <w:szCs w:val="24"/>
          <w:lang w:val="hy-AM"/>
        </w:rPr>
        <w:t xml:space="preserve">շարադրել հետևյալ խմբագրությամբ. </w:t>
      </w:r>
    </w:p>
    <w:p w14:paraId="203C83B9" w14:textId="7F150BD4" w:rsidR="00DB7A44" w:rsidRPr="00FC106A" w:rsidRDefault="00230BEF" w:rsidP="004E404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«</w:t>
      </w:r>
      <w:r w:rsidR="002B6036" w:rsidRPr="00FC106A">
        <w:rPr>
          <w:rFonts w:ascii="GHEA Grapalat" w:hAnsi="GHEA Grapalat" w:cs="Arial"/>
          <w:sz w:val="24"/>
          <w:szCs w:val="24"/>
          <w:lang w:val="hy-AM"/>
        </w:rPr>
        <w:t xml:space="preserve">5. </w:t>
      </w:r>
      <w:r w:rsidR="00F05A41" w:rsidRPr="00FC106A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քաղաքացու անձնագիր ստանալու կամ փոխանակելու համար օտարերկրյա պետությունում գտնվող քաղաքացին անձամբ դիմում է Հայաստանի Հանրապետության դեսպանություն կամ հյուպատոսական հիմնարկ (այսուհետ՝ դեսպանություն կամ հյուպատոսական հիմնարկ) կամ տեսակապի միջոցով դիմում է դիվանագիտական ծառայության մարմին</w:t>
      </w:r>
      <w:r w:rsidR="00832D5B" w:rsidRPr="00FC106A">
        <w:rPr>
          <w:rFonts w:ascii="GHEA Grapalat" w:hAnsi="GHEA Grapalat" w:cs="Arial"/>
          <w:sz w:val="24"/>
          <w:szCs w:val="24"/>
          <w:lang w:val="hy-AM"/>
        </w:rPr>
        <w:t>։</w:t>
      </w:r>
      <w:r w:rsidR="00F05A41" w:rsidRPr="00FC106A">
        <w:rPr>
          <w:rFonts w:ascii="GHEA Grapalat" w:hAnsi="GHEA Grapalat" w:cs="Arial"/>
          <w:sz w:val="24"/>
          <w:szCs w:val="24"/>
          <w:lang w:val="hy-AM"/>
        </w:rPr>
        <w:t xml:space="preserve"> Մինչև 16 տարեկան քաղաքացու դիմումը ներկայացնում է քաղաքացու ծնողներից մեկը կամ օրինական ներկայացուցիչը:</w:t>
      </w:r>
      <w:r w:rsidRPr="00FC106A">
        <w:rPr>
          <w:rFonts w:ascii="GHEA Grapalat" w:hAnsi="GHEA Grapalat" w:cs="Arial"/>
          <w:sz w:val="24"/>
          <w:szCs w:val="24"/>
          <w:lang w:val="hy-AM"/>
        </w:rPr>
        <w:t>»։</w:t>
      </w:r>
    </w:p>
    <w:p w14:paraId="33686891" w14:textId="77777777" w:rsidR="00783523" w:rsidRPr="00FC106A" w:rsidRDefault="00783523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7) որոշման հավելվածի 5-րդ կետից հետո լրացնել նոր 5.1, 5.2, 5.3 և 5.4 կետերը հետևյալ բովանդակությամբ.</w:t>
      </w:r>
    </w:p>
    <w:p w14:paraId="323BD9B6" w14:textId="223927D3" w:rsidR="00783523" w:rsidRPr="00FC106A" w:rsidRDefault="00783523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«5.1 Տեսակապով դիմելու դեպքում քաղաքացին նախապես, էլեկտրոնային եղանակով համապատասխան դիվանագիտական ծառայության մարմին է ներկայացնում հայտ՝ համաձայն սույն կարգի N 6 ձևի։ Տեսակապի միջոցով դիմումներ ընդունելու հնարավորությամբ դիվանագիտական ծառայության մարմինների և համապատասխան հյուպատոսական ծառայությունների ցանկը, ինչպես նաև հայտն առցանց եղանակով լրացնելու ընթացակարգը հրապարակվում է բոլոր դիվանագիտական ծառայությունների պաշտոնական կայքերում։ </w:t>
      </w:r>
    </w:p>
    <w:p w14:paraId="3D1BFC60" w14:textId="77777777" w:rsidR="00783523" w:rsidRPr="00FC106A" w:rsidRDefault="00783523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5.2 Հայտը ստանալուց հետո երկու աշխատանքային օրվա ընթացքում դիվանագիտական ծառայության մարմնի աշխատակիցն առցանց եղանակով, գրավոր քաղաքացուն առաջարկում է տեսակապ հաստատելու օրը և ժամը, ինչպես նաև տեղեկացնում է անհրաժեշտ տեխնիկական պայմանների, փաստաթղթերի, փոստային առաքումների և հյուպատոսական ծառայությունների մատուցման հետ կապված այլ պայմանների մասին։ </w:t>
      </w:r>
    </w:p>
    <w:p w14:paraId="75ADBFDF" w14:textId="77777777" w:rsidR="00783523" w:rsidRPr="00FC106A" w:rsidRDefault="00783523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5.3 Տեսակապը հաստատվելուն պես քաղաքացին տեղեկացվում է, որ տեսակապը տեսաձայնագրվելու և պահպանվելու է։ Քաղաքացու համաձայնության դեպքում տեսակապը շարունակվում է, իսկ անհամաձայնության դեպքում՝ ընդհատվում է և վերջինիս հայտը մնում է անհետևանք։ </w:t>
      </w:r>
    </w:p>
    <w:p w14:paraId="25A6B56A" w14:textId="05B99C61" w:rsidR="00783523" w:rsidRPr="00FC106A" w:rsidRDefault="00783523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5.4 Տեսակապի ընթացքում ստուգվում է անձի ինքնությունը՝ հիմք ընդունելով դիվանագիտական ծառայության մարմնի տրամադրության տակ տվյալ անձի վերաբերյալ առկա պաշտոնական տվյալները (լուսանկարը, անունը, ազգանունը, հայրանունը, </w:t>
      </w:r>
      <w:r w:rsidRPr="00FC106A">
        <w:rPr>
          <w:rFonts w:ascii="GHEA Grapalat" w:hAnsi="GHEA Grapalat" w:cs="Arial"/>
          <w:sz w:val="24"/>
          <w:szCs w:val="24"/>
          <w:lang w:val="hy-AM"/>
        </w:rPr>
        <w:lastRenderedPageBreak/>
        <w:t>ծննդյան ամսաթիվը և այլն), առկայության դեպքում նաև ներկայացվող անձը հաստատող փաստաթուղթը կամ այլ տվյալները։»</w:t>
      </w:r>
    </w:p>
    <w:p w14:paraId="206F27D3" w14:textId="672AA530" w:rsidR="005E36D1" w:rsidRPr="00FC106A" w:rsidRDefault="00783523" w:rsidP="004E404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8</w:t>
      </w:r>
      <w:r w:rsidR="005E36D1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հավելվածի 6-րդ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կետը</w:t>
      </w:r>
      <w:r w:rsidR="005E36D1" w:rsidRPr="00FC106A">
        <w:rPr>
          <w:rFonts w:ascii="GHEA Grapalat" w:hAnsi="GHEA Grapalat" w:cs="Arial"/>
          <w:sz w:val="24"/>
          <w:szCs w:val="24"/>
          <w:lang w:val="hy-AM"/>
        </w:rPr>
        <w:t xml:space="preserve"> շարադրել հետևյալ խմբագրությամբ.</w:t>
      </w:r>
    </w:p>
    <w:p w14:paraId="23BE6B31" w14:textId="40A2F9A6" w:rsidR="005E36D1" w:rsidRPr="00FC106A" w:rsidRDefault="005E36D1" w:rsidP="004E404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«</w:t>
      </w:r>
      <w:r w:rsidR="002B6036" w:rsidRPr="00FC106A">
        <w:rPr>
          <w:rFonts w:ascii="GHEA Grapalat" w:hAnsi="GHEA Grapalat" w:cs="Arial"/>
          <w:sz w:val="24"/>
          <w:szCs w:val="24"/>
          <w:lang w:val="hy-AM"/>
        </w:rPr>
        <w:t xml:space="preserve">6. </w:t>
      </w:r>
      <w:r w:rsidRPr="00FC106A">
        <w:rPr>
          <w:rFonts w:ascii="GHEA Grapalat" w:hAnsi="GHEA Grapalat" w:cs="Arial"/>
          <w:sz w:val="24"/>
          <w:szCs w:val="24"/>
          <w:lang w:val="hy-AM"/>
        </w:rPr>
        <w:t>Դիվանագիտական ծառայության մարմինն ընդունում է դիմումը և ներկայացված փաստաթղթերը, ստուգում դրանց ամբողջականությունը և համապատասխանությունը: Անհրաժեշտության դեպքում դիմողին տրամադրվում է լուսանկարով տեղեկանք: Տեղեկանքում նշվում են քաղաքացու անունը, հայրանունը, ազգանունը, գործի գրանցման ամսաթիվը, և անձնագիրը պատրաստ լինելու նախատեսվող ժամկետը: Տեղեկանքը կարող է կազմվել օտար լեզվով:»</w:t>
      </w:r>
    </w:p>
    <w:p w14:paraId="15A38E54" w14:textId="2DCD4D0C" w:rsidR="002B6036" w:rsidRPr="00FC106A" w:rsidRDefault="00783523" w:rsidP="004E404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9</w:t>
      </w:r>
      <w:r w:rsidR="00755B30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հավելվածի 7-րդ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կետը</w:t>
      </w:r>
      <w:r w:rsidR="00755B30" w:rsidRPr="00FC106A">
        <w:rPr>
          <w:rFonts w:ascii="GHEA Grapalat" w:hAnsi="GHEA Grapalat" w:cs="Arial"/>
          <w:sz w:val="24"/>
          <w:szCs w:val="24"/>
          <w:lang w:val="hy-AM"/>
        </w:rPr>
        <w:t xml:space="preserve"> շարադրել հետևյալ խմբագրությամբ. </w:t>
      </w:r>
    </w:p>
    <w:p w14:paraId="121D3238" w14:textId="7D0A77D1" w:rsidR="00755B30" w:rsidRPr="00FC106A" w:rsidRDefault="00755B30" w:rsidP="004E404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«</w:t>
      </w:r>
      <w:r w:rsidR="002B6036" w:rsidRPr="00FC106A">
        <w:rPr>
          <w:rFonts w:ascii="GHEA Grapalat" w:hAnsi="GHEA Grapalat" w:cs="Arial"/>
          <w:sz w:val="24"/>
          <w:szCs w:val="24"/>
          <w:lang w:val="hy-AM"/>
        </w:rPr>
        <w:t xml:space="preserve">7. </w:t>
      </w:r>
      <w:r w:rsidRPr="00FC106A">
        <w:rPr>
          <w:rFonts w:ascii="GHEA Grapalat" w:hAnsi="GHEA Grapalat" w:cs="Arial"/>
          <w:sz w:val="24"/>
          <w:szCs w:val="24"/>
          <w:lang w:val="hy-AM"/>
        </w:rPr>
        <w:t>Կենսաչափական անձնագիր ձևակերպելու համար անհրաժեշտ սարքավորումներով ապահովված դեսպանությունը կամ հյուպատոսական հիմնարկը քաղաքացուց ընդունում է կենսաչափական անձնագիր ստանալու դիմում՝ Հայաստանի Հանրապետության օրենսդրությամբ սահմանված կարգով։»։</w:t>
      </w:r>
    </w:p>
    <w:p w14:paraId="518244D4" w14:textId="0354F616" w:rsidR="00734CCF" w:rsidRPr="00FC106A" w:rsidRDefault="00734CCF" w:rsidP="004E404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10) որոշման հավելվածի 8-րդ կետում «դիմումը համարվում է մերժված» բառերը փոխարինել «դիմումին ընթացք չի տրվում» բառերով։</w:t>
      </w:r>
    </w:p>
    <w:p w14:paraId="6D715440" w14:textId="77777777" w:rsidR="00734CCF" w:rsidRPr="00FC106A" w:rsidRDefault="00734CCF" w:rsidP="004E404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6F359DC" w14:textId="58917862" w:rsidR="00422F55" w:rsidRPr="00FC106A" w:rsidRDefault="001950A5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11</w:t>
      </w:r>
      <w:r w:rsidR="00422F55" w:rsidRPr="00FC106A">
        <w:rPr>
          <w:rFonts w:ascii="GHEA Grapalat" w:hAnsi="GHEA Grapalat" w:cs="Arial"/>
          <w:sz w:val="24"/>
          <w:szCs w:val="24"/>
          <w:lang w:val="hy-AM"/>
        </w:rPr>
        <w:t>) որոշման հավելվածի 8-րդ կետից հետո լրացնել նոր 8.1 կետը</w:t>
      </w:r>
      <w:r w:rsidR="008A2C51" w:rsidRPr="00FC106A">
        <w:rPr>
          <w:rFonts w:ascii="GHEA Grapalat" w:hAnsi="GHEA Grapalat" w:cs="Arial"/>
          <w:sz w:val="24"/>
          <w:szCs w:val="24"/>
          <w:lang w:val="hy-AM"/>
        </w:rPr>
        <w:t>՝</w:t>
      </w:r>
      <w:r w:rsidR="00422F55" w:rsidRPr="00FC106A">
        <w:rPr>
          <w:rFonts w:ascii="GHEA Grapalat" w:hAnsi="GHEA Grapalat" w:cs="Arial"/>
          <w:sz w:val="24"/>
          <w:szCs w:val="24"/>
          <w:lang w:val="hy-AM"/>
        </w:rPr>
        <w:t xml:space="preserve"> հետևյալ բովանդակությամբ.</w:t>
      </w:r>
    </w:p>
    <w:p w14:paraId="0B70CB91" w14:textId="5FB34ECD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>«8.1 Անձնագիր տրամադրելը (փոխանակելը) մերժվում է, եթե`</w:t>
      </w:r>
    </w:p>
    <w:p w14:paraId="013E24B0" w14:textId="1BD79E52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>1) դիմողը չի ներկայացրել օրեն</w:t>
      </w:r>
      <w:r w:rsidR="00895825" w:rsidRPr="00FC106A">
        <w:rPr>
          <w:rFonts w:ascii="GHEA Grapalat" w:hAnsi="GHEA Grapalat"/>
          <w:sz w:val="24"/>
          <w:szCs w:val="24"/>
          <w:lang w:val="hy-AM"/>
        </w:rPr>
        <w:t>սդրությամբ</w:t>
      </w:r>
      <w:r w:rsidRPr="00FC106A">
        <w:rPr>
          <w:rFonts w:ascii="GHEA Grapalat" w:hAnsi="GHEA Grapalat"/>
          <w:sz w:val="24"/>
          <w:szCs w:val="24"/>
          <w:lang w:val="hy-AM"/>
        </w:rPr>
        <w:t xml:space="preserve"> պահանջվող փաստաթղթերը.</w:t>
      </w:r>
    </w:p>
    <w:p w14:paraId="48123174" w14:textId="77777777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>2) դիմողը հաշվառված չէ բնակչության պետական ռեգիստրում.</w:t>
      </w:r>
    </w:p>
    <w:p w14:paraId="7D000DD9" w14:textId="77777777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>3) դիմողը ներկայացրել է ակնհայտ կեղծ փաստաթղթեր.</w:t>
      </w:r>
    </w:p>
    <w:p w14:paraId="062039EB" w14:textId="77777777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>4) դիմողը չի ներկայացրել օրենսդրությամբ նախատեսված պահանջներին համապատասխան կազմված փաստաթղթեր.</w:t>
      </w:r>
    </w:p>
    <w:p w14:paraId="1D5A980F" w14:textId="77777777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>5) առկա է մինչև 16 տարեկան անչափահասի այն ծնողի գրավոր առարկությունը, որի մոտ օրինական հիմքերով բնակվում է երեխան.</w:t>
      </w:r>
    </w:p>
    <w:p w14:paraId="378826F4" w14:textId="77777777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 xml:space="preserve">6) դիմողի ներկայացրած փաստաթղթերում առկա են անճշտություններ և (կամ) հակասություններ. </w:t>
      </w:r>
    </w:p>
    <w:p w14:paraId="7D4B3E9F" w14:textId="77777777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>7) դիմողը հետախուզվում է քրեորեն պատժելի արարք կատարելու համար.</w:t>
      </w:r>
    </w:p>
    <w:p w14:paraId="4AAE4DC0" w14:textId="7CE304C8" w:rsidR="00422F55" w:rsidRPr="00FC106A" w:rsidRDefault="00422F55" w:rsidP="004E4040">
      <w:pPr>
        <w:pStyle w:val="NoSpacing"/>
        <w:ind w:left="374"/>
        <w:jc w:val="both"/>
        <w:rPr>
          <w:rFonts w:ascii="GHEA Grapalat" w:hAnsi="GHEA Grapalat"/>
          <w:sz w:val="24"/>
          <w:szCs w:val="24"/>
          <w:lang w:val="hy-AM"/>
        </w:rPr>
      </w:pPr>
      <w:r w:rsidRPr="00FC106A">
        <w:rPr>
          <w:rFonts w:ascii="GHEA Grapalat" w:hAnsi="GHEA Grapalat"/>
          <w:sz w:val="24"/>
          <w:szCs w:val="24"/>
          <w:lang w:val="hy-AM"/>
        </w:rPr>
        <w:t xml:space="preserve">8) դիմողի ներկայացրած փաստաթղթերում առկա են այնպիսի ջնջումներ, որոնք անձնագիր տրամադրելու (փոխանակելու) համար ունեն էական նշանակություն (անուն, ազգանուն, հայրանուն, ծննդյան օր, ամիս, տարեթիվ, ծնողների վերաբերյալ տվյալներ, ծննդավայր, զինապարտին տրվող տարկետման ժամկետ և այլն), կամ ջնջումով են փաստաթղթի հիմնական վավերապայմանները (սերիա, համար, պաշտոնատար անձի ստորագրություն և այլն):» </w:t>
      </w:r>
    </w:p>
    <w:p w14:paraId="003211EA" w14:textId="77777777" w:rsidR="00422F55" w:rsidRPr="00FC106A" w:rsidRDefault="00422F55" w:rsidP="004E4040">
      <w:pPr>
        <w:pStyle w:val="NoSpacing"/>
        <w:jc w:val="both"/>
        <w:rPr>
          <w:rFonts w:ascii="GHEA Grapalat" w:hAnsi="GHEA Grapalat"/>
          <w:lang w:val="hy-AM"/>
        </w:rPr>
      </w:pPr>
    </w:p>
    <w:p w14:paraId="09E0A77A" w14:textId="7CCE68F4" w:rsidR="008939E3" w:rsidRDefault="001950A5" w:rsidP="004E404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12</w:t>
      </w:r>
      <w:r w:rsidR="007D7CD2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հավելվածի 9-րդ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կետում</w:t>
      </w:r>
      <w:r w:rsidR="007D7CD2" w:rsidRPr="00FC106A">
        <w:rPr>
          <w:rFonts w:ascii="GHEA Grapalat" w:hAnsi="GHEA Grapalat" w:cs="Arial"/>
          <w:sz w:val="24"/>
          <w:szCs w:val="24"/>
          <w:lang w:val="hy-AM"/>
        </w:rPr>
        <w:t xml:space="preserve"> «հյուպատոսական հիմնարկը» բառերից առաջ լրացնել «Դեսպանությունը կամ» բառերը</w:t>
      </w:r>
      <w:r w:rsidR="00E23BF6" w:rsidRPr="00FC106A">
        <w:rPr>
          <w:rFonts w:ascii="GHEA Grapalat" w:hAnsi="GHEA Grapalat" w:cs="Arial"/>
          <w:sz w:val="24"/>
          <w:szCs w:val="24"/>
          <w:lang w:val="hy-AM"/>
        </w:rPr>
        <w:t xml:space="preserve"> և հանել </w:t>
      </w:r>
      <w:r w:rsidR="007D7CD2" w:rsidRPr="00FC106A">
        <w:rPr>
          <w:rFonts w:ascii="GHEA Grapalat" w:hAnsi="GHEA Grapalat" w:cs="Arial"/>
          <w:sz w:val="24"/>
          <w:szCs w:val="24"/>
          <w:lang w:val="hy-AM"/>
        </w:rPr>
        <w:t>«աշխատակազմի» բառ</w:t>
      </w:r>
      <w:r w:rsidR="00E23BF6" w:rsidRPr="00FC106A">
        <w:rPr>
          <w:rFonts w:ascii="GHEA Grapalat" w:hAnsi="GHEA Grapalat" w:cs="Arial"/>
          <w:sz w:val="24"/>
          <w:szCs w:val="24"/>
          <w:lang w:val="hy-AM"/>
        </w:rPr>
        <w:t>ը</w:t>
      </w:r>
      <w:r w:rsidR="007D7CD2" w:rsidRPr="00FC106A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14:paraId="159D528D" w14:textId="77EBAF4B" w:rsidR="002636A2" w:rsidRDefault="002636A2" w:rsidP="004E4040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>1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3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) որոշման հավելվածի 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10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-րդ կետում 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«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>Հայաստանի Հանրապետության ոստիկանության անձնագրային և վիզաների վարչություն (այսուհետ` ԱՎ վարչություն)» բառերը փոխարինել «անձնագրային և քաղաքացիության հարցերով իրավասու մարմին» բառերով։</w:t>
      </w:r>
    </w:p>
    <w:p w14:paraId="081D2D40" w14:textId="27F7D877" w:rsidR="002636A2" w:rsidRDefault="002636A2" w:rsidP="002636A2">
      <w:pPr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>1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4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) որոշման հավելվածի 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14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 xml:space="preserve">-րդ կետում 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«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>ԱՎ վարչություն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ը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>» բառերը փոխարինել «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Ա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>նձնագրային և քաղաքացիության հարցերով իրավասու մարմ</w:t>
      </w:r>
      <w:r>
        <w:rPr>
          <w:rFonts w:ascii="GHEA Grapalat" w:hAnsi="GHEA Grapalat" w:cs="Arial"/>
          <w:sz w:val="24"/>
          <w:szCs w:val="24"/>
          <w:highlight w:val="green"/>
          <w:lang w:val="hy-AM"/>
        </w:rPr>
        <w:t>ինը</w:t>
      </w:r>
      <w:r w:rsidRPr="002636A2">
        <w:rPr>
          <w:rFonts w:ascii="GHEA Grapalat" w:hAnsi="GHEA Grapalat" w:cs="Arial"/>
          <w:sz w:val="24"/>
          <w:szCs w:val="24"/>
          <w:highlight w:val="green"/>
          <w:lang w:val="hy-AM"/>
        </w:rPr>
        <w:t>» բառերով։</w:t>
      </w:r>
    </w:p>
    <w:p w14:paraId="4C08C017" w14:textId="04E9CA1D" w:rsidR="00F12B4D" w:rsidRPr="00FC106A" w:rsidRDefault="001950A5" w:rsidP="004E4040">
      <w:pPr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1</w:t>
      </w:r>
      <w:r w:rsidR="002636A2">
        <w:rPr>
          <w:rFonts w:ascii="GHEA Grapalat" w:hAnsi="GHEA Grapalat" w:cs="Arial"/>
          <w:sz w:val="24"/>
          <w:szCs w:val="24"/>
          <w:lang w:val="hy-AM"/>
        </w:rPr>
        <w:t>5</w:t>
      </w:r>
      <w:r w:rsidR="00F12B4D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հավելվածի 13-րդ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կետում</w:t>
      </w:r>
      <w:r w:rsidR="00F12B4D" w:rsidRPr="00FC106A">
        <w:rPr>
          <w:rFonts w:ascii="GHEA Grapalat" w:hAnsi="GHEA Grapalat" w:cs="Arial"/>
          <w:sz w:val="24"/>
          <w:szCs w:val="24"/>
          <w:lang w:val="hy-AM"/>
        </w:rPr>
        <w:t xml:space="preserve"> «իրականացնում է սույն կարգի 10-րդ կետով սահմանված գործընթացը՝ 10-րդ կետում սահմանված ժամկետում» բառերը փոխարինել «</w:t>
      </w:r>
      <w:r w:rsidR="00F12B4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2 աշխատանքային օրվա ընթացքում անձնագրի տպագրման համար անհրաժեշտ տվյալները հատուկ էլեկտրոնային համակարգի միջոցով առաքում է ԱՎ վարչություն` անձնագրի տպագրության համար։»</w:t>
      </w:r>
      <w:r w:rsidR="00E25DAC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CF3D2C9" w14:textId="25A0E4C7" w:rsidR="00E25DAC" w:rsidRPr="00FC106A" w:rsidRDefault="001950A5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2636A2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6F614F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որոշման հավելվածի 15-րդ </w:t>
      </w:r>
      <w:r w:rsidR="008A392F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r w:rsidR="00E25DAC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5DAC" w:rsidRPr="00FC106A">
        <w:rPr>
          <w:rFonts w:ascii="GHEA Grapalat" w:hAnsi="GHEA Grapalat" w:cs="Arial"/>
          <w:sz w:val="24"/>
          <w:szCs w:val="24"/>
          <w:lang w:val="hy-AM"/>
        </w:rPr>
        <w:t>«հյուպատոսական հիմնարկ» բառերից առաջ լրացնել «դեսպանություն կամ» բառերը։</w:t>
      </w:r>
    </w:p>
    <w:p w14:paraId="304369D8" w14:textId="3D2EFC21" w:rsidR="006C68B6" w:rsidRPr="00FC106A" w:rsidRDefault="001950A5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2636A2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6C68B6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C68B6" w:rsidRPr="00FC106A">
        <w:rPr>
          <w:rFonts w:ascii="GHEA Grapalat" w:hAnsi="GHEA Grapalat" w:cs="Arial"/>
          <w:sz w:val="24"/>
          <w:szCs w:val="24"/>
          <w:lang w:val="hy-AM"/>
        </w:rPr>
        <w:t xml:space="preserve"> որոշման հավելվածի 16-րդ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կետի</w:t>
      </w:r>
      <w:r w:rsidR="006C68B6" w:rsidRPr="00FC106A">
        <w:rPr>
          <w:rFonts w:ascii="GHEA Grapalat" w:hAnsi="GHEA Grapalat" w:cs="Arial"/>
          <w:sz w:val="24"/>
          <w:szCs w:val="24"/>
          <w:lang w:val="hy-AM"/>
        </w:rPr>
        <w:t xml:space="preserve"> առաջին նախադասության մեջ «հյուպատոսական հիմնարկը» բառերից առաջ լրացնել «Դեսպանությունը կամ» բառերը, իսկ «սահմանված» բառից առաջ հանել «հյուպատոսական հիմնարկում» բառերը։</w:t>
      </w:r>
    </w:p>
    <w:p w14:paraId="43E53190" w14:textId="52DD6FE0" w:rsidR="00E25DAC" w:rsidRPr="00FC106A" w:rsidRDefault="001950A5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1</w:t>
      </w:r>
      <w:r w:rsidR="002636A2">
        <w:rPr>
          <w:rFonts w:ascii="GHEA Grapalat" w:hAnsi="GHEA Grapalat" w:cs="Arial"/>
          <w:sz w:val="24"/>
          <w:szCs w:val="24"/>
          <w:lang w:val="hy-AM"/>
        </w:rPr>
        <w:t>8</w:t>
      </w:r>
      <w:r w:rsidR="00E25DAC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հավելվածի 16-րդ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կետից</w:t>
      </w:r>
      <w:r w:rsidR="00E25DAC" w:rsidRPr="00FC106A">
        <w:rPr>
          <w:rFonts w:ascii="GHEA Grapalat" w:hAnsi="GHEA Grapalat" w:cs="Arial"/>
          <w:sz w:val="24"/>
          <w:szCs w:val="24"/>
          <w:lang w:val="hy-AM"/>
        </w:rPr>
        <w:t xml:space="preserve"> հետո </w:t>
      </w:r>
      <w:r w:rsidR="002B6036" w:rsidRPr="00FC106A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E25DAC" w:rsidRPr="00FC106A">
        <w:rPr>
          <w:rFonts w:ascii="GHEA Grapalat" w:hAnsi="GHEA Grapalat" w:cs="Arial"/>
          <w:sz w:val="24"/>
          <w:szCs w:val="24"/>
          <w:lang w:val="hy-AM"/>
        </w:rPr>
        <w:t xml:space="preserve"> նոր 16.1 մաս հետևյալ բովանդակությամբ.</w:t>
      </w:r>
    </w:p>
    <w:p w14:paraId="36852DA4" w14:textId="3A7D90AD" w:rsidR="00E25DAC" w:rsidRPr="00FC106A" w:rsidRDefault="00E25DAC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«</w:t>
      </w:r>
      <w:r w:rsidR="002B6036" w:rsidRPr="00FC106A">
        <w:rPr>
          <w:rFonts w:ascii="GHEA Grapalat" w:hAnsi="GHEA Grapalat" w:cs="Arial"/>
          <w:sz w:val="24"/>
          <w:szCs w:val="24"/>
          <w:lang w:val="hy-AM"/>
        </w:rPr>
        <w:t xml:space="preserve">16.1 </w:t>
      </w:r>
      <w:r w:rsidRPr="00FC106A">
        <w:rPr>
          <w:rFonts w:ascii="GHEA Grapalat" w:hAnsi="GHEA Grapalat" w:cs="Arial"/>
          <w:sz w:val="24"/>
          <w:szCs w:val="24"/>
          <w:lang w:val="hy-AM"/>
        </w:rPr>
        <w:t>Տեսակապով դիմած լինելու դեպքում Հայաստանի Հանրապետության քաղաքացու անձնագիրը ստանալուց հետո դիվանագիտական ծառայության մարմինն անձնագիրը 2 օրվա ընթացքում ուղարկում է դիմողին</w:t>
      </w:r>
      <w:r w:rsidR="00261718" w:rsidRPr="00FC106A">
        <w:rPr>
          <w:rFonts w:ascii="GHEA Grapalat" w:hAnsi="GHEA Grapalat" w:cs="Arial"/>
          <w:sz w:val="24"/>
          <w:szCs w:val="24"/>
          <w:lang w:val="hy-AM"/>
        </w:rPr>
        <w:t>։</w:t>
      </w:r>
      <w:r w:rsidRPr="00FC106A">
        <w:rPr>
          <w:rFonts w:ascii="GHEA Grapalat" w:hAnsi="GHEA Grapalat" w:cs="Arial"/>
          <w:sz w:val="24"/>
          <w:szCs w:val="24"/>
          <w:lang w:val="hy-AM"/>
        </w:rPr>
        <w:t>»։</w:t>
      </w:r>
    </w:p>
    <w:p w14:paraId="625495F1" w14:textId="3D6BF594" w:rsidR="00D83240" w:rsidRPr="00FC106A" w:rsidRDefault="001950A5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1</w:t>
      </w:r>
      <w:r w:rsidR="002636A2">
        <w:rPr>
          <w:rFonts w:ascii="GHEA Grapalat" w:hAnsi="GHEA Grapalat" w:cs="Arial"/>
          <w:sz w:val="24"/>
          <w:szCs w:val="24"/>
          <w:lang w:val="hy-AM"/>
        </w:rPr>
        <w:t>9</w:t>
      </w:r>
      <w:r w:rsidR="00D83240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հավելվածի 17-րդ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կետի</w:t>
      </w:r>
      <w:r w:rsidR="00D83240" w:rsidRPr="00FC106A">
        <w:rPr>
          <w:rFonts w:ascii="GHEA Grapalat" w:hAnsi="GHEA Grapalat" w:cs="Arial"/>
          <w:sz w:val="24"/>
          <w:szCs w:val="24"/>
          <w:lang w:val="hy-AM"/>
        </w:rPr>
        <w:t xml:space="preserve"> առաջին նախադասության մեջ «հյուպատոսական հիմնարկը» բառերից առաջ լրացնել «Դեսպանությունը կամ» բառերը։</w:t>
      </w:r>
    </w:p>
    <w:p w14:paraId="02063529" w14:textId="445442B8" w:rsidR="00D83240" w:rsidRPr="00FC106A" w:rsidRDefault="002636A2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20</w:t>
      </w:r>
      <w:r w:rsidR="00D83240" w:rsidRPr="00FC106A">
        <w:rPr>
          <w:rFonts w:ascii="GHEA Grapalat" w:hAnsi="GHEA Grapalat" w:cs="Arial"/>
          <w:sz w:val="24"/>
          <w:szCs w:val="24"/>
          <w:lang w:val="hy-AM"/>
        </w:rPr>
        <w:t xml:space="preserve">)  որոշման հավելվածի 20-րդ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կետի</w:t>
      </w:r>
      <w:r w:rsidR="00D83240" w:rsidRPr="00FC10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D0E68" w:rsidRPr="00FC106A">
        <w:rPr>
          <w:rFonts w:ascii="GHEA Grapalat" w:hAnsi="GHEA Grapalat" w:cs="Arial"/>
          <w:sz w:val="24"/>
          <w:szCs w:val="24"/>
          <w:lang w:val="hy-AM"/>
        </w:rPr>
        <w:t>երկրորդ և երրորդ նախադասություններում, համապատասխանաբար, «հյուպատոսական հիմնարկ» և «հյուպատոսական հիմնարկի» բառերից առաջ լրացնել «դեսպանություն կամ» բառերը</w:t>
      </w:r>
      <w:r w:rsidR="00C3172B" w:rsidRPr="00FC106A">
        <w:rPr>
          <w:rFonts w:ascii="GHEA Grapalat" w:hAnsi="GHEA Grapalat" w:cs="Arial"/>
          <w:sz w:val="24"/>
          <w:szCs w:val="24"/>
          <w:lang w:val="hy-AM"/>
        </w:rPr>
        <w:t>՝ համապատասխան հոլովաձևերով</w:t>
      </w:r>
      <w:r w:rsidR="009D0E68" w:rsidRPr="00FC106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488D41CD" w14:textId="192BF370" w:rsidR="00DC5559" w:rsidRPr="00FC106A" w:rsidRDefault="002636A2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21</w:t>
      </w:r>
      <w:r w:rsidR="00DC5559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հավելվածի III բաժնի վերնագրում «ԵՐԿԱՐԱՁԳՈՒՄԸ» բառը փոխարինել «ԵՐԿԱՐԱՁԳՄԱՆ ԿԱՐԳԸ ԵՎ ԺԱՄԿԵՏՆԵՐԸ»։ </w:t>
      </w:r>
    </w:p>
    <w:p w14:paraId="02402699" w14:textId="5750BCFB" w:rsidR="00D83240" w:rsidRPr="00FC106A" w:rsidRDefault="001950A5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2</w:t>
      </w:r>
      <w:r w:rsidR="002636A2">
        <w:rPr>
          <w:rFonts w:ascii="GHEA Grapalat" w:hAnsi="GHEA Grapalat" w:cs="Arial"/>
          <w:sz w:val="24"/>
          <w:szCs w:val="24"/>
          <w:lang w:val="hy-AM"/>
        </w:rPr>
        <w:t>2</w:t>
      </w:r>
      <w:r w:rsidR="004A2CED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հավելվածի 21-րդ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կետը</w:t>
      </w:r>
      <w:r w:rsidR="004A2CED" w:rsidRPr="00FC106A">
        <w:rPr>
          <w:rFonts w:ascii="GHEA Grapalat" w:hAnsi="GHEA Grapalat" w:cs="Arial"/>
          <w:sz w:val="24"/>
          <w:szCs w:val="24"/>
          <w:lang w:val="hy-AM"/>
        </w:rPr>
        <w:t xml:space="preserve"> շարադրել հետևյալ խմբագրությամբ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>.</w:t>
      </w:r>
    </w:p>
    <w:p w14:paraId="2F811FA2" w14:textId="17D6008E" w:rsidR="00485548" w:rsidRPr="00FC106A" w:rsidRDefault="00485548" w:rsidP="004E4040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«21. </w:t>
      </w:r>
      <w:r w:rsidR="001D0E44" w:rsidRPr="00FC106A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քաղաքացու անձնագրի օտարերկրյա պետություններում վավերականության ժամկետը երկարաձգելու համար օտարերկրյա պետությունում գտնվող քաղաքացին անձամբ կամ լիազորված անձի միջոցով դիմում է դեսպանություն կամ հյուպատոսական հիմնարկ կամ տեսակապի միջոցով անձամբ դիմում է դիվանագիտական ծառայության մարմին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>։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 Մինչև 16 տարեկան քաղաքացու դիմումը ներկայացնում է քաղաքացու ծնողներից մեկը կամ օրինական ներկայացուցիչը։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>»</w:t>
      </w:r>
    </w:p>
    <w:p w14:paraId="14EEE570" w14:textId="6A27ED39" w:rsidR="001E6CF8" w:rsidRPr="00FC106A" w:rsidRDefault="001950A5" w:rsidP="0007194C">
      <w:pPr>
        <w:shd w:val="clear" w:color="auto" w:fill="FFFFFF"/>
        <w:spacing w:afterLines="160" w:after="384" w:line="240" w:lineRule="auto"/>
        <w:ind w:firstLine="374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2</w:t>
      </w:r>
      <w:r w:rsidR="002636A2">
        <w:rPr>
          <w:rFonts w:ascii="GHEA Grapalat" w:hAnsi="GHEA Grapalat" w:cs="Arial"/>
          <w:sz w:val="24"/>
          <w:szCs w:val="24"/>
          <w:lang w:val="hy-AM"/>
        </w:rPr>
        <w:t>3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հավելվածի 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>21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 xml:space="preserve">-րդ կետից հետո լրացնել նոր 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>21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 xml:space="preserve">.1, 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>21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 xml:space="preserve">.2, 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>21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>.3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>, 21.4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>21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>.</w:t>
      </w:r>
      <w:r w:rsidR="000E3291" w:rsidRPr="00FC106A">
        <w:rPr>
          <w:rFonts w:ascii="GHEA Grapalat" w:hAnsi="GHEA Grapalat" w:cs="Arial"/>
          <w:sz w:val="24"/>
          <w:szCs w:val="24"/>
          <w:lang w:val="hy-AM"/>
        </w:rPr>
        <w:t>5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 xml:space="preserve"> կետերը</w:t>
      </w:r>
      <w:r w:rsidR="00C3172B" w:rsidRPr="00FC106A">
        <w:rPr>
          <w:rFonts w:ascii="GHEA Grapalat" w:hAnsi="GHEA Grapalat" w:cs="Arial"/>
          <w:sz w:val="24"/>
          <w:szCs w:val="24"/>
          <w:lang w:val="hy-AM"/>
        </w:rPr>
        <w:t>՝</w:t>
      </w:r>
      <w:r w:rsidR="001E6CF8" w:rsidRPr="00FC106A">
        <w:rPr>
          <w:rFonts w:ascii="GHEA Grapalat" w:hAnsi="GHEA Grapalat" w:cs="Arial"/>
          <w:sz w:val="24"/>
          <w:szCs w:val="24"/>
          <w:lang w:val="hy-AM"/>
        </w:rPr>
        <w:t xml:space="preserve"> հետևյալ բովանդակությամբ.</w:t>
      </w:r>
    </w:p>
    <w:p w14:paraId="24D09DD9" w14:textId="649FEA6B" w:rsidR="000E3291" w:rsidRPr="00FC106A" w:rsidRDefault="000E3291" w:rsidP="004E4040">
      <w:pPr>
        <w:shd w:val="clear" w:color="auto" w:fill="FFFFFF"/>
        <w:spacing w:before="60" w:after="100" w:afterAutospacing="1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«21.1 Տեսակապով դիմելու դեպքում քաղաքացին նախապես, էլեկտրոնային եղանակով համապատասխան դիվանագիտական ծառայության մարմին է ներկայացնում հայտ՝ համաձայն սույն կարգի N 6 ձևի։ Տեսակապի միջոցով դիմումներ ընդունելու հնարավորությամբ դիվանագիտական ծառայության մարմինների և համապատասխան հյուպատոսական ծառայությունների ցանկը, ինչպես նաև հայտն առցանց եղանակով լրացնելու ընթացակարգը հրապարակվում է բոլոր դիվանագիտական ծառայությունների պաշտոնական կայքերում։ </w:t>
      </w:r>
    </w:p>
    <w:p w14:paraId="724463C6" w14:textId="77777777" w:rsidR="000E3291" w:rsidRPr="00FC106A" w:rsidRDefault="000E3291" w:rsidP="004E4040">
      <w:pPr>
        <w:shd w:val="clear" w:color="auto" w:fill="FFFFFF"/>
        <w:spacing w:before="60" w:after="100" w:afterAutospacing="1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21.2 Հայտը ստանալուց հետո երկու աշխատանքային օրվա ընթացքում դիվանագիտական ծառայության մարմնի աշխատակիցն առցանց եղանակով, գրավոր քաղաքացուն առաջարկում է տեսակապ հաստատելու օրը և ժամը, ինչպես նաև տեղեկացնում է անհրաժեշտ տեխնիկական պայմանների, փաստաթղթերի, փոստային առաքումների և հյուպատոսական ծառայությունների մատուցման հետ կապված այլ պայմանների մասին։ </w:t>
      </w:r>
    </w:p>
    <w:p w14:paraId="44B489E2" w14:textId="77777777" w:rsidR="000E3291" w:rsidRPr="00FC106A" w:rsidRDefault="000E3291" w:rsidP="004E4040">
      <w:pPr>
        <w:shd w:val="clear" w:color="auto" w:fill="FFFFFF"/>
        <w:spacing w:before="60" w:after="100" w:afterAutospacing="1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21.3 Տեսակապը հաստատվելուն պես քաղաքացին տեղեկացվում է, որ տեսակապը տեսաձայնագրվելու և պահպանվելու է։ Քաղաքացու համաձայնության դեպքում տեսակապը շարունակվում է, իսկ անհամաձայնության դեպքում՝ ընդհատվում է և վերջինիս հայտը մնում է անհետևանք։ </w:t>
      </w:r>
    </w:p>
    <w:p w14:paraId="5D1A6CC1" w14:textId="77777777" w:rsidR="000E3291" w:rsidRPr="00FC106A" w:rsidRDefault="000E3291" w:rsidP="004E4040">
      <w:pPr>
        <w:shd w:val="clear" w:color="auto" w:fill="FFFFFF"/>
        <w:spacing w:before="60" w:after="100" w:afterAutospacing="1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21.4 Տեսակապի ընթացքում ստուգվում է անձի ինքնությունը՝ հիմք ընդունելով դիվանագիտական ծառայության մարմնի տրամադրության տակ տվյալ անձի վերաբերյալ առկա պաշտոնական տվյալները (լուսանկարը, անունը, ազգանունը, հայրանունը, ծննդյան ամսաթիվը և այլն), առկայության դեպքում՝ ներկայացվող անձը հաստատող փաստաթուղթը կամ այլ տվյալները։ </w:t>
      </w:r>
    </w:p>
    <w:p w14:paraId="59CB1728" w14:textId="77777777" w:rsidR="000E3291" w:rsidRPr="00FC106A" w:rsidRDefault="000E3291" w:rsidP="004E4040">
      <w:pPr>
        <w:shd w:val="clear" w:color="auto" w:fill="FFFFFF"/>
        <w:spacing w:before="60" w:after="100" w:afterAutospacing="1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lastRenderedPageBreak/>
        <w:t>21.5 Հայաստանի Հանրապետության քաղաքացու անձնագրի</w:t>
      </w:r>
      <w:r w:rsidRPr="00FC106A">
        <w:rPr>
          <w:rFonts w:ascii="Calibri" w:hAnsi="Calibri" w:cs="Calibri"/>
          <w:sz w:val="24"/>
          <w:szCs w:val="24"/>
          <w:lang w:val="hy-AM"/>
        </w:rPr>
        <w:t> </w:t>
      </w:r>
      <w:r w:rsidRPr="00FC106A">
        <w:rPr>
          <w:rFonts w:ascii="GHEA Grapalat" w:hAnsi="GHEA Grapalat" w:cs="Arial"/>
          <w:sz w:val="24"/>
          <w:szCs w:val="24"/>
          <w:lang w:val="hy-AM"/>
        </w:rPr>
        <w:t>օտարերկրյա պետություններում վավերականության ժամկետը երկարաձգելու համար ներկայացվում են`</w:t>
      </w:r>
    </w:p>
    <w:p w14:paraId="5F443AB6" w14:textId="77777777" w:rsidR="000E3291" w:rsidRPr="00FC106A" w:rsidRDefault="000E3291" w:rsidP="000E3291">
      <w:pPr>
        <w:shd w:val="clear" w:color="auto" w:fill="FFFFFF"/>
        <w:spacing w:before="60" w:after="0" w:line="240" w:lineRule="auto"/>
        <w:ind w:firstLine="374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1) դիմում` համաձայն սույն կարգի N 5 ձևի.</w:t>
      </w:r>
    </w:p>
    <w:p w14:paraId="578D4882" w14:textId="77777777" w:rsidR="000E3291" w:rsidRPr="00FC106A" w:rsidRDefault="000E3291" w:rsidP="000E3291">
      <w:pPr>
        <w:shd w:val="clear" w:color="auto" w:fill="FFFFFF"/>
        <w:spacing w:before="60" w:after="0" w:line="240" w:lineRule="auto"/>
        <w:ind w:firstLine="374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2) Հայաստանի Հանրապետության քաղաքացու անձնագիր.</w:t>
      </w:r>
    </w:p>
    <w:p w14:paraId="62238EBF" w14:textId="77777777" w:rsidR="000E3291" w:rsidRPr="00FC106A" w:rsidRDefault="000E3291" w:rsidP="000E3291">
      <w:pPr>
        <w:shd w:val="clear" w:color="auto" w:fill="FFFFFF"/>
        <w:spacing w:before="60" w:after="0" w:line="240" w:lineRule="auto"/>
        <w:ind w:firstLine="374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3) զինվորական կցագրման վկայական կամ զինվորական գրքույկ (զորակոչային տարիքի անձանց) և դրանց` զինվորական հաշվառման տվյալներով էջերի լուսապատճենները.</w:t>
      </w:r>
    </w:p>
    <w:p w14:paraId="09282855" w14:textId="22CE9DCB" w:rsidR="000E3291" w:rsidRPr="00FC106A" w:rsidRDefault="000E3291" w:rsidP="000E3291">
      <w:pPr>
        <w:shd w:val="clear" w:color="auto" w:fill="FFFFFF"/>
        <w:spacing w:before="60" w:after="0" w:line="240" w:lineRule="auto"/>
        <w:ind w:firstLine="374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4) օրենքով սահմանված պետական տուրքի վճարումը հաստատող փաստաթուղթ:»</w:t>
      </w:r>
    </w:p>
    <w:p w14:paraId="7DA063C4" w14:textId="0D20428E" w:rsidR="001E6CF8" w:rsidRPr="00FC106A" w:rsidRDefault="001E6CF8" w:rsidP="000E3291">
      <w:pPr>
        <w:shd w:val="clear" w:color="auto" w:fill="FFFFFF"/>
        <w:spacing w:after="0" w:line="240" w:lineRule="auto"/>
        <w:ind w:firstLine="374"/>
        <w:rPr>
          <w:rFonts w:ascii="GHEA Grapalat" w:hAnsi="GHEA Grapalat" w:cs="Arial"/>
          <w:sz w:val="24"/>
          <w:szCs w:val="24"/>
          <w:lang w:val="hy-AM"/>
        </w:rPr>
      </w:pPr>
    </w:p>
    <w:p w14:paraId="1BC95AA9" w14:textId="4B272F70" w:rsidR="004A2CED" w:rsidRPr="00FC106A" w:rsidRDefault="001950A5" w:rsidP="004A2CED">
      <w:pPr>
        <w:shd w:val="clear" w:color="auto" w:fill="FFFFFF"/>
        <w:spacing w:afterLines="160" w:after="384" w:line="24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2636A2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որոշման հավելվածի 22-րդ </w:t>
      </w:r>
      <w:r w:rsidR="008A392F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կետը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շարադրել հետևյալ խմբագրությամբ.</w:t>
      </w:r>
    </w:p>
    <w:p w14:paraId="5CE9651B" w14:textId="180432CB" w:rsidR="004A2CED" w:rsidRPr="00FC106A" w:rsidRDefault="004A2CED" w:rsidP="004E4040">
      <w:pPr>
        <w:shd w:val="clear" w:color="auto" w:fill="FFFFFF"/>
        <w:spacing w:afterLines="160" w:after="384" w:line="276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B6036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22. </w:t>
      </w:r>
      <w:r w:rsidR="009E28C1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Դիվանագիտական ծառայության մարմինն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օտարերկրյա պետություններում անձնագրի վավերականության ժամկետը երկարաձգում</w:t>
      </w:r>
      <w:r w:rsidR="004E4040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4E4040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անձնագրի</w:t>
      </w:r>
      <w:r w:rsidR="004E4040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տիրոջ` հետախուզման մեջ չգտնվելը պարզելուց հետո, որն իրականացվում է հատուկ էլեկտրոնային համակարգի միջոցով՝ անձի դիմելուց հետո անմիջապես:»</w:t>
      </w:r>
      <w:r w:rsidRPr="00FC106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B9649B7" w14:textId="5A0EDD3C" w:rsidR="00230BEF" w:rsidRPr="00FC106A" w:rsidRDefault="001950A5" w:rsidP="00A6642E">
      <w:pPr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2</w:t>
      </w:r>
      <w:r w:rsidR="002636A2">
        <w:rPr>
          <w:rFonts w:ascii="GHEA Grapalat" w:hAnsi="GHEA Grapalat" w:cs="Arial"/>
          <w:sz w:val="24"/>
          <w:szCs w:val="24"/>
          <w:lang w:val="hy-AM"/>
        </w:rPr>
        <w:t>5</w:t>
      </w:r>
      <w:r w:rsidR="004A2CED" w:rsidRPr="00FC106A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հավելվածի 22-րդ </w:t>
      </w:r>
      <w:r w:rsidR="008A392F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կետից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 լրացնել նոր՝ «22.1» և «22.2» </w:t>
      </w:r>
      <w:r w:rsidR="008A392F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կետերը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բովանդակությամբ.</w:t>
      </w:r>
    </w:p>
    <w:p w14:paraId="1C984699" w14:textId="5B4B98AC" w:rsidR="004A2CED" w:rsidRPr="00FC106A" w:rsidRDefault="00A6642E" w:rsidP="00A6642E">
      <w:pPr>
        <w:shd w:val="clear" w:color="auto" w:fill="FFFFFF"/>
        <w:spacing w:afterLines="160" w:after="384" w:line="276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«22.1 Օտարերկրյա 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պետություններում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անձնագրի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վավերականության 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ժամկետի</w:t>
      </w:r>
      <w:r w:rsidR="004A2CED" w:rsidRPr="00FC106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4A2CED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երկարաձգումը մերժվում է, եթե</w:t>
      </w:r>
      <w:r w:rsidR="00895825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42437581" w14:textId="2B663AA3" w:rsidR="00895825" w:rsidRPr="00FC106A" w:rsidRDefault="00895825" w:rsidP="00A6642E">
      <w:pPr>
        <w:shd w:val="clear" w:color="auto" w:fill="FFFFFF"/>
        <w:spacing w:afterLines="160" w:after="384" w:line="276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1) դիմողը չի ներկայացրել օրենսդրությամբ պահանջվող փաստաթղթերը.</w:t>
      </w:r>
    </w:p>
    <w:p w14:paraId="30FFB626" w14:textId="77777777" w:rsidR="00895825" w:rsidRPr="00FC106A" w:rsidRDefault="00895825" w:rsidP="00A6642E">
      <w:pPr>
        <w:shd w:val="clear" w:color="auto" w:fill="FFFFFF"/>
        <w:spacing w:afterLines="160" w:after="384" w:line="276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2) դիմողը ներկայացրել է ակնհայտ կեղծ փաստաթղթեր.</w:t>
      </w:r>
    </w:p>
    <w:p w14:paraId="5CFB92F0" w14:textId="77777777" w:rsidR="00895825" w:rsidRPr="00FC106A" w:rsidRDefault="00895825" w:rsidP="00A6642E">
      <w:pPr>
        <w:shd w:val="clear" w:color="auto" w:fill="FFFFFF"/>
        <w:spacing w:afterLines="160" w:after="384" w:line="276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3) առկա է մինչև 16 տարեկան անչափահասի այն ծնողի գրավոր առարկությունը, որի մոտ օրինական հիմքերով բնակվում է երեխան.</w:t>
      </w:r>
    </w:p>
    <w:p w14:paraId="3A40F7CD" w14:textId="77777777" w:rsidR="00895825" w:rsidRPr="00FC106A" w:rsidRDefault="00895825" w:rsidP="00A6642E">
      <w:pPr>
        <w:shd w:val="clear" w:color="auto" w:fill="FFFFFF"/>
        <w:spacing w:afterLines="160" w:after="384" w:line="276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դիմողի ներկայացրած փաստաթղթերում առկա են անճշտություններ և (կամ) հակասություններ. </w:t>
      </w:r>
    </w:p>
    <w:p w14:paraId="696F3B8D" w14:textId="7E0914B7" w:rsidR="00895825" w:rsidRPr="00FC106A" w:rsidRDefault="00895825" w:rsidP="00A6642E">
      <w:pPr>
        <w:shd w:val="clear" w:color="auto" w:fill="FFFFFF"/>
        <w:spacing w:afterLines="160" w:after="384" w:line="276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5) դիմողը հետախուզվում է քրեորեն պատժելի արարք կատարելու համար։</w:t>
      </w:r>
    </w:p>
    <w:p w14:paraId="0ED3596D" w14:textId="28495087" w:rsidR="00E1241D" w:rsidRPr="00FC106A" w:rsidRDefault="00E1241D" w:rsidP="00A6642E">
      <w:pPr>
        <w:shd w:val="clear" w:color="auto" w:fill="FFFFFF"/>
        <w:spacing w:afterLines="160" w:after="384" w:line="276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22.2 Օտարերկրյա պետություններում անձնագրի վավերականության ժամկետի երկարաձգումը կատարվում է առավելագույնը 10 տարի ժամկետով, բայց ոչ ավելի, քան անձնագրի ընդհանուր ժամկետի ավարտը: Նախազորակոչային տարիքի զինապարտի անձնագրում օտարերկրյա պետություններում վավերական լինելու մասին նշումը կատարվում է մինչև նրանց 18 տարեկանը լրանալու օրը՝ զինվորական փաստաթուղթ ներկայացնելու դեպքում, զորակոչային տարիքի զինապարտների անձնագրերն օտարերկրյա պետություններում վավերական լինելու մասին նշումը կատարվում է պարտադիր զինվորական ծառայության զորակոչից ստացած տարկետման ժամանակով 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կամ զինվորական հաշվառման վայրի զինվորական կոմիսարիատի կողմից նշված ժամկետով։»։</w:t>
      </w:r>
    </w:p>
    <w:p w14:paraId="3457820E" w14:textId="77777777" w:rsidR="009E28C1" w:rsidRPr="00FC106A" w:rsidRDefault="009E28C1" w:rsidP="009E28C1">
      <w:pPr>
        <w:shd w:val="clear" w:color="auto" w:fill="FFFFFF"/>
        <w:spacing w:afterLines="160" w:after="384" w:line="240" w:lineRule="auto"/>
        <w:ind w:firstLine="374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CABF11B" w14:textId="4120A6E8" w:rsidR="00C45B6C" w:rsidRPr="00FC106A" w:rsidRDefault="001950A5" w:rsidP="00A6642E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2636A2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C45B6C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C45B6C" w:rsidRPr="00FC106A">
        <w:rPr>
          <w:rFonts w:ascii="GHEA Grapalat" w:hAnsi="GHEA Grapalat" w:cs="Arial"/>
          <w:sz w:val="24"/>
          <w:szCs w:val="24"/>
          <w:lang w:val="hy-AM"/>
        </w:rPr>
        <w:t>որոշման հավելվածի 24-րդ</w:t>
      </w:r>
      <w:r w:rsidR="00DF2EC1" w:rsidRPr="00FC106A">
        <w:rPr>
          <w:rFonts w:ascii="GHEA Grapalat" w:hAnsi="GHEA Grapalat" w:cs="Arial"/>
          <w:sz w:val="24"/>
          <w:szCs w:val="24"/>
          <w:lang w:val="hy-AM"/>
        </w:rPr>
        <w:t xml:space="preserve"> կետում «21-րդ» բառը փոխարինել «21.5-րդ» բառով</w:t>
      </w:r>
      <w:r w:rsidR="00C45B6C" w:rsidRPr="00FC106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4F1B491" w14:textId="21FCCA37" w:rsidR="001D1FC2" w:rsidRPr="00FC106A" w:rsidRDefault="001D1FC2" w:rsidP="00A6642E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2</w:t>
      </w:r>
      <w:r w:rsidR="002636A2">
        <w:rPr>
          <w:rFonts w:ascii="GHEA Grapalat" w:hAnsi="GHEA Grapalat" w:cs="Arial"/>
          <w:sz w:val="24"/>
          <w:szCs w:val="24"/>
          <w:lang w:val="hy-AM"/>
        </w:rPr>
        <w:t>7</w:t>
      </w:r>
      <w:r w:rsidRPr="00FC106A">
        <w:rPr>
          <w:rFonts w:ascii="GHEA Grapalat" w:hAnsi="GHEA Grapalat" w:cs="Arial"/>
          <w:sz w:val="24"/>
          <w:szCs w:val="24"/>
          <w:lang w:val="hy-AM"/>
        </w:rPr>
        <w:t>) որոշման հավելվածի 23-րդ կետում  «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21-րդ կետի 3-րդ</w:t>
      </w:r>
      <w:r w:rsidRPr="00FC106A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 փոխարինել «21.5-րդ կետի 3-րդ» բառերով:</w:t>
      </w: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3529F6CD" w14:textId="15F9ABB6" w:rsidR="00DF2EC1" w:rsidRPr="00FC106A" w:rsidRDefault="001950A5" w:rsidP="00A6642E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2636A2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DF2EC1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DF2EC1" w:rsidRPr="00FC106A">
        <w:rPr>
          <w:rFonts w:ascii="GHEA Grapalat" w:hAnsi="GHEA Grapalat" w:cs="Arial"/>
          <w:sz w:val="24"/>
          <w:szCs w:val="24"/>
          <w:lang w:val="hy-AM"/>
        </w:rPr>
        <w:t>որոշման հավելվածի 24-րդ, 27-րդ և 28-րդ կետերում «հյուպատոսական հիմնարկը» և «հյուպատոսական հիմնարկին» բառերից առաջ լրացնել «դեսպանությունը կամ» բառերը</w:t>
      </w:r>
      <w:r w:rsidR="00C3172B" w:rsidRPr="00FC106A">
        <w:rPr>
          <w:rFonts w:ascii="GHEA Grapalat" w:hAnsi="GHEA Grapalat" w:cs="Arial"/>
          <w:sz w:val="24"/>
          <w:szCs w:val="24"/>
          <w:lang w:val="hy-AM"/>
        </w:rPr>
        <w:t>՝ համապատասխան հոլովաձևերով</w:t>
      </w:r>
      <w:r w:rsidR="00DF2EC1" w:rsidRPr="00FC106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957AAEF" w14:textId="11CB468C" w:rsidR="00C45B6C" w:rsidRPr="00FC106A" w:rsidRDefault="001950A5" w:rsidP="00A6642E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2636A2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C45B6C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C45B6C" w:rsidRPr="00FC106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հավելվածի 28-րդ </w:t>
      </w:r>
      <w:r w:rsidR="008A392F" w:rsidRPr="00FC106A">
        <w:rPr>
          <w:rFonts w:ascii="GHEA Grapalat" w:hAnsi="GHEA Grapalat" w:cs="Arial"/>
          <w:sz w:val="24"/>
          <w:szCs w:val="24"/>
          <w:lang w:val="hy-AM"/>
        </w:rPr>
        <w:t>կետում</w:t>
      </w:r>
      <w:r w:rsidR="00C45B6C" w:rsidRPr="00FC106A">
        <w:rPr>
          <w:rFonts w:ascii="GHEA Grapalat" w:hAnsi="GHEA Grapalat" w:cs="Arial"/>
          <w:sz w:val="24"/>
          <w:szCs w:val="24"/>
          <w:lang w:val="hy-AM"/>
        </w:rPr>
        <w:t xml:space="preserve"> «սահմանված» բառից առաջ հանել «հյուպատոսական հիմնարկում» բառերը։</w:t>
      </w:r>
    </w:p>
    <w:p w14:paraId="20137F15" w14:textId="1140423E" w:rsidR="00EA6B6D" w:rsidRPr="00FC106A" w:rsidRDefault="002636A2" w:rsidP="00A6642E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30</w:t>
      </w:r>
      <w:r w:rsidR="007B1480" w:rsidRPr="00FC106A">
        <w:rPr>
          <w:rFonts w:ascii="GHEA Grapalat" w:hAnsi="GHEA Grapalat" w:cs="Arial"/>
          <w:sz w:val="24"/>
          <w:szCs w:val="24"/>
          <w:lang w:val="hy-AM"/>
        </w:rPr>
        <w:t>) որոշման հավելվածի № 1</w:t>
      </w:r>
      <w:r w:rsidR="00662B6C" w:rsidRPr="00FC106A">
        <w:rPr>
          <w:rFonts w:ascii="GHEA Grapalat" w:hAnsi="GHEA Grapalat" w:cs="Arial"/>
          <w:sz w:val="24"/>
          <w:szCs w:val="24"/>
          <w:lang w:val="hy-AM"/>
        </w:rPr>
        <w:t xml:space="preserve"> և № 2 ձևերում, որպես պարտադիր նշվող տեղեկություն, 7-րդ կետից հետո </w:t>
      </w:r>
      <w:r w:rsidR="002B6036" w:rsidRPr="00FC106A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662B6C" w:rsidRPr="00FC10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D0D42" w:rsidRPr="00FC106A">
        <w:rPr>
          <w:rFonts w:ascii="GHEA Grapalat" w:hAnsi="GHEA Grapalat" w:cs="Arial"/>
          <w:sz w:val="24"/>
          <w:szCs w:val="24"/>
          <w:lang w:val="hy-AM"/>
        </w:rPr>
        <w:t xml:space="preserve">նոր 7.1 կետ՝ հետևյալ բովանդակությամբ՝ </w:t>
      </w:r>
      <w:r w:rsidR="00662B6C" w:rsidRPr="00FC106A">
        <w:rPr>
          <w:rFonts w:ascii="GHEA Grapalat" w:hAnsi="GHEA Grapalat" w:cs="Arial"/>
          <w:sz w:val="24"/>
          <w:szCs w:val="24"/>
          <w:lang w:val="hy-AM"/>
        </w:rPr>
        <w:t>«Վճարված պետական տուրքի չափը</w:t>
      </w:r>
      <w:r w:rsidR="007D0D42" w:rsidRPr="00FC106A">
        <w:rPr>
          <w:rFonts w:ascii="GHEA Grapalat" w:hAnsi="GHEA Grapalat" w:cs="Arial"/>
          <w:sz w:val="24"/>
          <w:szCs w:val="24"/>
          <w:lang w:val="hy-AM"/>
        </w:rPr>
        <w:t>»</w:t>
      </w:r>
      <w:r w:rsidR="00662B6C" w:rsidRPr="00FC106A">
        <w:rPr>
          <w:rFonts w:ascii="GHEA Grapalat" w:hAnsi="GHEA Grapalat" w:cs="Arial"/>
          <w:sz w:val="24"/>
          <w:szCs w:val="24"/>
          <w:lang w:val="hy-AM"/>
        </w:rPr>
        <w:t xml:space="preserve">։  </w:t>
      </w:r>
    </w:p>
    <w:p w14:paraId="15CCD381" w14:textId="2DC57D01" w:rsidR="00406791" w:rsidRPr="00FC106A" w:rsidRDefault="002636A2" w:rsidP="00406791">
      <w:pPr>
        <w:shd w:val="clear" w:color="auto" w:fill="FFFFFF"/>
        <w:spacing w:afterLines="160" w:after="384" w:line="240" w:lineRule="auto"/>
        <w:ind w:firstLine="374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31</w:t>
      </w:r>
      <w:r w:rsidR="00EA6B6D" w:rsidRPr="00FC106A">
        <w:rPr>
          <w:rFonts w:ascii="GHEA Grapalat" w:hAnsi="GHEA Grapalat" w:cs="Arial"/>
          <w:sz w:val="24"/>
          <w:szCs w:val="24"/>
          <w:lang w:val="hy-AM"/>
        </w:rPr>
        <w:t>) որոշման հավելվածի № 5 ձևում «</w:t>
      </w:r>
      <w:r w:rsidR="00997F3E" w:rsidRPr="00FC106A">
        <w:rPr>
          <w:rFonts w:ascii="GHEA Grapalat" w:hAnsi="GHEA Grapalat" w:cs="Arial"/>
          <w:sz w:val="24"/>
          <w:szCs w:val="24"/>
          <w:lang w:val="hy-AM"/>
        </w:rPr>
        <w:t>(</w:t>
      </w:r>
      <w:r w:rsidR="00EA6B6D" w:rsidRPr="00FC106A">
        <w:rPr>
          <w:rFonts w:ascii="GHEA Grapalat" w:hAnsi="GHEA Grapalat" w:cs="Arial"/>
          <w:sz w:val="24"/>
          <w:szCs w:val="24"/>
          <w:lang w:val="hy-AM"/>
        </w:rPr>
        <w:t>առավելագույնը՝ 5 տարի</w:t>
      </w:r>
      <w:r w:rsidR="00997F3E" w:rsidRPr="00FC106A">
        <w:rPr>
          <w:rFonts w:ascii="GHEA Grapalat" w:hAnsi="GHEA Grapalat" w:cs="Arial"/>
          <w:sz w:val="24"/>
          <w:szCs w:val="24"/>
          <w:lang w:val="hy-AM"/>
        </w:rPr>
        <w:t>)</w:t>
      </w:r>
      <w:r w:rsidR="00EA6B6D" w:rsidRPr="00FC106A">
        <w:rPr>
          <w:rFonts w:ascii="GHEA Grapalat" w:hAnsi="GHEA Grapalat" w:cs="Arial"/>
          <w:sz w:val="24"/>
          <w:szCs w:val="24"/>
          <w:lang w:val="hy-AM"/>
        </w:rPr>
        <w:t xml:space="preserve">» բառերը </w:t>
      </w:r>
      <w:r w:rsidR="00406791" w:rsidRPr="00FC106A">
        <w:rPr>
          <w:rFonts w:ascii="GHEA Grapalat" w:hAnsi="GHEA Grapalat" w:cs="Arial"/>
          <w:sz w:val="24"/>
          <w:szCs w:val="24"/>
          <w:lang w:val="hy-AM"/>
        </w:rPr>
        <w:t xml:space="preserve">հանել և </w:t>
      </w:r>
      <w:r w:rsidR="00997F3E" w:rsidRPr="00FC106A">
        <w:rPr>
          <w:rFonts w:ascii="GHEA Grapalat" w:hAnsi="GHEA Grapalat" w:cs="Arial"/>
          <w:sz w:val="24"/>
          <w:szCs w:val="24"/>
          <w:lang w:val="hy-AM"/>
        </w:rPr>
        <w:t>«</w:t>
      </w:r>
      <w:r w:rsidR="00997F3E" w:rsidRPr="00FC106A">
        <w:rPr>
          <w:rFonts w:ascii="GHEA Grapalat" w:eastAsia="Times New Roman" w:hAnsi="GHEA Grapalat" w:cs="Arial"/>
          <w:sz w:val="24"/>
          <w:szCs w:val="24"/>
          <w:lang w:val="hy-AM"/>
        </w:rPr>
        <w:t>Օտարերկրյա պետությունում բնակության հասցեն» բառերից հետո</w:t>
      </w:r>
      <w:r w:rsidR="00997F3E" w:rsidRPr="00FC106A">
        <w:rPr>
          <w:rFonts w:ascii="Arial" w:eastAsia="Times New Roman" w:hAnsi="Arial" w:cs="Arial"/>
          <w:sz w:val="21"/>
          <w:szCs w:val="21"/>
          <w:lang w:val="hy-AM"/>
        </w:rPr>
        <w:t xml:space="preserve"> </w:t>
      </w:r>
      <w:r w:rsidR="006F73C3" w:rsidRPr="00FC106A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406791" w:rsidRPr="00FC10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97F3E" w:rsidRPr="00FC106A">
        <w:rPr>
          <w:rFonts w:ascii="GHEA Grapalat" w:hAnsi="GHEA Grapalat" w:cs="Arial"/>
          <w:sz w:val="24"/>
          <w:szCs w:val="24"/>
          <w:lang w:val="hy-AM"/>
        </w:rPr>
        <w:t xml:space="preserve">նոր </w:t>
      </w:r>
      <w:r w:rsidR="00406791" w:rsidRPr="00FC106A">
        <w:rPr>
          <w:rFonts w:ascii="GHEA Grapalat" w:hAnsi="GHEA Grapalat" w:cs="Arial"/>
          <w:sz w:val="24"/>
          <w:szCs w:val="24"/>
          <w:lang w:val="hy-AM"/>
        </w:rPr>
        <w:t xml:space="preserve">«Վճարված պետական տուրքի չափը» տողը։  </w:t>
      </w:r>
    </w:p>
    <w:p w14:paraId="0DB181B4" w14:textId="5ACCFC97" w:rsidR="00121DF7" w:rsidRPr="00FC106A" w:rsidRDefault="001D1FC2" w:rsidP="00121DF7">
      <w:pPr>
        <w:shd w:val="clear" w:color="auto" w:fill="FFFFFF"/>
        <w:spacing w:afterLines="160" w:after="384" w:line="240" w:lineRule="auto"/>
        <w:ind w:firstLine="374"/>
        <w:rPr>
          <w:rFonts w:ascii="GHEA Grapalat" w:hAnsi="GHEA Grapalat" w:cs="Arial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>3</w:t>
      </w:r>
      <w:r w:rsidR="002636A2">
        <w:rPr>
          <w:rFonts w:ascii="GHEA Grapalat" w:hAnsi="GHEA Grapalat" w:cs="Arial"/>
          <w:sz w:val="24"/>
          <w:szCs w:val="24"/>
          <w:lang w:val="hy-AM"/>
        </w:rPr>
        <w:t>2</w:t>
      </w:r>
      <w:r w:rsidR="00121DF7" w:rsidRPr="00FC106A">
        <w:rPr>
          <w:rFonts w:ascii="GHEA Grapalat" w:hAnsi="GHEA Grapalat" w:cs="Arial"/>
          <w:sz w:val="24"/>
          <w:szCs w:val="24"/>
          <w:lang w:val="hy-AM"/>
        </w:rPr>
        <w:t xml:space="preserve">) որոշման հավելվածը լրացնել № 6 ձևով՝ հետևյալ </w:t>
      </w:r>
      <w:r w:rsidR="00C3172B" w:rsidRPr="00FC106A">
        <w:rPr>
          <w:rFonts w:ascii="GHEA Grapalat" w:hAnsi="GHEA Grapalat" w:cs="Arial"/>
          <w:sz w:val="24"/>
          <w:szCs w:val="24"/>
          <w:lang w:val="hy-AM"/>
        </w:rPr>
        <w:t>խմբագրությամբ</w:t>
      </w:r>
      <w:r w:rsidR="00121DF7" w:rsidRPr="00FC106A">
        <w:rPr>
          <w:rFonts w:ascii="GHEA Grapalat" w:hAnsi="GHEA Grapalat" w:cs="Arial"/>
          <w:sz w:val="24"/>
          <w:szCs w:val="24"/>
          <w:lang w:val="hy-AM"/>
        </w:rPr>
        <w:t xml:space="preserve">.  </w:t>
      </w:r>
    </w:p>
    <w:p w14:paraId="43DDCD04" w14:textId="77777777" w:rsidR="00121DF7" w:rsidRPr="00FC106A" w:rsidRDefault="00121DF7" w:rsidP="00121DF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sz w:val="21"/>
          <w:szCs w:val="21"/>
          <w:u w:val="single"/>
          <w:lang w:val="hy-AM"/>
        </w:rPr>
      </w:pPr>
      <w:r w:rsidRPr="00FC106A">
        <w:rPr>
          <w:rFonts w:ascii="GHEA Grapalat" w:eastAsia="Times New Roman" w:hAnsi="GHEA Grapalat" w:cs="Sylfaen"/>
          <w:b/>
          <w:bCs/>
          <w:i/>
          <w:iCs/>
          <w:sz w:val="21"/>
          <w:szCs w:val="21"/>
          <w:u w:val="single"/>
          <w:lang w:val="hy-AM"/>
        </w:rPr>
        <w:t>Ձև</w:t>
      </w:r>
      <w:r w:rsidRPr="00FC106A">
        <w:rPr>
          <w:rFonts w:ascii="GHEA Grapalat" w:eastAsia="Times New Roman" w:hAnsi="GHEA Grapalat" w:cs="Times New Roman"/>
          <w:b/>
          <w:bCs/>
          <w:i/>
          <w:iCs/>
          <w:sz w:val="21"/>
          <w:szCs w:val="21"/>
          <w:u w:val="single"/>
          <w:lang w:val="hy-AM"/>
        </w:rPr>
        <w:t xml:space="preserve"> N 6</w:t>
      </w:r>
    </w:p>
    <w:p w14:paraId="2F0EE600" w14:textId="77777777" w:rsidR="00121DF7" w:rsidRPr="00FC106A" w:rsidRDefault="00121DF7" w:rsidP="00121DF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sz w:val="21"/>
          <w:szCs w:val="21"/>
          <w:u w:val="single"/>
          <w:lang w:val="hy-AM"/>
        </w:rPr>
      </w:pPr>
    </w:p>
    <w:p w14:paraId="699A55C7" w14:textId="77777777" w:rsidR="00121DF7" w:rsidRPr="00FC106A" w:rsidRDefault="00121DF7" w:rsidP="00121DF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1"/>
          <w:szCs w:val="21"/>
          <w:lang w:val="hy-AM"/>
        </w:rPr>
      </w:pPr>
      <w:r w:rsidRPr="00FC106A">
        <w:rPr>
          <w:rFonts w:ascii="GHEA Grapalat" w:eastAsia="Times New Roman" w:hAnsi="GHEA Grapalat" w:cs="Sylfaen"/>
          <w:b/>
          <w:bCs/>
          <w:sz w:val="21"/>
          <w:szCs w:val="21"/>
          <w:lang w:val="hy-AM"/>
        </w:rPr>
        <w:t>ՀԱՅՏ</w:t>
      </w:r>
    </w:p>
    <w:p w14:paraId="60D9B3F1" w14:textId="6F10892B" w:rsidR="00121DF7" w:rsidRPr="00FC106A" w:rsidRDefault="00121DF7" w:rsidP="00121DF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C106A">
        <w:rPr>
          <w:rFonts w:ascii="GHEA Grapalat" w:eastAsia="Times New Roman" w:hAnsi="GHEA Grapalat" w:cs="Sylfaen"/>
          <w:b/>
          <w:bCs/>
          <w:sz w:val="21"/>
          <w:szCs w:val="21"/>
          <w:lang w:val="hy-AM"/>
        </w:rPr>
        <w:t>ՏԵՍԱԿԱՊԻ ՄԻՋՈՑՈՎ ԴԻՄԵԼՈՒ ԵՎ ՀՅՈՒՊԱՏՈՍԱԿԱՆ ԾԱՌԱՅՈՒԹՅՈՒՆ ՍՏԱՆԱԼՈՒ</w:t>
      </w:r>
    </w:p>
    <w:p w14:paraId="1AD92009" w14:textId="77777777" w:rsidR="00121DF7" w:rsidRPr="00FC106A" w:rsidRDefault="00121DF7" w:rsidP="00121DF7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9639" w:type="dxa"/>
        <w:tblInd w:w="137" w:type="dxa"/>
        <w:tblLook w:val="0420" w:firstRow="1" w:lastRow="0" w:firstColumn="0" w:lastColumn="0" w:noHBand="0" w:noVBand="1"/>
      </w:tblPr>
      <w:tblGrid>
        <w:gridCol w:w="5245"/>
        <w:gridCol w:w="4394"/>
      </w:tblGrid>
      <w:tr w:rsidR="00FC106A" w:rsidRPr="00FC106A" w14:paraId="086CFE99" w14:textId="77777777" w:rsidTr="00121DF7">
        <w:trPr>
          <w:trHeight w:val="584"/>
        </w:trPr>
        <w:tc>
          <w:tcPr>
            <w:tcW w:w="5245" w:type="dxa"/>
            <w:tcBorders>
              <w:top w:val="single" w:sz="4" w:space="0" w:color="auto"/>
            </w:tcBorders>
            <w:hideMark/>
          </w:tcPr>
          <w:p w14:paraId="16AEB9EF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r w:rsidRPr="00FC106A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Պահանջող հյուպատոսական ծառայությունը 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481FD64C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</w:tr>
      <w:tr w:rsidR="00FC106A" w:rsidRPr="00FC106A" w14:paraId="530E255D" w14:textId="77777777" w:rsidTr="00121DF7">
        <w:trPr>
          <w:trHeight w:val="584"/>
        </w:trPr>
        <w:tc>
          <w:tcPr>
            <w:tcW w:w="5245" w:type="dxa"/>
            <w:hideMark/>
          </w:tcPr>
          <w:p w14:paraId="586FF704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i/>
                <w:sz w:val="24"/>
                <w:szCs w:val="24"/>
              </w:rPr>
            </w:pP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Դիմողի</w:t>
            </w:r>
            <w:proofErr w:type="spellEnd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անունը</w:t>
            </w:r>
            <w:proofErr w:type="spellEnd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 xml:space="preserve"> և </w:t>
            </w: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4394" w:type="dxa"/>
          </w:tcPr>
          <w:p w14:paraId="5A644093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</w:tr>
      <w:tr w:rsidR="00FC106A" w:rsidRPr="00FC106A" w14:paraId="218BA99D" w14:textId="77777777" w:rsidTr="00121DF7">
        <w:trPr>
          <w:trHeight w:val="595"/>
        </w:trPr>
        <w:tc>
          <w:tcPr>
            <w:tcW w:w="5245" w:type="dxa"/>
            <w:hideMark/>
          </w:tcPr>
          <w:p w14:paraId="60BC3215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Cs/>
                <w:sz w:val="24"/>
                <w:szCs w:val="24"/>
              </w:rPr>
            </w:pP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Գտնվելու</w:t>
            </w:r>
            <w:proofErr w:type="spellEnd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երկիրը</w:t>
            </w:r>
            <w:proofErr w:type="spellEnd"/>
          </w:p>
          <w:p w14:paraId="2EDA2C8B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14:paraId="02EB8CF8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</w:tr>
      <w:tr w:rsidR="00FC106A" w:rsidRPr="00FC106A" w14:paraId="20EE57BC" w14:textId="77777777" w:rsidTr="00121DF7">
        <w:trPr>
          <w:trHeight w:val="584"/>
        </w:trPr>
        <w:tc>
          <w:tcPr>
            <w:tcW w:w="5245" w:type="dxa"/>
            <w:hideMark/>
          </w:tcPr>
          <w:p w14:paraId="05F6A343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Cs/>
                <w:sz w:val="24"/>
                <w:szCs w:val="24"/>
              </w:rPr>
            </w:pPr>
            <w:r w:rsidRPr="00FC106A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Շրջանը, մարզը, ք</w:t>
            </w: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աղաքը</w:t>
            </w:r>
            <w:proofErr w:type="spellEnd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 xml:space="preserve"> և </w:t>
            </w: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այլն</w:t>
            </w:r>
            <w:proofErr w:type="spellEnd"/>
          </w:p>
          <w:p w14:paraId="61E206CC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14:paraId="372BA88F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</w:tc>
      </w:tr>
      <w:tr w:rsidR="00FC106A" w:rsidRPr="00FC106A" w14:paraId="71D9C598" w14:textId="77777777" w:rsidTr="00121DF7">
        <w:trPr>
          <w:trHeight w:val="584"/>
        </w:trPr>
        <w:tc>
          <w:tcPr>
            <w:tcW w:w="5245" w:type="dxa"/>
            <w:hideMark/>
          </w:tcPr>
          <w:p w14:paraId="72A87C58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Cs/>
                <w:sz w:val="24"/>
                <w:szCs w:val="24"/>
              </w:rPr>
            </w:pP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Էլ</w:t>
            </w:r>
            <w:proofErr w:type="spellEnd"/>
            <w:r w:rsidRPr="00FC106A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-</w:t>
            </w: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փոստի</w:t>
            </w:r>
            <w:proofErr w:type="spellEnd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հասցեն</w:t>
            </w:r>
            <w:proofErr w:type="spellEnd"/>
          </w:p>
          <w:p w14:paraId="44B72CE3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14:paraId="4241D01D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</w:tr>
      <w:tr w:rsidR="00FC106A" w:rsidRPr="00FC106A" w14:paraId="379B35D5" w14:textId="77777777" w:rsidTr="00121DF7">
        <w:trPr>
          <w:trHeight w:val="584"/>
        </w:trPr>
        <w:tc>
          <w:tcPr>
            <w:tcW w:w="5245" w:type="dxa"/>
            <w:hideMark/>
          </w:tcPr>
          <w:p w14:paraId="4A7E48FC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Cs/>
                <w:sz w:val="24"/>
                <w:szCs w:val="24"/>
              </w:rPr>
            </w:pP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lastRenderedPageBreak/>
              <w:t>Բջջային</w:t>
            </w:r>
            <w:proofErr w:type="spellEnd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C106A">
              <w:rPr>
                <w:rFonts w:ascii="GHEA Grapalat" w:hAnsi="GHEA Grapalat" w:cs="Arial"/>
                <w:bCs/>
                <w:sz w:val="24"/>
                <w:szCs w:val="24"/>
              </w:rPr>
              <w:t>հեռախոսահամարը</w:t>
            </w:r>
            <w:proofErr w:type="spellEnd"/>
          </w:p>
          <w:p w14:paraId="69C2D39F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4394" w:type="dxa"/>
            <w:hideMark/>
          </w:tcPr>
          <w:p w14:paraId="723D6010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</w:tr>
      <w:tr w:rsidR="00FC106A" w:rsidRPr="00FC106A" w14:paraId="6A971A49" w14:textId="77777777" w:rsidTr="00121DF7">
        <w:trPr>
          <w:trHeight w:val="584"/>
        </w:trPr>
        <w:tc>
          <w:tcPr>
            <w:tcW w:w="5245" w:type="dxa"/>
          </w:tcPr>
          <w:p w14:paraId="586CF522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FC106A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Այլ նշումներ</w:t>
            </w:r>
          </w:p>
          <w:p w14:paraId="67050180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  <w:p w14:paraId="461777C5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</w:tcPr>
          <w:p w14:paraId="0D5AAC77" w14:textId="77777777" w:rsidR="00121DF7" w:rsidRPr="00FC106A" w:rsidRDefault="00121DF7" w:rsidP="00E301C2">
            <w:pPr>
              <w:spacing w:line="259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</w:tr>
    </w:tbl>
    <w:p w14:paraId="41D8402E" w14:textId="77777777" w:rsidR="00121DF7" w:rsidRPr="00FC106A" w:rsidRDefault="00121DF7" w:rsidP="00121DF7">
      <w:pPr>
        <w:rPr>
          <w:rFonts w:ascii="GHEA Grapalat" w:hAnsi="GHEA Grapalat" w:cs="Arial"/>
        </w:rPr>
      </w:pPr>
    </w:p>
    <w:p w14:paraId="4DB33305" w14:textId="07786BE7" w:rsidR="00230BEF" w:rsidRPr="00FC106A" w:rsidRDefault="00C45B6C" w:rsidP="002A2B08">
      <w:pPr>
        <w:shd w:val="clear" w:color="auto" w:fill="FFFFFF"/>
        <w:spacing w:afterLines="160" w:after="384" w:line="24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hAnsi="GHEA Grapalat" w:cs="Arial"/>
          <w:sz w:val="24"/>
          <w:szCs w:val="24"/>
          <w:lang w:val="hy-AM"/>
        </w:rPr>
        <w:t xml:space="preserve">2. </w:t>
      </w:r>
      <w:r w:rsidR="00230BEF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արտաքին գործերի նախարարին՝</w:t>
      </w: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2B08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ապահովել համապատասխան </w:t>
      </w:r>
      <w:r w:rsidR="00844C44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էլեկտրոնային համակարգի առկայությունը</w:t>
      </w:r>
      <w:r w:rsidR="00D057C1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սահմանել </w:t>
      </w:r>
      <w:r w:rsidR="00381785" w:rsidRPr="00FC106A">
        <w:rPr>
          <w:rFonts w:ascii="GHEA Grapalat" w:hAnsi="GHEA Grapalat"/>
          <w:sz w:val="24"/>
          <w:szCs w:val="24"/>
          <w:lang w:val="hy-AM"/>
        </w:rPr>
        <w:t>հյուպատոսական ծառայություններ մատուցելու նպատակով</w:t>
      </w:r>
      <w:r w:rsidR="00381785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057C1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տեսակապի իրականացման մեթոդական ուղեցույցը</w:t>
      </w:r>
      <w:r w:rsidR="00750C40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2A2B08"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որոշումն ուժի մեջ մտնելու օրվան հաջորդող վեցամսյա ժամկետում։</w:t>
      </w:r>
    </w:p>
    <w:p w14:paraId="6D91B746" w14:textId="74847D2E" w:rsidR="00AD0BBD" w:rsidRPr="00FC106A" w:rsidRDefault="00AD0BBD" w:rsidP="00AD0BB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GHEA Grapalat" w:eastAsia="Times New Roman" w:hAnsi="GHEA Grapalat" w:cs="Times New Roman"/>
          <w:sz w:val="24"/>
          <w:szCs w:val="24"/>
          <w:lang w:val="hy-AM"/>
        </w:rPr>
        <w:t>3. Սույն որոշումն ուժի մեջ է մտնում պաշտոնական հրապարակման օրվան հաջորդող տասներորդ օրը:</w:t>
      </w:r>
    </w:p>
    <w:p w14:paraId="0A30F304" w14:textId="77777777" w:rsidR="00AD0BBD" w:rsidRPr="00FC106A" w:rsidRDefault="00AD0BBD" w:rsidP="00AD0BB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106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453"/>
      </w:tblGrid>
      <w:tr w:rsidR="00FC106A" w:rsidRPr="00FC106A" w14:paraId="598B278E" w14:textId="77777777" w:rsidTr="00AD0BBD">
        <w:trPr>
          <w:tblCellSpacing w:w="6" w:type="dxa"/>
        </w:trPr>
        <w:tc>
          <w:tcPr>
            <w:tcW w:w="4500" w:type="dxa"/>
            <w:vAlign w:val="center"/>
            <w:hideMark/>
          </w:tcPr>
          <w:p w14:paraId="12E79A3A" w14:textId="77777777" w:rsidR="00AD0BBD" w:rsidRPr="00FC106A" w:rsidRDefault="00AD0BBD" w:rsidP="00AD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FC106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FC106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C106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FC106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FC106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5A145845" w14:textId="6E6E9B9C" w:rsidR="00AD0BBD" w:rsidRPr="00FC106A" w:rsidRDefault="00DA4997" w:rsidP="00AD0BB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C106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</w:t>
            </w:r>
            <w:r w:rsidR="00AD0BBD" w:rsidRPr="00FC106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FC106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Փաշինյան</w:t>
            </w:r>
          </w:p>
        </w:tc>
      </w:tr>
      <w:tr w:rsidR="00FC106A" w:rsidRPr="00FC106A" w14:paraId="13BA7F79" w14:textId="77777777" w:rsidTr="00AD0BBD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A796048" w14:textId="77777777" w:rsidR="00AD0BBD" w:rsidRPr="00FC106A" w:rsidRDefault="00AD0BBD" w:rsidP="00AD0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C106A">
              <w:rPr>
                <w:rFonts w:ascii="Calibri" w:eastAsia="Times New Roman" w:hAnsi="Calibri" w:cs="Calibri"/>
                <w:b/>
                <w:sz w:val="24"/>
                <w:szCs w:val="24"/>
              </w:rPr>
              <w:t>   </w:t>
            </w:r>
          </w:p>
          <w:p w14:paraId="2D6F8100" w14:textId="4BE17D53" w:rsidR="00AD0BBD" w:rsidRPr="00FC106A" w:rsidRDefault="00D057C1" w:rsidP="00AD0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2020</w:t>
            </w:r>
            <w:r w:rsidR="00AD0BBD"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թ. </w:t>
            </w:r>
            <w:r w:rsidR="00DA4997"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____________</w:t>
            </w:r>
            <w:r w:rsidR="00AD0BBD"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DA4997"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«    </w:t>
            </w:r>
            <w:r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A4997"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»</w:t>
            </w:r>
          </w:p>
          <w:p w14:paraId="29B4A47C" w14:textId="77777777" w:rsidR="00AD0BBD" w:rsidRPr="00FC106A" w:rsidRDefault="00AD0BBD" w:rsidP="00AD0B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16E777" w14:textId="77777777" w:rsidR="00AD0BBD" w:rsidRPr="00FC106A" w:rsidRDefault="00AD0BBD" w:rsidP="00AD0BB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C106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br/>
            </w:r>
          </w:p>
        </w:tc>
      </w:tr>
    </w:tbl>
    <w:p w14:paraId="472923C3" w14:textId="77777777" w:rsidR="00AD0BBD" w:rsidRPr="00FC106A" w:rsidRDefault="00AD0BBD">
      <w:pPr>
        <w:rPr>
          <w:rFonts w:ascii="GHEA Grapalat" w:hAnsi="GHEA Grapalat" w:cs="Arial"/>
          <w:sz w:val="24"/>
          <w:szCs w:val="24"/>
          <w:lang w:val="hy-AM"/>
        </w:rPr>
      </w:pPr>
    </w:p>
    <w:p w14:paraId="110003C0" w14:textId="77777777" w:rsidR="00AD0BBD" w:rsidRPr="00FC106A" w:rsidRDefault="00AD0BBD">
      <w:pPr>
        <w:rPr>
          <w:rFonts w:ascii="GHEA Grapalat" w:hAnsi="GHEA Grapalat" w:cs="Arial"/>
          <w:sz w:val="24"/>
          <w:szCs w:val="24"/>
          <w:lang w:val="hy-AM"/>
        </w:rPr>
      </w:pPr>
    </w:p>
    <w:p w14:paraId="3C0D7372" w14:textId="77777777" w:rsidR="00AD0BBD" w:rsidRPr="00FC106A" w:rsidRDefault="00AD0BBD">
      <w:pPr>
        <w:rPr>
          <w:rFonts w:ascii="GHEA Grapalat" w:hAnsi="GHEA Grapalat" w:cs="Arial"/>
          <w:sz w:val="24"/>
          <w:szCs w:val="24"/>
          <w:lang w:val="hy-AM"/>
        </w:rPr>
      </w:pPr>
    </w:p>
    <w:p w14:paraId="55AEF4BC" w14:textId="77777777" w:rsidR="00863953" w:rsidRPr="00FC106A" w:rsidRDefault="00863953">
      <w:pPr>
        <w:rPr>
          <w:rFonts w:ascii="GHEA Grapalat" w:hAnsi="GHEA Grapalat" w:cs="Arial"/>
          <w:sz w:val="24"/>
          <w:szCs w:val="24"/>
          <w:lang w:val="hy-AM"/>
        </w:rPr>
      </w:pPr>
    </w:p>
    <w:p w14:paraId="2768340E" w14:textId="77777777" w:rsidR="004173ED" w:rsidRPr="00FC106A" w:rsidRDefault="004173ED">
      <w:pPr>
        <w:rPr>
          <w:rFonts w:ascii="GHEA Grapalat" w:hAnsi="GHEA Grapalat" w:cs="Arial"/>
          <w:sz w:val="24"/>
          <w:szCs w:val="24"/>
          <w:lang w:val="hy-AM"/>
        </w:rPr>
      </w:pPr>
    </w:p>
    <w:sectPr w:rsidR="004173ED" w:rsidRPr="00FC106A" w:rsidSect="00AD0BBD">
      <w:pgSz w:w="12240" w:h="15840"/>
      <w:pgMar w:top="993" w:right="1183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C3A"/>
    <w:rsid w:val="000323D7"/>
    <w:rsid w:val="0007194C"/>
    <w:rsid w:val="00084996"/>
    <w:rsid w:val="000D20DB"/>
    <w:rsid w:val="000E3291"/>
    <w:rsid w:val="00121DF7"/>
    <w:rsid w:val="001950A5"/>
    <w:rsid w:val="001C7311"/>
    <w:rsid w:val="001D0E44"/>
    <w:rsid w:val="001D1FC2"/>
    <w:rsid w:val="001D4DA2"/>
    <w:rsid w:val="001E6CF8"/>
    <w:rsid w:val="001F59D2"/>
    <w:rsid w:val="002159B4"/>
    <w:rsid w:val="00230BEF"/>
    <w:rsid w:val="00261718"/>
    <w:rsid w:val="002636A2"/>
    <w:rsid w:val="002865E1"/>
    <w:rsid w:val="00297C54"/>
    <w:rsid w:val="002A2B08"/>
    <w:rsid w:val="002A66AF"/>
    <w:rsid w:val="002B6036"/>
    <w:rsid w:val="002F6CED"/>
    <w:rsid w:val="00381785"/>
    <w:rsid w:val="00392D00"/>
    <w:rsid w:val="003B0F5F"/>
    <w:rsid w:val="003C424D"/>
    <w:rsid w:val="003F672F"/>
    <w:rsid w:val="00406791"/>
    <w:rsid w:val="004173ED"/>
    <w:rsid w:val="00421E49"/>
    <w:rsid w:val="00422F55"/>
    <w:rsid w:val="00485548"/>
    <w:rsid w:val="004A2CED"/>
    <w:rsid w:val="004C0047"/>
    <w:rsid w:val="004E056F"/>
    <w:rsid w:val="004E2F98"/>
    <w:rsid w:val="004E4040"/>
    <w:rsid w:val="004F2E06"/>
    <w:rsid w:val="0053078E"/>
    <w:rsid w:val="005B5C91"/>
    <w:rsid w:val="005B7C2B"/>
    <w:rsid w:val="005E36D1"/>
    <w:rsid w:val="00626FB2"/>
    <w:rsid w:val="00662B6C"/>
    <w:rsid w:val="006C68B6"/>
    <w:rsid w:val="006F614F"/>
    <w:rsid w:val="006F73C3"/>
    <w:rsid w:val="00734CCF"/>
    <w:rsid w:val="00750C40"/>
    <w:rsid w:val="00755B30"/>
    <w:rsid w:val="00783523"/>
    <w:rsid w:val="007B1480"/>
    <w:rsid w:val="007D0D42"/>
    <w:rsid w:val="007D7CD2"/>
    <w:rsid w:val="00832D5B"/>
    <w:rsid w:val="008356AD"/>
    <w:rsid w:val="00844C44"/>
    <w:rsid w:val="00863953"/>
    <w:rsid w:val="008939E3"/>
    <w:rsid w:val="00895825"/>
    <w:rsid w:val="008A2C51"/>
    <w:rsid w:val="008A392F"/>
    <w:rsid w:val="008B12D8"/>
    <w:rsid w:val="00900235"/>
    <w:rsid w:val="00997F3E"/>
    <w:rsid w:val="009C6D74"/>
    <w:rsid w:val="009D0E68"/>
    <w:rsid w:val="009E28C1"/>
    <w:rsid w:val="00A6642E"/>
    <w:rsid w:val="00AD0BBD"/>
    <w:rsid w:val="00AF479F"/>
    <w:rsid w:val="00C3172B"/>
    <w:rsid w:val="00C45B6C"/>
    <w:rsid w:val="00C60AED"/>
    <w:rsid w:val="00CC5B62"/>
    <w:rsid w:val="00D057C1"/>
    <w:rsid w:val="00D2581F"/>
    <w:rsid w:val="00D5765B"/>
    <w:rsid w:val="00D67E9B"/>
    <w:rsid w:val="00D83240"/>
    <w:rsid w:val="00DA4997"/>
    <w:rsid w:val="00DB7A44"/>
    <w:rsid w:val="00DC5559"/>
    <w:rsid w:val="00DE755B"/>
    <w:rsid w:val="00DF2EC1"/>
    <w:rsid w:val="00E1241D"/>
    <w:rsid w:val="00E23BF6"/>
    <w:rsid w:val="00E25DAC"/>
    <w:rsid w:val="00E66821"/>
    <w:rsid w:val="00E70375"/>
    <w:rsid w:val="00EA4B7B"/>
    <w:rsid w:val="00EA6B6D"/>
    <w:rsid w:val="00F05A41"/>
    <w:rsid w:val="00F12B4D"/>
    <w:rsid w:val="00F24F2C"/>
    <w:rsid w:val="00F52AAC"/>
    <w:rsid w:val="00FC106A"/>
    <w:rsid w:val="00FC765A"/>
    <w:rsid w:val="00FE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F7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0BBD"/>
    <w:rPr>
      <w:b/>
      <w:bCs/>
    </w:rPr>
  </w:style>
  <w:style w:type="character" w:styleId="Emphasis">
    <w:name w:val="Emphasis"/>
    <w:basedOn w:val="DefaultParagraphFont"/>
    <w:uiPriority w:val="20"/>
    <w:qFormat/>
    <w:rsid w:val="00AD0BBD"/>
    <w:rPr>
      <w:i/>
      <w:iCs/>
    </w:rPr>
  </w:style>
  <w:style w:type="paragraph" w:styleId="NoSpacing">
    <w:name w:val="No Spacing"/>
    <w:uiPriority w:val="1"/>
    <w:qFormat/>
    <w:rsid w:val="00485548"/>
    <w:pPr>
      <w:spacing w:after="0" w:line="240" w:lineRule="auto"/>
    </w:pPr>
  </w:style>
  <w:style w:type="table" w:styleId="TableGrid">
    <w:name w:val="Table Grid"/>
    <w:basedOn w:val="TableNormal"/>
    <w:uiPriority w:val="39"/>
    <w:rsid w:val="00121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D1FC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0BBD"/>
    <w:rPr>
      <w:b/>
      <w:bCs/>
    </w:rPr>
  </w:style>
  <w:style w:type="character" w:styleId="Emphasis">
    <w:name w:val="Emphasis"/>
    <w:basedOn w:val="DefaultParagraphFont"/>
    <w:uiPriority w:val="20"/>
    <w:qFormat/>
    <w:rsid w:val="00AD0BBD"/>
    <w:rPr>
      <w:i/>
      <w:iCs/>
    </w:rPr>
  </w:style>
  <w:style w:type="paragraph" w:styleId="NoSpacing">
    <w:name w:val="No Spacing"/>
    <w:uiPriority w:val="1"/>
    <w:qFormat/>
    <w:rsid w:val="00485548"/>
    <w:pPr>
      <w:spacing w:after="0" w:line="240" w:lineRule="auto"/>
    </w:pPr>
  </w:style>
  <w:style w:type="table" w:styleId="TableGrid">
    <w:name w:val="Table Grid"/>
    <w:basedOn w:val="TableNormal"/>
    <w:uiPriority w:val="39"/>
    <w:rsid w:val="00121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D1F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60653-99A6-418C-9D1E-C4CCDC2A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1957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Petrosyan</dc:creator>
  <cp:keywords>https:/mul2.gov.am/tasks/195905/oneclick/1.Naxagits-974-popoxutyun-nor.docx?token=4f7437df76b71d13f673dcf28a3313ac</cp:keywords>
  <cp:lastModifiedBy>user</cp:lastModifiedBy>
  <cp:revision>2</cp:revision>
  <dcterms:created xsi:type="dcterms:W3CDTF">2020-03-31T06:12:00Z</dcterms:created>
  <dcterms:modified xsi:type="dcterms:W3CDTF">2020-03-31T06:12:00Z</dcterms:modified>
</cp:coreProperties>
</file>