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D2" w:rsidRPr="006E4C25" w:rsidRDefault="003730FB" w:rsidP="00471BD2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E4C25">
        <w:rPr>
          <w:rFonts w:ascii="GHEA Grapalat" w:hAnsi="GHEA Grapalat"/>
          <w:b/>
          <w:i w:val="0"/>
          <w:sz w:val="24"/>
          <w:szCs w:val="24"/>
          <w:lang w:val="hy-AM"/>
        </w:rPr>
        <w:t>ԱՄՓՈՓԱԹԵՐԹ</w:t>
      </w:r>
    </w:p>
    <w:p w:rsidR="00471BD2" w:rsidRPr="008557AB" w:rsidRDefault="00471BD2" w:rsidP="003730FB">
      <w:pPr>
        <w:pStyle w:val="mechtex"/>
        <w:rPr>
          <w:rFonts w:ascii="GHEA Grapalat" w:hAnsi="GHEA Grapalat"/>
          <w:b/>
          <w:i/>
          <w:sz w:val="24"/>
          <w:szCs w:val="24"/>
          <w:lang w:val="af-ZA"/>
        </w:rPr>
      </w:pPr>
      <w:r w:rsidRPr="008557AB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3730F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ԳՈՒՅՔ ՕՏԱՐԵԼՈՒ</w:t>
      </w:r>
      <w:r w:rsidR="003730FB" w:rsidRPr="00B11F7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ԹՈՒՅԼՏՎՈՒԹՅՈՒՆ ՏԱԼՈՒ </w:t>
      </w:r>
      <w:r w:rsidR="003730FB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ԵՎ</w:t>
      </w:r>
      <w:r w:rsidR="003730FB" w:rsidRPr="00B11F7B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ԳՈՒՅՔ </w:t>
      </w:r>
      <w:r w:rsidR="003730FB" w:rsidRPr="0022058D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ԱՄՐԱՑՆԵԼՈՒՄԱՍԻՆ</w:t>
      </w:r>
      <w:r w:rsidRPr="008557AB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8557AB">
        <w:rPr>
          <w:rFonts w:ascii="GHEA Grapalat" w:hAnsi="GHEA Grapalat"/>
          <w:b/>
          <w:sz w:val="24"/>
          <w:szCs w:val="24"/>
          <w:lang w:val="hy-AM"/>
        </w:rPr>
        <w:t>ՀՀԿԱՌԱՎԱՐՈՒԹՅԱՆՈՐՈՇՄԱՆՆԱԽԱԳԾԻԿԱՊԱԿՑՈՒԹՅԱՄԲՇԱՀԱԳՐԳԻՌԳԵՐԱՏԵՍՉՈՒԹՅՈՒՆՆԵՐԻԱՌԱՐԿՈՒԹՅՈՒՆՆԵՐԻևԱՌԱՋԱՐԿՈՒԹՅՈՒՆՆԵՐԻՎԵՐԱԲԵՐՅԱԼ</w:t>
      </w:r>
    </w:p>
    <w:p w:rsidR="00471BD2" w:rsidRPr="008557AB" w:rsidRDefault="00471BD2" w:rsidP="00471BD2">
      <w:pPr>
        <w:jc w:val="both"/>
        <w:rPr>
          <w:rFonts w:ascii="GHEA Grapalat" w:hAnsi="GHEA Grapalat"/>
          <w:lang w:val="af-ZA"/>
        </w:rPr>
      </w:pPr>
    </w:p>
    <w:tbl>
      <w:tblPr>
        <w:tblW w:w="1082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10"/>
        <w:gridCol w:w="4111"/>
        <w:gridCol w:w="3402"/>
      </w:tblGrid>
      <w:tr w:rsidR="00471BD2" w:rsidRPr="008557AB" w:rsidTr="00224C28">
        <w:trPr>
          <w:trHeight w:val="728"/>
        </w:trPr>
        <w:tc>
          <w:tcPr>
            <w:tcW w:w="3310" w:type="dxa"/>
          </w:tcPr>
          <w:p w:rsidR="00471BD2" w:rsidRPr="008557AB" w:rsidRDefault="00471BD2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  <w:lang w:val="af-ZA"/>
              </w:rPr>
            </w:pPr>
            <w:r w:rsidRPr="008557AB">
              <w:rPr>
                <w:rFonts w:ascii="GHEA Grapalat" w:hAnsi="GHEA Grapalat"/>
                <w:b/>
              </w:rPr>
              <w:t>Առարկության</w:t>
            </w:r>
            <w:r w:rsidRPr="008557AB">
              <w:rPr>
                <w:rFonts w:ascii="GHEA Grapalat" w:hAnsi="GHEA Grapalat"/>
                <w:b/>
                <w:lang w:val="af-ZA"/>
              </w:rPr>
              <w:t xml:space="preserve">,  </w:t>
            </w:r>
            <w:r w:rsidRPr="008557AB">
              <w:rPr>
                <w:rFonts w:ascii="GHEA Grapalat" w:hAnsi="GHEA Grapalat"/>
                <w:b/>
              </w:rPr>
              <w:t>առա</w:t>
            </w:r>
            <w:r w:rsidRPr="008557AB">
              <w:rPr>
                <w:rFonts w:ascii="GHEA Grapalat" w:hAnsi="GHEA Grapalat"/>
                <w:b/>
                <w:lang w:val="en-US"/>
              </w:rPr>
              <w:t>ջ</w:t>
            </w:r>
            <w:r w:rsidRPr="008557AB">
              <w:rPr>
                <w:rFonts w:ascii="GHEA Grapalat" w:hAnsi="GHEA Grapalat"/>
                <w:b/>
              </w:rPr>
              <w:t>արկությանհեղինակը</w:t>
            </w:r>
          </w:p>
        </w:tc>
        <w:tc>
          <w:tcPr>
            <w:tcW w:w="4111" w:type="dxa"/>
          </w:tcPr>
          <w:p w:rsidR="00471BD2" w:rsidRPr="008557AB" w:rsidRDefault="00471BD2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3402" w:type="dxa"/>
          </w:tcPr>
          <w:p w:rsidR="00471BD2" w:rsidRPr="008557AB" w:rsidRDefault="00471BD2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</w:rPr>
              <w:t>Եզրակացություն</w:t>
            </w:r>
          </w:p>
        </w:tc>
      </w:tr>
      <w:tr w:rsidR="003730FB" w:rsidRPr="008557AB" w:rsidTr="00224C28">
        <w:trPr>
          <w:trHeight w:val="935"/>
        </w:trPr>
        <w:tc>
          <w:tcPr>
            <w:tcW w:w="3310" w:type="dxa"/>
          </w:tcPr>
          <w:p w:rsidR="003730FB" w:rsidRPr="008557A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  <w:lang w:val="en-US"/>
              </w:rPr>
              <w:t>ՀՀ</w:t>
            </w:r>
            <w:r>
              <w:rPr>
                <w:rFonts w:ascii="GHEA Grapalat" w:hAnsi="GHEA Grapalat"/>
                <w:b/>
              </w:rPr>
              <w:t>արդարադատության</w:t>
            </w:r>
            <w:r w:rsidRPr="008557AB">
              <w:rPr>
                <w:rFonts w:ascii="GHEA Grapalat" w:hAnsi="GHEA Grapalat"/>
                <w:b/>
                <w:lang w:val="en-US"/>
              </w:rPr>
              <w:t>ն</w:t>
            </w:r>
            <w:r w:rsidRPr="008557AB">
              <w:rPr>
                <w:rFonts w:ascii="GHEA Grapalat" w:hAnsi="GHEA Grapalat"/>
                <w:b/>
              </w:rPr>
              <w:t>ախարարություն</w:t>
            </w:r>
          </w:p>
          <w:p w:rsidR="003730FB" w:rsidRPr="008557AB" w:rsidRDefault="003730FB" w:rsidP="00430719">
            <w:pPr>
              <w:pStyle w:val="a9"/>
              <w:spacing w:after="0"/>
              <w:ind w:left="28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111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557AB">
              <w:rPr>
                <w:rFonts w:ascii="GHEA Grapalat" w:hAnsi="GHEA Grapalat"/>
                <w:sz w:val="22"/>
                <w:szCs w:val="22"/>
              </w:rPr>
              <w:t xml:space="preserve">իտողություններ և </w:t>
            </w:r>
          </w:p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557AB">
              <w:rPr>
                <w:rFonts w:ascii="GHEA Grapalat" w:hAnsi="GHEA Grapalat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3402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3730FB" w:rsidRPr="003730FB" w:rsidTr="00224C28">
        <w:trPr>
          <w:trHeight w:val="935"/>
        </w:trPr>
        <w:tc>
          <w:tcPr>
            <w:tcW w:w="3310" w:type="dxa"/>
          </w:tcPr>
          <w:p w:rsidR="003730FB" w:rsidRPr="008557A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</w:rPr>
            </w:pPr>
            <w:r w:rsidRPr="008557AB">
              <w:rPr>
                <w:rFonts w:ascii="GHEA Grapalat" w:hAnsi="GHEA Grapalat"/>
                <w:b/>
                <w:lang w:val="en-US"/>
              </w:rPr>
              <w:t>ՀՀֆ</w:t>
            </w:r>
            <w:r w:rsidRPr="008557AB">
              <w:rPr>
                <w:rFonts w:ascii="GHEA Grapalat" w:hAnsi="GHEA Grapalat"/>
                <w:b/>
              </w:rPr>
              <w:t xml:space="preserve">ինանսների </w:t>
            </w:r>
            <w:r w:rsidRPr="008557AB">
              <w:rPr>
                <w:rFonts w:ascii="GHEA Grapalat" w:hAnsi="GHEA Grapalat"/>
                <w:b/>
                <w:lang w:val="en-US"/>
              </w:rPr>
              <w:t>ն</w:t>
            </w:r>
            <w:r w:rsidRPr="008557AB">
              <w:rPr>
                <w:rFonts w:ascii="GHEA Grapalat" w:hAnsi="GHEA Grapalat"/>
                <w:b/>
              </w:rPr>
              <w:t>ախարարություն</w:t>
            </w:r>
          </w:p>
          <w:p w:rsidR="003730FB" w:rsidRPr="008557AB" w:rsidRDefault="003730FB" w:rsidP="00430719">
            <w:pPr>
              <w:pStyle w:val="a9"/>
              <w:spacing w:after="0"/>
              <w:ind w:left="28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111" w:type="dxa"/>
          </w:tcPr>
          <w:p w:rsidR="003730FB" w:rsidRPr="003730FB" w:rsidRDefault="003730FB" w:rsidP="00430719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</w:t>
            </w:r>
            <w:r w:rsidRPr="003730F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իմք ընդունելով «Տարածքային կառավարման մասին» ՀՀ օրենքի 7-րդ, «Կառավարչական իրավահարաբերությունների կարգավորման մասին» ՀՀ օրենքի 5-րդ և 19-րդ հոդվածների պահանջները՝ առաջարկում է նախագծի ամբողջ տեքստում «Լոռու մարզպետարան» բառերը փոխարինել «Լոռու մարզպետի աշխատակազմ» բառերով՝ համապատասխան հոլովաձևերով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3402" w:type="dxa"/>
          </w:tcPr>
          <w:p w:rsidR="003730FB" w:rsidRPr="003730FB" w:rsidRDefault="006E4C25" w:rsidP="006E4C25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Չի ը</w:t>
            </w:r>
            <w:r w:rsidR="003730FB">
              <w:rPr>
                <w:rFonts w:ascii="GHEA Grapalat" w:hAnsi="GHEA Grapalat"/>
                <w:b/>
                <w:sz w:val="22"/>
                <w:szCs w:val="22"/>
              </w:rPr>
              <w:t xml:space="preserve">նդունվել </w:t>
            </w:r>
          </w:p>
        </w:tc>
      </w:tr>
      <w:tr w:rsidR="003730FB" w:rsidRPr="008557AB" w:rsidTr="00224C28">
        <w:trPr>
          <w:trHeight w:val="935"/>
        </w:trPr>
        <w:tc>
          <w:tcPr>
            <w:tcW w:w="3310" w:type="dxa"/>
          </w:tcPr>
          <w:p w:rsidR="003730FB" w:rsidRPr="008557A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557A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</w:rPr>
              <w:t>առողջապահության նախարարություն</w:t>
            </w:r>
          </w:p>
          <w:p w:rsidR="003730FB" w:rsidRPr="008557A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111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557AB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3730FB" w:rsidRPr="008557AB" w:rsidRDefault="003730FB" w:rsidP="00430719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t>առաջարկու</w:t>
            </w: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3402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30FB" w:rsidRPr="006E4C25" w:rsidTr="00224C28">
        <w:trPr>
          <w:trHeight w:val="935"/>
        </w:trPr>
        <w:tc>
          <w:tcPr>
            <w:tcW w:w="3310" w:type="dxa"/>
          </w:tcPr>
          <w:p w:rsidR="003730FB" w:rsidRPr="003730F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ՀՀ կադաստրի կոմիտե</w:t>
            </w:r>
          </w:p>
        </w:tc>
        <w:tc>
          <w:tcPr>
            <w:tcW w:w="4111" w:type="dxa"/>
          </w:tcPr>
          <w:p w:rsidR="003730FB" w:rsidRPr="00430719" w:rsidRDefault="00430719" w:rsidP="00430719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719">
              <w:rPr>
                <w:rFonts w:ascii="GHEA Grapalat" w:hAnsi="GHEA Grapalat" w:cs="Arial Armenian"/>
                <w:sz w:val="20"/>
                <w:szCs w:val="20"/>
              </w:rPr>
              <w:t>Նախագծի 2-րդ կետում սահմանել դրույթ «Հայավտոկայարան» փակ բաժնետիրական ընկերության կանոնադրական կապիտալի նվազեցման (փոփոխման) վերաբերյալ</w:t>
            </w:r>
            <w:r>
              <w:rPr>
                <w:rFonts w:ascii="GHEA Grapalat" w:hAnsi="GHEA Grapalat" w:cs="Arial Armenian"/>
                <w:sz w:val="20"/>
                <w:szCs w:val="20"/>
              </w:rPr>
              <w:t>:</w:t>
            </w:r>
          </w:p>
        </w:tc>
        <w:tc>
          <w:tcPr>
            <w:tcW w:w="3402" w:type="dxa"/>
          </w:tcPr>
          <w:p w:rsidR="003730FB" w:rsidRPr="006E4C25" w:rsidRDefault="00430719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hy-AM"/>
              </w:rPr>
            </w:pPr>
            <w:r w:rsidRPr="006E4C25">
              <w:rPr>
                <w:rFonts w:ascii="GHEA Grapalat" w:hAnsi="GHEA Grapalat" w:cs="Arial Armenian"/>
                <w:b/>
                <w:sz w:val="22"/>
                <w:szCs w:val="22"/>
                <w:lang w:val="hy-AM"/>
              </w:rPr>
              <w:t>Չի ընդունվել</w:t>
            </w:r>
          </w:p>
          <w:p w:rsidR="00430719" w:rsidRPr="006E4C25" w:rsidRDefault="00430719" w:rsidP="00430719">
            <w:pPr>
              <w:pStyle w:val="a9"/>
              <w:spacing w:after="0"/>
              <w:ind w:left="0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t>1. Ֆինանսատնտեսական նախա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  <w:t>րա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  <w:t>րա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  <w:t>կան կոմիտեի 06.03.2020թ. նիստում հանձնարարվել է ՀՀ վարչապետի աշխատակազմ ներկայացնել նախագիծ, որով գույքն անհատույց օտարվում է Հայաստանի Հանրա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  <w:t>պետու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/>
              </w:rPr>
              <w:softHyphen/>
              <w:t>թյանն ու ամրացվում Լոռու մարզպետարանին:</w:t>
            </w:r>
          </w:p>
          <w:p w:rsidR="00430719" w:rsidRPr="006E4C25" w:rsidRDefault="00430719" w:rsidP="00224C28">
            <w:pPr>
              <w:pStyle w:val="norm"/>
              <w:spacing w:line="240" w:lineRule="auto"/>
              <w:ind w:left="25" w:right="34" w:firstLine="407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2. ԿանոնադրականկապիտալինվազեցմանճանապարհովգույքըԼոռումարզպետարանինհանձնելուտարբերակով կպահանջի երկար ժամանակահատված՝ </w:t>
            </w:r>
            <w:r w:rsidR="004C7165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ՀՀ օրեսդրությամբ սահմանված ժ</w:t>
            </w:r>
            <w:bookmarkStart w:id="0" w:name="_GoBack"/>
            <w:bookmarkEnd w:id="0"/>
            <w:r w:rsidR="004C7165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ամկետներով 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առնվազն երեք ամիս, իսկ </w:t>
            </w:r>
            <w:r w:rsidR="00224C28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ՀՀ առողջապահության նախարարու</w:t>
            </w:r>
            <w:r w:rsidR="00224C28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softHyphen/>
              <w:t>թյունը տեղեկացրել է, որ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ծրագրի իրագործումն անչափ կարևոր է բժշկական օգնության և ծառայությունների որակի, 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lastRenderedPageBreak/>
              <w:t>հասանելության և ենթակառուց</w:t>
            </w:r>
            <w:r w:rsidR="00224C28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softHyphen/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վածքների բարելավման տեսանկյունից, ինչպես նաև աշխատանքների ուշացումը խնդիրներ կառաջացնի ծր</w:t>
            </w:r>
            <w:r w:rsidR="00224C28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ագրի ֆինանսավորման տեսանկյունից: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ՀՀ առողջապահության նախարարությունը նշել է</w:t>
            </w:r>
            <w:r w:rsidR="00224C28"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նաև</w:t>
            </w:r>
            <w:r w:rsidRPr="006E4C25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, որ Տաշիրի բժշկական կենտրոնի նոր շենքի կառուցման համար անհրաժեշտ հողատարածքի հատկացման խնդրի լուծումը Նախարարության համար առավել, քան հրատապ է։</w:t>
            </w:r>
          </w:p>
        </w:tc>
      </w:tr>
      <w:tr w:rsidR="003730FB" w:rsidRPr="008557AB" w:rsidTr="00224C28">
        <w:trPr>
          <w:trHeight w:val="935"/>
        </w:trPr>
        <w:tc>
          <w:tcPr>
            <w:tcW w:w="3310" w:type="dxa"/>
          </w:tcPr>
          <w:p w:rsidR="003730FB" w:rsidRPr="003730FB" w:rsidRDefault="003730FB" w:rsidP="00430719">
            <w:pPr>
              <w:pStyle w:val="a9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lastRenderedPageBreak/>
              <w:t>ՀՀ Լոռու մարզպետարան</w:t>
            </w:r>
          </w:p>
        </w:tc>
        <w:tc>
          <w:tcPr>
            <w:tcW w:w="4111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57AB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557AB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3730FB" w:rsidRPr="008557AB" w:rsidRDefault="003730FB" w:rsidP="00430719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t>առաջարկու</w:t>
            </w:r>
            <w:r w:rsidRPr="008557AB">
              <w:rPr>
                <w:rFonts w:ascii="GHEA Grapalat" w:hAnsi="GHEA Grapalat"/>
                <w:i w:val="0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3402" w:type="dxa"/>
          </w:tcPr>
          <w:p w:rsidR="003730FB" w:rsidRPr="008557AB" w:rsidRDefault="003730FB" w:rsidP="00430719">
            <w:pPr>
              <w:pStyle w:val="a9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680BB5" w:rsidRPr="008557AB" w:rsidRDefault="00680BB5" w:rsidP="002D6340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680BB5" w:rsidRPr="008557AB" w:rsidSect="00BF276E">
      <w:pgSz w:w="11906" w:h="16838"/>
      <w:pgMar w:top="900" w:right="476" w:bottom="900" w:left="1701" w:header="360" w:footer="576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AE7" w:rsidRDefault="00745AE7" w:rsidP="00EC0B09">
      <w:pPr>
        <w:spacing w:after="0" w:line="240" w:lineRule="auto"/>
      </w:pPr>
      <w:r>
        <w:separator/>
      </w:r>
    </w:p>
  </w:endnote>
  <w:endnote w:type="continuationSeparator" w:id="1">
    <w:p w:rsidR="00745AE7" w:rsidRDefault="00745AE7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AE7" w:rsidRDefault="00745AE7" w:rsidP="00EC0B09">
      <w:pPr>
        <w:spacing w:after="0" w:line="240" w:lineRule="auto"/>
      </w:pPr>
      <w:r>
        <w:separator/>
      </w:r>
    </w:p>
  </w:footnote>
  <w:footnote w:type="continuationSeparator" w:id="1">
    <w:p w:rsidR="00745AE7" w:rsidRDefault="00745AE7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340F5"/>
    <w:rsid w:val="0009515B"/>
    <w:rsid w:val="000B7F48"/>
    <w:rsid w:val="000F385C"/>
    <w:rsid w:val="00115E40"/>
    <w:rsid w:val="00127237"/>
    <w:rsid w:val="00136B2C"/>
    <w:rsid w:val="00197DC4"/>
    <w:rsid w:val="001A2758"/>
    <w:rsid w:val="001B48DB"/>
    <w:rsid w:val="001C76CD"/>
    <w:rsid w:val="001F0506"/>
    <w:rsid w:val="00224C28"/>
    <w:rsid w:val="00243FEB"/>
    <w:rsid w:val="00250789"/>
    <w:rsid w:val="00295458"/>
    <w:rsid w:val="002A0E08"/>
    <w:rsid w:val="002B27AB"/>
    <w:rsid w:val="002B2ADB"/>
    <w:rsid w:val="002C2C33"/>
    <w:rsid w:val="002D1EF9"/>
    <w:rsid w:val="002D6340"/>
    <w:rsid w:val="002E7E22"/>
    <w:rsid w:val="00304191"/>
    <w:rsid w:val="003203B4"/>
    <w:rsid w:val="00322362"/>
    <w:rsid w:val="003544CC"/>
    <w:rsid w:val="003730FB"/>
    <w:rsid w:val="003A3B4B"/>
    <w:rsid w:val="003C11BB"/>
    <w:rsid w:val="003E763C"/>
    <w:rsid w:val="00405C23"/>
    <w:rsid w:val="004143C5"/>
    <w:rsid w:val="00430719"/>
    <w:rsid w:val="00437637"/>
    <w:rsid w:val="004376C3"/>
    <w:rsid w:val="00450805"/>
    <w:rsid w:val="0045673A"/>
    <w:rsid w:val="00461371"/>
    <w:rsid w:val="00471BD2"/>
    <w:rsid w:val="00473A4E"/>
    <w:rsid w:val="00491A49"/>
    <w:rsid w:val="004C7165"/>
    <w:rsid w:val="00512068"/>
    <w:rsid w:val="005745A9"/>
    <w:rsid w:val="00581FB7"/>
    <w:rsid w:val="00592055"/>
    <w:rsid w:val="005D07BE"/>
    <w:rsid w:val="005E4AD0"/>
    <w:rsid w:val="005F3372"/>
    <w:rsid w:val="00630F96"/>
    <w:rsid w:val="00634BBD"/>
    <w:rsid w:val="00640EA1"/>
    <w:rsid w:val="00660D2B"/>
    <w:rsid w:val="00680BB5"/>
    <w:rsid w:val="006939FD"/>
    <w:rsid w:val="006B1216"/>
    <w:rsid w:val="006D0D3A"/>
    <w:rsid w:val="006D5E5E"/>
    <w:rsid w:val="006E4C25"/>
    <w:rsid w:val="00713A9E"/>
    <w:rsid w:val="00723E73"/>
    <w:rsid w:val="00732FA6"/>
    <w:rsid w:val="00735B7C"/>
    <w:rsid w:val="007451CD"/>
    <w:rsid w:val="00745AE7"/>
    <w:rsid w:val="00762C89"/>
    <w:rsid w:val="00783565"/>
    <w:rsid w:val="007A5ADB"/>
    <w:rsid w:val="007F0D47"/>
    <w:rsid w:val="007F3EB8"/>
    <w:rsid w:val="00814E13"/>
    <w:rsid w:val="00821643"/>
    <w:rsid w:val="0083501C"/>
    <w:rsid w:val="00851684"/>
    <w:rsid w:val="008557AB"/>
    <w:rsid w:val="00856A40"/>
    <w:rsid w:val="0087557F"/>
    <w:rsid w:val="0088662B"/>
    <w:rsid w:val="00893C43"/>
    <w:rsid w:val="0089678B"/>
    <w:rsid w:val="008C3341"/>
    <w:rsid w:val="008C6637"/>
    <w:rsid w:val="009338F6"/>
    <w:rsid w:val="009362D7"/>
    <w:rsid w:val="009434D7"/>
    <w:rsid w:val="009452DF"/>
    <w:rsid w:val="009679F5"/>
    <w:rsid w:val="00976D5F"/>
    <w:rsid w:val="00977A01"/>
    <w:rsid w:val="009C25AF"/>
    <w:rsid w:val="009E5B7C"/>
    <w:rsid w:val="009F5034"/>
    <w:rsid w:val="00A2018E"/>
    <w:rsid w:val="00A21FB6"/>
    <w:rsid w:val="00A43147"/>
    <w:rsid w:val="00A50A61"/>
    <w:rsid w:val="00A54535"/>
    <w:rsid w:val="00A56CE5"/>
    <w:rsid w:val="00A62C85"/>
    <w:rsid w:val="00A6547C"/>
    <w:rsid w:val="00A6679E"/>
    <w:rsid w:val="00A705F0"/>
    <w:rsid w:val="00A77615"/>
    <w:rsid w:val="00A77C92"/>
    <w:rsid w:val="00A834EA"/>
    <w:rsid w:val="00A84A36"/>
    <w:rsid w:val="00A9105B"/>
    <w:rsid w:val="00A923B8"/>
    <w:rsid w:val="00A9701A"/>
    <w:rsid w:val="00B525AB"/>
    <w:rsid w:val="00B76DE2"/>
    <w:rsid w:val="00B8014C"/>
    <w:rsid w:val="00B9627B"/>
    <w:rsid w:val="00BA5E9B"/>
    <w:rsid w:val="00BC1B79"/>
    <w:rsid w:val="00BC602B"/>
    <w:rsid w:val="00BF276E"/>
    <w:rsid w:val="00BF4B46"/>
    <w:rsid w:val="00C43915"/>
    <w:rsid w:val="00C54F21"/>
    <w:rsid w:val="00C76FBC"/>
    <w:rsid w:val="00C96562"/>
    <w:rsid w:val="00CB030F"/>
    <w:rsid w:val="00CB22EE"/>
    <w:rsid w:val="00CD22A6"/>
    <w:rsid w:val="00CF0348"/>
    <w:rsid w:val="00D02521"/>
    <w:rsid w:val="00D219B0"/>
    <w:rsid w:val="00D6675D"/>
    <w:rsid w:val="00DA21E9"/>
    <w:rsid w:val="00DD6AB3"/>
    <w:rsid w:val="00DE5023"/>
    <w:rsid w:val="00E10D31"/>
    <w:rsid w:val="00E45C73"/>
    <w:rsid w:val="00E53DC9"/>
    <w:rsid w:val="00E5507D"/>
    <w:rsid w:val="00E63427"/>
    <w:rsid w:val="00E709A1"/>
    <w:rsid w:val="00E92ADF"/>
    <w:rsid w:val="00EA00B5"/>
    <w:rsid w:val="00EB042B"/>
    <w:rsid w:val="00EC0B09"/>
    <w:rsid w:val="00EC59F4"/>
    <w:rsid w:val="00ED607E"/>
    <w:rsid w:val="00EE0F81"/>
    <w:rsid w:val="00EE296D"/>
    <w:rsid w:val="00F023E2"/>
    <w:rsid w:val="00F71A2D"/>
    <w:rsid w:val="00F80C03"/>
    <w:rsid w:val="00F817EA"/>
    <w:rsid w:val="00F92FA6"/>
    <w:rsid w:val="00F9396D"/>
    <w:rsid w:val="00F94754"/>
    <w:rsid w:val="00F9658A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A54535"/>
    <w:rPr>
      <w:i/>
      <w:iCs/>
    </w:rPr>
  </w:style>
  <w:style w:type="table" w:styleId="ac">
    <w:name w:val="Table Grid"/>
    <w:basedOn w:val="a1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ae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af">
    <w:name w:val="Strong"/>
    <w:uiPriority w:val="22"/>
    <w:qFormat/>
    <w:rsid w:val="00A54535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640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640EA1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mechtex">
    <w:name w:val="mechtex"/>
    <w:basedOn w:val="a"/>
    <w:link w:val="mechtexChar"/>
    <w:rsid w:val="003730FB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basedOn w:val="a0"/>
    <w:link w:val="mechtex"/>
    <w:locked/>
    <w:rsid w:val="003730FB"/>
    <w:rPr>
      <w:rFonts w:ascii="Arial Armenian" w:eastAsia="Times New Roman" w:hAnsi="Arial Armeni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31C33-2152-4AA5-A3EC-AA040C2B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https://mul-spm.gov.am/tasks/docs/attachment.php?id=114577&amp;fn=naxagic.docx&amp;out=1&amp;token=</cp:keywords>
  <cp:lastModifiedBy>Home</cp:lastModifiedBy>
  <cp:revision>5</cp:revision>
  <dcterms:created xsi:type="dcterms:W3CDTF">2020-04-01T07:25:00Z</dcterms:created>
  <dcterms:modified xsi:type="dcterms:W3CDTF">2020-04-01T12:23:00Z</dcterms:modified>
</cp:coreProperties>
</file>