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1A7" w:rsidRDefault="00C631A7" w:rsidP="00C631A7">
      <w:pPr>
        <w:pStyle w:val="4"/>
        <w:spacing w:line="360" w:lineRule="auto"/>
        <w:jc w:val="right"/>
        <w:rPr>
          <w:rFonts w:ascii="GHEA Grapalat" w:hAnsi="GHEA Grapalat" w:cs="Sylfaen"/>
          <w:sz w:val="24"/>
          <w:szCs w:val="24"/>
          <w:lang w:val="hy-AM"/>
        </w:rPr>
      </w:pPr>
      <w:r w:rsidRPr="005B2AC6">
        <w:rPr>
          <w:rFonts w:ascii="GHEA Grapalat" w:hAnsi="GHEA Grapalat" w:cs="Sylfaen"/>
          <w:sz w:val="24"/>
          <w:szCs w:val="24"/>
          <w:lang w:val="hy-AM"/>
        </w:rPr>
        <w:t>ՆԱԽԱԳԻԾ</w:t>
      </w:r>
    </w:p>
    <w:p w:rsidR="00C631A7" w:rsidRPr="00722C35" w:rsidRDefault="00C631A7" w:rsidP="00C631A7">
      <w:pPr>
        <w:rPr>
          <w:lang w:val="hy-AM"/>
        </w:rPr>
      </w:pPr>
    </w:p>
    <w:p w:rsidR="00C631A7" w:rsidRDefault="00C631A7" w:rsidP="00C631A7">
      <w:pPr>
        <w:spacing w:line="360" w:lineRule="auto"/>
        <w:jc w:val="center"/>
        <w:rPr>
          <w:rFonts w:ascii="GHEA Grapalat" w:hAnsi="GHEA Grapalat" w:cs="Times Armenian"/>
          <w:b/>
          <w:sz w:val="24"/>
          <w:szCs w:val="24"/>
          <w:lang w:val="af-ZA"/>
        </w:rPr>
      </w:pPr>
      <w:r>
        <w:rPr>
          <w:rFonts w:ascii="GHEA Grapalat" w:hAnsi="GHEA Grapalat" w:cs="Sylfaen"/>
          <w:b/>
          <w:sz w:val="24"/>
          <w:szCs w:val="24"/>
          <w:lang w:val="af-ZA"/>
        </w:rPr>
        <w:t>ՀԱՅԱՍՏԱՆԻ</w:t>
      </w:r>
      <w:r w:rsidR="00043CCA">
        <w:rPr>
          <w:rFonts w:ascii="GHEA Grapalat" w:hAnsi="GHEA Grapalat" w:cs="Sylfaen"/>
          <w:b/>
          <w:sz w:val="24"/>
          <w:szCs w:val="24"/>
          <w:lang w:val="hy-AM"/>
        </w:rPr>
        <w:t xml:space="preserve"> </w:t>
      </w:r>
      <w:r>
        <w:rPr>
          <w:rFonts w:ascii="GHEA Grapalat" w:hAnsi="GHEA Grapalat" w:cs="Sylfaen"/>
          <w:b/>
          <w:sz w:val="24"/>
          <w:szCs w:val="24"/>
          <w:lang w:val="af-ZA"/>
        </w:rPr>
        <w:t>ՀԱՆՐԱՊԵՏՈՒԹՅԱՆ</w:t>
      </w:r>
      <w:r w:rsidR="00043CCA">
        <w:rPr>
          <w:rFonts w:ascii="GHEA Grapalat" w:hAnsi="GHEA Grapalat" w:cs="Sylfaen"/>
          <w:b/>
          <w:sz w:val="24"/>
          <w:szCs w:val="24"/>
          <w:lang w:val="hy-AM"/>
        </w:rPr>
        <w:t xml:space="preserve"> </w:t>
      </w:r>
      <w:r>
        <w:rPr>
          <w:rFonts w:ascii="GHEA Grapalat" w:hAnsi="GHEA Grapalat" w:cs="Sylfaen"/>
          <w:b/>
          <w:sz w:val="24"/>
          <w:szCs w:val="24"/>
          <w:lang w:val="af-ZA"/>
        </w:rPr>
        <w:t>ԿԱՌԱՎԱՐՈՒԹՅՈՒՆ</w:t>
      </w:r>
    </w:p>
    <w:p w:rsidR="00C631A7" w:rsidRDefault="00C631A7" w:rsidP="00C631A7">
      <w:pPr>
        <w:spacing w:line="360" w:lineRule="auto"/>
        <w:jc w:val="center"/>
        <w:rPr>
          <w:rFonts w:ascii="GHEA Grapalat" w:hAnsi="GHEA Grapalat"/>
          <w:b/>
          <w:sz w:val="24"/>
          <w:szCs w:val="24"/>
          <w:lang w:val="af-ZA"/>
        </w:rPr>
      </w:pPr>
      <w:r>
        <w:rPr>
          <w:rFonts w:ascii="GHEA Grapalat" w:hAnsi="GHEA Grapalat" w:cs="Sylfaen"/>
          <w:b/>
          <w:sz w:val="24"/>
          <w:szCs w:val="24"/>
          <w:lang w:val="af-ZA"/>
        </w:rPr>
        <w:t>ՈՐՈՇՈՒՄ</w:t>
      </w:r>
    </w:p>
    <w:p w:rsidR="00C631A7" w:rsidRDefault="00C631A7" w:rsidP="00C631A7">
      <w:pPr>
        <w:spacing w:line="360" w:lineRule="auto"/>
        <w:ind w:firstLine="601"/>
        <w:jc w:val="center"/>
        <w:rPr>
          <w:rFonts w:ascii="GHEA Grapalat" w:hAnsi="GHEA Grapalat" w:cs="Sylfaen"/>
          <w:b/>
          <w:sz w:val="24"/>
          <w:szCs w:val="24"/>
          <w:lang w:val="hy-AM"/>
        </w:rPr>
      </w:pPr>
      <w:r>
        <w:rPr>
          <w:rFonts w:ascii="GHEA Grapalat" w:hAnsi="GHEA Grapalat"/>
          <w:b/>
          <w:sz w:val="24"/>
          <w:szCs w:val="24"/>
          <w:lang w:val="hy-AM"/>
        </w:rPr>
        <w:t>«_____» 2020 թվականի  N ____</w:t>
      </w:r>
      <w:r w:rsidRPr="007B2C0A">
        <w:rPr>
          <w:rFonts w:ascii="GHEA Grapalat" w:hAnsi="GHEA Grapalat" w:cs="Sylfaen"/>
          <w:b/>
          <w:sz w:val="24"/>
          <w:szCs w:val="24"/>
          <w:lang w:val="hy-AM"/>
        </w:rPr>
        <w:t>Ն</w:t>
      </w:r>
    </w:p>
    <w:p w:rsidR="00C631A7" w:rsidRPr="00225BE2" w:rsidRDefault="00C631A7" w:rsidP="00C631A7">
      <w:pPr>
        <w:tabs>
          <w:tab w:val="center" w:pos="-6480"/>
          <w:tab w:val="right" w:pos="8640"/>
        </w:tabs>
        <w:jc w:val="center"/>
        <w:rPr>
          <w:rFonts w:ascii="GHEA Grapalat" w:hAnsi="GHEA Grapalat"/>
          <w:b/>
          <w:sz w:val="24"/>
          <w:szCs w:val="24"/>
          <w:lang w:val="af-ZA"/>
        </w:rPr>
      </w:pPr>
    </w:p>
    <w:p w:rsidR="00C631A7" w:rsidRPr="00A20370" w:rsidRDefault="00C631A7" w:rsidP="00C631A7">
      <w:pPr>
        <w:spacing w:line="276" w:lineRule="auto"/>
        <w:jc w:val="center"/>
        <w:rPr>
          <w:rFonts w:ascii="GHEA Grapalat" w:hAnsi="GHEA Grapalat"/>
          <w:sz w:val="24"/>
          <w:szCs w:val="24"/>
          <w:lang w:val="af-ZA"/>
        </w:rPr>
      </w:pPr>
      <w:r w:rsidRPr="00225BE2">
        <w:rPr>
          <w:rFonts w:ascii="Arial" w:hAnsi="Arial" w:cs="Arial"/>
          <w:b/>
          <w:bCs/>
          <w:sz w:val="24"/>
          <w:szCs w:val="24"/>
          <w:lang w:val="af-ZA"/>
        </w:rPr>
        <w:t> </w:t>
      </w:r>
      <w:r>
        <w:rPr>
          <w:rFonts w:ascii="GHEA Grapalat" w:hAnsi="GHEA Grapalat"/>
          <w:b/>
          <w:bCs/>
          <w:sz w:val="24"/>
          <w:szCs w:val="24"/>
        </w:rPr>
        <w:t>ՀԱՅԱՍՏԱՆԻ</w:t>
      </w:r>
      <w:r w:rsidR="00043CCA">
        <w:rPr>
          <w:rFonts w:ascii="GHEA Grapalat" w:hAnsi="GHEA Grapalat"/>
          <w:b/>
          <w:bCs/>
          <w:sz w:val="24"/>
          <w:szCs w:val="24"/>
          <w:lang w:val="hy-AM"/>
        </w:rPr>
        <w:t xml:space="preserve"> </w:t>
      </w:r>
      <w:r>
        <w:rPr>
          <w:rFonts w:ascii="GHEA Grapalat" w:hAnsi="GHEA Grapalat"/>
          <w:b/>
          <w:bCs/>
          <w:sz w:val="24"/>
          <w:szCs w:val="24"/>
        </w:rPr>
        <w:t>ՀԱՆՐԱՊԵՏՈՒԹՅԱՆ</w:t>
      </w:r>
      <w:r w:rsidRPr="00225BE2">
        <w:rPr>
          <w:rFonts w:ascii="GHEA Grapalat" w:hAnsi="GHEA Grapalat"/>
          <w:b/>
          <w:bCs/>
          <w:sz w:val="24"/>
          <w:szCs w:val="24"/>
          <w:lang w:val="af-ZA"/>
        </w:rPr>
        <w:t xml:space="preserve"> 2020 </w:t>
      </w:r>
      <w:r>
        <w:rPr>
          <w:rFonts w:ascii="GHEA Grapalat" w:hAnsi="GHEA Grapalat"/>
          <w:b/>
          <w:bCs/>
          <w:sz w:val="24"/>
          <w:szCs w:val="24"/>
        </w:rPr>
        <w:t>ԹՎԱԿԱՆԻ</w:t>
      </w:r>
      <w:r w:rsidR="00043CCA">
        <w:rPr>
          <w:rFonts w:ascii="GHEA Grapalat" w:hAnsi="GHEA Grapalat"/>
          <w:b/>
          <w:bCs/>
          <w:sz w:val="24"/>
          <w:szCs w:val="24"/>
          <w:lang w:val="hy-AM"/>
        </w:rPr>
        <w:t xml:space="preserve"> </w:t>
      </w:r>
      <w:r>
        <w:rPr>
          <w:rFonts w:ascii="GHEA Grapalat" w:hAnsi="GHEA Grapalat"/>
          <w:b/>
          <w:bCs/>
          <w:sz w:val="24"/>
          <w:szCs w:val="24"/>
        </w:rPr>
        <w:t>ՊԵՏԱԿԱՆ</w:t>
      </w:r>
      <w:r w:rsidR="00043CCA">
        <w:rPr>
          <w:rFonts w:ascii="GHEA Grapalat" w:hAnsi="GHEA Grapalat"/>
          <w:b/>
          <w:bCs/>
          <w:sz w:val="24"/>
          <w:szCs w:val="24"/>
          <w:lang w:val="hy-AM"/>
        </w:rPr>
        <w:t xml:space="preserve"> </w:t>
      </w:r>
      <w:r>
        <w:rPr>
          <w:rFonts w:ascii="GHEA Grapalat" w:hAnsi="GHEA Grapalat"/>
          <w:b/>
          <w:bCs/>
          <w:sz w:val="24"/>
          <w:szCs w:val="24"/>
        </w:rPr>
        <w:t>ԲՅՈՒՋԵՈՒՄ</w:t>
      </w:r>
      <w:r w:rsidR="00043CCA">
        <w:rPr>
          <w:rFonts w:ascii="GHEA Grapalat" w:hAnsi="GHEA Grapalat"/>
          <w:b/>
          <w:bCs/>
          <w:sz w:val="24"/>
          <w:szCs w:val="24"/>
          <w:lang w:val="hy-AM"/>
        </w:rPr>
        <w:t xml:space="preserve"> </w:t>
      </w:r>
      <w:r>
        <w:rPr>
          <w:rFonts w:ascii="GHEA Grapalat" w:hAnsi="GHEA Grapalat"/>
          <w:b/>
          <w:bCs/>
          <w:sz w:val="24"/>
          <w:szCs w:val="24"/>
        </w:rPr>
        <w:t>ՎԵՐԱԲԱՇԽՈՒՄ</w:t>
      </w:r>
      <w:r w:rsidRPr="00225BE2">
        <w:rPr>
          <w:rFonts w:ascii="GHEA Grapalat" w:hAnsi="GHEA Grapalat"/>
          <w:b/>
          <w:bCs/>
          <w:sz w:val="24"/>
          <w:szCs w:val="24"/>
          <w:lang w:val="af-ZA"/>
        </w:rPr>
        <w:t xml:space="preserve">, </w:t>
      </w:r>
      <w:r>
        <w:rPr>
          <w:rFonts w:ascii="GHEA Grapalat" w:hAnsi="GHEA Grapalat"/>
          <w:b/>
          <w:bCs/>
          <w:sz w:val="24"/>
          <w:szCs w:val="24"/>
        </w:rPr>
        <w:t>ՀԱՅԱՍՏԱՆԻ</w:t>
      </w:r>
      <w:r w:rsidR="00043CCA">
        <w:rPr>
          <w:rFonts w:ascii="GHEA Grapalat" w:hAnsi="GHEA Grapalat"/>
          <w:b/>
          <w:bCs/>
          <w:sz w:val="24"/>
          <w:szCs w:val="24"/>
          <w:lang w:val="hy-AM"/>
        </w:rPr>
        <w:t xml:space="preserve"> </w:t>
      </w:r>
      <w:r>
        <w:rPr>
          <w:rFonts w:ascii="GHEA Grapalat" w:hAnsi="GHEA Grapalat"/>
          <w:b/>
          <w:bCs/>
          <w:sz w:val="24"/>
          <w:szCs w:val="24"/>
        </w:rPr>
        <w:t>ՀԱՆՐԱՊԵՏՈՒԹՅԱՆ</w:t>
      </w:r>
      <w:r w:rsidR="00043CCA">
        <w:rPr>
          <w:rFonts w:ascii="GHEA Grapalat" w:hAnsi="GHEA Grapalat"/>
          <w:b/>
          <w:bCs/>
          <w:sz w:val="24"/>
          <w:szCs w:val="24"/>
          <w:lang w:val="hy-AM"/>
        </w:rPr>
        <w:t xml:space="preserve"> </w:t>
      </w:r>
      <w:r>
        <w:rPr>
          <w:rFonts w:ascii="GHEA Grapalat" w:hAnsi="GHEA Grapalat"/>
          <w:b/>
          <w:bCs/>
          <w:sz w:val="24"/>
          <w:szCs w:val="24"/>
        </w:rPr>
        <w:t>ԿԱՌԱՎԱՐՈՒԹՅԱՆ</w:t>
      </w:r>
      <w:r w:rsidRPr="00225BE2">
        <w:rPr>
          <w:rFonts w:ascii="GHEA Grapalat" w:hAnsi="GHEA Grapalat"/>
          <w:b/>
          <w:bCs/>
          <w:sz w:val="24"/>
          <w:szCs w:val="24"/>
          <w:lang w:val="af-ZA"/>
        </w:rPr>
        <w:t xml:space="preserve"> 2019 </w:t>
      </w:r>
      <w:r>
        <w:rPr>
          <w:rFonts w:ascii="GHEA Grapalat" w:hAnsi="GHEA Grapalat"/>
          <w:b/>
          <w:bCs/>
          <w:sz w:val="24"/>
          <w:szCs w:val="24"/>
        </w:rPr>
        <w:t>ԹՎԱԿԱՆԻ</w:t>
      </w:r>
      <w:r w:rsidR="00043CCA">
        <w:rPr>
          <w:rFonts w:ascii="GHEA Grapalat" w:hAnsi="GHEA Grapalat"/>
          <w:b/>
          <w:bCs/>
          <w:sz w:val="24"/>
          <w:szCs w:val="24"/>
          <w:lang w:val="hy-AM"/>
        </w:rPr>
        <w:t xml:space="preserve"> </w:t>
      </w:r>
      <w:r>
        <w:rPr>
          <w:rFonts w:ascii="GHEA Grapalat" w:hAnsi="GHEA Grapalat"/>
          <w:b/>
          <w:bCs/>
          <w:sz w:val="24"/>
          <w:szCs w:val="24"/>
        </w:rPr>
        <w:t>ԴԵԿՏԵՄԲԵՐԻ</w:t>
      </w:r>
      <w:r w:rsidRPr="00225BE2">
        <w:rPr>
          <w:rFonts w:ascii="GHEA Grapalat" w:hAnsi="GHEA Grapalat"/>
          <w:b/>
          <w:bCs/>
          <w:sz w:val="24"/>
          <w:szCs w:val="24"/>
          <w:lang w:val="af-ZA"/>
        </w:rPr>
        <w:t xml:space="preserve"> 26-</w:t>
      </w:r>
      <w:r>
        <w:rPr>
          <w:rFonts w:ascii="GHEA Grapalat" w:hAnsi="GHEA Grapalat"/>
          <w:b/>
          <w:bCs/>
          <w:sz w:val="24"/>
          <w:szCs w:val="24"/>
        </w:rPr>
        <w:t>Ի</w:t>
      </w:r>
      <w:r w:rsidRPr="00225BE2">
        <w:rPr>
          <w:rFonts w:ascii="GHEA Grapalat" w:hAnsi="GHEA Grapalat"/>
          <w:b/>
          <w:bCs/>
          <w:sz w:val="24"/>
          <w:szCs w:val="24"/>
          <w:lang w:val="af-ZA"/>
        </w:rPr>
        <w:t xml:space="preserve"> N 1919-</w:t>
      </w:r>
      <w:r>
        <w:rPr>
          <w:rFonts w:ascii="GHEA Grapalat" w:hAnsi="GHEA Grapalat"/>
          <w:b/>
          <w:bCs/>
          <w:sz w:val="24"/>
          <w:szCs w:val="24"/>
        </w:rPr>
        <w:t>Ն</w:t>
      </w:r>
      <w:r w:rsidR="00043CCA">
        <w:rPr>
          <w:rFonts w:ascii="GHEA Grapalat" w:hAnsi="GHEA Grapalat"/>
          <w:b/>
          <w:bCs/>
          <w:sz w:val="24"/>
          <w:szCs w:val="24"/>
          <w:lang w:val="hy-AM"/>
        </w:rPr>
        <w:t xml:space="preserve"> </w:t>
      </w:r>
      <w:r>
        <w:rPr>
          <w:rFonts w:ascii="GHEA Grapalat" w:hAnsi="GHEA Grapalat"/>
          <w:b/>
          <w:bCs/>
          <w:sz w:val="24"/>
          <w:szCs w:val="24"/>
        </w:rPr>
        <w:t>ՈՐՈՇՄԱՆ</w:t>
      </w:r>
      <w:r w:rsidR="00043CCA">
        <w:rPr>
          <w:rFonts w:ascii="GHEA Grapalat" w:hAnsi="GHEA Grapalat"/>
          <w:b/>
          <w:bCs/>
          <w:sz w:val="24"/>
          <w:szCs w:val="24"/>
          <w:lang w:val="hy-AM"/>
        </w:rPr>
        <w:t xml:space="preserve"> </w:t>
      </w:r>
      <w:r>
        <w:rPr>
          <w:rFonts w:ascii="GHEA Grapalat" w:hAnsi="GHEA Grapalat"/>
          <w:b/>
          <w:bCs/>
          <w:sz w:val="24"/>
          <w:szCs w:val="24"/>
        </w:rPr>
        <w:t>ՄԵՋ</w:t>
      </w:r>
      <w:r w:rsidR="00043CCA">
        <w:rPr>
          <w:rFonts w:ascii="GHEA Grapalat" w:hAnsi="GHEA Grapalat"/>
          <w:b/>
          <w:bCs/>
          <w:sz w:val="24"/>
          <w:szCs w:val="24"/>
          <w:lang w:val="hy-AM"/>
        </w:rPr>
        <w:t xml:space="preserve"> </w:t>
      </w:r>
      <w:r>
        <w:rPr>
          <w:rFonts w:ascii="GHEA Grapalat" w:hAnsi="GHEA Grapalat"/>
          <w:b/>
          <w:bCs/>
          <w:sz w:val="24"/>
          <w:szCs w:val="24"/>
        </w:rPr>
        <w:t>ՓՈՓՈԽՈՒԹՅՈՒՆՆԵՐ</w:t>
      </w:r>
      <w:r w:rsidR="00043CCA">
        <w:rPr>
          <w:rFonts w:ascii="GHEA Grapalat" w:hAnsi="GHEA Grapalat"/>
          <w:b/>
          <w:bCs/>
          <w:sz w:val="24"/>
          <w:szCs w:val="24"/>
          <w:lang w:val="hy-AM"/>
        </w:rPr>
        <w:t xml:space="preserve"> </w:t>
      </w:r>
      <w:r w:rsidR="009B4498">
        <w:rPr>
          <w:rFonts w:ascii="GHEA Grapalat" w:hAnsi="GHEA Grapalat"/>
          <w:b/>
          <w:bCs/>
          <w:sz w:val="24"/>
          <w:szCs w:val="24"/>
          <w:lang w:val="ru-RU"/>
        </w:rPr>
        <w:t>ԵՎ</w:t>
      </w:r>
      <w:r w:rsidR="009B4498" w:rsidRPr="009B4498">
        <w:rPr>
          <w:rFonts w:ascii="GHEA Grapalat" w:hAnsi="GHEA Grapalat"/>
          <w:b/>
          <w:bCs/>
          <w:sz w:val="24"/>
          <w:szCs w:val="24"/>
          <w:lang w:val="af-ZA"/>
        </w:rPr>
        <w:t xml:space="preserve"> </w:t>
      </w:r>
      <w:r w:rsidR="009B4498">
        <w:rPr>
          <w:rFonts w:ascii="GHEA Grapalat" w:hAnsi="GHEA Grapalat"/>
          <w:b/>
          <w:bCs/>
          <w:sz w:val="24"/>
          <w:szCs w:val="24"/>
          <w:lang w:val="ru-RU"/>
        </w:rPr>
        <w:t>ԼՐԱՑՈՒՄՆԵՐ</w:t>
      </w:r>
      <w:r w:rsidR="009B4498" w:rsidRPr="009B4498">
        <w:rPr>
          <w:rFonts w:ascii="GHEA Grapalat" w:hAnsi="GHEA Grapalat"/>
          <w:b/>
          <w:bCs/>
          <w:sz w:val="24"/>
          <w:szCs w:val="24"/>
          <w:lang w:val="af-ZA"/>
        </w:rPr>
        <w:t xml:space="preserve"> </w:t>
      </w:r>
      <w:r w:rsidRPr="00A20370">
        <w:rPr>
          <w:rFonts w:ascii="GHEA Grapalat" w:hAnsi="GHEA Grapalat"/>
          <w:b/>
          <w:bCs/>
          <w:sz w:val="24"/>
          <w:szCs w:val="24"/>
        </w:rPr>
        <w:t>ԿԱՏԱՐԵԼՈՒ</w:t>
      </w:r>
      <w:r w:rsidR="00043CCA">
        <w:rPr>
          <w:rFonts w:ascii="GHEA Grapalat" w:hAnsi="GHEA Grapalat"/>
          <w:b/>
          <w:bCs/>
          <w:sz w:val="24"/>
          <w:szCs w:val="24"/>
          <w:lang w:val="hy-AM"/>
        </w:rPr>
        <w:t xml:space="preserve"> </w:t>
      </w:r>
      <w:r w:rsidRPr="00A20370">
        <w:rPr>
          <w:rFonts w:ascii="GHEA Grapalat" w:hAnsi="GHEA Grapalat"/>
          <w:b/>
          <w:bCs/>
          <w:sz w:val="24"/>
          <w:szCs w:val="24"/>
        </w:rPr>
        <w:t>ՄԱՍԻՆ</w:t>
      </w:r>
    </w:p>
    <w:p w:rsidR="00C631A7" w:rsidRPr="00C92246" w:rsidRDefault="00C631A7" w:rsidP="00C631A7">
      <w:pPr>
        <w:tabs>
          <w:tab w:val="center" w:pos="-6480"/>
          <w:tab w:val="right" w:pos="8640"/>
        </w:tabs>
        <w:jc w:val="center"/>
        <w:rPr>
          <w:rFonts w:ascii="GHEA Grapalat" w:hAnsi="GHEA Grapalat"/>
          <w:b/>
          <w:sz w:val="24"/>
          <w:szCs w:val="24"/>
          <w:lang w:val="af-ZA"/>
        </w:rPr>
      </w:pPr>
    </w:p>
    <w:p w:rsidR="00C631A7" w:rsidRPr="00A95FFC" w:rsidRDefault="00C631A7" w:rsidP="00A95FFC">
      <w:pPr>
        <w:spacing w:line="360" w:lineRule="auto"/>
        <w:jc w:val="both"/>
        <w:rPr>
          <w:rFonts w:ascii="GHEA Grapalat" w:hAnsi="GHEA Grapalat"/>
          <w:sz w:val="24"/>
          <w:szCs w:val="24"/>
          <w:lang w:val="af-ZA"/>
        </w:rPr>
      </w:pPr>
      <w:r w:rsidRPr="00A95FFC">
        <w:rPr>
          <w:rFonts w:ascii="GHEA Grapalat" w:hAnsi="GHEA Grapalat"/>
          <w:sz w:val="24"/>
          <w:szCs w:val="24"/>
          <w:lang w:val="af-ZA"/>
        </w:rPr>
        <w:t xml:space="preserve">  «</w:t>
      </w:r>
      <w:r w:rsidRPr="00A95FFC">
        <w:rPr>
          <w:rFonts w:ascii="GHEA Grapalat" w:hAnsi="GHEA Grapalat"/>
          <w:sz w:val="24"/>
          <w:szCs w:val="24"/>
        </w:rPr>
        <w:t>Հայաստանի</w:t>
      </w:r>
      <w:r w:rsidR="00043CCA">
        <w:rPr>
          <w:rFonts w:ascii="GHEA Grapalat" w:hAnsi="GHEA Grapalat"/>
          <w:sz w:val="24"/>
          <w:szCs w:val="24"/>
          <w:lang w:val="hy-AM"/>
        </w:rPr>
        <w:t xml:space="preserve"> </w:t>
      </w:r>
      <w:r w:rsidRPr="00A95FFC">
        <w:rPr>
          <w:rFonts w:ascii="GHEA Grapalat" w:hAnsi="GHEA Grapalat"/>
          <w:sz w:val="24"/>
          <w:szCs w:val="24"/>
        </w:rPr>
        <w:t>Հանրապետության</w:t>
      </w:r>
      <w:r w:rsidR="00043CCA">
        <w:rPr>
          <w:rFonts w:ascii="GHEA Grapalat" w:hAnsi="GHEA Grapalat"/>
          <w:sz w:val="24"/>
          <w:szCs w:val="24"/>
          <w:lang w:val="hy-AM"/>
        </w:rPr>
        <w:t xml:space="preserve"> </w:t>
      </w:r>
      <w:r w:rsidRPr="00A95FFC">
        <w:rPr>
          <w:rFonts w:ascii="GHEA Grapalat" w:hAnsi="GHEA Grapalat"/>
          <w:sz w:val="24"/>
          <w:szCs w:val="24"/>
        </w:rPr>
        <w:t>բյուջետային</w:t>
      </w:r>
      <w:r w:rsidR="00043CCA">
        <w:rPr>
          <w:rFonts w:ascii="GHEA Grapalat" w:hAnsi="GHEA Grapalat"/>
          <w:sz w:val="24"/>
          <w:szCs w:val="24"/>
          <w:lang w:val="hy-AM"/>
        </w:rPr>
        <w:t xml:space="preserve"> </w:t>
      </w:r>
      <w:r w:rsidRPr="00A95FFC">
        <w:rPr>
          <w:rFonts w:ascii="GHEA Grapalat" w:hAnsi="GHEA Grapalat"/>
          <w:sz w:val="24"/>
          <w:szCs w:val="24"/>
        </w:rPr>
        <w:t>համակարգի</w:t>
      </w:r>
      <w:r w:rsidR="00043CCA">
        <w:rPr>
          <w:rFonts w:ascii="GHEA Grapalat" w:hAnsi="GHEA Grapalat"/>
          <w:sz w:val="24"/>
          <w:szCs w:val="24"/>
          <w:lang w:val="hy-AM"/>
        </w:rPr>
        <w:t xml:space="preserve"> </w:t>
      </w:r>
      <w:r w:rsidRPr="00A95FFC">
        <w:rPr>
          <w:rFonts w:ascii="GHEA Grapalat" w:hAnsi="GHEA Grapalat"/>
          <w:sz w:val="24"/>
          <w:szCs w:val="24"/>
        </w:rPr>
        <w:t>մասին</w:t>
      </w:r>
      <w:r w:rsidRPr="00A95FFC">
        <w:rPr>
          <w:rFonts w:ascii="GHEA Grapalat" w:hAnsi="GHEA Grapalat"/>
          <w:sz w:val="24"/>
          <w:szCs w:val="24"/>
          <w:lang w:val="af-ZA"/>
        </w:rPr>
        <w:t xml:space="preserve">» </w:t>
      </w:r>
      <w:r w:rsidRPr="00A95FFC">
        <w:rPr>
          <w:rFonts w:ascii="GHEA Grapalat" w:hAnsi="GHEA Grapalat"/>
          <w:sz w:val="24"/>
          <w:szCs w:val="24"/>
        </w:rPr>
        <w:t>Հայաստանի</w:t>
      </w:r>
      <w:r w:rsidR="00043CCA">
        <w:rPr>
          <w:rFonts w:ascii="GHEA Grapalat" w:hAnsi="GHEA Grapalat"/>
          <w:sz w:val="24"/>
          <w:szCs w:val="24"/>
          <w:lang w:val="hy-AM"/>
        </w:rPr>
        <w:t xml:space="preserve"> </w:t>
      </w:r>
      <w:r w:rsidRPr="00A95FFC">
        <w:rPr>
          <w:rFonts w:ascii="GHEA Grapalat" w:hAnsi="GHEA Grapalat"/>
          <w:sz w:val="24"/>
          <w:szCs w:val="24"/>
        </w:rPr>
        <w:t>Հանրապետության</w:t>
      </w:r>
      <w:r w:rsidR="00043CCA">
        <w:rPr>
          <w:rFonts w:ascii="GHEA Grapalat" w:hAnsi="GHEA Grapalat"/>
          <w:sz w:val="24"/>
          <w:szCs w:val="24"/>
          <w:lang w:val="hy-AM"/>
        </w:rPr>
        <w:t xml:space="preserve"> </w:t>
      </w:r>
      <w:r w:rsidRPr="00A95FFC">
        <w:rPr>
          <w:rFonts w:ascii="GHEA Grapalat" w:hAnsi="GHEA Grapalat"/>
          <w:sz w:val="24"/>
          <w:szCs w:val="24"/>
        </w:rPr>
        <w:t>օրենքի</w:t>
      </w:r>
      <w:r w:rsidRPr="00A95FFC">
        <w:rPr>
          <w:rFonts w:ascii="GHEA Grapalat" w:hAnsi="GHEA Grapalat"/>
          <w:sz w:val="24"/>
          <w:szCs w:val="24"/>
          <w:lang w:val="af-ZA"/>
        </w:rPr>
        <w:t xml:space="preserve"> 23-</w:t>
      </w:r>
      <w:r w:rsidRPr="00A95FFC">
        <w:rPr>
          <w:rFonts w:ascii="GHEA Grapalat" w:hAnsi="GHEA Grapalat"/>
          <w:sz w:val="24"/>
          <w:szCs w:val="24"/>
        </w:rPr>
        <w:t>րդ</w:t>
      </w:r>
      <w:r w:rsidR="00043CCA">
        <w:rPr>
          <w:rFonts w:ascii="GHEA Grapalat" w:hAnsi="GHEA Grapalat"/>
          <w:sz w:val="24"/>
          <w:szCs w:val="24"/>
          <w:lang w:val="hy-AM"/>
        </w:rPr>
        <w:t xml:space="preserve"> </w:t>
      </w:r>
      <w:r w:rsidRPr="00A95FFC">
        <w:rPr>
          <w:rFonts w:ascii="GHEA Grapalat" w:hAnsi="GHEA Grapalat"/>
          <w:sz w:val="24"/>
          <w:szCs w:val="24"/>
        </w:rPr>
        <w:t>հոդվածի</w:t>
      </w:r>
      <w:r w:rsidRPr="00A95FFC">
        <w:rPr>
          <w:rFonts w:ascii="GHEA Grapalat" w:hAnsi="GHEA Grapalat"/>
          <w:sz w:val="24"/>
          <w:szCs w:val="24"/>
          <w:lang w:val="af-ZA"/>
        </w:rPr>
        <w:t xml:space="preserve"> 3-</w:t>
      </w:r>
      <w:r w:rsidRPr="00A95FFC">
        <w:rPr>
          <w:rFonts w:ascii="GHEA Grapalat" w:hAnsi="GHEA Grapalat"/>
          <w:sz w:val="24"/>
          <w:szCs w:val="24"/>
        </w:rPr>
        <w:t>րդ</w:t>
      </w:r>
      <w:r w:rsidR="00043CCA">
        <w:rPr>
          <w:rFonts w:ascii="GHEA Grapalat" w:hAnsi="GHEA Grapalat"/>
          <w:sz w:val="24"/>
          <w:szCs w:val="24"/>
          <w:lang w:val="hy-AM"/>
        </w:rPr>
        <w:t xml:space="preserve"> </w:t>
      </w:r>
      <w:r w:rsidRPr="00A95FFC">
        <w:rPr>
          <w:rFonts w:ascii="GHEA Grapalat" w:hAnsi="GHEA Grapalat"/>
          <w:sz w:val="24"/>
          <w:szCs w:val="24"/>
        </w:rPr>
        <w:t>մասին</w:t>
      </w:r>
      <w:r w:rsidR="00043CCA">
        <w:rPr>
          <w:rFonts w:ascii="GHEA Grapalat" w:hAnsi="GHEA Grapalat"/>
          <w:sz w:val="24"/>
          <w:szCs w:val="24"/>
          <w:lang w:val="hy-AM"/>
        </w:rPr>
        <w:t xml:space="preserve"> </w:t>
      </w:r>
      <w:r w:rsidRPr="00A95FFC">
        <w:rPr>
          <w:rFonts w:ascii="GHEA Grapalat" w:hAnsi="GHEA Grapalat"/>
          <w:sz w:val="24"/>
          <w:szCs w:val="24"/>
        </w:rPr>
        <w:t>համապատասխան՝</w:t>
      </w:r>
      <w:r w:rsidR="00043CCA">
        <w:rPr>
          <w:rFonts w:ascii="GHEA Grapalat" w:hAnsi="GHEA Grapalat"/>
          <w:sz w:val="24"/>
          <w:szCs w:val="24"/>
          <w:lang w:val="hy-AM"/>
        </w:rPr>
        <w:t xml:space="preserve"> </w:t>
      </w:r>
      <w:r w:rsidRPr="00A95FFC">
        <w:rPr>
          <w:rFonts w:ascii="GHEA Grapalat" w:hAnsi="GHEA Grapalat"/>
          <w:sz w:val="24"/>
          <w:szCs w:val="24"/>
        </w:rPr>
        <w:t>Հայաստանի</w:t>
      </w:r>
      <w:r w:rsidR="00043CCA">
        <w:rPr>
          <w:rFonts w:ascii="GHEA Grapalat" w:hAnsi="GHEA Grapalat"/>
          <w:sz w:val="24"/>
          <w:szCs w:val="24"/>
          <w:lang w:val="hy-AM"/>
        </w:rPr>
        <w:t xml:space="preserve"> </w:t>
      </w:r>
      <w:r w:rsidRPr="00A95FFC">
        <w:rPr>
          <w:rFonts w:ascii="GHEA Grapalat" w:hAnsi="GHEA Grapalat"/>
          <w:sz w:val="24"/>
          <w:szCs w:val="24"/>
        </w:rPr>
        <w:t>Հանրապետության</w:t>
      </w:r>
      <w:r w:rsidR="00043CCA">
        <w:rPr>
          <w:rFonts w:ascii="GHEA Grapalat" w:hAnsi="GHEA Grapalat"/>
          <w:sz w:val="24"/>
          <w:szCs w:val="24"/>
          <w:lang w:val="hy-AM"/>
        </w:rPr>
        <w:t xml:space="preserve"> </w:t>
      </w:r>
      <w:r w:rsidRPr="00A95FFC">
        <w:rPr>
          <w:rFonts w:ascii="GHEA Grapalat" w:hAnsi="GHEA Grapalat"/>
          <w:sz w:val="24"/>
          <w:szCs w:val="24"/>
        </w:rPr>
        <w:t>կառավարությունը</w:t>
      </w:r>
      <w:r w:rsidRPr="00A95FFC">
        <w:rPr>
          <w:rFonts w:ascii="Arial" w:hAnsi="Arial" w:cs="Arial"/>
          <w:sz w:val="24"/>
          <w:szCs w:val="24"/>
          <w:lang w:val="af-ZA"/>
        </w:rPr>
        <w:t> </w:t>
      </w:r>
      <w:r w:rsidRPr="00A95FFC">
        <w:rPr>
          <w:rFonts w:ascii="GHEA Grapalat" w:hAnsi="GHEA Grapalat"/>
          <w:b/>
          <w:bCs/>
          <w:i/>
          <w:iCs/>
          <w:sz w:val="24"/>
          <w:szCs w:val="24"/>
        </w:rPr>
        <w:t>որոշում</w:t>
      </w:r>
      <w:r w:rsidR="00043CCA">
        <w:rPr>
          <w:rFonts w:ascii="GHEA Grapalat" w:hAnsi="GHEA Grapalat"/>
          <w:b/>
          <w:bCs/>
          <w:i/>
          <w:iCs/>
          <w:sz w:val="24"/>
          <w:szCs w:val="24"/>
          <w:lang w:val="hy-AM"/>
        </w:rPr>
        <w:t xml:space="preserve"> </w:t>
      </w:r>
      <w:r w:rsidRPr="00A95FFC">
        <w:rPr>
          <w:rFonts w:ascii="GHEA Grapalat" w:hAnsi="GHEA Grapalat"/>
          <w:b/>
          <w:bCs/>
          <w:i/>
          <w:iCs/>
          <w:sz w:val="24"/>
          <w:szCs w:val="24"/>
        </w:rPr>
        <w:t>է</w:t>
      </w:r>
      <w:r w:rsidR="00043CCA">
        <w:rPr>
          <w:rFonts w:ascii="GHEA Grapalat" w:hAnsi="GHEA Grapalat"/>
          <w:b/>
          <w:bCs/>
          <w:i/>
          <w:iCs/>
          <w:sz w:val="24"/>
          <w:szCs w:val="24"/>
          <w:lang w:val="hy-AM"/>
        </w:rPr>
        <w:t xml:space="preserve"> </w:t>
      </w:r>
      <w:r w:rsidRPr="00A95FFC">
        <w:rPr>
          <w:rFonts w:ascii="GHEA Grapalat" w:hAnsi="GHEA Grapalat"/>
          <w:b/>
          <w:bCs/>
          <w:i/>
          <w:iCs/>
          <w:sz w:val="24"/>
          <w:szCs w:val="24"/>
          <w:lang w:val="af-ZA"/>
        </w:rPr>
        <w:t>.</w:t>
      </w:r>
    </w:p>
    <w:p w:rsidR="00C175D0" w:rsidRPr="00A95FFC" w:rsidRDefault="00A95FFC" w:rsidP="00A95FFC">
      <w:pPr>
        <w:widowControl w:val="0"/>
        <w:spacing w:line="360" w:lineRule="auto"/>
        <w:jc w:val="both"/>
        <w:rPr>
          <w:rFonts w:ascii="GHEA Grapalat" w:hAnsi="GHEA Grapalat" w:cs="Tahoma"/>
          <w:color w:val="FF0000"/>
          <w:sz w:val="24"/>
          <w:szCs w:val="24"/>
          <w:lang w:val="hy-AM"/>
        </w:rPr>
      </w:pPr>
      <w:r w:rsidRPr="00A95FFC">
        <w:rPr>
          <w:rFonts w:ascii="GHEA Grapalat" w:hAnsi="GHEA Grapalat"/>
          <w:sz w:val="24"/>
          <w:szCs w:val="24"/>
          <w:lang w:val="af-ZA"/>
        </w:rPr>
        <w:t>1</w:t>
      </w:r>
      <w:r w:rsidR="00C631A7" w:rsidRPr="00A95FFC">
        <w:rPr>
          <w:rFonts w:ascii="GHEA Grapalat" w:hAnsi="GHEA Grapalat"/>
          <w:sz w:val="24"/>
          <w:szCs w:val="24"/>
          <w:lang w:val="af-ZA"/>
        </w:rPr>
        <w:t>. «Հայաստանի Հանրապետության 20</w:t>
      </w:r>
      <w:r w:rsidR="00C631A7" w:rsidRPr="00A95FFC">
        <w:rPr>
          <w:rFonts w:ascii="GHEA Grapalat" w:hAnsi="GHEA Grapalat"/>
          <w:sz w:val="24"/>
          <w:szCs w:val="24"/>
          <w:lang w:val="hy-AM"/>
        </w:rPr>
        <w:t>20</w:t>
      </w:r>
      <w:r w:rsidR="00C631A7" w:rsidRPr="00A95FFC">
        <w:rPr>
          <w:rFonts w:ascii="GHEA Grapalat" w:hAnsi="GHEA Grapalat"/>
          <w:sz w:val="24"/>
          <w:szCs w:val="24"/>
          <w:lang w:val="af-ZA"/>
        </w:rPr>
        <w:t xml:space="preserve"> թվականի պետական բյուջեի մասին» Հայաստանի Հանրապետության օրենք</w:t>
      </w:r>
      <w:r w:rsidRPr="00A95FFC">
        <w:rPr>
          <w:rFonts w:ascii="GHEA Grapalat" w:hAnsi="GHEA Grapalat"/>
          <w:sz w:val="24"/>
          <w:szCs w:val="24"/>
          <w:lang w:val="hy-AM"/>
        </w:rPr>
        <w:t>ի</w:t>
      </w:r>
      <w:r w:rsidRPr="00A95FFC">
        <w:rPr>
          <w:rFonts w:ascii="GHEA Grapalat" w:hAnsi="GHEA Grapalat"/>
          <w:sz w:val="24"/>
          <w:szCs w:val="24"/>
          <w:lang w:val="af-ZA"/>
        </w:rPr>
        <w:t xml:space="preserve">N </w:t>
      </w:r>
      <w:r w:rsidRPr="00A95FFC">
        <w:rPr>
          <w:rFonts w:ascii="GHEA Grapalat" w:hAnsi="GHEA Grapalat"/>
          <w:sz w:val="24"/>
          <w:szCs w:val="24"/>
          <w:lang w:val="hy-AM"/>
        </w:rPr>
        <w:t>1 հավելվածի N</w:t>
      </w:r>
      <w:r w:rsidRPr="00A95FFC">
        <w:rPr>
          <w:rFonts w:ascii="GHEA Grapalat" w:hAnsi="GHEA Grapalat"/>
          <w:sz w:val="24"/>
          <w:szCs w:val="24"/>
          <w:lang w:val="af-ZA"/>
        </w:rPr>
        <w:t>N</w:t>
      </w:r>
      <w:r w:rsidRPr="00A95FFC">
        <w:rPr>
          <w:rFonts w:ascii="GHEA Grapalat" w:hAnsi="GHEA Grapalat"/>
          <w:sz w:val="24"/>
          <w:szCs w:val="24"/>
          <w:lang w:val="hy-AM"/>
        </w:rPr>
        <w:t xml:space="preserve"> 2</w:t>
      </w:r>
      <w:r w:rsidR="00043CCA">
        <w:rPr>
          <w:rFonts w:ascii="GHEA Grapalat" w:hAnsi="GHEA Grapalat"/>
          <w:sz w:val="24"/>
          <w:szCs w:val="24"/>
          <w:lang w:val="hy-AM"/>
        </w:rPr>
        <w:t xml:space="preserve"> աղյուսակ</w:t>
      </w:r>
      <w:r w:rsidRPr="00A95FFC">
        <w:rPr>
          <w:rFonts w:ascii="GHEA Grapalat" w:hAnsi="GHEA Grapalat"/>
          <w:sz w:val="24"/>
          <w:szCs w:val="24"/>
          <w:lang w:val="hy-AM"/>
        </w:rPr>
        <w:t xml:space="preserve">ում </w:t>
      </w:r>
      <w:r w:rsidR="00C631A7" w:rsidRPr="00A95FFC">
        <w:rPr>
          <w:rFonts w:ascii="GHEA Grapalat" w:hAnsi="GHEA Grapalat"/>
          <w:sz w:val="24"/>
          <w:szCs w:val="24"/>
          <w:lang w:val="hy-AM"/>
        </w:rPr>
        <w:t xml:space="preserve">կատարել </w:t>
      </w:r>
      <w:r w:rsidR="00C631A7" w:rsidRPr="00A95FFC">
        <w:rPr>
          <w:rFonts w:ascii="GHEA Grapalat" w:hAnsi="GHEA Grapalat"/>
          <w:sz w:val="24"/>
          <w:szCs w:val="24"/>
          <w:lang w:val="af-ZA"/>
        </w:rPr>
        <w:t>վերաբաշխում</w:t>
      </w:r>
      <w:r w:rsidR="00043CCA" w:rsidRPr="00043CCA">
        <w:rPr>
          <w:rFonts w:ascii="GHEA Grapalat" w:hAnsi="GHEA Grapalat"/>
          <w:sz w:val="24"/>
          <w:szCs w:val="24"/>
          <w:lang w:val="af-ZA"/>
        </w:rPr>
        <w:t xml:space="preserve">, N 3 </w:t>
      </w:r>
      <w:r w:rsidR="00043CCA">
        <w:rPr>
          <w:rFonts w:ascii="GHEA Grapalat" w:hAnsi="GHEA Grapalat"/>
          <w:sz w:val="24"/>
          <w:szCs w:val="24"/>
          <w:lang w:val="hy-AM"/>
        </w:rPr>
        <w:t>աղյուսակում</w:t>
      </w:r>
      <w:r w:rsidR="00C631A7" w:rsidRPr="00A95FFC">
        <w:rPr>
          <w:rFonts w:ascii="GHEA Grapalat" w:hAnsi="GHEA Grapalat"/>
          <w:sz w:val="24"/>
          <w:szCs w:val="24"/>
          <w:lang w:val="af-ZA"/>
        </w:rPr>
        <w:t xml:space="preserve"> և </w:t>
      </w:r>
      <w:r w:rsidR="00C631A7" w:rsidRPr="00A95FFC">
        <w:rPr>
          <w:rFonts w:ascii="GHEA Grapalat" w:hAnsi="GHEA Grapalat" w:cs="Tahoma"/>
          <w:sz w:val="24"/>
          <w:szCs w:val="24"/>
          <w:lang w:val="hy-AM"/>
        </w:rPr>
        <w:t>Հայաստանի Հան</w:t>
      </w:r>
      <w:r w:rsidR="00C631A7" w:rsidRPr="00A95FFC">
        <w:rPr>
          <w:rFonts w:ascii="GHEA Grapalat" w:hAnsi="GHEA Grapalat" w:cs="Tahoma"/>
          <w:sz w:val="24"/>
          <w:szCs w:val="24"/>
          <w:lang w:val="hy-AM"/>
        </w:rPr>
        <w:softHyphen/>
        <w:t>րապետության կառավարության</w:t>
      </w:r>
      <w:r w:rsidR="00C631A7" w:rsidRPr="00A95FFC">
        <w:rPr>
          <w:rFonts w:ascii="GHEA Grapalat" w:hAnsi="GHEA Grapalat" w:cs="Tahoma"/>
          <w:sz w:val="24"/>
          <w:szCs w:val="24"/>
          <w:lang w:val="af-ZA"/>
        </w:rPr>
        <w:t xml:space="preserve"> 20</w:t>
      </w:r>
      <w:r w:rsidR="00C631A7" w:rsidRPr="00A95FFC">
        <w:rPr>
          <w:rFonts w:ascii="GHEA Grapalat" w:hAnsi="GHEA Grapalat" w:cs="Tahoma"/>
          <w:sz w:val="24"/>
          <w:szCs w:val="24"/>
          <w:lang w:val="hy-AM"/>
        </w:rPr>
        <w:t>19թվականի դեկտեմբերի</w:t>
      </w:r>
      <w:r w:rsidR="00C631A7" w:rsidRPr="00A95FFC">
        <w:rPr>
          <w:rFonts w:ascii="GHEA Grapalat" w:hAnsi="GHEA Grapalat" w:cs="Tahoma"/>
          <w:sz w:val="24"/>
          <w:szCs w:val="24"/>
          <w:lang w:val="af-ZA"/>
        </w:rPr>
        <w:t xml:space="preserve"> 2</w:t>
      </w:r>
      <w:r w:rsidR="00C631A7" w:rsidRPr="00A95FFC">
        <w:rPr>
          <w:rFonts w:ascii="GHEA Grapalat" w:hAnsi="GHEA Grapalat" w:cs="Tahoma"/>
          <w:sz w:val="24"/>
          <w:szCs w:val="24"/>
          <w:lang w:val="hy-AM"/>
        </w:rPr>
        <w:t>6</w:t>
      </w:r>
      <w:r w:rsidR="00C631A7" w:rsidRPr="00A95FFC">
        <w:rPr>
          <w:rFonts w:ascii="GHEA Grapalat" w:hAnsi="GHEA Grapalat" w:cs="Tahoma"/>
          <w:sz w:val="24"/>
          <w:szCs w:val="24"/>
          <w:lang w:val="af-ZA"/>
        </w:rPr>
        <w:t>-</w:t>
      </w:r>
      <w:r w:rsidR="00C631A7" w:rsidRPr="00A95FFC">
        <w:rPr>
          <w:rFonts w:ascii="GHEA Grapalat" w:hAnsi="GHEA Grapalat" w:cs="Tahoma"/>
          <w:sz w:val="24"/>
          <w:szCs w:val="24"/>
          <w:lang w:val="hy-AM"/>
        </w:rPr>
        <w:t>ի</w:t>
      </w:r>
      <w:r w:rsidR="00C631A7" w:rsidRPr="00A95FFC">
        <w:rPr>
          <w:rFonts w:ascii="GHEA Grapalat" w:hAnsi="GHEA Grapalat" w:cs="Tahoma"/>
          <w:sz w:val="24"/>
          <w:szCs w:val="24"/>
          <w:lang w:val="af-ZA"/>
        </w:rPr>
        <w:t xml:space="preserve"> «</w:t>
      </w:r>
      <w:r w:rsidR="00C631A7" w:rsidRPr="00A95FFC">
        <w:rPr>
          <w:rFonts w:ascii="GHEA Grapalat" w:hAnsi="GHEA Grapalat" w:cs="Tahoma"/>
          <w:sz w:val="24"/>
          <w:szCs w:val="24"/>
          <w:lang w:val="hy-AM"/>
        </w:rPr>
        <w:t>Հայաստանի Հան</w:t>
      </w:r>
      <w:r w:rsidR="00C631A7" w:rsidRPr="00A95FFC">
        <w:rPr>
          <w:rFonts w:ascii="GHEA Grapalat" w:hAnsi="GHEA Grapalat" w:cs="Tahoma"/>
          <w:sz w:val="24"/>
          <w:szCs w:val="24"/>
          <w:lang w:val="hy-AM"/>
        </w:rPr>
        <w:softHyphen/>
        <w:t>րապետության</w:t>
      </w:r>
      <w:r w:rsidR="00C631A7" w:rsidRPr="00A95FFC">
        <w:rPr>
          <w:rFonts w:ascii="GHEA Grapalat" w:hAnsi="GHEA Grapalat" w:cs="Tahoma"/>
          <w:sz w:val="24"/>
          <w:szCs w:val="24"/>
          <w:lang w:val="af-ZA"/>
        </w:rPr>
        <w:t xml:space="preserve"> 20</w:t>
      </w:r>
      <w:r w:rsidR="00C631A7" w:rsidRPr="00A95FFC">
        <w:rPr>
          <w:rFonts w:ascii="GHEA Grapalat" w:hAnsi="GHEA Grapalat" w:cs="Tahoma"/>
          <w:sz w:val="24"/>
          <w:szCs w:val="24"/>
          <w:lang w:val="hy-AM"/>
        </w:rPr>
        <w:t>20թվականի պետական բյուջեի կատարումն ապահովող միջո</w:t>
      </w:r>
      <w:r w:rsidR="00C631A7" w:rsidRPr="00A95FFC">
        <w:rPr>
          <w:rFonts w:ascii="GHEA Grapalat" w:hAnsi="GHEA Grapalat" w:cs="Tahoma"/>
          <w:sz w:val="24"/>
          <w:szCs w:val="24"/>
          <w:lang w:val="hy-AM"/>
        </w:rPr>
        <w:softHyphen/>
        <w:t>ցա</w:t>
      </w:r>
      <w:r w:rsidR="00C631A7" w:rsidRPr="00A95FFC">
        <w:rPr>
          <w:rFonts w:ascii="GHEA Grapalat" w:hAnsi="GHEA Grapalat" w:cs="Tahoma"/>
          <w:sz w:val="24"/>
          <w:szCs w:val="24"/>
          <w:lang w:val="hy-AM"/>
        </w:rPr>
        <w:softHyphen/>
        <w:t>ռումների մասին</w:t>
      </w:r>
      <w:r w:rsidR="00C631A7" w:rsidRPr="00A95FFC">
        <w:rPr>
          <w:rFonts w:ascii="GHEA Grapalat" w:hAnsi="GHEA Grapalat"/>
          <w:sz w:val="24"/>
          <w:szCs w:val="24"/>
          <w:lang w:val="af-ZA"/>
        </w:rPr>
        <w:t>» N 1</w:t>
      </w:r>
      <w:r w:rsidR="00C631A7" w:rsidRPr="00A95FFC">
        <w:rPr>
          <w:rFonts w:ascii="GHEA Grapalat" w:hAnsi="GHEA Grapalat"/>
          <w:sz w:val="24"/>
          <w:szCs w:val="24"/>
          <w:lang w:val="hy-AM"/>
        </w:rPr>
        <w:t>919</w:t>
      </w:r>
      <w:r w:rsidR="00C631A7" w:rsidRPr="00A95FFC">
        <w:rPr>
          <w:rFonts w:ascii="GHEA Grapalat" w:hAnsi="GHEA Grapalat"/>
          <w:sz w:val="24"/>
          <w:szCs w:val="24"/>
          <w:lang w:val="af-ZA"/>
        </w:rPr>
        <w:t>-</w:t>
      </w:r>
      <w:r w:rsidR="00C631A7" w:rsidRPr="00A95FFC">
        <w:rPr>
          <w:rFonts w:ascii="GHEA Grapalat" w:hAnsi="GHEA Grapalat" w:cs="Tahoma"/>
          <w:sz w:val="24"/>
          <w:szCs w:val="24"/>
          <w:lang w:val="hy-AM"/>
        </w:rPr>
        <w:t xml:space="preserve">Ն որոշման </w:t>
      </w:r>
      <w:r w:rsidR="00C631A7" w:rsidRPr="00A95FFC">
        <w:rPr>
          <w:rFonts w:ascii="GHEA Grapalat" w:hAnsi="GHEA Grapalat"/>
          <w:sz w:val="24"/>
          <w:szCs w:val="24"/>
          <w:lang w:val="hy-AM"/>
        </w:rPr>
        <w:t>N</w:t>
      </w:r>
      <w:r w:rsidR="00C631A7" w:rsidRPr="00A95FFC">
        <w:rPr>
          <w:rFonts w:ascii="GHEA Grapalat" w:hAnsi="GHEA Grapalat"/>
          <w:sz w:val="24"/>
          <w:szCs w:val="24"/>
          <w:lang w:val="af-ZA"/>
        </w:rPr>
        <w:t>N</w:t>
      </w:r>
      <w:r w:rsidR="00C631A7" w:rsidRPr="00A95FFC">
        <w:rPr>
          <w:rFonts w:ascii="GHEA Grapalat" w:hAnsi="GHEA Grapalat"/>
          <w:sz w:val="24"/>
          <w:szCs w:val="24"/>
          <w:lang w:val="hy-AM"/>
        </w:rPr>
        <w:t xml:space="preserve"> 3, 4, 5, 9</w:t>
      </w:r>
      <w:r w:rsidR="00043CCA">
        <w:rPr>
          <w:rFonts w:ascii="GHEA Grapalat" w:hAnsi="GHEA Grapalat"/>
          <w:sz w:val="24"/>
          <w:szCs w:val="24"/>
          <w:lang w:val="hy-AM"/>
        </w:rPr>
        <w:t xml:space="preserve"> </w:t>
      </w:r>
      <w:r w:rsidR="00C631A7" w:rsidRPr="00A95FFC">
        <w:rPr>
          <w:rFonts w:ascii="GHEA Grapalat" w:hAnsi="GHEA Grapalat"/>
          <w:sz w:val="24"/>
          <w:szCs w:val="24"/>
          <w:lang w:val="hy-AM"/>
        </w:rPr>
        <w:t>և</w:t>
      </w:r>
      <w:r w:rsidR="00043CCA">
        <w:rPr>
          <w:rFonts w:ascii="GHEA Grapalat" w:hAnsi="GHEA Grapalat"/>
          <w:sz w:val="24"/>
          <w:szCs w:val="24"/>
          <w:lang w:val="hy-AM"/>
        </w:rPr>
        <w:t xml:space="preserve"> </w:t>
      </w:r>
      <w:r w:rsidR="00C631A7" w:rsidRPr="00A95FFC">
        <w:rPr>
          <w:rFonts w:ascii="GHEA Grapalat" w:hAnsi="GHEA Grapalat"/>
          <w:sz w:val="24"/>
          <w:szCs w:val="24"/>
          <w:lang w:val="hy-AM"/>
        </w:rPr>
        <w:t>9</w:t>
      </w:r>
      <w:r w:rsidR="00C631A7" w:rsidRPr="00A95FFC">
        <w:rPr>
          <w:rFonts w:ascii="GHEA Grapalat" w:hAnsi="GHEA Grapalat"/>
          <w:sz w:val="24"/>
          <w:szCs w:val="24"/>
          <w:lang w:val="af-ZA"/>
        </w:rPr>
        <w:t>.1 հավելված</w:t>
      </w:r>
      <w:r w:rsidR="00C631A7" w:rsidRPr="00A95FFC">
        <w:rPr>
          <w:rFonts w:ascii="GHEA Grapalat" w:hAnsi="GHEA Grapalat"/>
          <w:sz w:val="24"/>
          <w:szCs w:val="24"/>
          <w:lang w:val="hy-AM"/>
        </w:rPr>
        <w:t>ներում</w:t>
      </w:r>
      <w:r w:rsidR="00C631A7" w:rsidRPr="00A95FFC">
        <w:rPr>
          <w:rFonts w:ascii="GHEA Grapalat" w:hAnsi="GHEA Grapalat"/>
          <w:sz w:val="24"/>
          <w:szCs w:val="24"/>
          <w:lang w:val="af-ZA"/>
        </w:rPr>
        <w:t xml:space="preserve"> կատարել</w:t>
      </w:r>
      <w:r w:rsidR="00C631A7" w:rsidRPr="00A95FFC">
        <w:rPr>
          <w:rFonts w:ascii="GHEA Grapalat" w:hAnsi="GHEA Grapalat"/>
          <w:sz w:val="24"/>
          <w:szCs w:val="24"/>
          <w:lang w:val="hy-AM"/>
        </w:rPr>
        <w:t xml:space="preserve"> փոփոխություններ</w:t>
      </w:r>
      <w:r w:rsidR="009B4498" w:rsidRPr="009B4498">
        <w:rPr>
          <w:rFonts w:ascii="GHEA Grapalat" w:hAnsi="GHEA Grapalat"/>
          <w:sz w:val="24"/>
          <w:szCs w:val="24"/>
          <w:lang w:val="af-ZA"/>
        </w:rPr>
        <w:t xml:space="preserve"> </w:t>
      </w:r>
      <w:r w:rsidR="009B4498">
        <w:rPr>
          <w:rFonts w:ascii="GHEA Grapalat" w:hAnsi="GHEA Grapalat"/>
          <w:sz w:val="24"/>
          <w:szCs w:val="24"/>
          <w:lang w:val="ru-RU"/>
        </w:rPr>
        <w:t>և</w:t>
      </w:r>
      <w:r w:rsidR="009B4498" w:rsidRPr="009B4498">
        <w:rPr>
          <w:rFonts w:ascii="GHEA Grapalat" w:hAnsi="GHEA Grapalat"/>
          <w:sz w:val="24"/>
          <w:szCs w:val="24"/>
          <w:lang w:val="af-ZA"/>
        </w:rPr>
        <w:t xml:space="preserve"> </w:t>
      </w:r>
      <w:r w:rsidR="009B4498">
        <w:rPr>
          <w:rFonts w:ascii="GHEA Grapalat" w:hAnsi="GHEA Grapalat"/>
          <w:sz w:val="24"/>
          <w:szCs w:val="24"/>
          <w:lang w:val="ru-RU"/>
        </w:rPr>
        <w:t>լրացումներ</w:t>
      </w:r>
      <w:r w:rsidR="00C631A7" w:rsidRPr="00A95FFC">
        <w:rPr>
          <w:rFonts w:ascii="GHEA Grapalat" w:hAnsi="GHEA Grapalat" w:cs="Tahoma"/>
          <w:sz w:val="24"/>
          <w:szCs w:val="24"/>
          <w:lang w:val="af-ZA"/>
        </w:rPr>
        <w:t xml:space="preserve">` </w:t>
      </w:r>
      <w:r w:rsidR="00C631A7" w:rsidRPr="00A95FFC">
        <w:rPr>
          <w:rFonts w:ascii="GHEA Grapalat" w:hAnsi="GHEA Grapalat" w:cs="Tahoma"/>
          <w:sz w:val="24"/>
          <w:szCs w:val="24"/>
          <w:lang w:val="hy-AM"/>
        </w:rPr>
        <w:t>համաձայն</w:t>
      </w:r>
      <w:r w:rsidR="00C631A7" w:rsidRPr="00A95FFC">
        <w:rPr>
          <w:rFonts w:ascii="GHEA Grapalat" w:hAnsi="GHEA Grapalat" w:cs="Tahoma"/>
          <w:sz w:val="24"/>
          <w:szCs w:val="24"/>
          <w:lang w:val="af-ZA"/>
        </w:rPr>
        <w:t xml:space="preserve"> N</w:t>
      </w:r>
      <w:r w:rsidR="00051185" w:rsidRPr="00A95FFC">
        <w:rPr>
          <w:rFonts w:ascii="GHEA Grapalat" w:hAnsi="GHEA Grapalat" w:cs="Tahoma"/>
          <w:sz w:val="24"/>
          <w:szCs w:val="24"/>
          <w:lang w:val="af-ZA"/>
        </w:rPr>
        <w:t xml:space="preserve"> N</w:t>
      </w:r>
      <w:r w:rsidR="00C631A7" w:rsidRPr="00A95FFC">
        <w:rPr>
          <w:rFonts w:ascii="GHEA Grapalat" w:hAnsi="GHEA Grapalat" w:cs="Tahoma"/>
          <w:sz w:val="24"/>
          <w:szCs w:val="24"/>
          <w:lang w:val="af-ZA"/>
        </w:rPr>
        <w:t xml:space="preserve"> 1, 2, 3, 4</w:t>
      </w:r>
      <w:r w:rsidR="00051185" w:rsidRPr="00A95FFC">
        <w:rPr>
          <w:rFonts w:ascii="GHEA Grapalat" w:hAnsi="GHEA Grapalat" w:cs="Tahoma"/>
          <w:sz w:val="24"/>
          <w:szCs w:val="24"/>
          <w:lang w:val="hy-AM"/>
        </w:rPr>
        <w:t>,</w:t>
      </w:r>
      <w:r w:rsidR="00E07BFC">
        <w:rPr>
          <w:rFonts w:ascii="GHEA Grapalat" w:hAnsi="GHEA Grapalat" w:cs="Tahoma"/>
          <w:sz w:val="24"/>
          <w:szCs w:val="24"/>
          <w:lang w:val="hy-AM"/>
        </w:rPr>
        <w:t xml:space="preserve"> 5,</w:t>
      </w:r>
      <w:r w:rsidR="00051185" w:rsidRPr="00A95FFC">
        <w:rPr>
          <w:rFonts w:ascii="GHEA Grapalat" w:hAnsi="GHEA Grapalat" w:cs="Tahoma"/>
          <w:sz w:val="24"/>
          <w:szCs w:val="24"/>
          <w:lang w:val="hy-AM"/>
        </w:rPr>
        <w:t xml:space="preserve"> 6</w:t>
      </w:r>
      <w:r w:rsidR="00043CCA">
        <w:rPr>
          <w:rFonts w:ascii="GHEA Grapalat" w:hAnsi="GHEA Grapalat" w:cs="Tahoma"/>
          <w:sz w:val="24"/>
          <w:szCs w:val="24"/>
          <w:lang w:val="hy-AM"/>
        </w:rPr>
        <w:t xml:space="preserve"> </w:t>
      </w:r>
      <w:r w:rsidR="00E07BFC">
        <w:rPr>
          <w:rFonts w:ascii="GHEA Grapalat" w:hAnsi="GHEA Grapalat" w:cs="Tahoma"/>
          <w:sz w:val="24"/>
          <w:szCs w:val="24"/>
          <w:lang w:val="hy-AM"/>
        </w:rPr>
        <w:t>և 7</w:t>
      </w:r>
      <w:r w:rsidR="00043CCA">
        <w:rPr>
          <w:rFonts w:ascii="GHEA Grapalat" w:hAnsi="GHEA Grapalat" w:cs="Tahoma"/>
          <w:sz w:val="24"/>
          <w:szCs w:val="24"/>
          <w:lang w:val="hy-AM"/>
        </w:rPr>
        <w:t xml:space="preserve"> </w:t>
      </w:r>
      <w:r w:rsidR="00C631A7" w:rsidRPr="00A95FFC">
        <w:rPr>
          <w:rFonts w:ascii="GHEA Grapalat" w:hAnsi="GHEA Grapalat" w:cs="Tahoma"/>
          <w:sz w:val="24"/>
          <w:szCs w:val="24"/>
          <w:lang w:val="hy-AM"/>
        </w:rPr>
        <w:t>հավելվածների</w:t>
      </w:r>
      <w:r w:rsidR="00C631A7" w:rsidRPr="00A95FFC">
        <w:rPr>
          <w:rFonts w:ascii="GHEA Grapalat" w:hAnsi="GHEA Grapalat" w:cs="Tahoma"/>
          <w:sz w:val="24"/>
          <w:szCs w:val="24"/>
          <w:lang w:val="af-ZA"/>
        </w:rPr>
        <w:t>:</w:t>
      </w:r>
    </w:p>
    <w:p w:rsidR="00C631A7" w:rsidRPr="00A95FFC" w:rsidRDefault="00043CCA" w:rsidP="00043CCA">
      <w:pPr>
        <w:pStyle w:val="a5"/>
        <w:spacing w:line="360" w:lineRule="auto"/>
        <w:jc w:val="both"/>
        <w:rPr>
          <w:rFonts w:ascii="GHEA Grapalat" w:hAnsi="GHEA Grapalat"/>
          <w:sz w:val="24"/>
          <w:szCs w:val="24"/>
          <w:lang w:val="af-ZA"/>
        </w:rPr>
      </w:pPr>
      <w:r>
        <w:rPr>
          <w:rFonts w:ascii="GHEA Grapalat" w:hAnsi="GHEA Grapalat"/>
          <w:sz w:val="24"/>
          <w:szCs w:val="24"/>
          <w:lang w:val="hy-AM"/>
        </w:rPr>
        <w:t>2</w:t>
      </w:r>
      <w:r w:rsidR="00C631A7" w:rsidRPr="00A95FFC">
        <w:rPr>
          <w:rFonts w:ascii="GHEA Grapalat" w:hAnsi="GHEA Grapalat"/>
          <w:sz w:val="24"/>
          <w:szCs w:val="24"/>
          <w:lang w:val="af-ZA"/>
        </w:rPr>
        <w:t>. Սույն որոշումն ուժի մեջ է մտնում պաշտոնական հրապարակմանը հա</w:t>
      </w:r>
      <w:r w:rsidR="00C631A7" w:rsidRPr="00A95FFC">
        <w:rPr>
          <w:rFonts w:ascii="GHEA Grapalat" w:hAnsi="GHEA Grapalat"/>
          <w:sz w:val="24"/>
          <w:szCs w:val="24"/>
          <w:lang w:val="hy-AM"/>
        </w:rPr>
        <w:softHyphen/>
      </w:r>
      <w:r w:rsidR="00C631A7" w:rsidRPr="00A95FFC">
        <w:rPr>
          <w:rFonts w:ascii="GHEA Grapalat" w:hAnsi="GHEA Grapalat"/>
          <w:sz w:val="24"/>
          <w:szCs w:val="24"/>
          <w:lang w:val="af-ZA"/>
        </w:rPr>
        <w:t>ջորդող օրվանից</w:t>
      </w:r>
      <w:r>
        <w:rPr>
          <w:rFonts w:ascii="GHEA Grapalat" w:hAnsi="GHEA Grapalat"/>
          <w:sz w:val="24"/>
          <w:szCs w:val="24"/>
          <w:lang w:val="hy-AM"/>
        </w:rPr>
        <w:t xml:space="preserve"> և դրա </w:t>
      </w:r>
      <w:r w:rsidRPr="00A95FFC">
        <w:rPr>
          <w:rFonts w:ascii="GHEA Grapalat" w:hAnsi="GHEA Grapalat"/>
          <w:sz w:val="24"/>
          <w:szCs w:val="24"/>
          <w:lang w:val="hy-AM"/>
        </w:rPr>
        <w:t>գործողությունը տարածվում է 2020 թվականի հունվարի 1-ից հետո ծագած հարաբերությունների վրա:</w:t>
      </w:r>
      <w:r w:rsidR="00C631A7" w:rsidRPr="00A95FFC">
        <w:rPr>
          <w:rFonts w:ascii="GHEA Grapalat" w:hAnsi="GHEA Grapalat"/>
          <w:sz w:val="24"/>
          <w:szCs w:val="24"/>
          <w:lang w:val="af-ZA"/>
        </w:rPr>
        <w:t xml:space="preserve"> </w:t>
      </w:r>
    </w:p>
    <w:p w:rsidR="00C631A7" w:rsidRPr="00A95FFC" w:rsidRDefault="00A95FFC" w:rsidP="00A95FFC">
      <w:pPr>
        <w:tabs>
          <w:tab w:val="left" w:pos="3375"/>
        </w:tabs>
        <w:spacing w:line="360" w:lineRule="auto"/>
        <w:rPr>
          <w:rFonts w:ascii="Sylfaen" w:hAnsi="Sylfaen"/>
          <w:sz w:val="24"/>
          <w:szCs w:val="24"/>
          <w:lang w:val="hy-AM"/>
        </w:rPr>
      </w:pPr>
      <w:r w:rsidRPr="00A95FFC">
        <w:rPr>
          <w:rFonts w:ascii="Sylfaen" w:hAnsi="Sylfaen"/>
          <w:sz w:val="24"/>
          <w:szCs w:val="24"/>
          <w:lang w:val="hy-AM"/>
        </w:rPr>
        <w:tab/>
      </w:r>
    </w:p>
    <w:p w:rsidR="00C631A7" w:rsidRPr="00A95FFC" w:rsidRDefault="00C631A7" w:rsidP="00A95FFC">
      <w:pPr>
        <w:spacing w:line="360" w:lineRule="auto"/>
        <w:rPr>
          <w:rFonts w:ascii="GHEA Grapalat" w:hAnsi="GHEA Grapalat"/>
          <w:sz w:val="24"/>
          <w:szCs w:val="24"/>
          <w:lang w:val="hy-AM" w:eastAsia="hy-AM"/>
        </w:rPr>
      </w:pPr>
      <w:r w:rsidRPr="00A95FFC">
        <w:rPr>
          <w:rFonts w:ascii="GHEA Grapalat" w:hAnsi="GHEA Grapalat"/>
          <w:sz w:val="24"/>
          <w:szCs w:val="24"/>
          <w:lang w:val="hy-AM" w:eastAsia="hy-AM"/>
        </w:rPr>
        <w:t xml:space="preserve">ՀԱՅԱՍՏԱՆԻ ՀԱՆՐԱՊԵՏՈՒԹՅԱՆ </w:t>
      </w:r>
    </w:p>
    <w:p w:rsidR="00C631A7" w:rsidRPr="00A95FFC" w:rsidRDefault="00C631A7" w:rsidP="00A95FFC">
      <w:pPr>
        <w:spacing w:line="360" w:lineRule="auto"/>
        <w:rPr>
          <w:rFonts w:ascii="GHEA Grapalat" w:hAnsi="GHEA Grapalat"/>
          <w:sz w:val="24"/>
          <w:szCs w:val="24"/>
          <w:lang w:val="hy-AM" w:eastAsia="hy-AM"/>
        </w:rPr>
      </w:pPr>
      <w:r w:rsidRPr="00A95FFC">
        <w:rPr>
          <w:rFonts w:ascii="GHEA Grapalat" w:hAnsi="GHEA Grapalat"/>
          <w:sz w:val="24"/>
          <w:szCs w:val="24"/>
          <w:lang w:val="hy-AM" w:eastAsia="hy-AM"/>
        </w:rPr>
        <w:t xml:space="preserve">   ՎԱՐՉԱՊԵՏ</w:t>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t>Ն. ՓԱՇԻՆՅԱՆ</w:t>
      </w:r>
    </w:p>
    <w:p w:rsidR="00C631A7" w:rsidRPr="00A95FFC" w:rsidRDefault="00C631A7" w:rsidP="00A95FFC">
      <w:pPr>
        <w:spacing w:line="360" w:lineRule="auto"/>
        <w:ind w:hanging="180"/>
        <w:jc w:val="both"/>
        <w:rPr>
          <w:rFonts w:ascii="GHEA Grapalat" w:hAnsi="GHEA Grapalat" w:cs="Sylfaen"/>
          <w:spacing w:val="-4"/>
          <w:sz w:val="24"/>
          <w:szCs w:val="24"/>
          <w:shd w:val="clear" w:color="auto" w:fill="FFFFFF"/>
          <w:lang w:val="hy-AM"/>
        </w:rPr>
      </w:pPr>
    </w:p>
    <w:p w:rsidR="00C631A7" w:rsidRPr="00C92246" w:rsidRDefault="00C631A7" w:rsidP="00C631A7">
      <w:pPr>
        <w:spacing w:line="360" w:lineRule="auto"/>
        <w:rPr>
          <w:rFonts w:ascii="Sylfaen" w:hAnsi="Sylfaen"/>
          <w:lang w:val="hy-AM"/>
        </w:rPr>
      </w:pPr>
    </w:p>
    <w:p w:rsidR="00335E99" w:rsidRPr="00C92246" w:rsidRDefault="00335E99" w:rsidP="00C631A7">
      <w:pPr>
        <w:spacing w:line="360" w:lineRule="auto"/>
        <w:rPr>
          <w:rFonts w:ascii="Sylfaen" w:hAnsi="Sylfaen"/>
          <w:lang w:val="hy-AM"/>
        </w:rPr>
      </w:pPr>
    </w:p>
    <w:p w:rsidR="00335E99" w:rsidRPr="00C92246" w:rsidRDefault="00335E99" w:rsidP="00C631A7">
      <w:pPr>
        <w:spacing w:line="360" w:lineRule="auto"/>
        <w:rPr>
          <w:rFonts w:ascii="Sylfaen" w:hAnsi="Sylfaen"/>
          <w:lang w:val="hy-AM"/>
        </w:rPr>
      </w:pPr>
    </w:p>
    <w:p w:rsidR="00335E99" w:rsidRPr="00C92246" w:rsidRDefault="00043CCA" w:rsidP="00C631A7">
      <w:pPr>
        <w:spacing w:line="360" w:lineRule="auto"/>
        <w:rPr>
          <w:rFonts w:ascii="Sylfaen" w:hAnsi="Sylfaen"/>
          <w:lang w:val="hy-AM"/>
        </w:rPr>
      </w:pPr>
      <w:r>
        <w:rPr>
          <w:rFonts w:ascii="Sylfaen" w:hAnsi="Sylfaen"/>
          <w:lang w:val="hy-AM"/>
        </w:rPr>
        <w:br/>
      </w:r>
    </w:p>
    <w:p w:rsidR="00335E99" w:rsidRPr="00C92246" w:rsidRDefault="00335E99" w:rsidP="00C631A7">
      <w:pPr>
        <w:spacing w:line="360" w:lineRule="auto"/>
        <w:rPr>
          <w:rFonts w:ascii="Sylfaen" w:hAnsi="Sylfaen"/>
          <w:lang w:val="hy-AM"/>
        </w:rPr>
      </w:pPr>
    </w:p>
    <w:p w:rsidR="00335E99" w:rsidRPr="00C92246" w:rsidRDefault="00335E99" w:rsidP="00C631A7">
      <w:pPr>
        <w:spacing w:line="360" w:lineRule="auto"/>
        <w:rPr>
          <w:rFonts w:ascii="Sylfaen" w:hAnsi="Sylfaen"/>
          <w:lang w:val="hy-AM"/>
        </w:rPr>
      </w:pPr>
    </w:p>
    <w:p w:rsidR="00C631A7" w:rsidRPr="00E07BFC" w:rsidRDefault="00C631A7" w:rsidP="00E07BFC">
      <w:pPr>
        <w:spacing w:line="360" w:lineRule="auto"/>
        <w:jc w:val="center"/>
        <w:rPr>
          <w:rFonts w:ascii="GHEA Grapalat" w:hAnsi="GHEA Grapalat"/>
          <w:b/>
          <w:sz w:val="24"/>
          <w:szCs w:val="24"/>
          <w:lang w:val="hy-AM"/>
        </w:rPr>
      </w:pPr>
      <w:r w:rsidRPr="00E07BFC">
        <w:rPr>
          <w:rFonts w:ascii="GHEA Grapalat" w:hAnsi="GHEA Grapalat"/>
          <w:b/>
          <w:sz w:val="24"/>
          <w:szCs w:val="24"/>
          <w:lang w:val="hy-AM"/>
        </w:rPr>
        <w:lastRenderedPageBreak/>
        <w:t>ՀԻՄՆԱՎՈՐՈՒՄ</w:t>
      </w:r>
    </w:p>
    <w:p w:rsidR="00C631A7" w:rsidRPr="00E07BFC" w:rsidRDefault="00C631A7" w:rsidP="00681BEE">
      <w:pPr>
        <w:spacing w:line="360" w:lineRule="auto"/>
        <w:jc w:val="center"/>
        <w:rPr>
          <w:rFonts w:ascii="GHEA Grapalat" w:hAnsi="GHEA Grapalat"/>
          <w:b/>
          <w:sz w:val="24"/>
          <w:szCs w:val="24"/>
          <w:lang w:val="hy-AM"/>
        </w:rPr>
      </w:pPr>
      <w:r w:rsidRPr="00E07BFC">
        <w:rPr>
          <w:rFonts w:ascii="GHEA Grapalat" w:hAnsi="GHEA Grapalat"/>
          <w:b/>
          <w:sz w:val="24"/>
          <w:szCs w:val="24"/>
          <w:lang w:val="hy-AM"/>
        </w:rPr>
        <w:t>«</w:t>
      </w:r>
      <w:r w:rsidRPr="00E07BFC">
        <w:rPr>
          <w:rFonts w:ascii="GHEA Grapalat" w:hAnsi="GHEA Grapalat"/>
          <w:b/>
          <w:bCs/>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w:t>
      </w:r>
      <w:r w:rsidR="00681BEE">
        <w:rPr>
          <w:rFonts w:ascii="GHEA Grapalat" w:hAnsi="GHEA Grapalat"/>
          <w:b/>
          <w:bCs/>
          <w:sz w:val="24"/>
          <w:szCs w:val="24"/>
          <w:lang w:val="hy-AM"/>
        </w:rPr>
        <w:t>ԵՎ Լ</w:t>
      </w:r>
      <w:r w:rsidR="00681BEE" w:rsidRPr="00681BEE">
        <w:rPr>
          <w:rFonts w:ascii="GHEA Grapalat" w:hAnsi="GHEA Grapalat"/>
          <w:b/>
          <w:bCs/>
          <w:sz w:val="24"/>
          <w:szCs w:val="24"/>
          <w:lang w:val="hy-AM"/>
        </w:rPr>
        <w:t xml:space="preserve">ՐԱՑՈՒՄՆԵՐ </w:t>
      </w:r>
      <w:r w:rsidRPr="00E07BFC">
        <w:rPr>
          <w:rFonts w:ascii="GHEA Grapalat" w:hAnsi="GHEA Grapalat"/>
          <w:b/>
          <w:bCs/>
          <w:sz w:val="24"/>
          <w:szCs w:val="24"/>
          <w:lang w:val="hy-AM"/>
        </w:rPr>
        <w:t>ԿԱՏԱՐԵԼՈՒ ՄԱՍԻՆ</w:t>
      </w:r>
      <w:r w:rsidRPr="00E07BFC">
        <w:rPr>
          <w:rFonts w:ascii="GHEA Grapalat" w:hAnsi="GHEA Grapalat"/>
          <w:b/>
          <w:sz w:val="24"/>
          <w:szCs w:val="24"/>
          <w:lang w:val="hy-AM"/>
        </w:rPr>
        <w:t>» ՀՀ ԿԱՌԱՎԱՐՈՒԹՅԱՆ ՈՐՈՇՄԱՆ</w:t>
      </w:r>
      <w:r w:rsidR="00A95FFC" w:rsidRPr="00E07BFC">
        <w:rPr>
          <w:rFonts w:ascii="GHEA Grapalat" w:hAnsi="GHEA Grapalat"/>
          <w:b/>
          <w:sz w:val="24"/>
          <w:szCs w:val="24"/>
          <w:lang w:val="hy-AM"/>
        </w:rPr>
        <w:t xml:space="preserve"> ՆԱԽԱԳԾԻ</w:t>
      </w:r>
      <w:r w:rsidR="00681BEE" w:rsidRPr="00681BEE">
        <w:rPr>
          <w:rFonts w:ascii="GHEA Grapalat" w:hAnsi="GHEA Grapalat"/>
          <w:b/>
          <w:sz w:val="24"/>
          <w:szCs w:val="24"/>
          <w:lang w:val="hy-AM"/>
        </w:rPr>
        <w:t xml:space="preserve"> </w:t>
      </w:r>
      <w:r w:rsidRPr="00E07BFC">
        <w:rPr>
          <w:rFonts w:ascii="GHEA Grapalat" w:hAnsi="GHEA Grapalat"/>
          <w:b/>
          <w:sz w:val="24"/>
          <w:szCs w:val="24"/>
          <w:lang w:val="hy-AM"/>
        </w:rPr>
        <w:t>ՎԵՐԱԲԵՐՅԱԼ</w:t>
      </w:r>
    </w:p>
    <w:p w:rsidR="003A1E69" w:rsidRDefault="003A1E69" w:rsidP="003A1E69">
      <w:pPr>
        <w:pStyle w:val="a6"/>
        <w:numPr>
          <w:ilvl w:val="0"/>
          <w:numId w:val="3"/>
        </w:numPr>
        <w:tabs>
          <w:tab w:val="left" w:pos="720"/>
        </w:tabs>
        <w:spacing w:before="0" w:beforeAutospacing="0" w:after="0" w:afterAutospacing="0" w:line="360" w:lineRule="auto"/>
        <w:ind w:left="0" w:firstLine="0"/>
        <w:jc w:val="both"/>
        <w:rPr>
          <w:rFonts w:ascii="GHEA Grapalat" w:hAnsi="GHEA Grapalat"/>
          <w:b/>
          <w:lang w:val="hy-AM"/>
        </w:rPr>
      </w:pPr>
      <w:r>
        <w:rPr>
          <w:rFonts w:ascii="GHEA Grapalat" w:hAnsi="GHEA Grapalat"/>
          <w:b/>
          <w:lang w:val="hy-AM"/>
        </w:rPr>
        <w:t>Ընթացիկիրավիճակըևիրավականակտիընդունմանանհրաժեշտությունը</w:t>
      </w:r>
    </w:p>
    <w:p w:rsidR="003A1E69" w:rsidRDefault="003A1E69" w:rsidP="003A1E69">
      <w:pPr>
        <w:pStyle w:val="a6"/>
        <w:spacing w:line="360" w:lineRule="auto"/>
        <w:jc w:val="both"/>
        <w:rPr>
          <w:rFonts w:ascii="GHEA Grapalat" w:hAnsi="GHEA Grapalat"/>
          <w:lang w:val="hy-AM" w:bidi="en-US"/>
        </w:rPr>
      </w:pPr>
      <w:r>
        <w:rPr>
          <w:rFonts w:ascii="GHEA Grapalat" w:hAnsi="GHEA Grapalat"/>
          <w:lang w:val="hy-AM"/>
        </w:rPr>
        <w:t xml:space="preserve">Հայաստանի Հանրապետության կառավարության որոշման նախագծով նախատեսվում է ՀՀ կրթության, գիտության, մշակույթի և սպորտի նախարարության 2020 թվականի հաստատված բյուջեով </w:t>
      </w:r>
      <w:r>
        <w:rPr>
          <w:rFonts w:ascii="GHEA Grapalat" w:hAnsi="GHEA Grapalat"/>
          <w:lang w:val="pt-BR"/>
        </w:rPr>
        <w:t>«</w:t>
      </w:r>
      <w:r>
        <w:rPr>
          <w:rFonts w:ascii="GHEA Grapalat" w:hAnsi="GHEA Grapalat"/>
          <w:lang w:val="hy-AM"/>
        </w:rPr>
        <w:t>Կրթություն</w:t>
      </w:r>
      <w:r>
        <w:rPr>
          <w:rFonts w:ascii="GHEA Grapalat" w:hAnsi="GHEA Grapalat"/>
          <w:lang w:val="pt-BR"/>
        </w:rPr>
        <w:t>»</w:t>
      </w:r>
      <w:r>
        <w:rPr>
          <w:rFonts w:ascii="GHEA Grapalat" w:hAnsi="GHEA Grapalat" w:cs="Sylfaen"/>
          <w:lang w:val="hy-AM"/>
        </w:rPr>
        <w:t xml:space="preserve"> բաժնի </w:t>
      </w:r>
      <w:r>
        <w:rPr>
          <w:rFonts w:ascii="GHEA Grapalat" w:hAnsi="GHEA Grapalat"/>
          <w:lang w:val="pt-BR"/>
        </w:rPr>
        <w:t>«</w:t>
      </w:r>
      <w:r>
        <w:rPr>
          <w:rFonts w:ascii="GHEA Grapalat" w:hAnsi="GHEA Grapalat" w:cs="Sylfaen"/>
          <w:lang w:val="hy-AM"/>
        </w:rPr>
        <w:t>Աջակցություն համայնքներին մարզական հաստատությունների շենքային պայմանների բարելավման համար</w:t>
      </w:r>
      <w:r>
        <w:rPr>
          <w:rFonts w:ascii="GHEA Grapalat" w:hAnsi="GHEA Grapalat"/>
          <w:lang w:val="pt-BR"/>
        </w:rPr>
        <w:t>»</w:t>
      </w:r>
      <w:r>
        <w:rPr>
          <w:rFonts w:ascii="GHEA Grapalat" w:hAnsi="GHEA Grapalat"/>
          <w:lang w:val="hy-AM"/>
        </w:rPr>
        <w:t xml:space="preserve"> միջոցառման հատկացումներից </w:t>
      </w:r>
      <w:r>
        <w:rPr>
          <w:rFonts w:ascii="GHEA Grapalat" w:hAnsi="GHEA Grapalat"/>
          <w:b/>
          <w:lang w:val="hy-AM"/>
        </w:rPr>
        <w:t>577957,1</w:t>
      </w:r>
      <w:r>
        <w:rPr>
          <w:rFonts w:ascii="GHEA Grapalat" w:hAnsi="GHEA Grapalat"/>
          <w:lang w:val="hy-AM"/>
        </w:rPr>
        <w:t xml:space="preserve"> հազար դրամ վերաբաշխման միջոցով հատկացնել   </w:t>
      </w:r>
      <w:r>
        <w:rPr>
          <w:rFonts w:ascii="GHEA Grapalat" w:hAnsi="GHEA Grapalat"/>
          <w:lang w:val="pt-BR"/>
        </w:rPr>
        <w:t>«</w:t>
      </w:r>
      <w:r>
        <w:rPr>
          <w:rFonts w:ascii="GHEA Grapalat" w:hAnsi="GHEA Grapalat"/>
          <w:lang w:val="hy-AM"/>
        </w:rPr>
        <w:t>Հանգիստ, մշակույթ և կրոն</w:t>
      </w:r>
      <w:r>
        <w:rPr>
          <w:rFonts w:ascii="GHEA Grapalat" w:hAnsi="GHEA Grapalat"/>
          <w:lang w:val="pt-BR"/>
        </w:rPr>
        <w:t>»</w:t>
      </w:r>
      <w:r>
        <w:rPr>
          <w:rFonts w:ascii="GHEA Grapalat" w:hAnsi="GHEA Grapalat"/>
          <w:lang w:val="hy-AM"/>
        </w:rPr>
        <w:t xml:space="preserve"> բաժնի </w:t>
      </w:r>
      <w:r>
        <w:rPr>
          <w:rFonts w:ascii="GHEA Grapalat" w:hAnsi="GHEA Grapalat"/>
          <w:lang w:val="pt-BR"/>
        </w:rPr>
        <w:t>«</w:t>
      </w:r>
      <w:r>
        <w:rPr>
          <w:rFonts w:ascii="GHEA Grapalat" w:hAnsi="GHEA Grapalat"/>
          <w:lang w:val="hy-AM"/>
        </w:rPr>
        <w:t>Արվեստների ծրագրի</w:t>
      </w:r>
      <w:r>
        <w:rPr>
          <w:rFonts w:ascii="GHEA Grapalat" w:hAnsi="GHEA Grapalat"/>
          <w:lang w:val="pt-BR"/>
        </w:rPr>
        <w:t>»««Երաժշտարվեստի և պարարվեստի համերգներ»</w:t>
      </w:r>
      <w:r>
        <w:rPr>
          <w:rFonts w:ascii="GHEA Grapalat" w:hAnsi="GHEA Grapalat"/>
          <w:lang w:val="hy-AM"/>
        </w:rPr>
        <w:t xml:space="preserve"> և </w:t>
      </w:r>
      <w:r>
        <w:rPr>
          <w:rFonts w:ascii="GHEA Grapalat" w:hAnsi="GHEA Grapalat"/>
          <w:lang w:val="pt-BR"/>
        </w:rPr>
        <w:t>«Ազգային ակադեմիական խմբերգային համերգներ»</w:t>
      </w:r>
      <w:r>
        <w:rPr>
          <w:rFonts w:ascii="GHEA Grapalat" w:hAnsi="GHEA Grapalat"/>
          <w:lang w:val="hy-AM"/>
        </w:rPr>
        <w:t xml:space="preserve"> միջոցառումներին՝ համերգային կազմակերպությունների («Հայաստանի ազգային ֆիլհարմոնիկ նվագախումբ», «Հայաստանի պետական սիմֆոնիկ նվագախումբ», «Կամերային երաժշտության ազգային կենտրոն» (որի կազմում գործում են՝ Հայաստանի պետական կամերային նվագախումբը, Հայաստանի պետական կամերային երգչախումբը, «Հովեր» պետական կամերային երգչախումբը, Երևանի պետական կամերային երգչախումբը, Հայաստանի հնագույն երաժշտության  «Տաղարան» համույթը), «Հայաստանի էստրադային ջազ նվագախումբ», «Կոմիտասի անվան ազգային քառյակ»,«Հայաստանի պետական ազգային ակադեմիական երգչախումբ» ՊՈԱԿ-ներ) ստեղծագործական</w:t>
      </w:r>
      <w:r>
        <w:rPr>
          <w:rFonts w:ascii="GHEA Grapalat" w:hAnsi="GHEA Grapalat"/>
          <w:lang w:val="pt-BR"/>
        </w:rPr>
        <w:t xml:space="preserve">, </w:t>
      </w:r>
      <w:r>
        <w:rPr>
          <w:rFonts w:ascii="GHEA Grapalat" w:hAnsi="GHEA Grapalat"/>
          <w:lang w:val="hy-AM"/>
        </w:rPr>
        <w:t>վարչականևսպասարկողանձնակազմերին</w:t>
      </w:r>
      <w:r>
        <w:rPr>
          <w:rFonts w:ascii="GHEA Grapalat" w:hAnsi="GHEA Grapalat"/>
          <w:lang w:val="pt-BR"/>
        </w:rPr>
        <w:t xml:space="preserve">  լրավճարներհատկացնելու</w:t>
      </w:r>
      <w:r>
        <w:rPr>
          <w:rFonts w:ascii="GHEA Grapalat" w:hAnsi="GHEA Grapalat"/>
          <w:lang w:val="hy-AM"/>
        </w:rPr>
        <w:t>համար:</w:t>
      </w:r>
    </w:p>
    <w:p w:rsidR="003A1E69" w:rsidRDefault="003A1E69" w:rsidP="003A1E69">
      <w:pPr>
        <w:pStyle w:val="1"/>
        <w:spacing w:before="0" w:line="360" w:lineRule="auto"/>
        <w:ind w:firstLine="708"/>
        <w:jc w:val="both"/>
        <w:rPr>
          <w:rFonts w:ascii="GHEA Grapalat" w:hAnsi="GHEA Grapalat" w:cs="IRTEK Courier"/>
          <w:b/>
          <w:i/>
          <w:sz w:val="24"/>
          <w:szCs w:val="24"/>
          <w:lang w:val="hy-AM"/>
        </w:rPr>
      </w:pPr>
      <w:r>
        <w:rPr>
          <w:rFonts w:ascii="GHEA Grapalat" w:eastAsiaTheme="minorHAnsi" w:hAnsi="GHEA Grapalat" w:cstheme="minorBidi"/>
          <w:color w:val="auto"/>
          <w:sz w:val="24"/>
          <w:szCs w:val="24"/>
          <w:lang w:val="hy-AM"/>
        </w:rPr>
        <w:lastRenderedPageBreak/>
        <w:t xml:space="preserve">Ներկայացվող կոլեկտիվները համերգային գործունեության ասպարեզում  տարածաշրջանային առաջատարներից են՝ համերգային ծրագրերի քանակական, որակական, դրանց սպառման, հագեցած հյուրախաղային գործունեության, ինչպես նաև ունկնդրի պատրաստվածության և նախասիրությունների ընդհանուր մակարդակի առումով:  </w:t>
      </w:r>
    </w:p>
    <w:p w:rsidR="003A1E69" w:rsidRDefault="003A1E69" w:rsidP="003A1E69">
      <w:pPr>
        <w:spacing w:line="360" w:lineRule="auto"/>
        <w:ind w:firstLine="709"/>
        <w:jc w:val="both"/>
        <w:rPr>
          <w:rFonts w:ascii="GHEA Grapalat" w:hAnsi="GHEA Grapalat"/>
          <w:sz w:val="24"/>
          <w:szCs w:val="24"/>
          <w:lang w:val="hy-AM"/>
        </w:rPr>
      </w:pPr>
      <w:r>
        <w:rPr>
          <w:rFonts w:ascii="GHEA Grapalat" w:hAnsi="GHEA Grapalat"/>
          <w:sz w:val="24"/>
          <w:szCs w:val="24"/>
          <w:lang w:val="hy-AM"/>
        </w:rPr>
        <w:t xml:space="preserve">Վերոնշյալ կազմակերպությունները սպասարկում են ոլորտի հիմնական՝ դասական, և էստրադային-ջազային ուղղությունները՝  </w:t>
      </w:r>
      <w:r>
        <w:rPr>
          <w:rFonts w:ascii="GHEA Grapalat" w:hAnsi="GHEA Grapalat" w:cs="Sylfaen"/>
          <w:sz w:val="24"/>
          <w:szCs w:val="24"/>
          <w:lang w:val="af-ZA"/>
        </w:rPr>
        <w:t>հայ և համաշխարհային երաժշտարվեստի</w:t>
      </w:r>
      <w:r>
        <w:rPr>
          <w:rFonts w:ascii="GHEA Grapalat" w:hAnsi="GHEA Grapalat" w:cs="Sylfaen"/>
          <w:sz w:val="24"/>
          <w:szCs w:val="24"/>
          <w:lang w:val="hy-AM"/>
        </w:rPr>
        <w:t>,</w:t>
      </w:r>
      <w:r>
        <w:rPr>
          <w:rFonts w:ascii="GHEA Grapalat" w:hAnsi="GHEA Grapalat" w:cs="Sylfaen"/>
          <w:sz w:val="24"/>
          <w:szCs w:val="24"/>
          <w:lang w:val="af-ZA"/>
        </w:rPr>
        <w:t xml:space="preserve"> սիմֆոնիկ</w:t>
      </w:r>
      <w:r>
        <w:rPr>
          <w:rFonts w:ascii="GHEA Grapalat" w:hAnsi="GHEA Grapalat" w:cs="Sylfaen"/>
          <w:sz w:val="24"/>
          <w:szCs w:val="24"/>
          <w:lang w:val="hy-AM"/>
        </w:rPr>
        <w:t xml:space="preserve">, կամերային, խմբերգային, էստրադային-ջազային և հոգևոր երաժշտության ժանրերի, հայկական </w:t>
      </w:r>
      <w:r>
        <w:rPr>
          <w:rFonts w:ascii="GHEA Grapalat" w:hAnsi="GHEA Grapalat" w:cs="Sylfaen"/>
          <w:sz w:val="24"/>
          <w:szCs w:val="24"/>
          <w:lang w:val="af-ZA"/>
        </w:rPr>
        <w:t>կատարողական դպրոցի հիմնական կրող և ավանդույթների պահպանող</w:t>
      </w:r>
      <w:r>
        <w:rPr>
          <w:rFonts w:ascii="GHEA Grapalat" w:hAnsi="GHEA Grapalat" w:cs="Sylfaen"/>
          <w:sz w:val="24"/>
          <w:szCs w:val="24"/>
          <w:lang w:val="hy-AM"/>
        </w:rPr>
        <w:t xml:space="preserve"> երաժշտախմբեր՝ ապահովում են </w:t>
      </w:r>
      <w:r>
        <w:rPr>
          <w:rFonts w:ascii="GHEA Grapalat" w:hAnsi="GHEA Grapalat" w:cs="Sylfaen"/>
          <w:sz w:val="24"/>
          <w:szCs w:val="24"/>
          <w:lang w:val="af-ZA"/>
        </w:rPr>
        <w:t>համաշխարհային քաղաքակրթական և հոգևոր-մշակութային գործընթացներին Հայաստանի լիիրավ</w:t>
      </w:r>
      <w:r>
        <w:rPr>
          <w:rFonts w:ascii="GHEA Grapalat" w:hAnsi="GHEA Grapalat" w:cs="Sylfaen"/>
          <w:sz w:val="24"/>
          <w:szCs w:val="24"/>
          <w:lang w:val="hy-AM"/>
        </w:rPr>
        <w:t xml:space="preserve"> և լիարժեք</w:t>
      </w:r>
      <w:r>
        <w:rPr>
          <w:rFonts w:ascii="GHEA Grapalat" w:hAnsi="GHEA Grapalat" w:cs="Sylfaen"/>
          <w:sz w:val="24"/>
          <w:szCs w:val="24"/>
          <w:lang w:val="af-ZA"/>
        </w:rPr>
        <w:t xml:space="preserve"> մասնակցություն</w:t>
      </w:r>
      <w:r>
        <w:rPr>
          <w:rFonts w:ascii="GHEA Grapalat" w:hAnsi="GHEA Grapalat" w:cs="Sylfaen"/>
          <w:sz w:val="24"/>
          <w:szCs w:val="24"/>
          <w:lang w:val="hy-AM"/>
        </w:rPr>
        <w:t xml:space="preserve">ը, իրականացնում ենազգային </w:t>
      </w:r>
      <w:r>
        <w:rPr>
          <w:rFonts w:ascii="GHEA Grapalat" w:hAnsi="GHEA Grapalat" w:cs="Sylfaen"/>
          <w:sz w:val="24"/>
          <w:szCs w:val="24"/>
          <w:lang w:val="af-ZA"/>
        </w:rPr>
        <w:t xml:space="preserve">երաժշտարվեստի զարգացման, տարածման և </w:t>
      </w:r>
      <w:r>
        <w:rPr>
          <w:rFonts w:ascii="GHEA Grapalat" w:hAnsi="GHEA Grapalat" w:cs="Sylfaen"/>
          <w:sz w:val="24"/>
          <w:szCs w:val="24"/>
          <w:lang w:val="hy-AM"/>
        </w:rPr>
        <w:t xml:space="preserve">Հայաստանում և արտասահմանում </w:t>
      </w:r>
      <w:r>
        <w:rPr>
          <w:rFonts w:ascii="GHEA Grapalat" w:hAnsi="GHEA Grapalat" w:cs="Sylfaen"/>
          <w:sz w:val="24"/>
          <w:szCs w:val="24"/>
          <w:lang w:val="af-ZA"/>
        </w:rPr>
        <w:t xml:space="preserve">հանրահռչակմանկարևորագույն գործառույթը, կարևոր սոցիալ-մշակութային առաքելություն ունեն՝ ապահովում են երաժշտարվեստում ներգրավված արհեստավարժ մասնագետների աշխատանքային զբաղվածության և </w:t>
      </w:r>
      <w:r>
        <w:rPr>
          <w:rFonts w:ascii="GHEA Grapalat" w:hAnsi="GHEA Grapalat" w:cs="Sylfaen"/>
          <w:sz w:val="24"/>
          <w:szCs w:val="24"/>
          <w:lang w:val="hy-AM"/>
        </w:rPr>
        <w:t xml:space="preserve">երաժիշտ-կատարողների </w:t>
      </w:r>
      <w:r>
        <w:rPr>
          <w:rFonts w:ascii="GHEA Grapalat" w:hAnsi="GHEA Grapalat" w:cs="Sylfaen"/>
          <w:sz w:val="24"/>
          <w:szCs w:val="24"/>
          <w:lang w:val="af-ZA"/>
        </w:rPr>
        <w:t xml:space="preserve">ինքնիրացման խնդիրները: </w:t>
      </w:r>
      <w:r>
        <w:rPr>
          <w:rFonts w:ascii="GHEA Grapalat" w:hAnsi="GHEA Grapalat" w:cs="Arial"/>
          <w:sz w:val="24"/>
          <w:szCs w:val="24"/>
          <w:lang w:val="hy-AM"/>
        </w:rPr>
        <w:t>Նշյալ</w:t>
      </w:r>
      <w:r>
        <w:rPr>
          <w:rFonts w:ascii="GHEA Grapalat" w:hAnsi="GHEA Grapalat"/>
          <w:sz w:val="24"/>
          <w:szCs w:val="24"/>
          <w:lang w:val="hy-AM"/>
        </w:rPr>
        <w:t xml:space="preserve"> կազմակերպություններից յուրաքանչյուրն ունի ուրույն ժանրային, ծրագրային առանձնահատկություն, ուղղվածություն և ոճ, իսկ  համերգային գործունեության երկացանկերը կազմվում և մշտապես թարմացվում են՝ ընդգրկելով հայ և համաշխարհային երաժշտարվեստի բարձրարժեք նմուշներ, պրեմիերաներ, ինչպես նաև պարբերաբար կազմակերպվում են կոմերցիոն ծրագրեր, բացօթյա միջոցառումներ՝ հաշվի առնելով հանդիսատեսի երաժշտական տարբեր նախասիրությունները: Բացի այդ, տվյալ կազմակերպությունների ամրագրված պարտավորություններից է երկացանկի 50 %-ի չափով հայ և ժամանակակից, այդ թվում՝ սփյուռքահայ և երիտասարդ կոմպոզիտորների ստեղծագործությունների կատարումը:</w:t>
      </w:r>
    </w:p>
    <w:p w:rsidR="003A1E69" w:rsidRDefault="003A1E69" w:rsidP="003A1E69">
      <w:pPr>
        <w:tabs>
          <w:tab w:val="left" w:pos="5407"/>
        </w:tabs>
        <w:spacing w:line="360" w:lineRule="auto"/>
        <w:jc w:val="both"/>
        <w:rPr>
          <w:rFonts w:ascii="GHEA Grapalat" w:hAnsi="GHEA Grapalat"/>
          <w:sz w:val="24"/>
          <w:szCs w:val="24"/>
          <w:lang w:val="pt-BR"/>
        </w:rPr>
      </w:pPr>
      <w:r>
        <w:rPr>
          <w:rFonts w:ascii="GHEA Grapalat" w:hAnsi="GHEA Grapalat"/>
          <w:sz w:val="24"/>
          <w:szCs w:val="24"/>
          <w:lang w:val="pt-BR"/>
        </w:rPr>
        <w:t xml:space="preserve">    2019 թվականին ՀՀ պետական բյուջեից տրամադրված ֆինանսավորմանը զուգահեռ </w:t>
      </w:r>
      <w:r>
        <w:rPr>
          <w:rFonts w:ascii="GHEA Grapalat" w:hAnsi="GHEA Grapalat"/>
          <w:sz w:val="24"/>
          <w:szCs w:val="24"/>
          <w:lang w:val="hy-AM"/>
        </w:rPr>
        <w:t xml:space="preserve">նշված կազմակերպությունները </w:t>
      </w:r>
      <w:r>
        <w:rPr>
          <w:rFonts w:ascii="GHEA Grapalat" w:hAnsi="GHEA Grapalat"/>
          <w:sz w:val="24"/>
          <w:szCs w:val="24"/>
          <w:lang w:val="pt-BR"/>
        </w:rPr>
        <w:t>«</w:t>
      </w:r>
      <w:r>
        <w:rPr>
          <w:rFonts w:ascii="GHEA Grapalat" w:hAnsi="GHEA Grapalat"/>
          <w:sz w:val="24"/>
          <w:szCs w:val="24"/>
          <w:lang w:val="hy-AM"/>
        </w:rPr>
        <w:t>Իմ քայլը</w:t>
      </w:r>
      <w:r>
        <w:rPr>
          <w:rFonts w:ascii="GHEA Grapalat" w:hAnsi="GHEA Grapalat"/>
          <w:sz w:val="24"/>
          <w:szCs w:val="24"/>
          <w:lang w:val="pt-BR"/>
        </w:rPr>
        <w:t xml:space="preserve">» </w:t>
      </w:r>
      <w:r>
        <w:rPr>
          <w:rFonts w:ascii="GHEA Grapalat" w:hAnsi="GHEA Grapalat"/>
          <w:sz w:val="24"/>
          <w:szCs w:val="24"/>
          <w:lang w:val="hy-AM"/>
        </w:rPr>
        <w:t xml:space="preserve">բարեգործական հիմնադրամի </w:t>
      </w:r>
      <w:r>
        <w:rPr>
          <w:rFonts w:ascii="GHEA Grapalat" w:hAnsi="GHEA Grapalat"/>
          <w:sz w:val="24"/>
          <w:szCs w:val="24"/>
          <w:lang w:val="pt-BR"/>
        </w:rPr>
        <w:t>կողմից ստացել են հովանավորչական գումար՝ աշխատավարձի լրավճար</w:t>
      </w:r>
      <w:r>
        <w:rPr>
          <w:rFonts w:ascii="GHEA Grapalat" w:hAnsi="GHEA Grapalat"/>
          <w:sz w:val="24"/>
          <w:szCs w:val="24"/>
          <w:lang w:val="hy-AM"/>
        </w:rPr>
        <w:t>ի ձևով</w:t>
      </w:r>
      <w:r>
        <w:rPr>
          <w:rFonts w:ascii="GHEA Grapalat" w:hAnsi="GHEA Grapalat"/>
          <w:sz w:val="24"/>
          <w:szCs w:val="24"/>
          <w:lang w:val="pt-BR"/>
        </w:rPr>
        <w:t xml:space="preserve"> (</w:t>
      </w:r>
      <w:r>
        <w:rPr>
          <w:rFonts w:ascii="GHEA Grapalat" w:hAnsi="GHEA Grapalat"/>
          <w:sz w:val="24"/>
          <w:szCs w:val="24"/>
          <w:lang w:val="hy-AM"/>
        </w:rPr>
        <w:t>առանց եկամտահարկի և ավելացված արժեքի հարկի հաշվարկման</w:t>
      </w:r>
      <w:r>
        <w:rPr>
          <w:rFonts w:ascii="GHEA Grapalat" w:hAnsi="GHEA Grapalat"/>
          <w:sz w:val="24"/>
          <w:szCs w:val="24"/>
          <w:lang w:val="pt-BR"/>
        </w:rPr>
        <w:t xml:space="preserve">): </w:t>
      </w:r>
      <w:r>
        <w:rPr>
          <w:rFonts w:ascii="GHEA Grapalat" w:hAnsi="GHEA Grapalat"/>
          <w:sz w:val="24"/>
          <w:szCs w:val="24"/>
          <w:lang w:val="sv-FI"/>
        </w:rPr>
        <w:t>«</w:t>
      </w:r>
      <w:r>
        <w:rPr>
          <w:rFonts w:ascii="GHEA Grapalat" w:hAnsi="GHEA Grapalat"/>
          <w:sz w:val="24"/>
          <w:szCs w:val="24"/>
          <w:lang w:val="pt-BR"/>
        </w:rPr>
        <w:t xml:space="preserve">Հայաստանի Հանրապետության 2019 թվականի պետական բյուջեի մասին» Հայաստանի Հանրապետության օրենքում այլ ծրագրերի նվազեցման հաշվին </w:t>
      </w:r>
      <w:r>
        <w:rPr>
          <w:rFonts w:ascii="GHEA Grapalat" w:hAnsi="GHEA Grapalat"/>
          <w:sz w:val="24"/>
          <w:szCs w:val="24"/>
          <w:lang w:val="hy-AM"/>
        </w:rPr>
        <w:t xml:space="preserve">«Հայաստանի </w:t>
      </w:r>
      <w:r>
        <w:rPr>
          <w:rFonts w:ascii="GHEA Grapalat" w:hAnsi="GHEA Grapalat"/>
          <w:sz w:val="24"/>
          <w:szCs w:val="24"/>
          <w:lang w:val="hy-AM"/>
        </w:rPr>
        <w:lastRenderedPageBreak/>
        <w:t xml:space="preserve">պետական ազգային ակադեմիական երգչախումբ» ՊՈԱԿ-ին </w:t>
      </w:r>
      <w:r>
        <w:rPr>
          <w:rFonts w:ascii="GHEA Grapalat" w:hAnsi="GHEA Grapalat"/>
          <w:sz w:val="24"/>
          <w:szCs w:val="24"/>
          <w:lang w:val="pt-BR"/>
        </w:rPr>
        <w:t xml:space="preserve"> լրավճարի համար </w:t>
      </w:r>
      <w:r>
        <w:rPr>
          <w:rFonts w:ascii="GHEA Grapalat" w:hAnsi="GHEA Grapalat"/>
          <w:sz w:val="24"/>
          <w:szCs w:val="24"/>
          <w:lang w:val="hy-AM"/>
        </w:rPr>
        <w:t>հատկացվել է 60000,2 հազար դրամ</w:t>
      </w:r>
      <w:r>
        <w:rPr>
          <w:rFonts w:ascii="GHEA Grapalat" w:hAnsi="GHEA Grapalat"/>
          <w:sz w:val="24"/>
          <w:szCs w:val="24"/>
          <w:lang w:val="pt-BR"/>
        </w:rPr>
        <w:t xml:space="preserve"> (</w:t>
      </w:r>
      <w:r>
        <w:rPr>
          <w:rFonts w:ascii="GHEA Grapalat" w:hAnsi="GHEA Grapalat"/>
          <w:sz w:val="24"/>
          <w:szCs w:val="24"/>
          <w:lang w:val="hy-AM"/>
        </w:rPr>
        <w:t xml:space="preserve">լրավճար՝ </w:t>
      </w:r>
      <w:r>
        <w:rPr>
          <w:rFonts w:ascii="GHEA Grapalat" w:hAnsi="GHEA Grapalat"/>
          <w:sz w:val="24"/>
          <w:szCs w:val="24"/>
          <w:lang w:val="pt-BR"/>
        </w:rPr>
        <w:t xml:space="preserve">50000.2 </w:t>
      </w:r>
      <w:r>
        <w:rPr>
          <w:rFonts w:ascii="GHEA Grapalat" w:hAnsi="GHEA Grapalat"/>
          <w:sz w:val="24"/>
          <w:szCs w:val="24"/>
          <w:lang w:val="hy-AM"/>
        </w:rPr>
        <w:t>հազ. դրամ, ԱԱՀ՝ 10000,0 հազ.</w:t>
      </w:r>
      <w:r>
        <w:rPr>
          <w:rFonts w:ascii="GHEA Grapalat" w:hAnsi="GHEA Grapalat"/>
          <w:sz w:val="24"/>
          <w:szCs w:val="24"/>
          <w:lang w:val="pt-BR"/>
        </w:rPr>
        <w:t xml:space="preserve"> դրամ)գումար, որը ներառվել է </w:t>
      </w:r>
      <w:r>
        <w:rPr>
          <w:rFonts w:ascii="GHEA Grapalat" w:hAnsi="GHEA Grapalat"/>
          <w:sz w:val="24"/>
          <w:szCs w:val="24"/>
          <w:lang w:val="hy-AM"/>
        </w:rPr>
        <w:t>«Հայաստանի պետական ազգային ակադեմիական երգչախումբ» ՊՈԱԿ-ի 2020 թ. հատկացումների մեջ:</w:t>
      </w:r>
    </w:p>
    <w:p w:rsidR="003A1E69" w:rsidRDefault="003A1E69" w:rsidP="003A1E69">
      <w:pPr>
        <w:tabs>
          <w:tab w:val="left" w:pos="5407"/>
        </w:tabs>
        <w:spacing w:line="360" w:lineRule="auto"/>
        <w:jc w:val="both"/>
        <w:rPr>
          <w:rFonts w:ascii="Sylfaen" w:hAnsi="Sylfaen"/>
          <w:color w:val="FF0000"/>
          <w:lang w:val="hy-AM"/>
        </w:rPr>
      </w:pPr>
      <w:r>
        <w:rPr>
          <w:rFonts w:ascii="GHEA Grapalat" w:hAnsi="GHEA Grapalat"/>
          <w:sz w:val="24"/>
          <w:szCs w:val="24"/>
          <w:lang w:val="hy-AM"/>
        </w:rPr>
        <w:t xml:space="preserve">  Ընդհանուր առմամբ</w:t>
      </w:r>
      <w:r>
        <w:rPr>
          <w:rFonts w:ascii="GHEA Grapalat" w:hAnsi="GHEA Grapalat"/>
          <w:sz w:val="24"/>
          <w:szCs w:val="24"/>
          <w:lang w:val="af-ZA"/>
        </w:rPr>
        <w:t>«Հայաստանի Հանրապետության 20</w:t>
      </w:r>
      <w:r>
        <w:rPr>
          <w:rFonts w:ascii="GHEA Grapalat" w:hAnsi="GHEA Grapalat"/>
          <w:sz w:val="24"/>
          <w:szCs w:val="24"/>
          <w:lang w:val="hy-AM"/>
        </w:rPr>
        <w:t>20</w:t>
      </w:r>
      <w:r>
        <w:rPr>
          <w:rFonts w:ascii="GHEA Grapalat" w:hAnsi="GHEA Grapalat"/>
          <w:sz w:val="24"/>
          <w:szCs w:val="24"/>
          <w:lang w:val="af-ZA"/>
        </w:rPr>
        <w:t xml:space="preserve"> թվականի պետական բյուջեի մասին» Հայաստանի Հանրապետության օրենք</w:t>
      </w:r>
      <w:r>
        <w:rPr>
          <w:rFonts w:ascii="GHEA Grapalat" w:hAnsi="GHEA Grapalat"/>
          <w:sz w:val="24"/>
          <w:szCs w:val="24"/>
          <w:lang w:val="hy-AM"/>
        </w:rPr>
        <w:t xml:space="preserve">ով </w:t>
      </w:r>
      <w:r>
        <w:rPr>
          <w:rFonts w:ascii="GHEA Grapalat" w:hAnsi="GHEA Grapalat"/>
          <w:sz w:val="24"/>
          <w:szCs w:val="24"/>
          <w:lang w:val="af-ZA"/>
        </w:rPr>
        <w:t xml:space="preserve">և </w:t>
      </w:r>
      <w:r>
        <w:rPr>
          <w:rFonts w:ascii="GHEA Grapalat" w:hAnsi="GHEA Grapalat" w:cs="Tahoma"/>
          <w:sz w:val="24"/>
          <w:szCs w:val="24"/>
          <w:lang w:val="hy-AM"/>
        </w:rPr>
        <w:t>Հայաստանի Հան</w:t>
      </w:r>
      <w:r>
        <w:rPr>
          <w:rFonts w:ascii="GHEA Grapalat" w:hAnsi="GHEA Grapalat" w:cs="Tahoma"/>
          <w:sz w:val="24"/>
          <w:szCs w:val="24"/>
          <w:lang w:val="hy-AM"/>
        </w:rPr>
        <w:softHyphen/>
        <w:t>րապետության կառավարության</w:t>
      </w:r>
      <w:r>
        <w:rPr>
          <w:rFonts w:ascii="GHEA Grapalat" w:hAnsi="GHEA Grapalat" w:cs="Tahoma"/>
          <w:sz w:val="24"/>
          <w:szCs w:val="24"/>
          <w:lang w:val="af-ZA"/>
        </w:rPr>
        <w:t xml:space="preserve"> 20</w:t>
      </w:r>
      <w:r>
        <w:rPr>
          <w:rFonts w:ascii="GHEA Grapalat" w:hAnsi="GHEA Grapalat" w:cs="Tahoma"/>
          <w:sz w:val="24"/>
          <w:szCs w:val="24"/>
          <w:lang w:val="hy-AM"/>
        </w:rPr>
        <w:t>19թվականի դեկտեմբերի</w:t>
      </w:r>
      <w:r>
        <w:rPr>
          <w:rFonts w:ascii="GHEA Grapalat" w:hAnsi="GHEA Grapalat" w:cs="Tahoma"/>
          <w:sz w:val="24"/>
          <w:szCs w:val="24"/>
          <w:lang w:val="af-ZA"/>
        </w:rPr>
        <w:t xml:space="preserve"> 2</w:t>
      </w:r>
      <w:r>
        <w:rPr>
          <w:rFonts w:ascii="GHEA Grapalat" w:hAnsi="GHEA Grapalat" w:cs="Tahoma"/>
          <w:sz w:val="24"/>
          <w:szCs w:val="24"/>
          <w:lang w:val="hy-AM"/>
        </w:rPr>
        <w:t>6</w:t>
      </w:r>
      <w:r>
        <w:rPr>
          <w:rFonts w:ascii="GHEA Grapalat" w:hAnsi="GHEA Grapalat" w:cs="Tahoma"/>
          <w:sz w:val="24"/>
          <w:szCs w:val="24"/>
          <w:lang w:val="af-ZA"/>
        </w:rPr>
        <w:t>-</w:t>
      </w:r>
      <w:r>
        <w:rPr>
          <w:rFonts w:ascii="GHEA Grapalat" w:hAnsi="GHEA Grapalat" w:cs="Tahoma"/>
          <w:sz w:val="24"/>
          <w:szCs w:val="24"/>
          <w:lang w:val="hy-AM"/>
        </w:rPr>
        <w:t>ի</w:t>
      </w:r>
      <w:r>
        <w:rPr>
          <w:rFonts w:ascii="GHEA Grapalat" w:hAnsi="GHEA Grapalat" w:cs="Tahoma"/>
          <w:sz w:val="24"/>
          <w:szCs w:val="24"/>
          <w:lang w:val="af-ZA"/>
        </w:rPr>
        <w:t xml:space="preserve"> «</w:t>
      </w:r>
      <w:r>
        <w:rPr>
          <w:rFonts w:ascii="GHEA Grapalat" w:hAnsi="GHEA Grapalat" w:cs="Tahoma"/>
          <w:sz w:val="24"/>
          <w:szCs w:val="24"/>
          <w:lang w:val="hy-AM"/>
        </w:rPr>
        <w:t>Հայաստանի Հան</w:t>
      </w:r>
      <w:r>
        <w:rPr>
          <w:rFonts w:ascii="GHEA Grapalat" w:hAnsi="GHEA Grapalat" w:cs="Tahoma"/>
          <w:sz w:val="24"/>
          <w:szCs w:val="24"/>
          <w:lang w:val="hy-AM"/>
        </w:rPr>
        <w:softHyphen/>
        <w:t>րապետության</w:t>
      </w:r>
      <w:r>
        <w:rPr>
          <w:rFonts w:ascii="GHEA Grapalat" w:hAnsi="GHEA Grapalat" w:cs="Tahoma"/>
          <w:sz w:val="24"/>
          <w:szCs w:val="24"/>
          <w:lang w:val="af-ZA"/>
        </w:rPr>
        <w:t xml:space="preserve"> 20</w:t>
      </w:r>
      <w:r>
        <w:rPr>
          <w:rFonts w:ascii="GHEA Grapalat" w:hAnsi="GHEA Grapalat" w:cs="Tahoma"/>
          <w:sz w:val="24"/>
          <w:szCs w:val="24"/>
          <w:lang w:val="hy-AM"/>
        </w:rPr>
        <w:t>20թվականի պետական բյուջեի կատարումն ապահովող միջո</w:t>
      </w:r>
      <w:r>
        <w:rPr>
          <w:rFonts w:ascii="GHEA Grapalat" w:hAnsi="GHEA Grapalat" w:cs="Tahoma"/>
          <w:sz w:val="24"/>
          <w:szCs w:val="24"/>
          <w:lang w:val="hy-AM"/>
        </w:rPr>
        <w:softHyphen/>
        <w:t>ցա</w:t>
      </w:r>
      <w:r>
        <w:rPr>
          <w:rFonts w:ascii="GHEA Grapalat" w:hAnsi="GHEA Grapalat" w:cs="Tahoma"/>
          <w:sz w:val="24"/>
          <w:szCs w:val="24"/>
          <w:lang w:val="hy-AM"/>
        </w:rPr>
        <w:softHyphen/>
        <w:t>ռումների մասին</w:t>
      </w:r>
      <w:r>
        <w:rPr>
          <w:rFonts w:ascii="GHEA Grapalat" w:hAnsi="GHEA Grapalat"/>
          <w:sz w:val="24"/>
          <w:szCs w:val="24"/>
          <w:lang w:val="af-ZA"/>
        </w:rPr>
        <w:t>»N 1</w:t>
      </w:r>
      <w:r>
        <w:rPr>
          <w:rFonts w:ascii="GHEA Grapalat" w:hAnsi="GHEA Grapalat"/>
          <w:sz w:val="24"/>
          <w:szCs w:val="24"/>
          <w:lang w:val="hy-AM"/>
        </w:rPr>
        <w:t>919</w:t>
      </w:r>
      <w:r>
        <w:rPr>
          <w:rFonts w:ascii="GHEA Grapalat" w:hAnsi="GHEA Grapalat"/>
          <w:sz w:val="24"/>
          <w:szCs w:val="24"/>
          <w:lang w:val="af-ZA"/>
        </w:rPr>
        <w:t>-</w:t>
      </w:r>
      <w:r>
        <w:rPr>
          <w:rFonts w:ascii="GHEA Grapalat" w:hAnsi="GHEA Grapalat" w:cs="Tahoma"/>
          <w:sz w:val="24"/>
          <w:szCs w:val="24"/>
          <w:lang w:val="hy-AM"/>
        </w:rPr>
        <w:t>Ն որոշմամբ նշված կազմակերպությունների համար նախատեսված է 760000,0հազար դրամ լրավճարի գումար (ներառյալ</w:t>
      </w:r>
      <w:r>
        <w:rPr>
          <w:rFonts w:ascii="GHEA Grapalat" w:hAnsi="GHEA Grapalat"/>
          <w:sz w:val="24"/>
          <w:szCs w:val="24"/>
          <w:lang w:val="hy-AM"/>
        </w:rPr>
        <w:t xml:space="preserve"> եկամտահարկը և ավելացված արժեքի հարկը</w:t>
      </w:r>
      <w:r>
        <w:rPr>
          <w:rFonts w:ascii="GHEA Grapalat" w:hAnsi="GHEA Grapalat"/>
          <w:sz w:val="24"/>
          <w:szCs w:val="24"/>
          <w:lang w:val="pt-BR"/>
        </w:rPr>
        <w:t>)</w:t>
      </w:r>
      <w:r>
        <w:rPr>
          <w:rFonts w:ascii="GHEA Grapalat" w:hAnsi="GHEA Grapalat"/>
          <w:sz w:val="24"/>
          <w:szCs w:val="24"/>
          <w:lang w:val="hy-AM"/>
        </w:rPr>
        <w:t xml:space="preserve">:  </w:t>
      </w:r>
    </w:p>
    <w:p w:rsidR="003A1E69" w:rsidRDefault="003A1E69" w:rsidP="003A1E69">
      <w:pPr>
        <w:tabs>
          <w:tab w:val="left" w:pos="5407"/>
        </w:tabs>
        <w:spacing w:line="360" w:lineRule="auto"/>
        <w:jc w:val="both"/>
        <w:rPr>
          <w:rFonts w:ascii="GHEA Grapalat" w:hAnsi="GHEA Grapalat"/>
          <w:sz w:val="24"/>
          <w:szCs w:val="24"/>
          <w:lang w:val="pt-BR"/>
        </w:rPr>
      </w:pPr>
      <w:r>
        <w:rPr>
          <w:rFonts w:ascii="GHEA Grapalat" w:hAnsi="GHEA Grapalat" w:cs="Sylfaen"/>
          <w:sz w:val="24"/>
          <w:szCs w:val="24"/>
          <w:lang w:val="pt-BR"/>
        </w:rPr>
        <w:t xml:space="preserve">     Կարևորելով </w:t>
      </w:r>
      <w:r>
        <w:rPr>
          <w:rFonts w:ascii="GHEA Grapalat" w:hAnsi="GHEA Grapalat" w:cs="Sylfaen"/>
          <w:sz w:val="24"/>
          <w:szCs w:val="24"/>
          <w:lang w:val="hy-AM"/>
        </w:rPr>
        <w:t xml:space="preserve">նշված կոլեկտիվների </w:t>
      </w:r>
      <w:r>
        <w:rPr>
          <w:rFonts w:ascii="GHEA Grapalat" w:hAnsi="GHEA Grapalat" w:cs="Sylfaen"/>
          <w:sz w:val="24"/>
          <w:szCs w:val="24"/>
          <w:lang w:val="pt-BR"/>
        </w:rPr>
        <w:t xml:space="preserve">առանձնահատուկ դերը հայ </w:t>
      </w:r>
      <w:r>
        <w:rPr>
          <w:rFonts w:ascii="GHEA Grapalat" w:hAnsi="GHEA Grapalat" w:cs="Sylfaen"/>
          <w:sz w:val="24"/>
          <w:szCs w:val="24"/>
          <w:lang w:val="hy-AM"/>
        </w:rPr>
        <w:t xml:space="preserve">դասական, </w:t>
      </w:r>
      <w:r>
        <w:rPr>
          <w:rFonts w:ascii="GHEA Grapalat" w:hAnsi="GHEA Grapalat" w:cs="Sylfaen"/>
          <w:sz w:val="24"/>
          <w:szCs w:val="24"/>
          <w:lang w:val="pt-BR"/>
        </w:rPr>
        <w:t xml:space="preserve">երգչախմբային արվեստի զարգացման և </w:t>
      </w:r>
      <w:r>
        <w:rPr>
          <w:rFonts w:ascii="GHEA Grapalat" w:hAnsi="GHEA Grapalat"/>
          <w:sz w:val="24"/>
          <w:szCs w:val="24"/>
          <w:lang w:val="pt-BR"/>
        </w:rPr>
        <w:t xml:space="preserve">միջազգային հանրահռչակման </w:t>
      </w:r>
      <w:r>
        <w:rPr>
          <w:rFonts w:ascii="GHEA Grapalat" w:hAnsi="GHEA Grapalat" w:cs="Sylfaen"/>
          <w:sz w:val="24"/>
          <w:szCs w:val="24"/>
          <w:lang w:val="pt-BR"/>
        </w:rPr>
        <w:t xml:space="preserve">գործում, </w:t>
      </w:r>
      <w:r>
        <w:rPr>
          <w:rFonts w:ascii="GHEA Grapalat" w:hAnsi="GHEA Grapalat"/>
          <w:sz w:val="24"/>
          <w:szCs w:val="24"/>
          <w:lang w:val="hy-AM"/>
        </w:rPr>
        <w:t>կայուն ստեղծագործական առաջընթաց</w:t>
      </w:r>
      <w:r>
        <w:rPr>
          <w:rFonts w:ascii="GHEA Grapalat" w:hAnsi="GHEA Grapalat" w:cs="Sylfaen"/>
          <w:sz w:val="24"/>
          <w:szCs w:val="24"/>
          <w:lang w:val="hy-AM"/>
        </w:rPr>
        <w:t xml:space="preserve">ապահովելու նպատակով, </w:t>
      </w:r>
      <w:r>
        <w:rPr>
          <w:rFonts w:ascii="GHEA Grapalat" w:hAnsi="GHEA Grapalat" w:cs="Sylfaen"/>
          <w:sz w:val="24"/>
          <w:szCs w:val="24"/>
          <w:lang w:val="pt-BR"/>
        </w:rPr>
        <w:t>ի</w:t>
      </w:r>
      <w:r>
        <w:rPr>
          <w:rFonts w:ascii="GHEA Grapalat" w:hAnsi="GHEA Grapalat" w:cs="Sylfaen"/>
          <w:sz w:val="24"/>
          <w:szCs w:val="24"/>
          <w:lang w:val="hy-AM"/>
        </w:rPr>
        <w:t xml:space="preserve">նչպես նաև </w:t>
      </w:r>
      <w:r>
        <w:rPr>
          <w:rFonts w:ascii="GHEA Grapalat" w:hAnsi="GHEA Grapalat"/>
          <w:sz w:val="24"/>
          <w:szCs w:val="24"/>
          <w:lang w:val="hy-AM"/>
        </w:rPr>
        <w:t xml:space="preserve">«Իմ քայլը» հիմնադրամի աջակցությունն իր ողջ ծավալով պետական աջակցության մեջ ներառելու համար </w:t>
      </w:r>
      <w:r>
        <w:rPr>
          <w:rFonts w:ascii="GHEA Grapalat" w:hAnsi="GHEA Grapalat" w:cs="Sylfaen"/>
          <w:sz w:val="24"/>
          <w:szCs w:val="24"/>
          <w:lang w:val="af-ZA"/>
        </w:rPr>
        <w:t>Հայաստանի Հանրապետության</w:t>
      </w:r>
      <w:r>
        <w:rPr>
          <w:rFonts w:ascii="GHEA Grapalat" w:hAnsi="GHEA Grapalat"/>
          <w:sz w:val="24"/>
          <w:szCs w:val="24"/>
          <w:lang w:val="hy-AM"/>
        </w:rPr>
        <w:t xml:space="preserve">կրթության, գիտության, </w:t>
      </w:r>
      <w:r>
        <w:rPr>
          <w:rFonts w:ascii="GHEA Grapalat" w:hAnsi="GHEA Grapalat"/>
          <w:sz w:val="24"/>
          <w:szCs w:val="24"/>
          <w:lang w:val="pt-BR"/>
        </w:rPr>
        <w:t xml:space="preserve">մշակույթի </w:t>
      </w:r>
      <w:r>
        <w:rPr>
          <w:rFonts w:ascii="GHEA Grapalat" w:hAnsi="GHEA Grapalat"/>
          <w:sz w:val="24"/>
          <w:szCs w:val="24"/>
          <w:lang w:val="hy-AM"/>
        </w:rPr>
        <w:t xml:space="preserve">և սպորտի </w:t>
      </w:r>
      <w:r>
        <w:rPr>
          <w:rFonts w:ascii="GHEA Grapalat" w:hAnsi="GHEA Grapalat"/>
          <w:sz w:val="24"/>
          <w:szCs w:val="24"/>
          <w:lang w:val="pt-BR"/>
        </w:rPr>
        <w:t xml:space="preserve">նախարարությունը 2020 թվականի պետական բյուջեի ընդհանուր հատկացումների շրջանակներում այլ ծրագրերից </w:t>
      </w:r>
      <w:r>
        <w:rPr>
          <w:rFonts w:ascii="GHEA Grapalat" w:hAnsi="GHEA Grapalat"/>
          <w:sz w:val="24"/>
          <w:szCs w:val="24"/>
          <w:lang w:val="hy-AM"/>
        </w:rPr>
        <w:t>577957,1 հազար դրամի չափով</w:t>
      </w:r>
      <w:r>
        <w:rPr>
          <w:rFonts w:ascii="GHEA Grapalat" w:hAnsi="GHEA Grapalat"/>
          <w:sz w:val="24"/>
          <w:szCs w:val="24"/>
          <w:lang w:val="pt-BR"/>
        </w:rPr>
        <w:t>կատար</w:t>
      </w:r>
      <w:r>
        <w:rPr>
          <w:rFonts w:ascii="GHEA Grapalat" w:hAnsi="GHEA Grapalat"/>
          <w:sz w:val="24"/>
          <w:szCs w:val="24"/>
          <w:lang w:val="hy-AM"/>
        </w:rPr>
        <w:t>ում</w:t>
      </w:r>
      <w:r>
        <w:rPr>
          <w:rFonts w:ascii="GHEA Grapalat" w:hAnsi="GHEA Grapalat"/>
          <w:sz w:val="24"/>
          <w:szCs w:val="24"/>
          <w:lang w:val="pt-BR"/>
        </w:rPr>
        <w:t xml:space="preserve"> է միջծրագրային վերաբաշխում</w:t>
      </w:r>
      <w:r>
        <w:rPr>
          <w:rFonts w:ascii="GHEA Grapalat" w:hAnsi="GHEA Grapalat"/>
          <w:sz w:val="24"/>
          <w:szCs w:val="24"/>
          <w:lang w:val="hy-AM"/>
        </w:rPr>
        <w:t>՝</w:t>
      </w:r>
      <w:r>
        <w:rPr>
          <w:rFonts w:ascii="GHEA Grapalat" w:hAnsi="GHEA Grapalat"/>
          <w:sz w:val="24"/>
          <w:szCs w:val="24"/>
          <w:lang w:val="pt-BR"/>
        </w:rPr>
        <w:t>լրավճար</w:t>
      </w:r>
      <w:r>
        <w:rPr>
          <w:rFonts w:ascii="GHEA Grapalat" w:hAnsi="GHEA Grapalat"/>
          <w:sz w:val="24"/>
          <w:szCs w:val="24"/>
          <w:lang w:val="hy-AM"/>
        </w:rPr>
        <w:t>ների համար անհրաժեշտ գումարներն ամբողջությամբ</w:t>
      </w:r>
      <w:r>
        <w:rPr>
          <w:rFonts w:ascii="GHEA Grapalat" w:hAnsi="GHEA Grapalat"/>
          <w:sz w:val="24"/>
          <w:szCs w:val="24"/>
          <w:lang w:val="pt-BR"/>
        </w:rPr>
        <w:t xml:space="preserve"> ապահովելու համար: </w:t>
      </w:r>
    </w:p>
    <w:p w:rsidR="003A1E69" w:rsidRDefault="003A1E69" w:rsidP="003A1E69">
      <w:pPr>
        <w:tabs>
          <w:tab w:val="left" w:pos="5407"/>
        </w:tabs>
        <w:spacing w:line="360" w:lineRule="auto"/>
        <w:jc w:val="both"/>
        <w:rPr>
          <w:rFonts w:ascii="GHEA Grapalat" w:hAnsi="GHEA Grapalat"/>
          <w:sz w:val="24"/>
          <w:szCs w:val="24"/>
          <w:lang w:val="hy-AM"/>
        </w:rPr>
      </w:pPr>
      <w:r>
        <w:rPr>
          <w:rFonts w:ascii="GHEA Grapalat" w:hAnsi="GHEA Grapalat" w:cs="Sylfaen"/>
          <w:b/>
          <w:sz w:val="24"/>
          <w:szCs w:val="24"/>
          <w:lang w:val="pt-BR"/>
        </w:rPr>
        <w:t>2.</w:t>
      </w:r>
      <w:r>
        <w:rPr>
          <w:rFonts w:ascii="GHEA Grapalat" w:hAnsi="GHEA Grapalat" w:cs="Sylfaen"/>
          <w:b/>
          <w:sz w:val="24"/>
          <w:szCs w:val="24"/>
          <w:lang w:val="hy-AM"/>
        </w:rPr>
        <w:t>Կարգա</w:t>
      </w:r>
      <w:r>
        <w:rPr>
          <w:rFonts w:ascii="GHEA Grapalat" w:hAnsi="GHEA Grapalat" w:cs="Sylfaen"/>
          <w:b/>
          <w:sz w:val="24"/>
          <w:szCs w:val="24"/>
          <w:lang w:val="fr-FR"/>
        </w:rPr>
        <w:t>վորման</w:t>
      </w:r>
      <w:r>
        <w:rPr>
          <w:rFonts w:ascii="GHEA Grapalat" w:hAnsi="GHEA Grapalat"/>
          <w:b/>
          <w:sz w:val="24"/>
          <w:szCs w:val="24"/>
          <w:lang w:val="fr-FR"/>
        </w:rPr>
        <w:t>նպատակը</w:t>
      </w:r>
      <w:r>
        <w:rPr>
          <w:rFonts w:ascii="GHEA Grapalat" w:hAnsi="GHEA Grapalat"/>
          <w:b/>
          <w:sz w:val="24"/>
          <w:szCs w:val="24"/>
          <w:lang w:val="hy-AM"/>
        </w:rPr>
        <w:t>,</w:t>
      </w:r>
      <w:r>
        <w:rPr>
          <w:rFonts w:ascii="GHEA Grapalat" w:hAnsi="GHEA Grapalat"/>
          <w:b/>
          <w:sz w:val="24"/>
          <w:szCs w:val="24"/>
          <w:lang w:val="fr-FR"/>
        </w:rPr>
        <w:t>բնույթը</w:t>
      </w:r>
      <w:r>
        <w:rPr>
          <w:rFonts w:ascii="GHEA Grapalat" w:hAnsi="GHEA Grapalat" w:cs="Sylfaen"/>
          <w:b/>
          <w:sz w:val="24"/>
          <w:szCs w:val="24"/>
          <w:lang w:val="fr-FR"/>
        </w:rPr>
        <w:t xml:space="preserve"> և ա</w:t>
      </w:r>
      <w:r>
        <w:rPr>
          <w:rFonts w:ascii="GHEA Grapalat" w:hAnsi="GHEA Grapalat" w:cs="Sylfaen"/>
          <w:b/>
          <w:sz w:val="24"/>
          <w:szCs w:val="24"/>
          <w:lang w:val="hy-AM"/>
        </w:rPr>
        <w:t>կնկալվողարդյունքը</w:t>
      </w:r>
    </w:p>
    <w:p w:rsidR="003A1E69" w:rsidRDefault="003A1E69" w:rsidP="003A1E69">
      <w:pPr>
        <w:spacing w:line="360" w:lineRule="auto"/>
        <w:jc w:val="both"/>
        <w:rPr>
          <w:rFonts w:ascii="GHEA Grapalat" w:hAnsi="GHEA Grapalat"/>
          <w:sz w:val="24"/>
          <w:szCs w:val="24"/>
          <w:lang w:val="pt-BR"/>
        </w:rPr>
      </w:pPr>
      <w:r>
        <w:rPr>
          <w:rFonts w:ascii="GHEA Grapalat" w:hAnsi="GHEA Grapalat"/>
          <w:sz w:val="24"/>
          <w:szCs w:val="24"/>
          <w:lang w:val="pt-BR"/>
        </w:rPr>
        <w:t xml:space="preserve">           Որոշման նախագծի ընդունմամբ կապահովվի լրավճարների </w:t>
      </w:r>
      <w:r>
        <w:rPr>
          <w:rFonts w:ascii="GHEA Grapalat" w:hAnsi="GHEA Grapalat"/>
          <w:sz w:val="24"/>
          <w:szCs w:val="24"/>
          <w:lang w:val="hy-AM"/>
        </w:rPr>
        <w:t xml:space="preserve">ամբողջական </w:t>
      </w:r>
      <w:r>
        <w:rPr>
          <w:rFonts w:ascii="GHEA Grapalat" w:hAnsi="GHEA Grapalat"/>
          <w:sz w:val="24"/>
          <w:szCs w:val="24"/>
          <w:lang w:val="pt-BR"/>
        </w:rPr>
        <w:t>տրամադրումը</w:t>
      </w:r>
      <w:r>
        <w:rPr>
          <w:rFonts w:ascii="GHEA Grapalat" w:hAnsi="GHEA Grapalat"/>
          <w:sz w:val="24"/>
          <w:szCs w:val="24"/>
          <w:lang w:val="hy-AM"/>
        </w:rPr>
        <w:t xml:space="preserve"> նշվածկոլեկտիվներին</w:t>
      </w:r>
      <w:r>
        <w:rPr>
          <w:rFonts w:ascii="GHEA Grapalat" w:hAnsi="GHEA Grapalat"/>
          <w:sz w:val="24"/>
          <w:szCs w:val="24"/>
          <w:lang w:val="pt-BR"/>
        </w:rPr>
        <w:t>: Լրավճարի տրամադրման նպատակահարմարությունն այնքանով է հիմնավոր, որ</w:t>
      </w:r>
      <w:r>
        <w:rPr>
          <w:rFonts w:ascii="GHEA Grapalat" w:hAnsi="GHEA Grapalat"/>
          <w:sz w:val="24"/>
          <w:szCs w:val="24"/>
          <w:lang w:val="hy-AM"/>
        </w:rPr>
        <w:t xml:space="preserve"> նշված կոլեկտիվների ներդրումը </w:t>
      </w:r>
      <w:r>
        <w:rPr>
          <w:rFonts w:ascii="GHEA Grapalat" w:hAnsi="GHEA Grapalat"/>
          <w:sz w:val="24"/>
          <w:szCs w:val="24"/>
          <w:lang w:val="pt-BR"/>
        </w:rPr>
        <w:t xml:space="preserve"> բացառիկ </w:t>
      </w:r>
      <w:r>
        <w:rPr>
          <w:rFonts w:ascii="GHEA Grapalat" w:hAnsi="GHEA Grapalat"/>
          <w:sz w:val="24"/>
          <w:szCs w:val="24"/>
          <w:lang w:val="hy-AM"/>
        </w:rPr>
        <w:t>է</w:t>
      </w:r>
      <w:r>
        <w:rPr>
          <w:rFonts w:ascii="GHEA Grapalat" w:hAnsi="GHEA Grapalat"/>
          <w:sz w:val="24"/>
          <w:szCs w:val="24"/>
          <w:lang w:val="pt-BR"/>
        </w:rPr>
        <w:t xml:space="preserve"> հայ </w:t>
      </w:r>
      <w:r>
        <w:rPr>
          <w:rFonts w:ascii="GHEA Grapalat" w:hAnsi="GHEA Grapalat"/>
          <w:sz w:val="24"/>
          <w:szCs w:val="24"/>
          <w:lang w:val="hy-AM"/>
        </w:rPr>
        <w:t xml:space="preserve">դասական, </w:t>
      </w:r>
      <w:r>
        <w:rPr>
          <w:rFonts w:ascii="GHEA Grapalat" w:hAnsi="GHEA Grapalat"/>
          <w:sz w:val="24"/>
          <w:szCs w:val="24"/>
          <w:lang w:val="pt-BR"/>
        </w:rPr>
        <w:t xml:space="preserve">երգչախմբային արվեստի զարգացման, միջազգային հանրահռչակման գործում: Լրավճարի տրամադրումը կնպաստի </w:t>
      </w:r>
      <w:r>
        <w:rPr>
          <w:rFonts w:ascii="GHEA Grapalat" w:hAnsi="GHEA Grapalat"/>
          <w:sz w:val="24"/>
          <w:szCs w:val="24"/>
          <w:lang w:val="hy-AM"/>
        </w:rPr>
        <w:t>կոլեկտիվների</w:t>
      </w:r>
      <w:r>
        <w:rPr>
          <w:rFonts w:ascii="GHEA Grapalat" w:hAnsi="GHEA Grapalat"/>
          <w:sz w:val="24"/>
          <w:szCs w:val="24"/>
          <w:lang w:val="pt-BR"/>
        </w:rPr>
        <w:t xml:space="preserve"> պահպանմանը, կադրերի հոսքի կանխմանը, </w:t>
      </w:r>
      <w:r>
        <w:rPr>
          <w:rFonts w:ascii="GHEA Grapalat" w:hAnsi="GHEA Grapalat"/>
          <w:sz w:val="24"/>
          <w:szCs w:val="24"/>
          <w:lang w:val="hy-AM"/>
        </w:rPr>
        <w:t>դասական</w:t>
      </w:r>
      <w:r>
        <w:rPr>
          <w:rFonts w:ascii="GHEA Grapalat" w:hAnsi="GHEA Grapalat"/>
          <w:sz w:val="24"/>
          <w:szCs w:val="24"/>
          <w:lang w:val="pt-BR"/>
        </w:rPr>
        <w:t xml:space="preserve"> արվեստի հետագա զարգացմանը:</w:t>
      </w:r>
    </w:p>
    <w:p w:rsidR="003A1E69" w:rsidRDefault="003A1E69" w:rsidP="003A1E69">
      <w:pPr>
        <w:spacing w:line="360" w:lineRule="auto"/>
        <w:jc w:val="both"/>
        <w:rPr>
          <w:rFonts w:ascii="GHEA Grapalat" w:hAnsi="GHEA Grapalat" w:cs="Sylfaen"/>
          <w:b/>
          <w:sz w:val="24"/>
          <w:szCs w:val="24"/>
          <w:lang w:val="hy-AM"/>
        </w:rPr>
      </w:pPr>
      <w:r>
        <w:rPr>
          <w:rFonts w:ascii="GHEA Grapalat" w:hAnsi="GHEA Grapalat" w:cs="Sylfaen"/>
          <w:b/>
          <w:sz w:val="24"/>
          <w:szCs w:val="24"/>
          <w:lang w:val="hy-AM"/>
        </w:rPr>
        <w:t xml:space="preserve"> 3. Նախագծի մշակման գործընթացում ներգրավված ինստիտուտները և անձինք</w:t>
      </w:r>
    </w:p>
    <w:p w:rsidR="003A1E69" w:rsidRDefault="003A1E69" w:rsidP="003A1E69">
      <w:pPr>
        <w:pStyle w:val="a6"/>
        <w:spacing w:line="360" w:lineRule="auto"/>
        <w:ind w:firstLine="720"/>
        <w:jc w:val="both"/>
        <w:rPr>
          <w:rFonts w:ascii="GHEA Grapalat" w:hAnsi="GHEA Grapalat"/>
          <w:lang w:val="hy-AM"/>
        </w:rPr>
      </w:pPr>
      <w:r>
        <w:rPr>
          <w:rFonts w:ascii="GHEA Grapalat" w:hAnsi="GHEA Grapalat"/>
          <w:lang w:val="hy-AM"/>
        </w:rPr>
        <w:t>Իրավական ակտի նախագիծը մշակվել է ՀՀ կրթության, գիտության, մշակույթի և սպորտի նախարարության մասնագետների կողմից:</w:t>
      </w:r>
    </w:p>
    <w:p w:rsidR="003A1E69" w:rsidRDefault="003A1E69" w:rsidP="003A1E69">
      <w:pPr>
        <w:pStyle w:val="a6"/>
        <w:spacing w:line="360" w:lineRule="auto"/>
        <w:jc w:val="both"/>
        <w:rPr>
          <w:rFonts w:ascii="GHEA Grapalat" w:hAnsi="GHEA Grapalat"/>
          <w:lang w:val="hy-AM"/>
        </w:rPr>
      </w:pPr>
      <w:r>
        <w:rPr>
          <w:rFonts w:ascii="GHEA Grapalat" w:hAnsi="GHEA Grapalat" w:cs="Sylfaen"/>
          <w:b/>
          <w:lang w:val="hy-AM"/>
        </w:rPr>
        <w:lastRenderedPageBreak/>
        <w:t xml:space="preserve">  4. Ակնկալվող արդյունքը </w:t>
      </w:r>
    </w:p>
    <w:p w:rsidR="003A1E69" w:rsidRDefault="003A1E69" w:rsidP="003A1E69">
      <w:pPr>
        <w:pStyle w:val="a6"/>
        <w:spacing w:line="360" w:lineRule="auto"/>
        <w:ind w:firstLine="720"/>
        <w:jc w:val="both"/>
        <w:rPr>
          <w:rFonts w:ascii="GHEA Grapalat" w:hAnsi="GHEA Grapalat"/>
          <w:lang w:val="hy-AM"/>
        </w:rPr>
      </w:pPr>
      <w:r>
        <w:rPr>
          <w:rFonts w:ascii="GHEA Grapalat" w:hAnsi="GHEA Grapalat"/>
          <w:lang w:val="hy-AM"/>
        </w:rPr>
        <w:t xml:space="preserve">Որոշման ընդունման արդյունքում «Հայաստանի ազգային ֆիլհարմոնիկ նվագախումբ», «Հայաստանի պետական սիմֆոնիկ նվագախումբ», «Կամերային երաժշտության ազգային կենտրոն», «Հայաստանի էստրադային ջազ նվագախումբ», «Կոմիտասի անվան ազգային քառյակ»,«Հայաստանի պետական ազգային ակադեմիական երգչախումբ» </w:t>
      </w:r>
      <w:r>
        <w:rPr>
          <w:rFonts w:ascii="GHEA Grapalat" w:hAnsi="GHEA Grapalat" w:cs="Sylfaen"/>
          <w:lang w:val="hy-AM"/>
        </w:rPr>
        <w:t xml:space="preserve">պետական ոչ առևտրային կազմակերպությունների </w:t>
      </w:r>
      <w:r>
        <w:rPr>
          <w:rFonts w:ascii="GHEA Grapalat" w:hAnsi="GHEA Grapalat"/>
          <w:lang w:val="hy-AM"/>
        </w:rPr>
        <w:t>ստեղծագործական</w:t>
      </w:r>
      <w:r>
        <w:rPr>
          <w:rFonts w:ascii="GHEA Grapalat" w:hAnsi="GHEA Grapalat"/>
          <w:lang w:val="pt-BR"/>
        </w:rPr>
        <w:t xml:space="preserve">, </w:t>
      </w:r>
      <w:r>
        <w:rPr>
          <w:rFonts w:ascii="GHEA Grapalat" w:hAnsi="GHEA Grapalat"/>
          <w:lang w:val="hy-AM"/>
        </w:rPr>
        <w:t>վարչականևսպասարկողանձնակազմերը կապահովեն լրավճարով, որը լրացուցիչ խթան կհանդիսանա կոլեկտիվների հետագա ստեղծագործական գործունեության, դասական, երգչախմբային արվեստի զարգացման և միջազգային հանրահռչակման, կայուն ստեղծագործական առաջընթացի</w:t>
      </w:r>
      <w:r>
        <w:rPr>
          <w:rFonts w:ascii="GHEA Grapalat" w:hAnsi="GHEA Grapalat" w:cs="Sylfaen"/>
          <w:lang w:val="hy-AM"/>
        </w:rPr>
        <w:t>ապահովման</w:t>
      </w:r>
      <w:r>
        <w:rPr>
          <w:rFonts w:ascii="GHEA Grapalat" w:hAnsi="GHEA Grapalat"/>
          <w:lang w:val="hy-AM"/>
        </w:rPr>
        <w:t xml:space="preserve"> գործում:</w:t>
      </w:r>
    </w:p>
    <w:p w:rsidR="003A1E69" w:rsidRDefault="003A1E69" w:rsidP="003A1E69">
      <w:pPr>
        <w:pStyle w:val="a6"/>
        <w:spacing w:line="360" w:lineRule="auto"/>
        <w:ind w:left="142"/>
        <w:jc w:val="both"/>
        <w:rPr>
          <w:rFonts w:ascii="GHEA Grapalat" w:hAnsi="GHEA Grapalat" w:cs="Sylfaen"/>
          <w:i/>
          <w:lang w:val="pt-BR"/>
        </w:rPr>
      </w:pPr>
      <w:r>
        <w:rPr>
          <w:rFonts w:ascii="GHEA Grapalat" w:hAnsi="GHEA Grapalat" w:cs="Sylfaen"/>
          <w:i/>
          <w:lang w:val="pt-BR"/>
        </w:rPr>
        <w:t xml:space="preserve">Նշված </w:t>
      </w:r>
      <w:r>
        <w:rPr>
          <w:rFonts w:ascii="GHEA Grapalat" w:hAnsi="GHEA Grapalat" w:cs="Sylfaen"/>
          <w:i/>
          <w:lang w:val="hy-AM"/>
        </w:rPr>
        <w:t>վերաբաշխումը</w:t>
      </w:r>
      <w:r>
        <w:rPr>
          <w:rFonts w:ascii="GHEA Grapalat" w:hAnsi="GHEA Grapalat" w:cs="Sylfaen"/>
          <w:i/>
          <w:lang w:val="pt-BR"/>
        </w:rPr>
        <w:t xml:space="preserve"> հաստատված արդյունքային ցուցանիշների փոփոխություն չի առաջացնում:</w:t>
      </w:r>
    </w:p>
    <w:p w:rsidR="003A1E69" w:rsidRDefault="003A1E69" w:rsidP="003A1E69">
      <w:pPr>
        <w:pStyle w:val="a6"/>
        <w:spacing w:line="360" w:lineRule="auto"/>
        <w:ind w:left="142"/>
        <w:jc w:val="both"/>
        <w:rPr>
          <w:rFonts w:ascii="GHEA Grapalat" w:hAnsi="GHEA Grapalat"/>
          <w:lang w:val="hy-AM"/>
        </w:rPr>
      </w:pPr>
    </w:p>
    <w:p w:rsidR="003A1E69" w:rsidRDefault="003A1E69" w:rsidP="003A1E69">
      <w:pPr>
        <w:spacing w:line="360" w:lineRule="auto"/>
        <w:jc w:val="both"/>
        <w:rPr>
          <w:rFonts w:ascii="GHEA Grapalat" w:hAnsi="GHEA Grapalat"/>
          <w:sz w:val="24"/>
          <w:szCs w:val="24"/>
          <w:lang w:val="hy-AM"/>
        </w:rPr>
      </w:pPr>
    </w:p>
    <w:p w:rsidR="003A1E69" w:rsidRPr="00E07BFC" w:rsidRDefault="003A1E69" w:rsidP="003A1E69">
      <w:pPr>
        <w:tabs>
          <w:tab w:val="center" w:pos="-6480"/>
          <w:tab w:val="right" w:pos="8640"/>
        </w:tabs>
        <w:spacing w:line="360" w:lineRule="auto"/>
        <w:jc w:val="center"/>
        <w:rPr>
          <w:rFonts w:ascii="GHEA Grapalat" w:hAnsi="GHEA Grapalat"/>
          <w:b/>
          <w:sz w:val="24"/>
          <w:szCs w:val="24"/>
          <w:lang w:val="hy-AM"/>
        </w:rPr>
      </w:pPr>
      <w:r w:rsidRPr="00E07BFC">
        <w:rPr>
          <w:rFonts w:ascii="GHEA Grapalat" w:hAnsi="GHEA Grapalat"/>
          <w:b/>
          <w:sz w:val="24"/>
          <w:szCs w:val="24"/>
          <w:lang w:val="af-ZA"/>
        </w:rPr>
        <w:t>ՏԵՂԵԿԱՆՔ</w:t>
      </w:r>
    </w:p>
    <w:p w:rsidR="003A1E69" w:rsidRPr="00E07BFC" w:rsidRDefault="003A1E69" w:rsidP="003A1E69">
      <w:pPr>
        <w:spacing w:line="360" w:lineRule="auto"/>
        <w:jc w:val="center"/>
        <w:rPr>
          <w:rFonts w:ascii="GHEA Grapalat" w:hAnsi="GHEA Grapalat" w:cs="GHEAGrapalat-Bold"/>
          <w:b/>
          <w:bCs/>
          <w:sz w:val="24"/>
          <w:szCs w:val="24"/>
          <w:lang w:val="af-ZA"/>
        </w:rPr>
      </w:pPr>
      <w:r w:rsidRPr="00E07BFC">
        <w:rPr>
          <w:rFonts w:ascii="GHEA Grapalat" w:hAnsi="GHEA Grapalat"/>
          <w:b/>
          <w:sz w:val="24"/>
          <w:szCs w:val="24"/>
          <w:lang w:val="hy-AM"/>
        </w:rPr>
        <w:t>«</w:t>
      </w:r>
      <w:r w:rsidRPr="00E07BFC">
        <w:rPr>
          <w:rFonts w:ascii="GHEA Grapalat" w:hAnsi="GHEA Grapalat"/>
          <w:b/>
          <w:bCs/>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w:t>
      </w:r>
      <w:r w:rsidR="00681BEE" w:rsidRPr="00681BEE">
        <w:rPr>
          <w:rFonts w:ascii="GHEA Grapalat" w:hAnsi="GHEA Grapalat"/>
          <w:b/>
          <w:bCs/>
          <w:sz w:val="24"/>
          <w:szCs w:val="24"/>
          <w:lang w:val="hy-AM"/>
        </w:rPr>
        <w:t xml:space="preserve">ԵՎ ԼՐԱՑՈՒՄՆԵՐ </w:t>
      </w:r>
      <w:r w:rsidRPr="00E07BFC">
        <w:rPr>
          <w:rFonts w:ascii="GHEA Grapalat" w:hAnsi="GHEA Grapalat"/>
          <w:b/>
          <w:bCs/>
          <w:sz w:val="24"/>
          <w:szCs w:val="24"/>
          <w:lang w:val="hy-AM"/>
        </w:rPr>
        <w:t>ԿԱՏԱՐԵԼՈՒ ՄԱՍԻՆ</w:t>
      </w:r>
      <w:r w:rsidRPr="00E07BFC">
        <w:rPr>
          <w:rFonts w:ascii="GHEA Grapalat" w:hAnsi="GHEA Grapalat"/>
          <w:b/>
          <w:sz w:val="24"/>
          <w:szCs w:val="24"/>
          <w:lang w:val="hy-AM"/>
        </w:rPr>
        <w:t xml:space="preserve">» </w:t>
      </w:r>
      <w:r w:rsidRPr="00E07BFC">
        <w:rPr>
          <w:rFonts w:ascii="GHEA Grapalat" w:hAnsi="GHEA Grapalat"/>
          <w:b/>
          <w:sz w:val="24"/>
          <w:szCs w:val="24"/>
          <w:lang w:val="af-ZA"/>
        </w:rPr>
        <w:t>ՀԱՅԱՍՏԱՆԻ ՀԱՆՐԱՊԵՏՈՒԹՅԱՆ ԿԱՌԱՎԱՐՈՒԹՅԱՆ ՈՐՈՇՄԱՆ ԸՆԴՈՒՆՄԱՆ ԿԱՊԱԿՑՈՒԹՅԱՄԲԱՅԼԻՐԱՎԱԿԱՆԱԿՏԵՐԻԸՆԴՈՒՆՄԱՆ ԱՆՀՐԱԺԵՇՏՈՒԹՅԱՆ</w:t>
      </w:r>
      <w:r w:rsidRPr="00E07BFC">
        <w:rPr>
          <w:rFonts w:ascii="GHEA Grapalat" w:hAnsi="GHEA Grapalat" w:cs="GHEAGrapalat-Bold"/>
          <w:b/>
          <w:bCs/>
          <w:sz w:val="24"/>
          <w:szCs w:val="24"/>
          <w:lang w:val="hy-AM"/>
        </w:rPr>
        <w:t>ՄԱՍԻՆ</w:t>
      </w:r>
    </w:p>
    <w:p w:rsidR="003A1E69" w:rsidRPr="00E07BFC" w:rsidRDefault="003A1E69" w:rsidP="003A1E69">
      <w:pPr>
        <w:tabs>
          <w:tab w:val="center" w:pos="-6480"/>
          <w:tab w:val="right" w:pos="8640"/>
        </w:tabs>
        <w:spacing w:line="360" w:lineRule="auto"/>
        <w:jc w:val="center"/>
        <w:rPr>
          <w:rFonts w:ascii="GHEA Grapalat" w:hAnsi="GHEA Grapalat"/>
          <w:b/>
          <w:sz w:val="24"/>
          <w:szCs w:val="24"/>
          <w:lang w:val="af-ZA"/>
        </w:rPr>
      </w:pPr>
    </w:p>
    <w:p w:rsidR="003A1E69" w:rsidRPr="00E07BFC" w:rsidRDefault="003A1E69" w:rsidP="003A1E69">
      <w:pPr>
        <w:tabs>
          <w:tab w:val="center" w:pos="-6480"/>
          <w:tab w:val="right" w:pos="8640"/>
        </w:tabs>
        <w:spacing w:line="360" w:lineRule="auto"/>
        <w:jc w:val="both"/>
        <w:rPr>
          <w:rFonts w:ascii="GHEA Grapalat" w:hAnsi="GHEA Grapalat" w:cs="Sylfaen"/>
          <w:sz w:val="24"/>
          <w:szCs w:val="24"/>
          <w:shd w:val="clear" w:color="auto" w:fill="FEFEFE"/>
          <w:lang w:val="hy-AM"/>
        </w:rPr>
      </w:pPr>
      <w:r w:rsidRPr="00E07BFC">
        <w:rPr>
          <w:rFonts w:ascii="GHEA Grapalat" w:hAnsi="GHEA Grapalat"/>
          <w:sz w:val="24"/>
          <w:szCs w:val="24"/>
          <w:lang w:val="pt-BR"/>
        </w:rPr>
        <w:t>«</w:t>
      </w:r>
      <w:r w:rsidRPr="00E07BFC">
        <w:rPr>
          <w:rFonts w:ascii="GHEA Grapalat" w:hAnsi="GHEA Grapalat"/>
          <w:bCs/>
          <w:sz w:val="24"/>
          <w:szCs w:val="24"/>
          <w:lang w:val="hy-AM"/>
        </w:rPr>
        <w:t>ՀայաստանիՀանրապետության</w:t>
      </w:r>
      <w:r w:rsidRPr="00E07BFC">
        <w:rPr>
          <w:rFonts w:ascii="GHEA Grapalat" w:hAnsi="GHEA Grapalat"/>
          <w:bCs/>
          <w:sz w:val="24"/>
          <w:szCs w:val="24"/>
          <w:lang w:val="af-ZA"/>
        </w:rPr>
        <w:t xml:space="preserve"> 2020 </w:t>
      </w:r>
      <w:r w:rsidRPr="00E07BFC">
        <w:rPr>
          <w:rFonts w:ascii="GHEA Grapalat" w:hAnsi="GHEA Grapalat"/>
          <w:bCs/>
          <w:sz w:val="24"/>
          <w:szCs w:val="24"/>
          <w:lang w:val="hy-AM"/>
        </w:rPr>
        <w:t>թվականիպե</w:t>
      </w:r>
      <w:r w:rsidRPr="00E07BFC">
        <w:rPr>
          <w:rFonts w:ascii="GHEA Grapalat" w:hAnsi="GHEA Grapalat"/>
          <w:bCs/>
          <w:sz w:val="24"/>
          <w:szCs w:val="24"/>
          <w:lang w:val="hy-AM"/>
        </w:rPr>
        <w:softHyphen/>
        <w:t>տականբյուջեումվերաբաշխում</w:t>
      </w:r>
      <w:r w:rsidRPr="00E07BFC">
        <w:rPr>
          <w:rFonts w:ascii="GHEA Grapalat" w:hAnsi="GHEA Grapalat"/>
          <w:bCs/>
          <w:sz w:val="24"/>
          <w:szCs w:val="24"/>
          <w:lang w:val="af-ZA"/>
        </w:rPr>
        <w:t xml:space="preserve">, </w:t>
      </w:r>
      <w:r w:rsidRPr="00E07BFC">
        <w:rPr>
          <w:rFonts w:ascii="GHEA Grapalat" w:hAnsi="GHEA Grapalat"/>
          <w:bCs/>
          <w:sz w:val="24"/>
          <w:szCs w:val="24"/>
          <w:lang w:val="hy-AM"/>
        </w:rPr>
        <w:t>ՀայաստանիՀանրապետությանկառավարության</w:t>
      </w:r>
      <w:r w:rsidRPr="00E07BFC">
        <w:rPr>
          <w:rFonts w:ascii="GHEA Grapalat" w:hAnsi="GHEA Grapalat"/>
          <w:bCs/>
          <w:sz w:val="24"/>
          <w:szCs w:val="24"/>
          <w:lang w:val="af-ZA"/>
        </w:rPr>
        <w:t xml:space="preserve"> 2019 </w:t>
      </w:r>
      <w:r w:rsidRPr="00E07BFC">
        <w:rPr>
          <w:rFonts w:ascii="GHEA Grapalat" w:hAnsi="GHEA Grapalat"/>
          <w:bCs/>
          <w:sz w:val="24"/>
          <w:szCs w:val="24"/>
          <w:lang w:val="hy-AM"/>
        </w:rPr>
        <w:t>թվականիդեկտեմբերի</w:t>
      </w:r>
      <w:r w:rsidRPr="00E07BFC">
        <w:rPr>
          <w:rFonts w:ascii="GHEA Grapalat" w:hAnsi="GHEA Grapalat"/>
          <w:bCs/>
          <w:sz w:val="24"/>
          <w:szCs w:val="24"/>
          <w:lang w:val="af-ZA"/>
        </w:rPr>
        <w:t xml:space="preserve"> 26-</w:t>
      </w:r>
      <w:r w:rsidRPr="00E07BFC">
        <w:rPr>
          <w:rFonts w:ascii="GHEA Grapalat" w:hAnsi="GHEA Grapalat"/>
          <w:bCs/>
          <w:sz w:val="24"/>
          <w:szCs w:val="24"/>
          <w:lang w:val="hy-AM"/>
        </w:rPr>
        <w:t>ի</w:t>
      </w:r>
      <w:r w:rsidRPr="00E07BFC">
        <w:rPr>
          <w:rFonts w:ascii="GHEA Grapalat" w:hAnsi="GHEA Grapalat"/>
          <w:bCs/>
          <w:sz w:val="24"/>
          <w:szCs w:val="24"/>
          <w:lang w:val="af-ZA"/>
        </w:rPr>
        <w:t xml:space="preserve"> N 1919-</w:t>
      </w:r>
      <w:r w:rsidRPr="00E07BFC">
        <w:rPr>
          <w:rFonts w:ascii="GHEA Grapalat" w:hAnsi="GHEA Grapalat"/>
          <w:bCs/>
          <w:sz w:val="24"/>
          <w:szCs w:val="24"/>
          <w:lang w:val="hy-AM"/>
        </w:rPr>
        <w:t>նորոշմանմեջփոփոխություններկատարելումասին</w:t>
      </w:r>
      <w:r w:rsidRPr="00E07BFC">
        <w:rPr>
          <w:rFonts w:ascii="GHEA Grapalat" w:hAnsi="GHEA Grapalat"/>
          <w:sz w:val="24"/>
          <w:szCs w:val="24"/>
          <w:lang w:val="pt-BR"/>
        </w:rPr>
        <w:t xml:space="preserve">» </w:t>
      </w:r>
      <w:r w:rsidRPr="00E07BFC">
        <w:rPr>
          <w:rFonts w:ascii="GHEA Grapalat" w:hAnsi="GHEA Grapalat" w:cs="Sylfaen"/>
          <w:sz w:val="24"/>
          <w:szCs w:val="24"/>
          <w:shd w:val="clear" w:color="auto" w:fill="FEFEFE"/>
          <w:lang w:val="hy-AM"/>
        </w:rPr>
        <w:t>Հայաստանի Հանրապետության կառավարության որոշման ընդունման կապակցությամբ Հայաստանի Հանրապետության այլ իրավական ակտեր ընդունել անհրաժեշտ չէ:</w:t>
      </w:r>
    </w:p>
    <w:p w:rsidR="003A1E69" w:rsidRPr="00E07BFC" w:rsidRDefault="003A1E69" w:rsidP="003A1E69">
      <w:pPr>
        <w:tabs>
          <w:tab w:val="center" w:pos="-6480"/>
          <w:tab w:val="right" w:pos="8640"/>
        </w:tabs>
        <w:spacing w:before="240" w:line="360" w:lineRule="auto"/>
        <w:jc w:val="center"/>
        <w:rPr>
          <w:rFonts w:ascii="GHEA Grapalat" w:hAnsi="GHEA Grapalat"/>
          <w:b/>
          <w:sz w:val="24"/>
          <w:szCs w:val="24"/>
          <w:lang w:val="af-ZA"/>
        </w:rPr>
      </w:pPr>
      <w:r w:rsidRPr="00E07BFC">
        <w:rPr>
          <w:rFonts w:ascii="GHEA Grapalat" w:hAnsi="GHEA Grapalat"/>
          <w:b/>
          <w:sz w:val="24"/>
          <w:szCs w:val="24"/>
          <w:lang w:val="af-ZA"/>
        </w:rPr>
        <w:lastRenderedPageBreak/>
        <w:t>ՏԵՂԵԿԱՆՔ</w:t>
      </w:r>
    </w:p>
    <w:p w:rsidR="003A1E69" w:rsidRPr="00E07BFC" w:rsidRDefault="003A1E69" w:rsidP="003A1E69">
      <w:pPr>
        <w:tabs>
          <w:tab w:val="center" w:pos="-6480"/>
          <w:tab w:val="right" w:pos="8640"/>
        </w:tabs>
        <w:spacing w:line="360" w:lineRule="auto"/>
        <w:jc w:val="center"/>
        <w:rPr>
          <w:rFonts w:ascii="GHEA Grapalat" w:hAnsi="GHEA Grapalat" w:cs="GHEAGrapalat-Bold"/>
          <w:b/>
          <w:bCs/>
          <w:sz w:val="24"/>
          <w:szCs w:val="24"/>
          <w:lang w:val="af-ZA"/>
        </w:rPr>
      </w:pPr>
      <w:r w:rsidRPr="00E07BFC">
        <w:rPr>
          <w:rFonts w:ascii="GHEA Grapalat" w:hAnsi="GHEA Grapalat"/>
          <w:b/>
          <w:sz w:val="24"/>
          <w:szCs w:val="24"/>
          <w:lang w:val="hy-AM"/>
        </w:rPr>
        <w:t>«</w:t>
      </w:r>
      <w:r w:rsidRPr="00E07BFC">
        <w:rPr>
          <w:rFonts w:ascii="GHEA Grapalat" w:hAnsi="GHEA Grapalat"/>
          <w:b/>
          <w:bCs/>
          <w:sz w:val="24"/>
          <w:szCs w:val="24"/>
          <w:lang w:val="hy-AM"/>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w:t>
      </w:r>
      <w:r w:rsidR="00681BEE" w:rsidRPr="00681BEE">
        <w:rPr>
          <w:rFonts w:ascii="GHEA Grapalat" w:hAnsi="GHEA Grapalat"/>
          <w:b/>
          <w:bCs/>
          <w:sz w:val="24"/>
          <w:szCs w:val="24"/>
          <w:lang w:val="af-ZA"/>
        </w:rPr>
        <w:t xml:space="preserve"> </w:t>
      </w:r>
      <w:r w:rsidR="00681BEE">
        <w:rPr>
          <w:rFonts w:ascii="GHEA Grapalat" w:hAnsi="GHEA Grapalat"/>
          <w:b/>
          <w:bCs/>
          <w:sz w:val="24"/>
          <w:szCs w:val="24"/>
          <w:lang w:val="ru-RU"/>
        </w:rPr>
        <w:t>ԵՎ</w:t>
      </w:r>
      <w:r w:rsidR="00681BEE" w:rsidRPr="00681BEE">
        <w:rPr>
          <w:rFonts w:ascii="GHEA Grapalat" w:hAnsi="GHEA Grapalat"/>
          <w:b/>
          <w:bCs/>
          <w:sz w:val="24"/>
          <w:szCs w:val="24"/>
          <w:lang w:val="af-ZA"/>
        </w:rPr>
        <w:t xml:space="preserve"> </w:t>
      </w:r>
      <w:r w:rsidR="00681BEE">
        <w:rPr>
          <w:rFonts w:ascii="GHEA Grapalat" w:hAnsi="GHEA Grapalat"/>
          <w:b/>
          <w:bCs/>
          <w:sz w:val="24"/>
          <w:szCs w:val="24"/>
          <w:lang w:val="ru-RU"/>
        </w:rPr>
        <w:t>ԼՐԱՑՈՒՄՆԵՐ</w:t>
      </w:r>
      <w:r w:rsidRPr="00E07BFC">
        <w:rPr>
          <w:rFonts w:ascii="GHEA Grapalat" w:hAnsi="GHEA Grapalat"/>
          <w:b/>
          <w:bCs/>
          <w:sz w:val="24"/>
          <w:szCs w:val="24"/>
          <w:lang w:val="hy-AM"/>
        </w:rPr>
        <w:t xml:space="preserve"> ԿԱՏԱՐԵԼՈՒ ՄԱՍԻՆ</w:t>
      </w:r>
      <w:r w:rsidRPr="00E07BFC">
        <w:rPr>
          <w:rFonts w:ascii="GHEA Grapalat" w:hAnsi="GHEA Grapalat"/>
          <w:b/>
          <w:sz w:val="24"/>
          <w:szCs w:val="24"/>
          <w:lang w:val="hy-AM"/>
        </w:rPr>
        <w:t>»</w:t>
      </w:r>
      <w:r w:rsidRPr="00E07BFC">
        <w:rPr>
          <w:rFonts w:ascii="GHEA Grapalat" w:hAnsi="GHEA Grapalat"/>
          <w:b/>
          <w:sz w:val="24"/>
          <w:szCs w:val="24"/>
          <w:lang w:val="af-ZA"/>
        </w:rPr>
        <w:t xml:space="preserve"> ՀԱՅԱՍՏԱՆԻ ՀԱՆՐԱՊԵՏՈՒԹՅԱՆ ԿԱՌԱՎԱՐՈՒԹՅԱՆ ՈՐՈՇՄԱՆ ԸՆԴՈՒՆՄԱՆ ԿԱՊԱԿՑՈՒԹՅԱՄԲ </w:t>
      </w:r>
      <w:r w:rsidRPr="00E07BFC">
        <w:rPr>
          <w:rFonts w:ascii="GHEA Grapalat" w:hAnsi="GHEA Grapalat" w:cs="GHEAGrapalat-Bold"/>
          <w:b/>
          <w:bCs/>
          <w:sz w:val="24"/>
          <w:szCs w:val="24"/>
          <w:lang w:val="hy-AM"/>
        </w:rPr>
        <w:t>ՊԵՏԱԿԱՆ ԿԱՄ ՏԵՂԱԿԱՆ ԻՆՔՆԱԿԱՌԱՎԱՐՄԱՆ ՄԱՐՄՆԻ ԲՅՈՒՋԵՈՒՄ ԵԿԱՄՈՒՏՆԵՐԻ ԵՎ ԾԱԽՍԵՐԻ ԱՎԵԼԱՑՄԱՆԿԱՄ ՆՎԱԶԵՑՄԱՆ ՄԱՍԻՆ</w:t>
      </w:r>
    </w:p>
    <w:p w:rsidR="003A1E69" w:rsidRPr="00E07BFC" w:rsidRDefault="003A1E69" w:rsidP="003A1E69">
      <w:pPr>
        <w:tabs>
          <w:tab w:val="center" w:pos="-6480"/>
          <w:tab w:val="right" w:pos="8640"/>
        </w:tabs>
        <w:spacing w:before="240" w:line="360" w:lineRule="auto"/>
        <w:ind w:firstLine="540"/>
        <w:jc w:val="both"/>
        <w:rPr>
          <w:rFonts w:ascii="GHEA Grapalat" w:hAnsi="GHEA Grapalat"/>
          <w:sz w:val="24"/>
          <w:szCs w:val="24"/>
          <w:lang w:val="af-ZA"/>
        </w:rPr>
      </w:pPr>
      <w:r w:rsidRPr="00E07BFC">
        <w:rPr>
          <w:rFonts w:ascii="GHEA Grapalat" w:hAnsi="GHEA Grapalat"/>
          <w:sz w:val="24"/>
          <w:szCs w:val="24"/>
          <w:lang w:val="pt-BR"/>
        </w:rPr>
        <w:t>«</w:t>
      </w:r>
      <w:r w:rsidRPr="00E07BFC">
        <w:rPr>
          <w:rFonts w:ascii="GHEA Grapalat" w:hAnsi="GHEA Grapalat"/>
          <w:bCs/>
          <w:sz w:val="24"/>
          <w:szCs w:val="24"/>
          <w:lang w:val="hy-AM"/>
        </w:rPr>
        <w:t>ՀայաստանիՀանրապետության</w:t>
      </w:r>
      <w:r w:rsidRPr="00E07BFC">
        <w:rPr>
          <w:rFonts w:ascii="GHEA Grapalat" w:hAnsi="GHEA Grapalat"/>
          <w:bCs/>
          <w:sz w:val="24"/>
          <w:szCs w:val="24"/>
          <w:lang w:val="af-ZA"/>
        </w:rPr>
        <w:t xml:space="preserve"> 2020 </w:t>
      </w:r>
      <w:r w:rsidRPr="00E07BFC">
        <w:rPr>
          <w:rFonts w:ascii="GHEA Grapalat" w:hAnsi="GHEA Grapalat"/>
          <w:bCs/>
          <w:sz w:val="24"/>
          <w:szCs w:val="24"/>
          <w:lang w:val="hy-AM"/>
        </w:rPr>
        <w:t>թվականիպե</w:t>
      </w:r>
      <w:r w:rsidRPr="00E07BFC">
        <w:rPr>
          <w:rFonts w:ascii="GHEA Grapalat" w:hAnsi="GHEA Grapalat"/>
          <w:bCs/>
          <w:sz w:val="24"/>
          <w:szCs w:val="24"/>
          <w:lang w:val="hy-AM"/>
        </w:rPr>
        <w:softHyphen/>
        <w:t>տականբյուջեումվերաբաշխում</w:t>
      </w:r>
      <w:r w:rsidRPr="00E07BFC">
        <w:rPr>
          <w:rFonts w:ascii="GHEA Grapalat" w:hAnsi="GHEA Grapalat"/>
          <w:bCs/>
          <w:sz w:val="24"/>
          <w:szCs w:val="24"/>
          <w:lang w:val="af-ZA"/>
        </w:rPr>
        <w:t xml:space="preserve">, </w:t>
      </w:r>
      <w:r w:rsidRPr="00E07BFC">
        <w:rPr>
          <w:rFonts w:ascii="GHEA Grapalat" w:hAnsi="GHEA Grapalat"/>
          <w:bCs/>
          <w:sz w:val="24"/>
          <w:szCs w:val="24"/>
          <w:lang w:val="hy-AM"/>
        </w:rPr>
        <w:t>ՀայաստանիՀանրապետությանկառավարության</w:t>
      </w:r>
      <w:r w:rsidRPr="00E07BFC">
        <w:rPr>
          <w:rFonts w:ascii="GHEA Grapalat" w:hAnsi="GHEA Grapalat"/>
          <w:bCs/>
          <w:sz w:val="24"/>
          <w:szCs w:val="24"/>
          <w:lang w:val="af-ZA"/>
        </w:rPr>
        <w:t xml:space="preserve"> 2019 </w:t>
      </w:r>
      <w:r w:rsidRPr="00E07BFC">
        <w:rPr>
          <w:rFonts w:ascii="GHEA Grapalat" w:hAnsi="GHEA Grapalat"/>
          <w:bCs/>
          <w:sz w:val="24"/>
          <w:szCs w:val="24"/>
          <w:lang w:val="hy-AM"/>
        </w:rPr>
        <w:t>թվականիդեկտեմբերի</w:t>
      </w:r>
      <w:r w:rsidRPr="00E07BFC">
        <w:rPr>
          <w:rFonts w:ascii="GHEA Grapalat" w:hAnsi="GHEA Grapalat"/>
          <w:bCs/>
          <w:sz w:val="24"/>
          <w:szCs w:val="24"/>
          <w:lang w:val="af-ZA"/>
        </w:rPr>
        <w:t xml:space="preserve"> 26-</w:t>
      </w:r>
      <w:r w:rsidRPr="00E07BFC">
        <w:rPr>
          <w:rFonts w:ascii="GHEA Grapalat" w:hAnsi="GHEA Grapalat"/>
          <w:bCs/>
          <w:sz w:val="24"/>
          <w:szCs w:val="24"/>
          <w:lang w:val="hy-AM"/>
        </w:rPr>
        <w:t>ի</w:t>
      </w:r>
      <w:r w:rsidRPr="00E07BFC">
        <w:rPr>
          <w:rFonts w:ascii="GHEA Grapalat" w:hAnsi="GHEA Grapalat"/>
          <w:bCs/>
          <w:sz w:val="24"/>
          <w:szCs w:val="24"/>
          <w:lang w:val="af-ZA"/>
        </w:rPr>
        <w:t xml:space="preserve"> N 1919-</w:t>
      </w:r>
      <w:r w:rsidRPr="00E07BFC">
        <w:rPr>
          <w:rFonts w:ascii="GHEA Grapalat" w:hAnsi="GHEA Grapalat"/>
          <w:bCs/>
          <w:sz w:val="24"/>
          <w:szCs w:val="24"/>
          <w:lang w:val="hy-AM"/>
        </w:rPr>
        <w:t>նորոշմանմեջփոփոխություններկատարելումասին</w:t>
      </w:r>
      <w:r w:rsidRPr="00E07BFC">
        <w:rPr>
          <w:rFonts w:ascii="GHEA Grapalat" w:hAnsi="GHEA Grapalat"/>
          <w:sz w:val="24"/>
          <w:szCs w:val="24"/>
          <w:lang w:val="pt-BR"/>
        </w:rPr>
        <w:t xml:space="preserve">» </w:t>
      </w:r>
      <w:r w:rsidRPr="00E07BFC">
        <w:rPr>
          <w:rFonts w:ascii="GHEA Grapalat" w:hAnsi="GHEA Grapalat"/>
          <w:sz w:val="24"/>
          <w:szCs w:val="24"/>
          <w:lang w:val="af-ZA"/>
        </w:rPr>
        <w:t>Հայաստանի Հանրապետության կառավարության որոշման ընդունման կապակ</w:t>
      </w:r>
      <w:r w:rsidRPr="00E07BFC">
        <w:rPr>
          <w:rFonts w:ascii="GHEA Grapalat" w:hAnsi="GHEA Grapalat"/>
          <w:sz w:val="24"/>
          <w:szCs w:val="24"/>
          <w:lang w:val="hy-AM"/>
        </w:rPr>
        <w:softHyphen/>
      </w:r>
      <w:r w:rsidRPr="00E07BFC">
        <w:rPr>
          <w:rFonts w:ascii="GHEA Grapalat" w:hAnsi="GHEA Grapalat"/>
          <w:sz w:val="24"/>
          <w:szCs w:val="24"/>
          <w:lang w:val="af-ZA"/>
        </w:rPr>
        <w:t>ցությամբ Հայաստանի Հանրապետության պետական կամ տեղական ինքնա</w:t>
      </w:r>
      <w:r w:rsidRPr="00E07BFC">
        <w:rPr>
          <w:rFonts w:ascii="GHEA Grapalat" w:hAnsi="GHEA Grapalat"/>
          <w:sz w:val="24"/>
          <w:szCs w:val="24"/>
          <w:lang w:val="hy-AM"/>
        </w:rPr>
        <w:softHyphen/>
      </w:r>
      <w:r w:rsidRPr="00E07BFC">
        <w:rPr>
          <w:rFonts w:ascii="GHEA Grapalat" w:hAnsi="GHEA Grapalat"/>
          <w:sz w:val="24"/>
          <w:szCs w:val="24"/>
          <w:lang w:val="af-ZA"/>
        </w:rPr>
        <w:t>կա</w:t>
      </w:r>
      <w:r w:rsidRPr="00E07BFC">
        <w:rPr>
          <w:rFonts w:ascii="GHEA Grapalat" w:hAnsi="GHEA Grapalat"/>
          <w:sz w:val="24"/>
          <w:szCs w:val="24"/>
          <w:lang w:val="hy-AM"/>
        </w:rPr>
        <w:softHyphen/>
      </w:r>
      <w:r w:rsidRPr="00E07BFC">
        <w:rPr>
          <w:rFonts w:ascii="GHEA Grapalat" w:hAnsi="GHEA Grapalat"/>
          <w:sz w:val="24"/>
          <w:szCs w:val="24"/>
          <w:lang w:val="af-ZA"/>
        </w:rPr>
        <w:t>ռավարման մարմնի բյուջեում եկամուտների և ծախսերի ավելացում կամ նվազեցում չի նախատեսվում:</w:t>
      </w:r>
    </w:p>
    <w:p w:rsidR="003A1E69" w:rsidRPr="00E07BFC" w:rsidRDefault="003A1E69" w:rsidP="003A1E69">
      <w:pPr>
        <w:spacing w:line="360" w:lineRule="auto"/>
        <w:jc w:val="center"/>
        <w:rPr>
          <w:rFonts w:ascii="GHEA Grapalat" w:hAnsi="GHEA Grapalat"/>
          <w:sz w:val="24"/>
          <w:szCs w:val="24"/>
          <w:lang w:val="hy-AM"/>
        </w:rPr>
      </w:pPr>
      <w:r w:rsidRPr="00E07BFC">
        <w:rPr>
          <w:rFonts w:ascii="GHEA Grapalat" w:hAnsi="GHEA Grapalat" w:cs="Sylfaen"/>
          <w:sz w:val="24"/>
          <w:szCs w:val="24"/>
          <w:lang w:val="hy-AM"/>
        </w:rPr>
        <w:t>ՆԱԽԱՐԱՐ</w:t>
      </w:r>
      <w:r w:rsidRPr="00E07BFC">
        <w:rPr>
          <w:rFonts w:ascii="GHEA Grapalat" w:hAnsi="GHEA Grapalat"/>
          <w:sz w:val="24"/>
          <w:szCs w:val="24"/>
          <w:lang w:val="af-ZA"/>
        </w:rPr>
        <w:t>`    Ա</w:t>
      </w:r>
      <w:r w:rsidRPr="00E07BFC">
        <w:rPr>
          <w:rFonts w:ascii="GHEA Grapalat" w:hAnsi="GHEA Grapalat"/>
          <w:sz w:val="24"/>
          <w:szCs w:val="24"/>
          <w:lang w:val="hy-AM"/>
        </w:rPr>
        <w:t>ՐԱՅԻԿՀԱՐՈՒԹՅՈՒՆՅԱՆ</w:t>
      </w: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3A1E69" w:rsidRDefault="003A1E69" w:rsidP="003A1E69">
      <w:pPr>
        <w:spacing w:line="360" w:lineRule="auto"/>
        <w:jc w:val="both"/>
        <w:rPr>
          <w:rFonts w:ascii="GHEA Grapalat" w:hAnsi="GHEA Grapalat"/>
          <w:sz w:val="24"/>
          <w:szCs w:val="24"/>
          <w:lang w:val="hy-AM"/>
        </w:rPr>
      </w:pPr>
    </w:p>
    <w:p w:rsidR="00AC3E2A" w:rsidRPr="00AB1DC8" w:rsidRDefault="00AC3E2A" w:rsidP="00AC3E2A">
      <w:pPr>
        <w:ind w:left="630"/>
        <w:jc w:val="center"/>
        <w:rPr>
          <w:rFonts w:ascii="GHEA Grapalat" w:hAnsi="GHEA Grapalat"/>
          <w:b/>
          <w:bCs/>
          <w:sz w:val="24"/>
          <w:szCs w:val="24"/>
          <w:lang w:val="hy-AM"/>
        </w:rPr>
      </w:pPr>
      <w:r w:rsidRPr="00AB1DC8">
        <w:rPr>
          <w:rFonts w:ascii="GHEA Grapalat" w:hAnsi="GHEA Grapalat"/>
          <w:b/>
          <w:bCs/>
          <w:sz w:val="24"/>
          <w:szCs w:val="24"/>
          <w:lang w:val="hy-AM"/>
        </w:rPr>
        <w:t>ԱՄՓՈՓԱԹԵՐԹ</w:t>
      </w:r>
    </w:p>
    <w:p w:rsidR="00AC3E2A" w:rsidRPr="00AB1DC8" w:rsidRDefault="00AC3E2A" w:rsidP="00AC3E2A">
      <w:pPr>
        <w:ind w:left="630"/>
        <w:jc w:val="center"/>
        <w:rPr>
          <w:rFonts w:ascii="GHEA Grapalat" w:hAnsi="GHEA Grapalat"/>
          <w:b/>
          <w:sz w:val="24"/>
          <w:szCs w:val="24"/>
          <w:lang w:val="hy-AM"/>
        </w:rPr>
      </w:pPr>
      <w:r w:rsidRPr="00AB1DC8">
        <w:rPr>
          <w:rFonts w:ascii="GHEA Grapalat" w:hAnsi="GHEA Grapalat"/>
          <w:b/>
          <w:sz w:val="24"/>
          <w:szCs w:val="24"/>
          <w:lang w:val="hy-AM"/>
        </w:rPr>
        <w:t>«</w:t>
      </w:r>
      <w:r w:rsidRPr="00AB1DC8">
        <w:rPr>
          <w:rFonts w:ascii="GHEA Grapalat" w:hAnsi="GHEA Grapalat"/>
          <w:b/>
          <w:bCs/>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w:t>
      </w:r>
      <w:r w:rsidR="00681BEE" w:rsidRPr="00681BEE">
        <w:rPr>
          <w:rFonts w:ascii="GHEA Grapalat" w:hAnsi="GHEA Grapalat"/>
          <w:b/>
          <w:bCs/>
          <w:sz w:val="24"/>
          <w:szCs w:val="24"/>
          <w:lang w:val="hy-AM"/>
        </w:rPr>
        <w:t xml:space="preserve">ԵՎ ԼՐԱՑՈՒՄՆԵՐ </w:t>
      </w:r>
      <w:r w:rsidRPr="00AB1DC8">
        <w:rPr>
          <w:rFonts w:ascii="GHEA Grapalat" w:hAnsi="GHEA Grapalat"/>
          <w:b/>
          <w:bCs/>
          <w:sz w:val="24"/>
          <w:szCs w:val="24"/>
          <w:lang w:val="hy-AM"/>
        </w:rPr>
        <w:t>ԿԱՏԱՐԵԼՈՒ ՄԱՍԻՆ</w:t>
      </w:r>
      <w:r w:rsidRPr="00AB1DC8">
        <w:rPr>
          <w:rFonts w:ascii="GHEA Grapalat" w:hAnsi="GHEA Grapalat"/>
          <w:b/>
          <w:sz w:val="24"/>
          <w:szCs w:val="24"/>
          <w:lang w:val="hy-AM"/>
        </w:rPr>
        <w:t>»ՀԱՅԱՍՏԱՆԻ ՀԱՆՐԱՊԵՏՈՒԹՅԱՆ ԿԱՌԱՎԱՐՈՒԹՅԱՆ ՈՐՈՇՄԱՆ ՆԱԽԱԳԾԻ ՎԵՐԱԲԵՐՅԱԼ ՇԱՀԱԳՐԳԻՌ ՄԱՐՄԻՆՆԵՐԻՑ ՍՏԱՑՎԱԾ ԿԱՐԾԻՔՆԵՐԻ</w:t>
      </w:r>
    </w:p>
    <w:tbl>
      <w:tblPr>
        <w:tblW w:w="11160"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10"/>
        <w:gridCol w:w="5040"/>
        <w:gridCol w:w="4410"/>
      </w:tblGrid>
      <w:tr w:rsidR="00AC3E2A" w:rsidRPr="00AB1DC8" w:rsidTr="005E62FA">
        <w:trPr>
          <w:trHeight w:val="814"/>
        </w:trPr>
        <w:tc>
          <w:tcPr>
            <w:tcW w:w="1710" w:type="dxa"/>
            <w:tcBorders>
              <w:top w:val="single" w:sz="4" w:space="0" w:color="000000"/>
              <w:left w:val="single" w:sz="4" w:space="0" w:color="000000"/>
              <w:bottom w:val="single" w:sz="4" w:space="0" w:color="000000"/>
              <w:right w:val="single" w:sz="4" w:space="0" w:color="000000"/>
            </w:tcBorders>
            <w:hideMark/>
          </w:tcPr>
          <w:p w:rsidR="00AC3E2A" w:rsidRPr="00AB1DC8" w:rsidRDefault="00AC3E2A" w:rsidP="005E62FA">
            <w:pPr>
              <w:spacing w:after="200"/>
              <w:jc w:val="center"/>
              <w:rPr>
                <w:rFonts w:ascii="GHEA Grapalat" w:hAnsi="GHEA Grapalat"/>
                <w:b/>
                <w:sz w:val="22"/>
                <w:szCs w:val="22"/>
              </w:rPr>
            </w:pPr>
            <w:r w:rsidRPr="00AB1DC8">
              <w:rPr>
                <w:rFonts w:ascii="GHEA Grapalat" w:hAnsi="GHEA Grapalat"/>
                <w:b/>
              </w:rPr>
              <w:t>Առաջարկությանհեղինակը</w:t>
            </w:r>
          </w:p>
        </w:tc>
        <w:tc>
          <w:tcPr>
            <w:tcW w:w="5040" w:type="dxa"/>
            <w:tcBorders>
              <w:top w:val="single" w:sz="4" w:space="0" w:color="000000"/>
              <w:left w:val="single" w:sz="4" w:space="0" w:color="000000"/>
              <w:bottom w:val="single" w:sz="4" w:space="0" w:color="000000"/>
              <w:right w:val="single" w:sz="4" w:space="0" w:color="000000"/>
            </w:tcBorders>
            <w:hideMark/>
          </w:tcPr>
          <w:p w:rsidR="00AC3E2A" w:rsidRPr="00AB1DC8" w:rsidRDefault="00AC3E2A" w:rsidP="005E62FA">
            <w:pPr>
              <w:spacing w:after="200"/>
              <w:jc w:val="center"/>
              <w:rPr>
                <w:rFonts w:ascii="GHEA Grapalat" w:hAnsi="GHEA Grapalat"/>
                <w:b/>
                <w:sz w:val="22"/>
                <w:szCs w:val="22"/>
              </w:rPr>
            </w:pPr>
            <w:r w:rsidRPr="00AB1DC8">
              <w:rPr>
                <w:rFonts w:ascii="GHEA Grapalat" w:hAnsi="GHEA Grapalat"/>
                <w:b/>
              </w:rPr>
              <w:t>Առաջարկության և դիտողությանպարզաբանումը</w:t>
            </w:r>
          </w:p>
        </w:tc>
        <w:tc>
          <w:tcPr>
            <w:tcW w:w="4410" w:type="dxa"/>
            <w:tcBorders>
              <w:top w:val="single" w:sz="4" w:space="0" w:color="000000"/>
              <w:left w:val="single" w:sz="4" w:space="0" w:color="000000"/>
              <w:bottom w:val="single" w:sz="4" w:space="0" w:color="000000"/>
              <w:right w:val="single" w:sz="4" w:space="0" w:color="000000"/>
            </w:tcBorders>
            <w:hideMark/>
          </w:tcPr>
          <w:p w:rsidR="00AC3E2A" w:rsidRPr="00AB1DC8" w:rsidRDefault="00AC3E2A" w:rsidP="005E62FA">
            <w:pPr>
              <w:spacing w:after="200"/>
              <w:jc w:val="center"/>
              <w:rPr>
                <w:rFonts w:ascii="GHEA Grapalat" w:hAnsi="GHEA Grapalat"/>
                <w:b/>
                <w:sz w:val="22"/>
                <w:szCs w:val="22"/>
              </w:rPr>
            </w:pPr>
            <w:r w:rsidRPr="00AB1DC8">
              <w:rPr>
                <w:rFonts w:ascii="GHEA Grapalat" w:hAnsi="GHEA Grapalat"/>
                <w:b/>
              </w:rPr>
              <w:t xml:space="preserve">ՀՀ </w:t>
            </w:r>
            <w:r w:rsidRPr="00AB1DC8">
              <w:rPr>
                <w:rFonts w:ascii="GHEA Grapalat" w:hAnsi="GHEA Grapalat"/>
                <w:b/>
                <w:lang w:val="hy-AM"/>
              </w:rPr>
              <w:t xml:space="preserve">կրթության, գիտության, մշակույթի և սպորտի </w:t>
            </w:r>
            <w:r w:rsidRPr="00AB1DC8">
              <w:rPr>
                <w:rFonts w:ascii="GHEA Grapalat" w:hAnsi="GHEA Grapalat"/>
                <w:b/>
              </w:rPr>
              <w:t>նախարարությանպարզաբանումները և հիմնավորումները</w:t>
            </w:r>
          </w:p>
        </w:tc>
      </w:tr>
      <w:tr w:rsidR="00AC3E2A" w:rsidRPr="009B4498" w:rsidTr="005E62FA">
        <w:trPr>
          <w:trHeight w:val="481"/>
        </w:trPr>
        <w:tc>
          <w:tcPr>
            <w:tcW w:w="1710" w:type="dxa"/>
            <w:vMerge w:val="restart"/>
            <w:tcBorders>
              <w:top w:val="single" w:sz="4" w:space="0" w:color="000000"/>
              <w:left w:val="single" w:sz="4" w:space="0" w:color="000000"/>
              <w:right w:val="single" w:sz="4" w:space="0" w:color="000000"/>
            </w:tcBorders>
          </w:tcPr>
          <w:p w:rsidR="00AC3E2A" w:rsidRPr="00CD721D" w:rsidRDefault="00AC3E2A" w:rsidP="005E62FA">
            <w:pPr>
              <w:tabs>
                <w:tab w:val="left" w:pos="900"/>
              </w:tabs>
              <w:jc w:val="center"/>
              <w:rPr>
                <w:rFonts w:ascii="GHEA Grapalat" w:hAnsi="GHEA Grapalat"/>
                <w:lang w:val="af-ZA"/>
              </w:rPr>
            </w:pPr>
            <w:r w:rsidRPr="00CD721D">
              <w:rPr>
                <w:rFonts w:ascii="GHEA Grapalat" w:hAnsi="GHEA Grapalat"/>
                <w:lang w:val="af-ZA"/>
              </w:rPr>
              <w:t>ՀՀ ֆինանսների նախարարություն</w:t>
            </w:r>
          </w:p>
          <w:p w:rsidR="00AC3E2A" w:rsidRPr="00CD721D" w:rsidRDefault="00AC3E2A" w:rsidP="005E62FA">
            <w:pPr>
              <w:tabs>
                <w:tab w:val="left" w:pos="900"/>
              </w:tabs>
              <w:jc w:val="center"/>
              <w:rPr>
                <w:rFonts w:ascii="GHEA Grapalat" w:hAnsi="GHEA Grapalat"/>
                <w:lang w:val="en-US"/>
              </w:rPr>
            </w:pPr>
          </w:p>
          <w:p w:rsidR="00AC3E2A" w:rsidRPr="00CD721D" w:rsidRDefault="00AC3E2A" w:rsidP="005E62FA">
            <w:pPr>
              <w:tabs>
                <w:tab w:val="left" w:pos="900"/>
              </w:tabs>
              <w:jc w:val="center"/>
              <w:rPr>
                <w:rFonts w:ascii="GHEA Grapalat" w:hAnsi="GHEA Grapalat"/>
                <w:lang w:val="af-ZA"/>
              </w:rPr>
            </w:pPr>
            <w:r w:rsidRPr="00CD721D">
              <w:rPr>
                <w:rFonts w:ascii="GHEA Grapalat" w:hAnsi="GHEA Grapalat"/>
                <w:lang w:val="af-ZA"/>
              </w:rPr>
              <w:t>04.03.20</w:t>
            </w:r>
            <w:r w:rsidRPr="00CD721D">
              <w:rPr>
                <w:rFonts w:ascii="GHEA Grapalat" w:hAnsi="GHEA Grapalat"/>
                <w:lang w:val="hy-AM"/>
              </w:rPr>
              <w:t>20</w:t>
            </w:r>
            <w:r w:rsidRPr="00CD721D">
              <w:rPr>
                <w:rFonts w:ascii="GHEA Grapalat" w:hAnsi="GHEA Grapalat"/>
                <w:lang w:val="af-ZA"/>
              </w:rPr>
              <w:t xml:space="preserve"> թ.</w:t>
            </w:r>
          </w:p>
          <w:p w:rsidR="00AC3E2A" w:rsidRPr="00CD721D" w:rsidRDefault="00AC3E2A" w:rsidP="005E62FA">
            <w:pPr>
              <w:tabs>
                <w:tab w:val="left" w:pos="900"/>
              </w:tabs>
              <w:jc w:val="center"/>
              <w:rPr>
                <w:rFonts w:ascii="GHEA Grapalat" w:hAnsi="GHEA Grapalat"/>
              </w:rPr>
            </w:pPr>
            <w:r w:rsidRPr="00CD721D">
              <w:rPr>
                <w:rFonts w:ascii="GHEA Grapalat" w:hAnsi="GHEA Grapalat"/>
                <w:lang w:val="af-ZA"/>
              </w:rPr>
              <w:t xml:space="preserve">№ </w:t>
            </w:r>
            <w:r w:rsidRPr="00CD721D">
              <w:rPr>
                <w:rFonts w:ascii="GHEA Grapalat" w:hAnsi="GHEA Grapalat"/>
                <w:lang w:val="fr-FR"/>
              </w:rPr>
              <w:t>01</w:t>
            </w:r>
            <w:r w:rsidRPr="00CD721D">
              <w:rPr>
                <w:rFonts w:ascii="GHEA Grapalat" w:hAnsi="GHEA Grapalat"/>
                <w:lang w:val="hy-AM"/>
              </w:rPr>
              <w:t>/</w:t>
            </w:r>
            <w:r w:rsidRPr="00CD721D">
              <w:rPr>
                <w:rFonts w:ascii="GHEA Grapalat" w:hAnsi="GHEA Grapalat"/>
                <w:lang w:val="en-US"/>
              </w:rPr>
              <w:t>8-3/3163-20</w:t>
            </w:r>
          </w:p>
        </w:tc>
        <w:tc>
          <w:tcPr>
            <w:tcW w:w="5040" w:type="dxa"/>
            <w:tcBorders>
              <w:top w:val="single" w:sz="4" w:space="0" w:color="000000"/>
              <w:left w:val="single" w:sz="4" w:space="0" w:color="000000"/>
              <w:bottom w:val="single" w:sz="4" w:space="0" w:color="000000"/>
              <w:right w:val="single" w:sz="4" w:space="0" w:color="000000"/>
            </w:tcBorders>
          </w:tcPr>
          <w:p w:rsidR="00AC3E2A" w:rsidRPr="00CD721D" w:rsidRDefault="00AC3E2A" w:rsidP="008937E7">
            <w:pPr>
              <w:pStyle w:val="a5"/>
              <w:jc w:val="both"/>
              <w:rPr>
                <w:rFonts w:ascii="GHEA Grapalat" w:eastAsia="Batang" w:hAnsi="GHEA Grapalat"/>
                <w:color w:val="000000"/>
                <w:lang w:val="fr-FR"/>
              </w:rPr>
            </w:pPr>
            <w:r w:rsidRPr="00CD721D">
              <w:rPr>
                <w:rFonts w:ascii="GHEA Grapalat" w:eastAsia="Calibri" w:hAnsi="GHEA Grapalat" w:cs="GHEA Grapalat"/>
                <w:sz w:val="20"/>
                <w:szCs w:val="20"/>
                <w:shd w:val="clear" w:color="auto" w:fill="FFFFFF"/>
              </w:rPr>
              <w:t>1.</w:t>
            </w:r>
            <w:r w:rsidRPr="00CD721D">
              <w:rPr>
                <w:rFonts w:ascii="GHEA Grapalat" w:eastAsia="Calibri" w:hAnsi="GHEA Grapalat" w:cs="GHEA Grapalat"/>
                <w:sz w:val="20"/>
                <w:szCs w:val="20"/>
                <w:shd w:val="clear" w:color="auto" w:fill="FFFFFF"/>
                <w:lang w:val="hy-AM"/>
              </w:rPr>
              <w:t>ՀՀ 2020 թվականի պետական բյուջե</w:t>
            </w:r>
            <w:r w:rsidRPr="00CD721D">
              <w:rPr>
                <w:rFonts w:ascii="GHEA Grapalat" w:eastAsia="Calibri" w:hAnsi="GHEA Grapalat" w:cs="GHEA Grapalat"/>
                <w:sz w:val="20"/>
                <w:szCs w:val="20"/>
                <w:shd w:val="clear" w:color="auto" w:fill="FFFFFF"/>
              </w:rPr>
              <w:t>ով</w:t>
            </w:r>
            <w:r w:rsidRPr="00CD721D">
              <w:rPr>
                <w:rFonts w:ascii="GHEA Grapalat" w:hAnsi="GHEA Grapalat"/>
                <w:sz w:val="20"/>
                <w:szCs w:val="20"/>
                <w:lang w:val="pt-BR"/>
              </w:rPr>
              <w:t xml:space="preserve">«12001 </w:t>
            </w:r>
            <w:r w:rsidRPr="00CD721D">
              <w:rPr>
                <w:rFonts w:ascii="GHEA Grapalat" w:hAnsi="GHEA Grapalat" w:cs="Sylfaen"/>
                <w:sz w:val="20"/>
                <w:szCs w:val="20"/>
                <w:lang w:val="hy-AM"/>
              </w:rPr>
              <w:t>Աջակցություն համայնքներին մարզական հաստատությունների շենքային պայմանների բարելավման համար</w:t>
            </w:r>
            <w:r w:rsidRPr="00CD721D">
              <w:rPr>
                <w:rFonts w:ascii="GHEA Grapalat" w:hAnsi="GHEA Grapalat"/>
                <w:sz w:val="20"/>
                <w:szCs w:val="20"/>
                <w:lang w:val="pt-BR"/>
              </w:rPr>
              <w:t>»</w:t>
            </w:r>
            <w:r w:rsidRPr="00CD721D">
              <w:rPr>
                <w:rFonts w:ascii="GHEA Grapalat" w:hAnsi="GHEA Grapalat" w:cs="Sylfaen"/>
                <w:sz w:val="20"/>
                <w:szCs w:val="20"/>
              </w:rPr>
              <w:t>միջոցառումը՝</w:t>
            </w:r>
            <w:r w:rsidRPr="00CD721D">
              <w:rPr>
                <w:rFonts w:ascii="GHEA Grapalat" w:eastAsia="Calibri" w:hAnsi="GHEA Grapalat" w:cs="GHEA Grapalat"/>
                <w:sz w:val="20"/>
                <w:szCs w:val="20"/>
                <w:shd w:val="clear" w:color="auto" w:fill="FFFFFF"/>
                <w:lang w:val="fr-FR"/>
              </w:rPr>
              <w:t xml:space="preserve">2,000,000.0 </w:t>
            </w:r>
            <w:r w:rsidRPr="00CD721D">
              <w:rPr>
                <w:rFonts w:ascii="GHEA Grapalat" w:eastAsia="SimSun" w:hAnsi="GHEA Grapalat" w:cs="Sylfaen"/>
                <w:sz w:val="20"/>
                <w:szCs w:val="20"/>
                <w:lang w:val="hy-AM"/>
              </w:rPr>
              <w:t>հազ</w:t>
            </w:r>
            <w:r w:rsidRPr="00CD721D">
              <w:rPr>
                <w:rFonts w:ascii="GHEA Grapalat" w:eastAsia="SimSun" w:hAnsi="GHEA Grapalat" w:cs="Sylfaen"/>
                <w:sz w:val="20"/>
                <w:szCs w:val="20"/>
                <w:lang w:val="pt-BR"/>
              </w:rPr>
              <w:t>.</w:t>
            </w:r>
            <w:r w:rsidRPr="00CD721D">
              <w:rPr>
                <w:rFonts w:ascii="GHEA Grapalat" w:eastAsia="SimSun" w:hAnsi="GHEA Grapalat" w:cs="Sylfaen"/>
                <w:sz w:val="20"/>
                <w:szCs w:val="20"/>
                <w:lang w:val="hy-AM"/>
              </w:rPr>
              <w:t xml:space="preserve"> դրամի չափով</w:t>
            </w:r>
            <w:r w:rsidRPr="00CD721D">
              <w:rPr>
                <w:rFonts w:ascii="GHEA Grapalat" w:eastAsia="SimSun" w:hAnsi="GHEA Grapalat" w:cs="Sylfaen"/>
                <w:sz w:val="20"/>
                <w:szCs w:val="20"/>
                <w:lang w:val="fr-FR"/>
              </w:rPr>
              <w:t>նախատեսվել</w:t>
            </w:r>
            <w:r w:rsidRPr="00CD721D">
              <w:rPr>
                <w:rFonts w:ascii="GHEA Grapalat" w:eastAsia="Calibri" w:hAnsi="GHEA Grapalat" w:cs="GHEA Grapalat"/>
                <w:sz w:val="20"/>
                <w:szCs w:val="20"/>
                <w:shd w:val="clear" w:color="auto" w:fill="FFFFFF"/>
              </w:rPr>
              <w:t>է</w:t>
            </w:r>
            <w:r w:rsidRPr="00CD721D">
              <w:rPr>
                <w:rFonts w:ascii="GHEA Grapalat" w:eastAsia="Calibri" w:hAnsi="GHEA Grapalat" w:cs="GHEA Grapalat"/>
                <w:sz w:val="20"/>
                <w:szCs w:val="20"/>
                <w:shd w:val="clear" w:color="auto" w:fill="FFFFFF"/>
                <w:lang w:val="fr-FR"/>
              </w:rPr>
              <w:t xml:space="preserve"> (</w:t>
            </w:r>
            <w:r w:rsidRPr="00CD721D">
              <w:rPr>
                <w:rFonts w:ascii="GHEA Grapalat" w:eastAsia="Calibri" w:hAnsi="GHEA Grapalat" w:cs="GHEA Grapalat"/>
                <w:sz w:val="20"/>
                <w:szCs w:val="20"/>
                <w:lang w:val="fr-FR"/>
              </w:rPr>
              <w:t xml:space="preserve">ՀՀ վարչապետի 28.11.2019թ-ի N 02/16.4/53035-2019 </w:t>
            </w:r>
            <w:r w:rsidRPr="00CD721D">
              <w:rPr>
                <w:rFonts w:ascii="GHEA Grapalat" w:eastAsia="SimSun" w:hAnsi="GHEA Grapalat"/>
                <w:bCs/>
                <w:sz w:val="20"/>
                <w:szCs w:val="20"/>
                <w:lang w:val="hy-AM"/>
              </w:rPr>
              <w:t>հանձնարարական</w:t>
            </w:r>
            <w:r w:rsidRPr="00CD721D">
              <w:rPr>
                <w:rFonts w:ascii="GHEA Grapalat" w:eastAsia="SimSun" w:hAnsi="GHEA Grapalat"/>
                <w:bCs/>
                <w:sz w:val="20"/>
                <w:szCs w:val="20"/>
                <w:lang w:val="fr-FR"/>
              </w:rPr>
              <w:t>)</w:t>
            </w:r>
            <w:r w:rsidRPr="00CD721D">
              <w:rPr>
                <w:rFonts w:ascii="GHEA Grapalat" w:hAnsi="GHEA Grapalat" w:cs="Sylfaen"/>
                <w:sz w:val="20"/>
                <w:szCs w:val="20"/>
              </w:rPr>
              <w:t>Գյումրիումնորսպորտայինհամալիրիկառուցմանաշխատանքներիհամար՝</w:t>
            </w:r>
            <w:r w:rsidRPr="00CD721D">
              <w:rPr>
                <w:rFonts w:ascii="GHEA Grapalat" w:hAnsi="GHEA Grapalat" w:cs="Sylfaen"/>
                <w:sz w:val="20"/>
                <w:szCs w:val="20"/>
                <w:lang w:val="fr-FR"/>
              </w:rPr>
              <w:t>«</w:t>
            </w:r>
            <w:r w:rsidRPr="00CD721D">
              <w:rPr>
                <w:rFonts w:ascii="GHEA Grapalat" w:hAnsi="GHEA Grapalat" w:cs="Sylfaen"/>
                <w:sz w:val="20"/>
                <w:szCs w:val="20"/>
              </w:rPr>
              <w:t>ԱրթուրԱլեքսանյանիանվանհունահռոմեականըմբշամարտիմանկապատանեկանդպրոց</w:t>
            </w:r>
            <w:r w:rsidRPr="00CD721D">
              <w:rPr>
                <w:rFonts w:ascii="GHEA Grapalat" w:hAnsi="GHEA Grapalat" w:cs="Sylfaen"/>
                <w:sz w:val="20"/>
                <w:szCs w:val="20"/>
                <w:lang w:val="fr-FR"/>
              </w:rPr>
              <w:t xml:space="preserve">» </w:t>
            </w:r>
            <w:r w:rsidRPr="00CD721D">
              <w:rPr>
                <w:rFonts w:ascii="GHEA Grapalat" w:hAnsi="GHEA Grapalat" w:cs="Sylfaen"/>
                <w:sz w:val="20"/>
                <w:szCs w:val="20"/>
              </w:rPr>
              <w:t>ՀՈԱԿ</w:t>
            </w:r>
            <w:r w:rsidRPr="00CD721D">
              <w:rPr>
                <w:rFonts w:ascii="GHEA Grapalat" w:hAnsi="GHEA Grapalat" w:cs="Sylfaen"/>
                <w:sz w:val="20"/>
                <w:szCs w:val="20"/>
                <w:lang w:val="fr-FR"/>
              </w:rPr>
              <w:t>-</w:t>
            </w:r>
            <w:r w:rsidRPr="00CD721D">
              <w:rPr>
                <w:rFonts w:ascii="GHEA Grapalat" w:hAnsi="GHEA Grapalat" w:cs="Sylfaen"/>
                <w:sz w:val="20"/>
                <w:szCs w:val="20"/>
              </w:rPr>
              <w:t>ինհատկացնելունպատակով</w:t>
            </w:r>
            <w:r w:rsidRPr="00CD721D">
              <w:rPr>
                <w:rFonts w:ascii="GHEA Grapalat" w:hAnsi="GHEA Grapalat" w:cs="Sylfaen"/>
                <w:sz w:val="20"/>
                <w:szCs w:val="20"/>
                <w:lang w:val="fr-FR"/>
              </w:rPr>
              <w:t xml:space="preserve">: </w:t>
            </w:r>
            <w:r w:rsidRPr="00CD721D">
              <w:rPr>
                <w:rFonts w:ascii="GHEA Grapalat" w:hAnsi="GHEA Grapalat" w:cs="Sylfaen"/>
                <w:sz w:val="20"/>
                <w:szCs w:val="20"/>
              </w:rPr>
              <w:t>Ուստի</w:t>
            </w:r>
            <w:r w:rsidRPr="00CD721D">
              <w:rPr>
                <w:rFonts w:ascii="GHEA Grapalat" w:hAnsi="GHEA Grapalat" w:cs="Sylfaen"/>
                <w:sz w:val="20"/>
                <w:szCs w:val="20"/>
                <w:lang w:val="fr-FR"/>
              </w:rPr>
              <w:t>պարզչէվերաբաշխումիցհետո</w:t>
            </w:r>
            <w:r w:rsidRPr="00CD721D">
              <w:rPr>
                <w:rFonts w:ascii="GHEA Grapalat" w:hAnsi="GHEA Grapalat" w:cs="Sylfaen"/>
                <w:sz w:val="20"/>
                <w:szCs w:val="20"/>
              </w:rPr>
              <w:t>միջոցառմանմնացած</w:t>
            </w:r>
            <w:r w:rsidRPr="00CD721D">
              <w:rPr>
                <w:rFonts w:ascii="GHEA Grapalat" w:hAnsi="GHEA Grapalat" w:cs="Sylfaen"/>
                <w:sz w:val="20"/>
                <w:szCs w:val="20"/>
                <w:lang w:val="fr-FR"/>
              </w:rPr>
              <w:t xml:space="preserve"> 1,422,042.9 </w:t>
            </w:r>
            <w:r w:rsidRPr="00CD721D">
              <w:rPr>
                <w:rFonts w:ascii="GHEA Grapalat" w:hAnsi="GHEA Grapalat" w:cs="Sylfaen"/>
                <w:sz w:val="20"/>
                <w:szCs w:val="20"/>
              </w:rPr>
              <w:t>հազ</w:t>
            </w:r>
            <w:r w:rsidRPr="00CD721D">
              <w:rPr>
                <w:rFonts w:ascii="GHEA Grapalat" w:hAnsi="GHEA Grapalat" w:cs="Sylfaen"/>
                <w:sz w:val="20"/>
                <w:szCs w:val="20"/>
                <w:lang w:val="pt-BR"/>
              </w:rPr>
              <w:t>.</w:t>
            </w:r>
            <w:r w:rsidRPr="00CD721D">
              <w:rPr>
                <w:rFonts w:ascii="GHEA Grapalat" w:hAnsi="GHEA Grapalat" w:cs="Sylfaen"/>
                <w:sz w:val="20"/>
                <w:szCs w:val="20"/>
              </w:rPr>
              <w:t>դրամըբավարարէարդյոքնորսպորտայինհամալիրիկառուցմանհամարևհետագայումսպորտայինհամալիրիկառուցմանհամարլրացուցիչֆինանսավորմանանհրաժեշտությունկառաջանա</w:t>
            </w:r>
            <w:r w:rsidRPr="00CD721D">
              <w:rPr>
                <w:rFonts w:ascii="GHEA Grapalat" w:hAnsi="GHEA Grapalat" w:cs="Sylfaen"/>
                <w:sz w:val="20"/>
                <w:szCs w:val="20"/>
                <w:lang w:val="fr-FR"/>
              </w:rPr>
              <w:t xml:space="preserve">, </w:t>
            </w:r>
            <w:r w:rsidRPr="00CD721D">
              <w:rPr>
                <w:rFonts w:ascii="GHEA Grapalat" w:hAnsi="GHEA Grapalat" w:cs="Sylfaen"/>
                <w:sz w:val="20"/>
                <w:szCs w:val="20"/>
              </w:rPr>
              <w:t>թե՝ոչ</w:t>
            </w:r>
            <w:r w:rsidRPr="00CD721D">
              <w:rPr>
                <w:rFonts w:ascii="GHEA Grapalat" w:hAnsi="GHEA Grapalat" w:cs="Sylfaen"/>
                <w:sz w:val="20"/>
                <w:szCs w:val="20"/>
                <w:lang w:val="fr-FR"/>
              </w:rPr>
              <w:t>:</w:t>
            </w:r>
          </w:p>
        </w:tc>
        <w:tc>
          <w:tcPr>
            <w:tcW w:w="441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numPr>
                <w:ilvl w:val="0"/>
                <w:numId w:val="4"/>
              </w:numPr>
              <w:ind w:left="0"/>
              <w:jc w:val="both"/>
              <w:rPr>
                <w:rFonts w:ascii="GHEA Grapalat" w:hAnsi="GHEA Grapalat" w:cs="Sylfaen"/>
                <w:i/>
                <w:sz w:val="20"/>
                <w:szCs w:val="20"/>
                <w:lang w:val="hy-AM"/>
              </w:rPr>
            </w:pPr>
            <w:r w:rsidRPr="00CD721D">
              <w:rPr>
                <w:rFonts w:ascii="GHEA Grapalat" w:hAnsi="GHEA Grapalat" w:cs="Sylfaen"/>
                <w:i/>
                <w:sz w:val="20"/>
                <w:szCs w:val="20"/>
                <w:lang w:val="fr-FR"/>
              </w:rPr>
              <w:t xml:space="preserve">1. </w:t>
            </w:r>
            <w:r w:rsidRPr="00CD721D">
              <w:rPr>
                <w:rFonts w:ascii="GHEA Grapalat" w:hAnsi="GHEA Grapalat" w:cs="Sylfaen"/>
                <w:i/>
                <w:sz w:val="20"/>
                <w:szCs w:val="20"/>
                <w:lang w:val="hy-AM"/>
              </w:rPr>
              <w:t xml:space="preserve">Ընդունվել է </w:t>
            </w:r>
          </w:p>
          <w:p w:rsidR="00AC3E2A" w:rsidRPr="00CD721D" w:rsidRDefault="00AC3E2A" w:rsidP="008937E7">
            <w:pPr>
              <w:pStyle w:val="a5"/>
              <w:numPr>
                <w:ilvl w:val="0"/>
                <w:numId w:val="4"/>
              </w:numPr>
              <w:ind w:left="0"/>
              <w:jc w:val="both"/>
              <w:rPr>
                <w:rFonts w:ascii="GHEA Grapalat" w:hAnsi="GHEA Grapalat"/>
                <w:lang w:val="hy-AM"/>
              </w:rPr>
            </w:pPr>
            <w:r w:rsidRPr="00CD721D">
              <w:rPr>
                <w:rFonts w:ascii="GHEA Grapalat" w:hAnsi="GHEA Grapalat" w:cs="Sylfaen"/>
                <w:sz w:val="20"/>
                <w:szCs w:val="20"/>
                <w:lang w:val="hy-AM"/>
              </w:rPr>
              <w:t xml:space="preserve">Նկատի </w:t>
            </w:r>
            <w:r w:rsidRPr="00CD721D">
              <w:rPr>
                <w:rFonts w:ascii="GHEA Grapalat" w:hAnsi="GHEA Grapalat" w:cs="Sylfaen"/>
                <w:sz w:val="20"/>
                <w:szCs w:val="20"/>
                <w:lang w:val="fr-FR"/>
              </w:rPr>
              <w:t>ունենալով, որ«</w:t>
            </w:r>
            <w:r w:rsidRPr="00CD721D">
              <w:rPr>
                <w:rFonts w:ascii="GHEA Grapalat" w:hAnsi="GHEA Grapalat" w:cs="Sylfaen"/>
                <w:sz w:val="20"/>
                <w:szCs w:val="20"/>
                <w:lang w:val="hy-AM"/>
              </w:rPr>
              <w:t xml:space="preserve">ԱրթուրԱլեքսանյանիանվանհունահռոմեականըմբշամարտիմանկապատանեկանդպրոցի նորսպորտայինհամալիրիկառուցմանաշխատանքները 2020 թվականին իրականացվելու են 4-5 ամսվա ընթացքում և ծրագրին ուղղվող իրատեսական գումարը կարող է կազմել 700,0-800,0 մլն դրամ, ուստի 2020 թվականի համար նշված գումարը բավարար է: Ծրագրի աշխատանքների շարունակությունը նախատեսվում է իրականացնել 2021 թվականին: </w:t>
            </w:r>
          </w:p>
        </w:tc>
      </w:tr>
      <w:tr w:rsidR="00AC3E2A" w:rsidRPr="009B4498" w:rsidTr="005E62FA">
        <w:trPr>
          <w:trHeight w:val="481"/>
        </w:trPr>
        <w:tc>
          <w:tcPr>
            <w:tcW w:w="1710" w:type="dxa"/>
            <w:vMerge/>
            <w:tcBorders>
              <w:left w:val="single" w:sz="4" w:space="0" w:color="000000"/>
              <w:bottom w:val="single" w:sz="4" w:space="0" w:color="000000"/>
              <w:right w:val="single" w:sz="4" w:space="0" w:color="000000"/>
            </w:tcBorders>
          </w:tcPr>
          <w:p w:rsidR="00AC3E2A" w:rsidRPr="00CD721D" w:rsidRDefault="00AC3E2A" w:rsidP="005E62FA">
            <w:pPr>
              <w:tabs>
                <w:tab w:val="left" w:pos="900"/>
              </w:tabs>
              <w:jc w:val="center"/>
              <w:rPr>
                <w:rFonts w:ascii="GHEA Grapalat" w:hAnsi="GHEA Grapalat"/>
                <w:lang w:val="af-ZA"/>
              </w:rPr>
            </w:pPr>
          </w:p>
        </w:tc>
        <w:tc>
          <w:tcPr>
            <w:tcW w:w="504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tabs>
                <w:tab w:val="left" w:pos="450"/>
                <w:tab w:val="left" w:pos="1134"/>
              </w:tabs>
              <w:contextualSpacing/>
              <w:jc w:val="both"/>
              <w:rPr>
                <w:rFonts w:ascii="GHEA Grapalat" w:hAnsi="GHEA Grapalat"/>
                <w:bCs/>
                <w:lang w:val="af-ZA"/>
              </w:rPr>
            </w:pPr>
            <w:r w:rsidRPr="00CD721D">
              <w:rPr>
                <w:rFonts w:ascii="GHEA Grapalat" w:hAnsi="GHEA Grapalat"/>
                <w:bCs/>
                <w:lang w:val="af-ZA"/>
              </w:rPr>
              <w:t>2.</w:t>
            </w:r>
            <w:r w:rsidRPr="00CD721D">
              <w:rPr>
                <w:rFonts w:ascii="GHEA Grapalat" w:hAnsi="GHEA Grapalat" w:cs="Sylfaen"/>
                <w:lang w:val="fr-FR"/>
              </w:rPr>
              <w:t>Նկատիունենալով, որ</w:t>
            </w:r>
            <w:r w:rsidRPr="00CD721D">
              <w:rPr>
                <w:rFonts w:ascii="GHEA Grapalat" w:hAnsi="GHEA Grapalat"/>
                <w:lang w:val="pt-BR"/>
              </w:rPr>
              <w:t xml:space="preserve">«12001 </w:t>
            </w:r>
            <w:r w:rsidRPr="00CD721D">
              <w:rPr>
                <w:rFonts w:ascii="GHEA Grapalat" w:hAnsi="GHEA Grapalat" w:cs="Sylfaen"/>
                <w:lang w:val="hy-AM"/>
              </w:rPr>
              <w:t>Աջակցություն համայնքներին մարզական հաստատությունների շենքային պայմանների բարելավման համար</w:t>
            </w:r>
            <w:r w:rsidRPr="00CD721D">
              <w:rPr>
                <w:rFonts w:ascii="GHEA Grapalat" w:hAnsi="GHEA Grapalat"/>
                <w:lang w:val="pt-BR"/>
              </w:rPr>
              <w:t>» միջոցառումը միանգամյա միջոցառում է և նախատեսված է միայն մեկ տարվա կտրվածքով, իսկ առաջարկվող վերաբաշխմամբ լրավճարների տրամադրումը կրելու է շարունակական բնույթ, ուստի հաջորդ տարիների համար կառաջացնի ՀՀ պետական բյուջեից լրացուցիչ հատկացումների անհրաժեշտություն, սակայն այդ նպատակով ՀՀ 2020-2022 թվականների պետական միջնաժամկետ ծախսերի ծրագրով միջոցներ նախատեսված չեն և պարզ չէ թե՝ ինչ միջոցների հաշվին պետք է այն իրականացվի:</w:t>
            </w:r>
          </w:p>
        </w:tc>
        <w:tc>
          <w:tcPr>
            <w:tcW w:w="441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numPr>
                <w:ilvl w:val="0"/>
                <w:numId w:val="4"/>
              </w:numPr>
              <w:ind w:left="0"/>
              <w:jc w:val="both"/>
              <w:rPr>
                <w:rFonts w:ascii="GHEA Grapalat" w:hAnsi="GHEA Grapalat" w:cs="Sylfaen"/>
                <w:i/>
                <w:sz w:val="20"/>
                <w:szCs w:val="20"/>
                <w:lang w:val="hy-AM"/>
              </w:rPr>
            </w:pPr>
            <w:r w:rsidRPr="00CD721D">
              <w:rPr>
                <w:rFonts w:ascii="GHEA Grapalat" w:hAnsi="GHEA Grapalat" w:cs="Sylfaen"/>
                <w:sz w:val="20"/>
                <w:szCs w:val="20"/>
                <w:lang w:val="af-ZA"/>
              </w:rPr>
              <w:t>2.</w:t>
            </w:r>
            <w:r w:rsidRPr="00CD721D">
              <w:rPr>
                <w:rFonts w:ascii="GHEA Grapalat" w:hAnsi="GHEA Grapalat" w:cs="Sylfaen"/>
                <w:i/>
                <w:sz w:val="20"/>
                <w:szCs w:val="20"/>
                <w:lang w:val="hy-AM"/>
              </w:rPr>
              <w:t xml:space="preserve"> Ընդունվել է </w:t>
            </w:r>
          </w:p>
          <w:p w:rsidR="00AC3E2A" w:rsidRPr="00CD721D" w:rsidRDefault="00AC3E2A" w:rsidP="005E62FA">
            <w:pPr>
              <w:pStyle w:val="a3"/>
              <w:ind w:left="0"/>
              <w:jc w:val="both"/>
              <w:rPr>
                <w:rFonts w:ascii="GHEA Grapalat" w:hAnsi="GHEA Grapalat"/>
                <w:sz w:val="20"/>
                <w:szCs w:val="20"/>
                <w:lang w:val="hy-AM"/>
              </w:rPr>
            </w:pPr>
            <w:r w:rsidRPr="00CD721D">
              <w:rPr>
                <w:rFonts w:ascii="GHEA Grapalat" w:hAnsi="GHEA Grapalat" w:cs="Sylfaen"/>
                <w:sz w:val="20"/>
                <w:szCs w:val="20"/>
                <w:lang w:val="hy-AM"/>
              </w:rPr>
              <w:t xml:space="preserve"> Նկատիունենալով</w:t>
            </w:r>
            <w:r w:rsidRPr="00CD721D">
              <w:rPr>
                <w:rFonts w:ascii="GHEA Grapalat" w:hAnsi="GHEA Grapalat"/>
                <w:sz w:val="20"/>
                <w:szCs w:val="20"/>
                <w:lang w:val="hy-AM"/>
              </w:rPr>
              <w:t xml:space="preserve"> նշված կոլեկտիվների </w:t>
            </w:r>
            <w:r w:rsidRPr="00CD721D">
              <w:rPr>
                <w:rFonts w:ascii="GHEA Grapalat" w:hAnsi="GHEA Grapalat"/>
                <w:sz w:val="20"/>
                <w:szCs w:val="20"/>
                <w:lang w:val="pt-BR"/>
              </w:rPr>
              <w:t xml:space="preserve"> բացառիկ</w:t>
            </w:r>
            <w:r w:rsidRPr="00CD721D">
              <w:rPr>
                <w:rFonts w:ascii="GHEA Grapalat" w:hAnsi="GHEA Grapalat"/>
                <w:sz w:val="20"/>
                <w:szCs w:val="20"/>
                <w:lang w:val="hy-AM"/>
              </w:rPr>
              <w:t xml:space="preserve"> ներդրումը</w:t>
            </w:r>
            <w:r w:rsidRPr="00CD721D">
              <w:rPr>
                <w:rFonts w:ascii="GHEA Grapalat" w:hAnsi="GHEA Grapalat"/>
                <w:sz w:val="20"/>
                <w:szCs w:val="20"/>
                <w:lang w:val="pt-BR"/>
              </w:rPr>
              <w:t xml:space="preserve"> հայ </w:t>
            </w:r>
            <w:r w:rsidRPr="00CD721D">
              <w:rPr>
                <w:rFonts w:ascii="GHEA Grapalat" w:hAnsi="GHEA Grapalat"/>
                <w:sz w:val="20"/>
                <w:szCs w:val="20"/>
                <w:lang w:val="hy-AM"/>
              </w:rPr>
              <w:t xml:space="preserve">դասական, </w:t>
            </w:r>
            <w:r w:rsidRPr="00CD721D">
              <w:rPr>
                <w:rFonts w:ascii="GHEA Grapalat" w:hAnsi="GHEA Grapalat"/>
                <w:sz w:val="20"/>
                <w:szCs w:val="20"/>
                <w:lang w:val="pt-BR"/>
              </w:rPr>
              <w:t xml:space="preserve">երգչախմբային արվեստի զարգացման, միջազգային հանրահռչակման գործում, </w:t>
            </w:r>
            <w:r w:rsidRPr="00CD721D">
              <w:rPr>
                <w:rFonts w:ascii="GHEA Grapalat" w:hAnsi="GHEA Grapalat"/>
                <w:sz w:val="20"/>
                <w:szCs w:val="20"/>
                <w:lang w:val="hy-AM"/>
              </w:rPr>
              <w:t xml:space="preserve"> հաշվի առնելով այն հանգամանքը, որ լրավճարի </w:t>
            </w:r>
            <w:r w:rsidRPr="00CD721D">
              <w:rPr>
                <w:rFonts w:ascii="GHEA Grapalat" w:hAnsi="GHEA Grapalat"/>
                <w:sz w:val="20"/>
                <w:szCs w:val="20"/>
                <w:lang w:val="pt-BR"/>
              </w:rPr>
              <w:t xml:space="preserve">տրամադրումը կնպաստի </w:t>
            </w:r>
            <w:r w:rsidRPr="00CD721D">
              <w:rPr>
                <w:rFonts w:ascii="GHEA Grapalat" w:hAnsi="GHEA Grapalat"/>
                <w:sz w:val="20"/>
                <w:szCs w:val="20"/>
                <w:lang w:val="hy-AM"/>
              </w:rPr>
              <w:t>կոլեկտիվների</w:t>
            </w:r>
            <w:r w:rsidRPr="00CD721D">
              <w:rPr>
                <w:rFonts w:ascii="GHEA Grapalat" w:hAnsi="GHEA Grapalat"/>
                <w:sz w:val="20"/>
                <w:szCs w:val="20"/>
                <w:lang w:val="pt-BR"/>
              </w:rPr>
              <w:t xml:space="preserve"> պահպանմանը, կադրերի հոսքի կանխմանը, </w:t>
            </w:r>
            <w:r w:rsidRPr="00CD721D">
              <w:rPr>
                <w:rFonts w:ascii="GHEA Grapalat" w:hAnsi="GHEA Grapalat"/>
                <w:sz w:val="20"/>
                <w:szCs w:val="20"/>
                <w:lang w:val="hy-AM"/>
              </w:rPr>
              <w:t>դասական</w:t>
            </w:r>
            <w:r w:rsidRPr="00CD721D">
              <w:rPr>
                <w:rFonts w:ascii="GHEA Grapalat" w:hAnsi="GHEA Grapalat"/>
                <w:sz w:val="20"/>
                <w:szCs w:val="20"/>
                <w:lang w:val="pt-BR"/>
              </w:rPr>
              <w:t xml:space="preserve"> արվեստի հետագա զարգացմանը</w:t>
            </w:r>
            <w:r w:rsidRPr="00CD721D">
              <w:rPr>
                <w:rFonts w:ascii="GHEA Grapalat" w:hAnsi="GHEA Grapalat"/>
                <w:sz w:val="20"/>
                <w:szCs w:val="20"/>
                <w:lang w:val="hy-AM"/>
              </w:rPr>
              <w:t>, ինչպես նաև ծրագրի շարունակականությունն ապահովելու նպատակով՝ ՀՀ կրթության, գիտության, մշակույթի և սպորտի նախարարությունը 2021-2023 թվականների միջնաժամկետ ծախսային ծրագրի և</w:t>
            </w:r>
            <w:r w:rsidRPr="00CD721D">
              <w:rPr>
                <w:rFonts w:ascii="GHEA Grapalat" w:hAnsi="GHEA Grapalat"/>
                <w:sz w:val="20"/>
                <w:szCs w:val="20"/>
                <w:lang w:val="pt-BR"/>
              </w:rPr>
              <w:t xml:space="preserve"> 2021 </w:t>
            </w:r>
            <w:r w:rsidRPr="00CD721D">
              <w:rPr>
                <w:rFonts w:ascii="GHEA Grapalat" w:hAnsi="GHEA Grapalat"/>
                <w:sz w:val="20"/>
                <w:szCs w:val="20"/>
                <w:lang w:val="hy-AM"/>
              </w:rPr>
              <w:t>թվականիբյուջետայինհայտի ընդհանուր չափաքանակներում ներառել է այդ կազմակերպությունների լրավճարի գումարը:</w:t>
            </w:r>
          </w:p>
          <w:p w:rsidR="00AC3E2A" w:rsidRPr="00CD721D" w:rsidRDefault="00AC3E2A" w:rsidP="005E62FA">
            <w:pPr>
              <w:tabs>
                <w:tab w:val="left" w:pos="-2694"/>
              </w:tabs>
              <w:ind w:firstLine="16"/>
              <w:rPr>
                <w:rFonts w:ascii="GHEA Grapalat" w:hAnsi="GHEA Grapalat" w:cs="Sylfaen"/>
                <w:b/>
                <w:lang w:val="hy-AM"/>
              </w:rPr>
            </w:pPr>
          </w:p>
        </w:tc>
      </w:tr>
      <w:tr w:rsidR="00AC3E2A" w:rsidRPr="009B4498" w:rsidTr="005E62FA">
        <w:trPr>
          <w:trHeight w:val="7640"/>
        </w:trPr>
        <w:tc>
          <w:tcPr>
            <w:tcW w:w="1710" w:type="dxa"/>
            <w:tcBorders>
              <w:top w:val="nil"/>
              <w:left w:val="single" w:sz="4" w:space="0" w:color="000000"/>
              <w:bottom w:val="single" w:sz="4" w:space="0" w:color="000000"/>
              <w:right w:val="single" w:sz="4" w:space="0" w:color="000000"/>
            </w:tcBorders>
          </w:tcPr>
          <w:p w:rsidR="00AC3E2A" w:rsidRPr="00CD721D" w:rsidRDefault="00AC3E2A" w:rsidP="005E62FA">
            <w:pPr>
              <w:tabs>
                <w:tab w:val="left" w:pos="900"/>
              </w:tabs>
              <w:jc w:val="center"/>
              <w:rPr>
                <w:rFonts w:ascii="GHEA Grapalat" w:hAnsi="GHEA Grapalat"/>
                <w:lang w:val="hy-AM"/>
              </w:rPr>
            </w:pPr>
          </w:p>
        </w:tc>
        <w:tc>
          <w:tcPr>
            <w:tcW w:w="5040" w:type="dxa"/>
            <w:tcBorders>
              <w:top w:val="nil"/>
              <w:left w:val="single" w:sz="4" w:space="0" w:color="000000"/>
              <w:bottom w:val="single" w:sz="4" w:space="0" w:color="000000"/>
              <w:right w:val="single" w:sz="4" w:space="0" w:color="000000"/>
            </w:tcBorders>
          </w:tcPr>
          <w:p w:rsidR="00AC3E2A" w:rsidRPr="00CD721D" w:rsidRDefault="00AC3E2A" w:rsidP="005E62FA">
            <w:pPr>
              <w:pStyle w:val="a5"/>
              <w:ind w:firstLine="567"/>
              <w:jc w:val="both"/>
              <w:rPr>
                <w:rFonts w:ascii="GHEA Grapalat" w:hAnsi="GHEA Grapalat"/>
                <w:sz w:val="20"/>
                <w:szCs w:val="20"/>
                <w:lang w:val="pt-BR"/>
              </w:rPr>
            </w:pPr>
            <w:r w:rsidRPr="00CD721D">
              <w:rPr>
                <w:rFonts w:ascii="GHEA Grapalat" w:hAnsi="GHEA Grapalat"/>
                <w:bCs/>
                <w:sz w:val="20"/>
                <w:szCs w:val="20"/>
                <w:lang w:val="hy-AM"/>
              </w:rPr>
              <w:t>3.</w:t>
            </w:r>
            <w:r w:rsidRPr="00CD721D">
              <w:rPr>
                <w:rFonts w:ascii="GHEA Grapalat" w:hAnsi="GHEA Grapalat"/>
                <w:sz w:val="20"/>
                <w:szCs w:val="20"/>
                <w:lang w:val="pt-BR"/>
              </w:rPr>
              <w:t xml:space="preserve"> Համաձայն Ձեր կողմից ներկայացված հայտի, լրավճարների հատկացման նպատակով միջոցներ նախատեսվել են՝ ՀՀ 2019 թվականի պետական բյուջեով՝  60,000.0 հազ. դրամ, իսկ 2020 թվականին՝ 700,000.0 հազ. դրամ (ներառյալ ԱԱՀ-ի գումարը), որը կազմում է ՀՀ պետական բյուջեից հատկացվող դրամաշնորհի մեջ համերգային կազմակերպությունների  աշխատավարձի ֆոնդի 66.5%-ը (լրավճար ստացող կազմակերպություններն են՝ Հայաստանի պետական ազգային ակադեմիական երգչախումբ, Հայաստանի ազգային ֆիլհարմոնիկ նվագախումբ», Հայաստանի պետական սիմֆոնիկ նվագախումբ, Կամերային երաժշտության ազգային կենտրոն, Հայաստանի էստրադային ջազ նվագախումբ և Կոմիտասի անվան ազգային քառյակ):</w:t>
            </w:r>
          </w:p>
          <w:p w:rsidR="00AC3E2A" w:rsidRPr="00CD721D" w:rsidRDefault="00AC3E2A" w:rsidP="005E62FA">
            <w:pPr>
              <w:pStyle w:val="a5"/>
              <w:ind w:firstLine="567"/>
              <w:jc w:val="both"/>
              <w:rPr>
                <w:rFonts w:ascii="GHEA Grapalat" w:hAnsi="GHEA Grapalat"/>
                <w:sz w:val="20"/>
                <w:szCs w:val="20"/>
                <w:lang w:val="pt-BR"/>
              </w:rPr>
            </w:pPr>
            <w:r w:rsidRPr="00CD721D">
              <w:rPr>
                <w:rFonts w:ascii="GHEA Grapalat" w:hAnsi="GHEA Grapalat"/>
                <w:sz w:val="20"/>
                <w:szCs w:val="20"/>
                <w:lang w:val="pt-BR"/>
              </w:rPr>
              <w:t xml:space="preserve"> Նախագծով առաջարկվում է վերոհիշյալ համերգային կազմակերպությունների լրավճարները ՀՀ պետական բյուջեից նախատեսել ընդհանուր աշխատավարձի ֆոնդի (ներառյալ կազմակերպության այլ եկամուտները) 100%-ի չափով, որը հիմնավորված չէ, նկատի ունենալով, որ ՀՀ պետական բյուջեից համերգային կազմակերպություններին հատկացվող դրամաշնորհի մեջ աշխատավարձի ֆոնդը կազմում է ընդհանուր աշխատավարձի ֆոնդի շուրջ 93.6%-ը: </w:t>
            </w:r>
          </w:p>
          <w:p w:rsidR="00AC3E2A" w:rsidRPr="00CD721D" w:rsidRDefault="00AC3E2A" w:rsidP="005E62FA">
            <w:pPr>
              <w:pStyle w:val="a5"/>
              <w:ind w:firstLine="567"/>
              <w:jc w:val="both"/>
              <w:rPr>
                <w:rFonts w:ascii="GHEA Grapalat" w:hAnsi="GHEA Grapalat"/>
                <w:bCs/>
                <w:sz w:val="20"/>
                <w:szCs w:val="20"/>
                <w:lang w:val="pt-BR"/>
              </w:rPr>
            </w:pPr>
          </w:p>
        </w:tc>
        <w:tc>
          <w:tcPr>
            <w:tcW w:w="441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numPr>
                <w:ilvl w:val="0"/>
                <w:numId w:val="4"/>
              </w:numPr>
              <w:ind w:left="0"/>
              <w:jc w:val="both"/>
              <w:rPr>
                <w:rFonts w:ascii="GHEA Grapalat" w:hAnsi="GHEA Grapalat" w:cs="Sylfaen"/>
                <w:i/>
                <w:sz w:val="20"/>
                <w:szCs w:val="20"/>
                <w:lang w:val="hy-AM"/>
              </w:rPr>
            </w:pPr>
            <w:r w:rsidRPr="00CD721D">
              <w:rPr>
                <w:rFonts w:ascii="GHEA Grapalat" w:hAnsi="GHEA Grapalat" w:cs="Sylfaen"/>
                <w:sz w:val="20"/>
                <w:szCs w:val="20"/>
                <w:lang w:val="pt-BR"/>
              </w:rPr>
              <w:t>3.</w:t>
            </w:r>
            <w:r w:rsidRPr="00CD721D">
              <w:rPr>
                <w:rFonts w:ascii="GHEA Grapalat" w:hAnsi="GHEA Grapalat" w:cs="Sylfaen"/>
                <w:i/>
                <w:sz w:val="20"/>
                <w:szCs w:val="20"/>
                <w:lang w:val="hy-AM"/>
              </w:rPr>
              <w:t xml:space="preserve"> Ընդունվել է </w:t>
            </w:r>
          </w:p>
          <w:p w:rsidR="00AC3E2A" w:rsidRPr="00CD721D" w:rsidRDefault="00AC3E2A" w:rsidP="005E62FA">
            <w:pPr>
              <w:pStyle w:val="a3"/>
              <w:ind w:left="0"/>
              <w:jc w:val="both"/>
              <w:rPr>
                <w:rFonts w:ascii="GHEA Grapalat" w:hAnsi="GHEA Grapalat"/>
                <w:sz w:val="20"/>
                <w:szCs w:val="20"/>
                <w:lang w:val="hy-AM"/>
              </w:rPr>
            </w:pPr>
            <w:r w:rsidRPr="00CD721D">
              <w:rPr>
                <w:rFonts w:ascii="GHEA Grapalat" w:hAnsi="GHEA Grapalat" w:cs="Sylfaen"/>
                <w:sz w:val="20"/>
                <w:szCs w:val="20"/>
                <w:lang w:val="hy-AM"/>
              </w:rPr>
              <w:t>Նշ</w:t>
            </w:r>
            <w:r w:rsidRPr="00CD721D">
              <w:rPr>
                <w:rFonts w:ascii="GHEA Grapalat" w:hAnsi="GHEA Grapalat"/>
                <w:sz w:val="20"/>
                <w:szCs w:val="20"/>
                <w:lang w:val="hy-AM"/>
              </w:rPr>
              <w:t xml:space="preserve">ված կոլեկտիվների կատարված աշխատանքը տարիներ շարունակ խրախուսվել է տարբեր կառույցների՝ «Լույս» հիմնադրամի, Վիվասել ՄՏՍ ընկերության կողմից: </w:t>
            </w:r>
            <w:r w:rsidRPr="00CD721D">
              <w:rPr>
                <w:rFonts w:ascii="GHEA Grapalat" w:hAnsi="GHEA Grapalat"/>
                <w:sz w:val="20"/>
                <w:szCs w:val="20"/>
                <w:lang w:val="pt-BR"/>
              </w:rPr>
              <w:t xml:space="preserve">2019 թվականին ՀՀ պետական բյուջեից տրամադրված ֆինանսավորմանը զուգահեռ </w:t>
            </w:r>
            <w:r w:rsidRPr="00CD721D">
              <w:rPr>
                <w:rFonts w:ascii="GHEA Grapalat" w:hAnsi="GHEA Grapalat"/>
                <w:sz w:val="20"/>
                <w:szCs w:val="20"/>
                <w:lang w:val="hy-AM"/>
              </w:rPr>
              <w:t xml:space="preserve">այդ կազմակերպությունները </w:t>
            </w:r>
            <w:r w:rsidRPr="00CD721D">
              <w:rPr>
                <w:rFonts w:ascii="GHEA Grapalat" w:hAnsi="GHEA Grapalat"/>
                <w:sz w:val="20"/>
                <w:szCs w:val="20"/>
                <w:lang w:val="pt-BR"/>
              </w:rPr>
              <w:t>«</w:t>
            </w:r>
            <w:r w:rsidRPr="00CD721D">
              <w:rPr>
                <w:rFonts w:ascii="GHEA Grapalat" w:hAnsi="GHEA Grapalat"/>
                <w:sz w:val="20"/>
                <w:szCs w:val="20"/>
                <w:lang w:val="hy-AM"/>
              </w:rPr>
              <w:t>Իմ քայլը</w:t>
            </w:r>
            <w:r w:rsidRPr="00CD721D">
              <w:rPr>
                <w:rFonts w:ascii="GHEA Grapalat" w:hAnsi="GHEA Grapalat"/>
                <w:sz w:val="20"/>
                <w:szCs w:val="20"/>
                <w:lang w:val="pt-BR"/>
              </w:rPr>
              <w:t xml:space="preserve">» </w:t>
            </w:r>
            <w:r w:rsidRPr="00CD721D">
              <w:rPr>
                <w:rFonts w:ascii="GHEA Grapalat" w:hAnsi="GHEA Grapalat"/>
                <w:sz w:val="20"/>
                <w:szCs w:val="20"/>
                <w:lang w:val="hy-AM"/>
              </w:rPr>
              <w:t xml:space="preserve">բարեգործական հիմնադրամի </w:t>
            </w:r>
            <w:r w:rsidRPr="00CD721D">
              <w:rPr>
                <w:rFonts w:ascii="GHEA Grapalat" w:hAnsi="GHEA Grapalat"/>
                <w:sz w:val="20"/>
                <w:szCs w:val="20"/>
                <w:lang w:val="pt-BR"/>
              </w:rPr>
              <w:t xml:space="preserve">կողմից </w:t>
            </w:r>
            <w:r w:rsidRPr="00CD721D">
              <w:rPr>
                <w:rFonts w:ascii="GHEA Grapalat" w:hAnsi="GHEA Grapalat"/>
                <w:sz w:val="20"/>
                <w:szCs w:val="20"/>
                <w:lang w:val="hy-AM"/>
              </w:rPr>
              <w:t xml:space="preserve">տարբեր չափերով </w:t>
            </w:r>
            <w:r w:rsidRPr="00CD721D">
              <w:rPr>
                <w:rFonts w:ascii="GHEA Grapalat" w:hAnsi="GHEA Grapalat"/>
                <w:sz w:val="20"/>
                <w:szCs w:val="20"/>
                <w:lang w:val="pt-BR"/>
              </w:rPr>
              <w:t>ստացել են հովանավորչական գումար՝ աշխատավարձի լրավճար</w:t>
            </w:r>
            <w:r w:rsidRPr="00CD721D">
              <w:rPr>
                <w:rFonts w:ascii="GHEA Grapalat" w:hAnsi="GHEA Grapalat"/>
                <w:sz w:val="20"/>
                <w:szCs w:val="20"/>
                <w:lang w:val="hy-AM"/>
              </w:rPr>
              <w:t>ի ձևով</w:t>
            </w:r>
            <w:r w:rsidRPr="00CD721D">
              <w:rPr>
                <w:rFonts w:ascii="GHEA Grapalat" w:hAnsi="GHEA Grapalat"/>
                <w:sz w:val="20"/>
                <w:szCs w:val="20"/>
                <w:lang w:val="pt-BR"/>
              </w:rPr>
              <w:t xml:space="preserve"> (</w:t>
            </w:r>
            <w:r w:rsidRPr="00CD721D">
              <w:rPr>
                <w:rFonts w:ascii="GHEA Grapalat" w:hAnsi="GHEA Grapalat"/>
                <w:sz w:val="20"/>
                <w:szCs w:val="20"/>
                <w:lang w:val="hy-AM"/>
              </w:rPr>
              <w:t>առանց եկամտահարկի և ավելացված արժեքի հարկի հաշվարկման</w:t>
            </w:r>
            <w:r w:rsidRPr="00CD721D">
              <w:rPr>
                <w:rFonts w:ascii="GHEA Grapalat" w:hAnsi="GHEA Grapalat"/>
                <w:sz w:val="20"/>
                <w:szCs w:val="20"/>
                <w:lang w:val="pt-BR"/>
              </w:rPr>
              <w:t>)</w:t>
            </w:r>
            <w:r w:rsidRPr="00CD721D">
              <w:rPr>
                <w:rFonts w:ascii="GHEA Grapalat" w:hAnsi="GHEA Grapalat"/>
                <w:sz w:val="20"/>
                <w:szCs w:val="20"/>
                <w:lang w:val="hy-AM"/>
              </w:rPr>
              <w:t>, որը դադարեցվել է 2020 թ. հունվարի մեկից</w:t>
            </w:r>
            <w:r w:rsidRPr="00CD721D">
              <w:rPr>
                <w:rFonts w:ascii="GHEA Grapalat" w:hAnsi="GHEA Grapalat"/>
                <w:sz w:val="20"/>
                <w:szCs w:val="20"/>
                <w:lang w:val="pt-BR"/>
              </w:rPr>
              <w:t>:</w:t>
            </w:r>
          </w:p>
          <w:p w:rsidR="00AC3E2A" w:rsidRPr="00CD721D" w:rsidRDefault="00AC3E2A" w:rsidP="005E62FA">
            <w:pPr>
              <w:tabs>
                <w:tab w:val="left" w:pos="5407"/>
              </w:tabs>
              <w:ind w:hanging="90"/>
              <w:jc w:val="both"/>
              <w:rPr>
                <w:rFonts w:ascii="GHEA Grapalat" w:hAnsi="GHEA Grapalat"/>
                <w:lang w:val="pt-BR"/>
              </w:rPr>
            </w:pPr>
            <w:r w:rsidRPr="00CD721D">
              <w:rPr>
                <w:rFonts w:ascii="GHEA Grapalat" w:hAnsi="GHEA Grapalat"/>
                <w:lang w:val="sv-FI"/>
              </w:rPr>
              <w:t>«</w:t>
            </w:r>
            <w:r w:rsidRPr="00CD721D">
              <w:rPr>
                <w:rFonts w:ascii="GHEA Grapalat" w:hAnsi="GHEA Grapalat"/>
                <w:lang w:val="pt-BR"/>
              </w:rPr>
              <w:t xml:space="preserve">Հայաստանի Հանրապետության 2019 թվականի պետական բյուջեի մասին» Հայաստանի Հանրապետության օրենքում այլ ծրագրերի նվազեցման հաշվին </w:t>
            </w:r>
            <w:r w:rsidRPr="00CD721D">
              <w:rPr>
                <w:rFonts w:ascii="GHEA Grapalat" w:hAnsi="GHEA Grapalat"/>
                <w:lang w:val="hy-AM"/>
              </w:rPr>
              <w:t xml:space="preserve">«Հայաստանի պետական ազգային ակադեմիական երգչախումբ» ՊՈԱԿ-ին </w:t>
            </w:r>
            <w:r w:rsidRPr="00CD721D">
              <w:rPr>
                <w:rFonts w:ascii="GHEA Grapalat" w:hAnsi="GHEA Grapalat"/>
                <w:lang w:val="pt-BR"/>
              </w:rPr>
              <w:t xml:space="preserve"> լրավճարի համար </w:t>
            </w:r>
            <w:r w:rsidRPr="00CD721D">
              <w:rPr>
                <w:rFonts w:ascii="GHEA Grapalat" w:hAnsi="GHEA Grapalat"/>
                <w:lang w:val="hy-AM"/>
              </w:rPr>
              <w:t>հատկացվել է 60000,2 հազար դրամ</w:t>
            </w:r>
            <w:r w:rsidRPr="00CD721D">
              <w:rPr>
                <w:rFonts w:ascii="GHEA Grapalat" w:hAnsi="GHEA Grapalat"/>
                <w:lang w:val="pt-BR"/>
              </w:rPr>
              <w:t xml:space="preserve"> (</w:t>
            </w:r>
            <w:r w:rsidRPr="00CD721D">
              <w:rPr>
                <w:rFonts w:ascii="GHEA Grapalat" w:hAnsi="GHEA Grapalat"/>
                <w:lang w:val="hy-AM"/>
              </w:rPr>
              <w:t xml:space="preserve">լրավճար՝ </w:t>
            </w:r>
            <w:r w:rsidRPr="00CD721D">
              <w:rPr>
                <w:rFonts w:ascii="GHEA Grapalat" w:hAnsi="GHEA Grapalat"/>
                <w:lang w:val="pt-BR"/>
              </w:rPr>
              <w:t xml:space="preserve">50000.2 </w:t>
            </w:r>
            <w:r w:rsidRPr="00CD721D">
              <w:rPr>
                <w:rFonts w:ascii="GHEA Grapalat" w:hAnsi="GHEA Grapalat"/>
                <w:lang w:val="hy-AM"/>
              </w:rPr>
              <w:t>հազ. դրամ, ԱԱՀ՝ 10000,0 հազ.</w:t>
            </w:r>
            <w:r w:rsidRPr="00CD721D">
              <w:rPr>
                <w:rFonts w:ascii="GHEA Grapalat" w:hAnsi="GHEA Grapalat"/>
                <w:lang w:val="pt-BR"/>
              </w:rPr>
              <w:t xml:space="preserve"> դրամ)գումար, որը ներառվել է </w:t>
            </w:r>
            <w:r w:rsidRPr="00CD721D">
              <w:rPr>
                <w:rFonts w:ascii="GHEA Grapalat" w:hAnsi="GHEA Grapalat"/>
                <w:lang w:val="hy-AM"/>
              </w:rPr>
              <w:t>«Հայաստանի պետական ազգային ակադեմիական երգչախումբ» ՊՈԱԿ-ի 2020 թ. հատկացումների մեջ:</w:t>
            </w:r>
          </w:p>
          <w:p w:rsidR="00AC3E2A" w:rsidRPr="00CD721D" w:rsidRDefault="00AC3E2A" w:rsidP="005E62FA">
            <w:pPr>
              <w:tabs>
                <w:tab w:val="left" w:pos="5407"/>
              </w:tabs>
              <w:ind w:hanging="90"/>
              <w:jc w:val="both"/>
              <w:rPr>
                <w:rFonts w:ascii="GHEA Grapalat" w:hAnsi="GHEA Grapalat"/>
                <w:lang w:val="hy-AM"/>
              </w:rPr>
            </w:pPr>
            <w:r w:rsidRPr="00CD721D">
              <w:rPr>
                <w:rFonts w:ascii="GHEA Grapalat" w:hAnsi="GHEA Grapalat"/>
                <w:lang w:val="hy-AM"/>
              </w:rPr>
              <w:t xml:space="preserve">  Ընդհանուր առմամբ</w:t>
            </w:r>
            <w:r w:rsidRPr="00CD721D">
              <w:rPr>
                <w:rFonts w:ascii="GHEA Grapalat" w:hAnsi="GHEA Grapalat"/>
                <w:lang w:val="af-ZA"/>
              </w:rPr>
              <w:t>«Հայաստանի Հանրապետության 20</w:t>
            </w:r>
            <w:r w:rsidRPr="00CD721D">
              <w:rPr>
                <w:rFonts w:ascii="GHEA Grapalat" w:hAnsi="GHEA Grapalat"/>
                <w:lang w:val="hy-AM"/>
              </w:rPr>
              <w:t>20</w:t>
            </w:r>
            <w:r w:rsidRPr="00CD721D">
              <w:rPr>
                <w:rFonts w:ascii="GHEA Grapalat" w:hAnsi="GHEA Grapalat"/>
                <w:lang w:val="af-ZA"/>
              </w:rPr>
              <w:t xml:space="preserve"> թվականի պետական բյուջեի մասին» Հայաստանի Հանրապետության օրենք</w:t>
            </w:r>
            <w:r w:rsidRPr="00CD721D">
              <w:rPr>
                <w:rFonts w:ascii="GHEA Grapalat" w:hAnsi="GHEA Grapalat"/>
                <w:lang w:val="hy-AM"/>
              </w:rPr>
              <w:t xml:space="preserve">ով </w:t>
            </w:r>
            <w:r w:rsidRPr="00CD721D">
              <w:rPr>
                <w:rFonts w:ascii="GHEA Grapalat" w:hAnsi="GHEA Grapalat"/>
                <w:lang w:val="af-ZA"/>
              </w:rPr>
              <w:t xml:space="preserve">և </w:t>
            </w:r>
            <w:r w:rsidRPr="00CD721D">
              <w:rPr>
                <w:rFonts w:ascii="GHEA Grapalat" w:hAnsi="GHEA Grapalat" w:cs="Tahoma"/>
                <w:lang w:val="hy-AM"/>
              </w:rPr>
              <w:t>Հայաստանի Հան</w:t>
            </w:r>
            <w:r w:rsidRPr="00CD721D">
              <w:rPr>
                <w:rFonts w:ascii="GHEA Grapalat" w:hAnsi="GHEA Grapalat" w:cs="Tahoma"/>
                <w:lang w:val="hy-AM"/>
              </w:rPr>
              <w:softHyphen/>
              <w:t>րապետության կառավարության</w:t>
            </w:r>
            <w:r w:rsidRPr="00CD721D">
              <w:rPr>
                <w:rFonts w:ascii="GHEA Grapalat" w:hAnsi="GHEA Grapalat" w:cs="Tahoma"/>
                <w:lang w:val="af-ZA"/>
              </w:rPr>
              <w:t xml:space="preserve"> 20</w:t>
            </w:r>
            <w:r w:rsidRPr="00CD721D">
              <w:rPr>
                <w:rFonts w:ascii="GHEA Grapalat" w:hAnsi="GHEA Grapalat" w:cs="Tahoma"/>
                <w:lang w:val="hy-AM"/>
              </w:rPr>
              <w:t>19թվականի դեկտեմբերի</w:t>
            </w:r>
            <w:r w:rsidRPr="00CD721D">
              <w:rPr>
                <w:rFonts w:ascii="GHEA Grapalat" w:hAnsi="GHEA Grapalat" w:cs="Tahoma"/>
                <w:lang w:val="af-ZA"/>
              </w:rPr>
              <w:t xml:space="preserve"> 2</w:t>
            </w:r>
            <w:r w:rsidRPr="00CD721D">
              <w:rPr>
                <w:rFonts w:ascii="GHEA Grapalat" w:hAnsi="GHEA Grapalat" w:cs="Tahoma"/>
                <w:lang w:val="hy-AM"/>
              </w:rPr>
              <w:t>6</w:t>
            </w:r>
            <w:r w:rsidRPr="00CD721D">
              <w:rPr>
                <w:rFonts w:ascii="GHEA Grapalat" w:hAnsi="GHEA Grapalat" w:cs="Tahoma"/>
                <w:lang w:val="af-ZA"/>
              </w:rPr>
              <w:t>-</w:t>
            </w:r>
            <w:r w:rsidRPr="00CD721D">
              <w:rPr>
                <w:rFonts w:ascii="GHEA Grapalat" w:hAnsi="GHEA Grapalat" w:cs="Tahoma"/>
                <w:lang w:val="hy-AM"/>
              </w:rPr>
              <w:t>ի</w:t>
            </w:r>
            <w:r w:rsidRPr="00CD721D">
              <w:rPr>
                <w:rFonts w:ascii="GHEA Grapalat" w:hAnsi="GHEA Grapalat" w:cs="Tahoma"/>
                <w:lang w:val="af-ZA"/>
              </w:rPr>
              <w:t xml:space="preserve"> «</w:t>
            </w:r>
            <w:r w:rsidRPr="00CD721D">
              <w:rPr>
                <w:rFonts w:ascii="GHEA Grapalat" w:hAnsi="GHEA Grapalat" w:cs="Tahoma"/>
                <w:lang w:val="hy-AM"/>
              </w:rPr>
              <w:t>Հայաստանի Հան</w:t>
            </w:r>
            <w:r w:rsidRPr="00CD721D">
              <w:rPr>
                <w:rFonts w:ascii="GHEA Grapalat" w:hAnsi="GHEA Grapalat" w:cs="Tahoma"/>
                <w:lang w:val="hy-AM"/>
              </w:rPr>
              <w:softHyphen/>
              <w:t>րապետության</w:t>
            </w:r>
            <w:r w:rsidRPr="00CD721D">
              <w:rPr>
                <w:rFonts w:ascii="GHEA Grapalat" w:hAnsi="GHEA Grapalat" w:cs="Tahoma"/>
                <w:lang w:val="af-ZA"/>
              </w:rPr>
              <w:t xml:space="preserve"> 20</w:t>
            </w:r>
            <w:r w:rsidRPr="00CD721D">
              <w:rPr>
                <w:rFonts w:ascii="GHEA Grapalat" w:hAnsi="GHEA Grapalat" w:cs="Tahoma"/>
                <w:lang w:val="hy-AM"/>
              </w:rPr>
              <w:t>20թվականի պետական բյուջեի կատարումն ապահովող միջո</w:t>
            </w:r>
            <w:r w:rsidRPr="00CD721D">
              <w:rPr>
                <w:rFonts w:ascii="GHEA Grapalat" w:hAnsi="GHEA Grapalat" w:cs="Tahoma"/>
                <w:lang w:val="hy-AM"/>
              </w:rPr>
              <w:softHyphen/>
              <w:t>ցա</w:t>
            </w:r>
            <w:r w:rsidRPr="00CD721D">
              <w:rPr>
                <w:rFonts w:ascii="GHEA Grapalat" w:hAnsi="GHEA Grapalat" w:cs="Tahoma"/>
                <w:lang w:val="hy-AM"/>
              </w:rPr>
              <w:softHyphen/>
              <w:t>ռումների մասին</w:t>
            </w:r>
            <w:r w:rsidRPr="00CD721D">
              <w:rPr>
                <w:rFonts w:ascii="GHEA Grapalat" w:hAnsi="GHEA Grapalat"/>
                <w:lang w:val="af-ZA"/>
              </w:rPr>
              <w:t>»N 1</w:t>
            </w:r>
            <w:r w:rsidRPr="00CD721D">
              <w:rPr>
                <w:rFonts w:ascii="GHEA Grapalat" w:hAnsi="GHEA Grapalat"/>
                <w:lang w:val="hy-AM"/>
              </w:rPr>
              <w:t>919</w:t>
            </w:r>
            <w:r w:rsidRPr="00CD721D">
              <w:rPr>
                <w:rFonts w:ascii="GHEA Grapalat" w:hAnsi="GHEA Grapalat"/>
                <w:lang w:val="af-ZA"/>
              </w:rPr>
              <w:t>-</w:t>
            </w:r>
            <w:r w:rsidRPr="00CD721D">
              <w:rPr>
                <w:rFonts w:ascii="GHEA Grapalat" w:hAnsi="GHEA Grapalat" w:cs="Tahoma"/>
                <w:lang w:val="hy-AM"/>
              </w:rPr>
              <w:t>Ն որոշմամբ նշված կազմակերպությունների համար նախատեսված է 760000,0հազար դրամ լրավճարի գումար (ներառյալ</w:t>
            </w:r>
            <w:r w:rsidRPr="00CD721D">
              <w:rPr>
                <w:rFonts w:ascii="GHEA Grapalat" w:hAnsi="GHEA Grapalat"/>
                <w:lang w:val="hy-AM"/>
              </w:rPr>
              <w:t xml:space="preserve"> եկամտահարկը և ավելացված արժեքի հարկը</w:t>
            </w:r>
            <w:r w:rsidRPr="00CD721D">
              <w:rPr>
                <w:rFonts w:ascii="GHEA Grapalat" w:hAnsi="GHEA Grapalat"/>
                <w:lang w:val="pt-BR"/>
              </w:rPr>
              <w:t>)</w:t>
            </w:r>
            <w:r w:rsidRPr="00CD721D">
              <w:rPr>
                <w:rFonts w:ascii="GHEA Grapalat" w:hAnsi="GHEA Grapalat"/>
                <w:lang w:val="hy-AM"/>
              </w:rPr>
              <w:t xml:space="preserve">: </w:t>
            </w:r>
          </w:p>
          <w:p w:rsidR="00AC3E2A" w:rsidRPr="00CD721D" w:rsidRDefault="00AC3E2A" w:rsidP="005E62FA">
            <w:pPr>
              <w:tabs>
                <w:tab w:val="left" w:pos="5407"/>
              </w:tabs>
              <w:ind w:hanging="90"/>
              <w:jc w:val="both"/>
              <w:rPr>
                <w:rFonts w:ascii="GHEA Grapalat" w:hAnsi="GHEA Grapalat"/>
                <w:lang w:val="pt-BR"/>
              </w:rPr>
            </w:pPr>
            <w:r w:rsidRPr="00CD721D">
              <w:rPr>
                <w:rFonts w:ascii="GHEA Grapalat" w:hAnsi="GHEA Grapalat"/>
                <w:lang w:val="hy-AM"/>
              </w:rPr>
              <w:t xml:space="preserve">  Որոշման նախագծով նախատեսված  </w:t>
            </w:r>
            <w:r w:rsidRPr="00CD721D">
              <w:rPr>
                <w:rFonts w:ascii="GHEA Grapalat" w:hAnsi="GHEA Grapalat"/>
                <w:b/>
                <w:lang w:val="hy-AM"/>
              </w:rPr>
              <w:t>577957,1</w:t>
            </w:r>
            <w:r w:rsidRPr="00CD721D">
              <w:rPr>
                <w:rFonts w:ascii="GHEA Grapalat" w:hAnsi="GHEA Grapalat"/>
                <w:lang w:val="hy-AM"/>
              </w:rPr>
              <w:t xml:space="preserve"> հազար դրամի վերաբաշխումը (ներառյալ եկամտահարկը և ԱԱՀ-ն) և 2020 թ. պետական բյուջեով նախատեսված գումարի հատկացումը նպատակ ունի ամբողջ ծավալով ապահովելու յուրաքանչյուր կազմակերպության այն գումարների չափը, որը նախկինում հատկացրել է «Իմ քայլը» հիմնադրամը: Վերաբաշխումը կատարվում է՝ նաև հիմք ընդունելով ՀՀ վարչապետի 2020 թ. փետրվարի 20-ի  </w:t>
            </w:r>
            <w:r w:rsidRPr="00CD721D">
              <w:rPr>
                <w:rFonts w:ascii="GHEA Grapalat" w:hAnsi="GHEA Grapalat"/>
                <w:lang w:val="af-ZA"/>
              </w:rPr>
              <w:t>N</w:t>
            </w:r>
            <w:r w:rsidRPr="00CD721D">
              <w:rPr>
                <w:rFonts w:ascii="GHEA Grapalat" w:hAnsi="GHEA Grapalat"/>
                <w:lang w:val="hy-AM"/>
              </w:rPr>
              <w:t xml:space="preserve"> 02/16.16/611</w:t>
            </w:r>
            <w:r w:rsidR="00D30E38">
              <w:rPr>
                <w:rFonts w:ascii="GHEA Grapalat" w:hAnsi="GHEA Grapalat"/>
                <w:lang w:val="hy-AM"/>
              </w:rPr>
              <w:t xml:space="preserve">4-2020, 2019 թ. հոկտեմբերի 23-ի </w:t>
            </w:r>
            <w:r w:rsidRPr="00CD721D">
              <w:rPr>
                <w:rFonts w:ascii="GHEA Grapalat" w:hAnsi="GHEA Grapalat"/>
                <w:lang w:val="af-ZA"/>
              </w:rPr>
              <w:t>N</w:t>
            </w:r>
            <w:r w:rsidRPr="00CD721D">
              <w:rPr>
                <w:rFonts w:ascii="GHEA Grapalat" w:hAnsi="GHEA Grapalat"/>
                <w:lang w:val="hy-AM"/>
              </w:rPr>
              <w:t xml:space="preserve"> 02/16.10/47751-2019, ՀՀ կառավարության 2019 թ. օգոստոսի 29-ի </w:t>
            </w:r>
            <w:r w:rsidRPr="00CD721D">
              <w:rPr>
                <w:rFonts w:ascii="GHEA Grapalat" w:hAnsi="GHEA Grapalat"/>
                <w:lang w:val="af-ZA"/>
              </w:rPr>
              <w:t>N</w:t>
            </w:r>
            <w:r w:rsidRPr="00CD721D">
              <w:rPr>
                <w:rFonts w:ascii="GHEA Grapalat" w:hAnsi="GHEA Grapalat"/>
                <w:lang w:val="hy-AM"/>
              </w:rPr>
              <w:t xml:space="preserve"> ԱՔ/168-2019 (38) նիստի արձանգրության 6-րդ կետի հանձնարարականները: </w:t>
            </w:r>
          </w:p>
          <w:p w:rsidR="00AC3E2A" w:rsidRPr="00CD721D" w:rsidRDefault="00AC3E2A" w:rsidP="005E62FA">
            <w:pPr>
              <w:tabs>
                <w:tab w:val="left" w:pos="-2694"/>
              </w:tabs>
              <w:ind w:firstLine="16"/>
              <w:rPr>
                <w:rFonts w:ascii="GHEA Grapalat" w:hAnsi="GHEA Grapalat" w:cs="Sylfaen"/>
                <w:b/>
                <w:lang w:val="pt-BR"/>
              </w:rPr>
            </w:pPr>
          </w:p>
        </w:tc>
      </w:tr>
      <w:tr w:rsidR="00AC3E2A" w:rsidRPr="009B4498" w:rsidTr="005E62FA">
        <w:trPr>
          <w:trHeight w:val="481"/>
        </w:trPr>
        <w:tc>
          <w:tcPr>
            <w:tcW w:w="1710" w:type="dxa"/>
            <w:tcBorders>
              <w:top w:val="nil"/>
              <w:left w:val="single" w:sz="4" w:space="0" w:color="000000"/>
              <w:bottom w:val="single" w:sz="4" w:space="0" w:color="000000"/>
              <w:right w:val="single" w:sz="4" w:space="0" w:color="000000"/>
            </w:tcBorders>
          </w:tcPr>
          <w:p w:rsidR="00AC3E2A" w:rsidRPr="00CD721D" w:rsidRDefault="00AC3E2A" w:rsidP="005E62FA">
            <w:pPr>
              <w:tabs>
                <w:tab w:val="left" w:pos="900"/>
              </w:tabs>
              <w:jc w:val="center"/>
              <w:rPr>
                <w:rFonts w:ascii="GHEA Grapalat" w:hAnsi="GHEA Grapalat"/>
                <w:lang w:val="hy-AM"/>
              </w:rPr>
            </w:pPr>
          </w:p>
        </w:tc>
        <w:tc>
          <w:tcPr>
            <w:tcW w:w="504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ind w:firstLine="567"/>
              <w:jc w:val="both"/>
              <w:rPr>
                <w:rFonts w:ascii="GHEA Grapalat" w:hAnsi="GHEA Grapalat"/>
                <w:sz w:val="20"/>
                <w:szCs w:val="20"/>
                <w:lang w:val="pt-BR"/>
              </w:rPr>
            </w:pPr>
            <w:r w:rsidRPr="00CD721D">
              <w:rPr>
                <w:rFonts w:ascii="GHEA Grapalat" w:hAnsi="GHEA Grapalat"/>
                <w:sz w:val="20"/>
                <w:szCs w:val="20"/>
                <w:lang w:val="pt-BR"/>
              </w:rPr>
              <w:t xml:space="preserve">4.Բացի այդ լրացուցիչ հիմնավորման կարիք ունի համերգային կազմակերպությունների ընտրությունը, որոնց տրամադրվում են լրավճարներ, մասնավորապես՝ անհրաժեշտ է ներկայացնել լրավճար ստացող համերգային կազմակերպությունների ընտրության կոնկրետ չափորոշիչներ: </w:t>
            </w:r>
          </w:p>
          <w:p w:rsidR="00AC3E2A" w:rsidRPr="00CD721D" w:rsidRDefault="00AC3E2A" w:rsidP="005E62FA">
            <w:pPr>
              <w:pStyle w:val="a5"/>
              <w:ind w:firstLine="567"/>
              <w:jc w:val="both"/>
              <w:rPr>
                <w:rFonts w:ascii="GHEA Grapalat" w:hAnsi="GHEA Grapalat"/>
                <w:sz w:val="20"/>
                <w:szCs w:val="20"/>
                <w:lang w:val="pt-BR"/>
              </w:rPr>
            </w:pPr>
          </w:p>
        </w:tc>
        <w:tc>
          <w:tcPr>
            <w:tcW w:w="441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numPr>
                <w:ilvl w:val="0"/>
                <w:numId w:val="4"/>
              </w:numPr>
              <w:ind w:left="0"/>
              <w:jc w:val="both"/>
              <w:rPr>
                <w:rFonts w:ascii="GHEA Grapalat" w:hAnsi="GHEA Grapalat" w:cs="Sylfaen"/>
                <w:i/>
                <w:sz w:val="20"/>
                <w:szCs w:val="20"/>
                <w:lang w:val="hy-AM"/>
              </w:rPr>
            </w:pPr>
            <w:r w:rsidRPr="00CD721D">
              <w:rPr>
                <w:rFonts w:ascii="GHEA Grapalat" w:hAnsi="GHEA Grapalat"/>
                <w:sz w:val="20"/>
                <w:szCs w:val="20"/>
                <w:lang w:val="hy-AM" w:eastAsia="ru-RU"/>
              </w:rPr>
              <w:t>4.</w:t>
            </w:r>
            <w:r w:rsidRPr="00CD721D">
              <w:rPr>
                <w:rFonts w:ascii="GHEA Grapalat" w:hAnsi="GHEA Grapalat" w:cs="Sylfaen"/>
                <w:i/>
                <w:sz w:val="20"/>
                <w:szCs w:val="20"/>
                <w:lang w:val="hy-AM"/>
              </w:rPr>
              <w:t xml:space="preserve"> Ընդունվել է </w:t>
            </w:r>
          </w:p>
          <w:p w:rsidR="00AC3E2A" w:rsidRPr="00CD721D" w:rsidRDefault="00AC3E2A" w:rsidP="008937E7">
            <w:pPr>
              <w:pStyle w:val="a5"/>
              <w:ind w:left="270"/>
              <w:jc w:val="both"/>
              <w:rPr>
                <w:rFonts w:ascii="GHEA Grapalat" w:hAnsi="GHEA Grapalat"/>
                <w:lang w:val="hy-AM"/>
              </w:rPr>
            </w:pPr>
            <w:r w:rsidRPr="00CD721D">
              <w:rPr>
                <w:rFonts w:ascii="GHEA Grapalat" w:hAnsi="GHEA Grapalat"/>
                <w:sz w:val="20"/>
                <w:szCs w:val="20"/>
                <w:lang w:val="hy-AM" w:eastAsia="ru-RU"/>
              </w:rPr>
              <w:t xml:space="preserve">Համերգային կազմակերպությունների ընտրությունը պայմանավորված է բացառապես այն հանգամանքով, որ այդ կազմակերպություններն են ֆինանսավորվել  «Իմ քայլը» հիմնադրամի կողմից և այժմ դադարեցվել են հատկացումները: </w:t>
            </w:r>
          </w:p>
        </w:tc>
      </w:tr>
      <w:tr w:rsidR="00AC3E2A" w:rsidRPr="009B4498" w:rsidTr="005E62FA">
        <w:trPr>
          <w:trHeight w:val="481"/>
        </w:trPr>
        <w:tc>
          <w:tcPr>
            <w:tcW w:w="1710" w:type="dxa"/>
            <w:tcBorders>
              <w:top w:val="single" w:sz="4" w:space="0" w:color="000000"/>
              <w:left w:val="single" w:sz="4" w:space="0" w:color="000000"/>
              <w:bottom w:val="single" w:sz="4" w:space="0" w:color="000000"/>
              <w:right w:val="single" w:sz="4" w:space="0" w:color="000000"/>
            </w:tcBorders>
          </w:tcPr>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Default="00AC3E2A" w:rsidP="00AC3E2A">
            <w:pPr>
              <w:tabs>
                <w:tab w:val="left" w:pos="900"/>
              </w:tabs>
              <w:jc w:val="center"/>
              <w:rPr>
                <w:rFonts w:ascii="GHEA Grapalat" w:hAnsi="GHEA Grapalat"/>
                <w:lang w:val="af-ZA"/>
              </w:rPr>
            </w:pPr>
          </w:p>
          <w:p w:rsidR="00AC3E2A" w:rsidRPr="00CD721D" w:rsidRDefault="00AC3E2A" w:rsidP="00AC3E2A">
            <w:pPr>
              <w:tabs>
                <w:tab w:val="left" w:pos="900"/>
              </w:tabs>
              <w:jc w:val="center"/>
              <w:rPr>
                <w:rFonts w:ascii="GHEA Grapalat" w:hAnsi="GHEA Grapalat"/>
                <w:lang w:val="hy-AM"/>
              </w:rPr>
            </w:pPr>
          </w:p>
        </w:tc>
        <w:tc>
          <w:tcPr>
            <w:tcW w:w="504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ind w:firstLine="567"/>
              <w:jc w:val="both"/>
              <w:rPr>
                <w:rFonts w:ascii="GHEA Grapalat" w:hAnsi="GHEA Grapalat"/>
                <w:sz w:val="20"/>
                <w:szCs w:val="20"/>
                <w:lang w:val="pt-BR" w:eastAsia="ru-RU"/>
              </w:rPr>
            </w:pPr>
            <w:r w:rsidRPr="00CD721D">
              <w:rPr>
                <w:rFonts w:ascii="GHEA Grapalat" w:hAnsi="GHEA Grapalat"/>
                <w:sz w:val="20"/>
                <w:szCs w:val="20"/>
                <w:lang w:val="hy-AM" w:eastAsia="ru-RU"/>
              </w:rPr>
              <w:t>5.Նախագծում առկա խմբագրական բնույթի թերություններիկապակցությամբառաջարկումենքՆախագծի՝</w:t>
            </w:r>
          </w:p>
          <w:p w:rsidR="00AC3E2A" w:rsidRPr="00CD721D" w:rsidRDefault="00AC3E2A" w:rsidP="005E62FA">
            <w:pPr>
              <w:pStyle w:val="a5"/>
              <w:ind w:firstLine="567"/>
              <w:jc w:val="both"/>
              <w:rPr>
                <w:rFonts w:ascii="GHEA Grapalat" w:eastAsia="Calibri" w:hAnsi="GHEA Grapalat" w:cs="GHEA Grapalat"/>
                <w:sz w:val="20"/>
                <w:szCs w:val="20"/>
                <w:shd w:val="clear" w:color="auto" w:fill="FFFFFF"/>
                <w:lang w:val="fr-FR"/>
              </w:rPr>
            </w:pPr>
            <w:r w:rsidRPr="00CD721D">
              <w:rPr>
                <w:rFonts w:ascii="GHEA Grapalat" w:eastAsia="Batang" w:hAnsi="GHEA Grapalat" w:cs="Sylfaen"/>
                <w:sz w:val="20"/>
                <w:szCs w:val="20"/>
                <w:lang w:val="fr-FR" w:eastAsia="ru-RU"/>
              </w:rPr>
              <w:t xml:space="preserve">ա) </w:t>
            </w:r>
            <w:r w:rsidRPr="00CD721D">
              <w:rPr>
                <w:rFonts w:ascii="GHEA Grapalat" w:eastAsia="Calibri" w:hAnsi="GHEA Grapalat" w:cs="GHEA Grapalat"/>
                <w:sz w:val="20"/>
                <w:szCs w:val="20"/>
                <w:shd w:val="clear" w:color="auto" w:fill="FFFFFF"/>
                <w:lang w:val="hy-AM"/>
              </w:rPr>
              <w:t xml:space="preserve">NN </w:t>
            </w:r>
            <w:r w:rsidRPr="00CD721D">
              <w:rPr>
                <w:rFonts w:ascii="GHEA Grapalat" w:eastAsia="Calibri" w:hAnsi="GHEA Grapalat" w:cs="GHEA Grapalat"/>
                <w:sz w:val="20"/>
                <w:szCs w:val="20"/>
                <w:shd w:val="clear" w:color="auto" w:fill="FFFFFF"/>
                <w:lang w:val="fr-FR"/>
              </w:rPr>
              <w:t xml:space="preserve">1, 2, 4 </w:t>
            </w:r>
            <w:r w:rsidRPr="00CD721D">
              <w:rPr>
                <w:rFonts w:ascii="GHEA Grapalat" w:eastAsia="Calibri" w:hAnsi="GHEA Grapalat" w:cs="GHEA Grapalat"/>
                <w:sz w:val="20"/>
                <w:szCs w:val="20"/>
                <w:shd w:val="clear" w:color="auto" w:fill="FFFFFF"/>
                <w:lang w:val="hy-AM"/>
              </w:rPr>
              <w:t>և</w:t>
            </w:r>
            <w:r w:rsidRPr="00CD721D">
              <w:rPr>
                <w:rFonts w:ascii="GHEA Grapalat" w:eastAsia="Calibri" w:hAnsi="GHEA Grapalat" w:cs="GHEA Grapalat"/>
                <w:sz w:val="20"/>
                <w:szCs w:val="20"/>
                <w:shd w:val="clear" w:color="auto" w:fill="FFFFFF"/>
                <w:lang w:val="fr-FR"/>
              </w:rPr>
              <w:t xml:space="preserve"> 5 հավելվածներում 1163 ծրագրի 12001 միջոցառմանգծովավելացումներիմասովաղյուսակները և նվազեցվողմասովաղյուսակներում «Առաջինեռամսյակ», «Առաջինկիսամյակ» և «Իննամիս» սյունակներիֆինանսականցուցանիշներըհանել: </w:t>
            </w:r>
          </w:p>
          <w:p w:rsidR="00AC3E2A" w:rsidRPr="00CD721D" w:rsidRDefault="00AC3E2A" w:rsidP="005E62FA">
            <w:pPr>
              <w:pStyle w:val="a5"/>
              <w:jc w:val="both"/>
              <w:rPr>
                <w:rFonts w:ascii="GHEA Grapalat" w:hAnsi="GHEA Grapalat"/>
                <w:sz w:val="20"/>
                <w:szCs w:val="20"/>
                <w:lang w:val="hy-AM"/>
              </w:rPr>
            </w:pPr>
            <w:r w:rsidRPr="00CD721D">
              <w:rPr>
                <w:rFonts w:ascii="GHEA Grapalat" w:eastAsia="Batang" w:hAnsi="GHEA Grapalat" w:cs="Sylfaen"/>
                <w:sz w:val="20"/>
                <w:szCs w:val="20"/>
                <w:lang w:val="fr-FR" w:eastAsia="ru-RU"/>
              </w:rPr>
              <w:tab/>
              <w:t>բ) N 2 հավելվածում</w:t>
            </w:r>
            <w:r w:rsidRPr="00CD721D">
              <w:rPr>
                <w:rFonts w:ascii="GHEA Grapalat" w:hAnsi="GHEA Grapalat"/>
                <w:sz w:val="20"/>
                <w:szCs w:val="20"/>
                <w:lang w:val="pt-BR"/>
              </w:rPr>
              <w:t xml:space="preserve">անհրաժեշտ է ավելացնել 1192 ծրագրի 11010 միջոցառման և 1163 ծրագրի 12001 միջոցառման կատարողների անվանումները, </w:t>
            </w:r>
          </w:p>
          <w:p w:rsidR="00AC3E2A" w:rsidRPr="00CD721D" w:rsidRDefault="00AC3E2A" w:rsidP="005E62FA">
            <w:pPr>
              <w:pStyle w:val="a5"/>
              <w:ind w:firstLine="567"/>
              <w:jc w:val="both"/>
              <w:rPr>
                <w:rFonts w:ascii="GHEA Grapalat" w:eastAsia="Calibri" w:hAnsi="GHEA Grapalat" w:cs="GHEA Grapalat"/>
                <w:sz w:val="20"/>
                <w:szCs w:val="20"/>
                <w:shd w:val="clear" w:color="auto" w:fill="FFFFFF"/>
                <w:lang w:val="fr-FR"/>
              </w:rPr>
            </w:pPr>
            <w:r w:rsidRPr="00CD721D">
              <w:rPr>
                <w:rFonts w:ascii="GHEA Grapalat" w:eastAsia="Calibri" w:hAnsi="GHEA Grapalat" w:cs="GHEA Grapalat"/>
                <w:sz w:val="20"/>
                <w:szCs w:val="20"/>
                <w:shd w:val="clear" w:color="auto" w:fill="FFFFFF"/>
                <w:lang w:val="fr-FR"/>
              </w:rPr>
              <w:t xml:space="preserve">գ) </w:t>
            </w:r>
            <w:r w:rsidRPr="00CD721D">
              <w:rPr>
                <w:rFonts w:ascii="GHEA Grapalat" w:eastAsia="Calibri" w:hAnsi="GHEA Grapalat" w:cs="GHEA Grapalat"/>
                <w:sz w:val="20"/>
                <w:szCs w:val="20"/>
                <w:shd w:val="clear" w:color="auto" w:fill="FFFFFF"/>
                <w:lang w:val="hy-AM"/>
              </w:rPr>
              <w:t xml:space="preserve">NN </w:t>
            </w:r>
            <w:r w:rsidRPr="00CD721D">
              <w:rPr>
                <w:rFonts w:ascii="GHEA Grapalat" w:eastAsia="Calibri" w:hAnsi="GHEA Grapalat" w:cs="GHEA Grapalat"/>
                <w:sz w:val="20"/>
                <w:szCs w:val="20"/>
                <w:shd w:val="clear" w:color="auto" w:fill="FFFFFF"/>
                <w:lang w:val="fr-FR"/>
              </w:rPr>
              <w:t xml:space="preserve">4 </w:t>
            </w:r>
            <w:r w:rsidRPr="00CD721D">
              <w:rPr>
                <w:rFonts w:ascii="GHEA Grapalat" w:eastAsia="Calibri" w:hAnsi="GHEA Grapalat" w:cs="GHEA Grapalat"/>
                <w:sz w:val="20"/>
                <w:szCs w:val="20"/>
                <w:shd w:val="clear" w:color="auto" w:fill="FFFFFF"/>
                <w:lang w:val="hy-AM"/>
              </w:rPr>
              <w:t>և</w:t>
            </w:r>
            <w:r w:rsidRPr="00CD721D">
              <w:rPr>
                <w:rFonts w:ascii="GHEA Grapalat" w:eastAsia="Calibri" w:hAnsi="GHEA Grapalat" w:cs="GHEA Grapalat"/>
                <w:sz w:val="20"/>
                <w:szCs w:val="20"/>
                <w:shd w:val="clear" w:color="auto" w:fill="FFFFFF"/>
                <w:lang w:val="fr-FR"/>
              </w:rPr>
              <w:t xml:space="preserve"> 5 հավելվածներով</w:t>
            </w:r>
            <w:r w:rsidRPr="00CD721D">
              <w:rPr>
                <w:rFonts w:ascii="GHEA Grapalat" w:hAnsi="GHEA Grapalat" w:cs="Sylfaen"/>
                <w:sz w:val="20"/>
                <w:szCs w:val="20"/>
                <w:lang w:val="fr-FR" w:eastAsia="ru-RU"/>
              </w:rPr>
              <w:t>ներկայացված</w:t>
            </w:r>
            <w:r w:rsidRPr="00CD721D">
              <w:rPr>
                <w:rFonts w:ascii="GHEA Grapalat" w:eastAsia="Batang" w:hAnsi="GHEA Grapalat" w:cs="Sylfaen"/>
                <w:sz w:val="20"/>
                <w:szCs w:val="20"/>
                <w:lang w:val="fr-FR" w:eastAsia="ru-RU"/>
              </w:rPr>
              <w:t>ՀՀ կառավարության 26.12.2019թ-ի N 1919-Ն որոշման NN 9 և 9.1 հավելվածների NN 9.14 և 9.1.58 աղյուսակներումկատարվողփոփոխություններըներկայացնելվերջիններիս</w:t>
            </w:r>
            <w:r w:rsidRPr="00CD721D">
              <w:rPr>
                <w:rFonts w:ascii="GHEA Grapalat" w:eastAsia="Calibri" w:hAnsi="GHEA Grapalat" w:cs="Sylfaen"/>
                <w:sz w:val="20"/>
                <w:szCs w:val="20"/>
                <w:lang w:val="fr-FR"/>
              </w:rPr>
              <w:t xml:space="preserve">ձևաչափինհամապատասխան, մասնավորապես՝ ներկայացնել «1163» ծրագրիանվանումը և </w:t>
            </w:r>
            <w:r w:rsidRPr="00CD721D">
              <w:rPr>
                <w:rFonts w:ascii="GHEA Grapalat" w:eastAsia="Calibri" w:hAnsi="GHEA Grapalat"/>
                <w:sz w:val="20"/>
                <w:szCs w:val="20"/>
                <w:lang w:val="fr-FR"/>
              </w:rPr>
              <w:t>«Միջոցառումըիրականացնողիանվանումը» բառերըփոխարինել «Շահառուներիընտրության</w:t>
            </w:r>
            <w:r w:rsidRPr="00CD721D">
              <w:rPr>
                <w:rFonts w:ascii="GHEA Grapalat" w:hAnsi="GHEA Grapalat"/>
                <w:sz w:val="20"/>
                <w:szCs w:val="20"/>
                <w:lang w:val="fr-FR" w:eastAsia="ru-RU"/>
              </w:rPr>
              <w:t>չափանիշները</w:t>
            </w:r>
            <w:r w:rsidRPr="00CD721D">
              <w:rPr>
                <w:rFonts w:ascii="GHEA Grapalat" w:eastAsia="Calibri" w:hAnsi="GHEA Grapalat"/>
                <w:sz w:val="20"/>
                <w:szCs w:val="20"/>
                <w:lang w:val="fr-FR"/>
              </w:rPr>
              <w:t>» բառերով</w:t>
            </w:r>
            <w:r w:rsidRPr="00CD721D">
              <w:rPr>
                <w:rFonts w:ascii="GHEA Grapalat" w:eastAsia="Calibri" w:hAnsi="GHEA Grapalat" w:cs="GHEA Grapalat"/>
                <w:sz w:val="20"/>
                <w:szCs w:val="20"/>
                <w:shd w:val="clear" w:color="auto" w:fill="FFFFFF"/>
                <w:lang w:val="fr-FR"/>
              </w:rPr>
              <w:t>:</w:t>
            </w:r>
          </w:p>
          <w:p w:rsidR="00AC3E2A" w:rsidRPr="00CD721D" w:rsidRDefault="00AC3E2A" w:rsidP="005E62FA">
            <w:pPr>
              <w:pStyle w:val="a5"/>
              <w:ind w:firstLine="567"/>
              <w:jc w:val="both"/>
              <w:rPr>
                <w:rFonts w:ascii="GHEA Grapalat" w:eastAsia="Batang" w:hAnsi="GHEA Grapalat" w:cs="Sylfaen"/>
                <w:sz w:val="20"/>
                <w:szCs w:val="20"/>
                <w:lang w:val="fr-FR" w:eastAsia="ru-RU"/>
              </w:rPr>
            </w:pPr>
            <w:r w:rsidRPr="00CD721D">
              <w:rPr>
                <w:rFonts w:ascii="GHEA Grapalat" w:eastAsia="Batang" w:hAnsi="GHEA Grapalat" w:cs="Sylfaen"/>
                <w:sz w:val="20"/>
                <w:szCs w:val="20"/>
                <w:lang w:val="fr-FR" w:eastAsia="ru-RU"/>
              </w:rPr>
              <w:t>դ) N 5-ում  հավելվածումանհրաժեշտ է 1192 Կրթությանորակիապահովում» ծրագրի 11010 Ատեստավորմաննորհամակարգիներդրում՝ ուղղվածուսուցիչներիորակիբարձրացմանը» միջոցառմանգծովկատարողմարմիննշել ՀՀ կրթության, գիտության, մշակույթի և սպորտինախարարությանը:</w:t>
            </w:r>
          </w:p>
          <w:p w:rsidR="00AC3E2A" w:rsidRPr="00CD721D" w:rsidRDefault="00AC3E2A" w:rsidP="005E62FA">
            <w:pPr>
              <w:widowControl w:val="0"/>
              <w:textAlignment w:val="baseline"/>
              <w:rPr>
                <w:rFonts w:ascii="GHEA Grapalat" w:hAnsi="GHEA Grapalat"/>
                <w:b/>
                <w:lang w:val="hy-AM"/>
              </w:rPr>
            </w:pPr>
            <w:r w:rsidRPr="00CD721D">
              <w:rPr>
                <w:rFonts w:ascii="GHEA Grapalat" w:eastAsia="Batang" w:hAnsi="GHEA Grapalat" w:cs="Sylfaen"/>
                <w:lang w:val="fr-FR"/>
              </w:rPr>
              <w:t>ե) N 6 հավելվածիաղյուսակիսկզբումավելացնել «ՀՀ կրթության, գիտության, մշակույթի և սպորտինախարարություն» և «այդթվում`» բառերըուտողերը, իսկվերնագրիցհանել «ՀՀ 2020 թվականիպետականբյուջեիմասին» ՀՀ օրենքի N 1 հավելվածի N 3 աղյուսակումկատարվողվերաբաշխումը և» բառերը և ներկայացնելիրձևաչափինհամապատասխան՝ առանձինհավելվածով</w:t>
            </w:r>
          </w:p>
        </w:tc>
        <w:tc>
          <w:tcPr>
            <w:tcW w:w="4410" w:type="dxa"/>
            <w:tcBorders>
              <w:top w:val="single" w:sz="4" w:space="0" w:color="000000"/>
              <w:left w:val="single" w:sz="4" w:space="0" w:color="000000"/>
              <w:bottom w:val="single" w:sz="4" w:space="0" w:color="000000"/>
              <w:right w:val="single" w:sz="4" w:space="0" w:color="000000"/>
            </w:tcBorders>
          </w:tcPr>
          <w:p w:rsidR="00AC3E2A" w:rsidRPr="00CD721D" w:rsidRDefault="00AC3E2A" w:rsidP="005E62FA">
            <w:pPr>
              <w:pStyle w:val="a5"/>
              <w:numPr>
                <w:ilvl w:val="0"/>
                <w:numId w:val="4"/>
              </w:numPr>
              <w:ind w:left="0"/>
              <w:jc w:val="both"/>
              <w:rPr>
                <w:rFonts w:ascii="GHEA Grapalat" w:hAnsi="GHEA Grapalat" w:cs="Sylfaen"/>
                <w:i/>
                <w:sz w:val="20"/>
                <w:szCs w:val="20"/>
                <w:lang w:val="hy-AM"/>
              </w:rPr>
            </w:pPr>
            <w:r w:rsidRPr="00CD721D">
              <w:rPr>
                <w:rFonts w:ascii="GHEA Grapalat" w:hAnsi="GHEA Grapalat"/>
                <w:sz w:val="20"/>
                <w:szCs w:val="20"/>
                <w:lang w:val="hy-AM"/>
              </w:rPr>
              <w:t>5.</w:t>
            </w:r>
            <w:r w:rsidRPr="00CD721D">
              <w:rPr>
                <w:rFonts w:ascii="GHEA Grapalat" w:hAnsi="GHEA Grapalat" w:cs="Sylfaen"/>
                <w:i/>
                <w:sz w:val="20"/>
                <w:szCs w:val="20"/>
                <w:lang w:val="hy-AM"/>
              </w:rPr>
              <w:t xml:space="preserve"> Ընդունվել է </w:t>
            </w:r>
          </w:p>
          <w:p w:rsidR="00AC3E2A" w:rsidRPr="00CD721D" w:rsidRDefault="00AC3E2A" w:rsidP="005E62FA">
            <w:pPr>
              <w:tabs>
                <w:tab w:val="left" w:pos="-2694"/>
              </w:tabs>
              <w:ind w:firstLine="16"/>
              <w:rPr>
                <w:rFonts w:ascii="GHEA Grapalat" w:hAnsi="GHEA Grapalat"/>
                <w:lang w:val="hy-AM"/>
              </w:rPr>
            </w:pPr>
            <w:r w:rsidRPr="00CD721D">
              <w:rPr>
                <w:rFonts w:ascii="GHEA Grapalat" w:hAnsi="GHEA Grapalat"/>
                <w:lang w:val="hy-AM"/>
              </w:rPr>
              <w:t xml:space="preserve"> Հավելվածները  խմբագրվել են, կցվում են excel ֆայլով:</w:t>
            </w:r>
          </w:p>
        </w:tc>
      </w:tr>
      <w:tr w:rsidR="00431D1C" w:rsidRPr="009B4498" w:rsidTr="00431D1C">
        <w:trPr>
          <w:trHeight w:val="3150"/>
        </w:trPr>
        <w:tc>
          <w:tcPr>
            <w:tcW w:w="1710" w:type="dxa"/>
            <w:tcBorders>
              <w:top w:val="single" w:sz="4" w:space="0" w:color="000000"/>
              <w:left w:val="single" w:sz="4" w:space="0" w:color="000000"/>
              <w:bottom w:val="single" w:sz="4" w:space="0" w:color="auto"/>
              <w:right w:val="single" w:sz="4" w:space="0" w:color="000000"/>
            </w:tcBorders>
          </w:tcPr>
          <w:p w:rsidR="00431D1C" w:rsidRPr="00CD721D" w:rsidRDefault="00431D1C" w:rsidP="00AC3E2A">
            <w:pPr>
              <w:tabs>
                <w:tab w:val="left" w:pos="900"/>
              </w:tabs>
              <w:jc w:val="center"/>
              <w:rPr>
                <w:rFonts w:ascii="GHEA Grapalat" w:hAnsi="GHEA Grapalat"/>
                <w:lang w:val="af-ZA"/>
              </w:rPr>
            </w:pPr>
            <w:r w:rsidRPr="00CD721D">
              <w:rPr>
                <w:rFonts w:ascii="GHEA Grapalat" w:hAnsi="GHEA Grapalat"/>
                <w:lang w:val="af-ZA"/>
              </w:rPr>
              <w:lastRenderedPageBreak/>
              <w:t>ՀՀ ֆինանսների նախարարություն</w:t>
            </w:r>
          </w:p>
          <w:p w:rsidR="00431D1C" w:rsidRPr="00CD721D" w:rsidRDefault="00431D1C" w:rsidP="00AC3E2A">
            <w:pPr>
              <w:tabs>
                <w:tab w:val="left" w:pos="900"/>
              </w:tabs>
              <w:jc w:val="center"/>
              <w:rPr>
                <w:rFonts w:ascii="GHEA Grapalat" w:hAnsi="GHEA Grapalat"/>
                <w:lang w:val="en-US"/>
              </w:rPr>
            </w:pPr>
          </w:p>
          <w:p w:rsidR="00431D1C" w:rsidRPr="00CD721D" w:rsidRDefault="00431D1C" w:rsidP="00AC3E2A">
            <w:pPr>
              <w:tabs>
                <w:tab w:val="left" w:pos="900"/>
              </w:tabs>
              <w:jc w:val="center"/>
              <w:rPr>
                <w:rFonts w:ascii="GHEA Grapalat" w:hAnsi="GHEA Grapalat"/>
                <w:lang w:val="af-ZA"/>
              </w:rPr>
            </w:pPr>
            <w:r>
              <w:rPr>
                <w:rFonts w:ascii="GHEA Grapalat" w:hAnsi="GHEA Grapalat"/>
                <w:lang w:val="hy-AM"/>
              </w:rPr>
              <w:t>17</w:t>
            </w:r>
            <w:r w:rsidRPr="00CD721D">
              <w:rPr>
                <w:rFonts w:ascii="GHEA Grapalat" w:hAnsi="GHEA Grapalat"/>
                <w:lang w:val="af-ZA"/>
              </w:rPr>
              <w:t>.03.20</w:t>
            </w:r>
            <w:r w:rsidRPr="00CD721D">
              <w:rPr>
                <w:rFonts w:ascii="GHEA Grapalat" w:hAnsi="GHEA Grapalat"/>
                <w:lang w:val="hy-AM"/>
              </w:rPr>
              <w:t>20</w:t>
            </w:r>
            <w:r w:rsidRPr="00CD721D">
              <w:rPr>
                <w:rFonts w:ascii="GHEA Grapalat" w:hAnsi="GHEA Grapalat"/>
                <w:lang w:val="af-ZA"/>
              </w:rPr>
              <w:t xml:space="preserve"> թ.</w:t>
            </w:r>
          </w:p>
          <w:p w:rsidR="00431D1C" w:rsidRDefault="00431D1C" w:rsidP="00AC3E2A">
            <w:pPr>
              <w:tabs>
                <w:tab w:val="left" w:pos="900"/>
              </w:tabs>
              <w:jc w:val="center"/>
              <w:rPr>
                <w:rFonts w:ascii="GHEA Grapalat" w:hAnsi="GHEA Grapalat"/>
                <w:lang w:val="af-ZA"/>
              </w:rPr>
            </w:pPr>
            <w:r w:rsidRPr="00CD721D">
              <w:rPr>
                <w:rFonts w:ascii="GHEA Grapalat" w:hAnsi="GHEA Grapalat"/>
                <w:lang w:val="af-ZA"/>
              </w:rPr>
              <w:t xml:space="preserve">№ </w:t>
            </w:r>
            <w:r w:rsidRPr="00CD721D">
              <w:rPr>
                <w:rFonts w:ascii="GHEA Grapalat" w:hAnsi="GHEA Grapalat"/>
                <w:lang w:val="fr-FR"/>
              </w:rPr>
              <w:t>01</w:t>
            </w:r>
            <w:r w:rsidRPr="00CD721D">
              <w:rPr>
                <w:rFonts w:ascii="GHEA Grapalat" w:hAnsi="GHEA Grapalat"/>
                <w:lang w:val="hy-AM"/>
              </w:rPr>
              <w:t>/</w:t>
            </w:r>
            <w:r w:rsidRPr="00CD721D">
              <w:rPr>
                <w:rFonts w:ascii="GHEA Grapalat" w:hAnsi="GHEA Grapalat"/>
                <w:lang w:val="en-US"/>
              </w:rPr>
              <w:t>8-3/</w:t>
            </w:r>
            <w:r>
              <w:rPr>
                <w:rFonts w:ascii="GHEA Grapalat" w:hAnsi="GHEA Grapalat"/>
                <w:lang w:val="hy-AM"/>
              </w:rPr>
              <w:t>4060</w:t>
            </w:r>
            <w:r w:rsidRPr="00CD721D">
              <w:rPr>
                <w:rFonts w:ascii="GHEA Grapalat" w:hAnsi="GHEA Grapalat"/>
                <w:lang w:val="en-US"/>
              </w:rPr>
              <w:t>-20</w:t>
            </w:r>
          </w:p>
        </w:tc>
        <w:tc>
          <w:tcPr>
            <w:tcW w:w="5040" w:type="dxa"/>
            <w:tcBorders>
              <w:top w:val="single" w:sz="4" w:space="0" w:color="000000"/>
              <w:left w:val="single" w:sz="4" w:space="0" w:color="000000"/>
              <w:bottom w:val="single" w:sz="4" w:space="0" w:color="auto"/>
              <w:right w:val="single" w:sz="4" w:space="0" w:color="000000"/>
            </w:tcBorders>
          </w:tcPr>
          <w:p w:rsidR="00431D1C" w:rsidRPr="00AC3E2A" w:rsidRDefault="00431D1C" w:rsidP="00AC3E2A">
            <w:pPr>
              <w:pStyle w:val="a5"/>
              <w:spacing w:line="276" w:lineRule="auto"/>
              <w:ind w:firstLine="567"/>
              <w:jc w:val="both"/>
              <w:rPr>
                <w:rFonts w:ascii="GHEA Grapalat" w:hAnsi="GHEA Grapalat"/>
                <w:sz w:val="20"/>
                <w:szCs w:val="20"/>
                <w:lang w:val="pt-BR" w:eastAsia="ru-RU"/>
              </w:rPr>
            </w:pPr>
            <w:r w:rsidRPr="00AC3E2A">
              <w:rPr>
                <w:rFonts w:ascii="GHEA Grapalat" w:eastAsia="Batang" w:hAnsi="GHEA Grapalat" w:cs="Sylfaen"/>
                <w:sz w:val="20"/>
                <w:szCs w:val="20"/>
                <w:lang w:val="fr-FR" w:eastAsia="ru-RU" w:bidi="ar-SA"/>
              </w:rPr>
              <w:t>Ձեր 11.03.2020 թվականի N 01/11.2/6013-20 գրությամբ ներկայացված 2021-2023 թվականների ՄԺԾԾ-ի (ներառյալ ՀՀ 2021 թվականիպետականբյուջեի) հայտը, որտեղներառվածենվերընշվածնպատակովլրացուցիչգումարները, 2021-2022 թվականներինգերազանցում է ՀՀ կրթության, գիտության, մշակույթի և սպորտինախարարությանհաստատված 2021-2022 թվականներիընդհանուրչափաքանակները, համապատասխանաբար՝ 30,681,995.4 և 21,021,666.2 հազ. դրամով: Ելնելովվերոհիշյալիցհայտնումենք, որչափաքանակներըանփոփոխմնալուպարագայում, ԱրթուրԱլեքսանյանիանվանհունահռոմեականըմբշամարտիմանկապատանեկանդպրոցինորսպորտայինհամալիրիկառուցմանաշխատանքները և լրավճարներիտրամադրումըհաջորդտարիներինկմնանառանցֆինանսականապավովվածության:</w:t>
            </w:r>
          </w:p>
        </w:tc>
        <w:tc>
          <w:tcPr>
            <w:tcW w:w="4410" w:type="dxa"/>
            <w:tcBorders>
              <w:top w:val="single" w:sz="4" w:space="0" w:color="000000"/>
              <w:left w:val="single" w:sz="4" w:space="0" w:color="000000"/>
              <w:bottom w:val="single" w:sz="4" w:space="0" w:color="auto"/>
              <w:right w:val="single" w:sz="4" w:space="0" w:color="000000"/>
            </w:tcBorders>
          </w:tcPr>
          <w:p w:rsidR="00431D1C" w:rsidRDefault="00431D1C" w:rsidP="00431D1C">
            <w:pPr>
              <w:pStyle w:val="a5"/>
              <w:numPr>
                <w:ilvl w:val="0"/>
                <w:numId w:val="4"/>
              </w:numPr>
              <w:ind w:left="0"/>
              <w:jc w:val="both"/>
              <w:rPr>
                <w:rFonts w:ascii="GHEA Grapalat" w:hAnsi="GHEA Grapalat"/>
                <w:sz w:val="20"/>
                <w:szCs w:val="20"/>
                <w:lang w:val="hy-AM"/>
              </w:rPr>
            </w:pPr>
            <w:r w:rsidRPr="00CD721D">
              <w:rPr>
                <w:rFonts w:ascii="GHEA Grapalat" w:hAnsi="GHEA Grapalat"/>
                <w:sz w:val="20"/>
                <w:szCs w:val="20"/>
                <w:lang w:val="hy-AM"/>
              </w:rPr>
              <w:t>ՀՀ կրթության, գիտության, մշակույթի և սպորտի նախարարությունը 2021-2023 թվականների միջնաժամկետ ծախսային ծրագրի և</w:t>
            </w:r>
            <w:r w:rsidRPr="00CD721D">
              <w:rPr>
                <w:rFonts w:ascii="GHEA Grapalat" w:hAnsi="GHEA Grapalat"/>
                <w:sz w:val="20"/>
                <w:szCs w:val="20"/>
                <w:lang w:val="pt-BR"/>
              </w:rPr>
              <w:t xml:space="preserve"> 2021 </w:t>
            </w:r>
            <w:r w:rsidRPr="00CD721D">
              <w:rPr>
                <w:rFonts w:ascii="GHEA Grapalat" w:hAnsi="GHEA Grapalat"/>
                <w:sz w:val="20"/>
                <w:szCs w:val="20"/>
                <w:lang w:val="hy-AM"/>
              </w:rPr>
              <w:t>թվականիբյուջետային</w:t>
            </w:r>
            <w:r>
              <w:rPr>
                <w:rFonts w:ascii="GHEA Grapalat" w:hAnsi="GHEA Grapalat"/>
                <w:sz w:val="20"/>
                <w:szCs w:val="20"/>
                <w:lang w:val="hy-AM"/>
              </w:rPr>
              <w:t>հայտի ընդհանուր չափաքանակների սահմաններում կապահովվի</w:t>
            </w:r>
            <w:r w:rsidRPr="00CD721D">
              <w:rPr>
                <w:rFonts w:ascii="GHEA Grapalat" w:hAnsi="GHEA Grapalat" w:cs="Sylfaen"/>
                <w:sz w:val="20"/>
                <w:szCs w:val="20"/>
                <w:lang w:val="fr-FR"/>
              </w:rPr>
              <w:t xml:space="preserve"> «</w:t>
            </w:r>
            <w:r w:rsidRPr="00CD721D">
              <w:rPr>
                <w:rFonts w:ascii="GHEA Grapalat" w:hAnsi="GHEA Grapalat" w:cs="Sylfaen"/>
                <w:sz w:val="20"/>
                <w:szCs w:val="20"/>
                <w:lang w:val="hy-AM"/>
              </w:rPr>
              <w:t>ԱրթուրԱլեքսանյանիանվանհունահռոմեականըմբշամարտիմանկապատանեկանդպրոցի նորսպորտայինհամալիրիկառուցմանաշխատանքներ</w:t>
            </w:r>
            <w:r>
              <w:rPr>
                <w:rFonts w:ascii="GHEA Grapalat" w:hAnsi="GHEA Grapalat" w:cs="Sylfaen"/>
                <w:sz w:val="20"/>
                <w:szCs w:val="20"/>
                <w:lang w:val="hy-AM"/>
              </w:rPr>
              <w:t xml:space="preserve">ի ավարտը և լրավճարների </w:t>
            </w:r>
            <w:r w:rsidRPr="00CD721D">
              <w:rPr>
                <w:rFonts w:ascii="GHEA Grapalat" w:hAnsi="GHEA Grapalat"/>
                <w:sz w:val="20"/>
                <w:szCs w:val="20"/>
                <w:lang w:val="hy-AM"/>
              </w:rPr>
              <w:t>շարունակականությ</w:t>
            </w:r>
            <w:r>
              <w:rPr>
                <w:rFonts w:ascii="GHEA Grapalat" w:hAnsi="GHEA Grapalat"/>
                <w:sz w:val="20"/>
                <w:szCs w:val="20"/>
                <w:lang w:val="hy-AM"/>
              </w:rPr>
              <w:t>ա</w:t>
            </w:r>
            <w:r w:rsidRPr="00CD721D">
              <w:rPr>
                <w:rFonts w:ascii="GHEA Grapalat" w:hAnsi="GHEA Grapalat"/>
                <w:sz w:val="20"/>
                <w:szCs w:val="20"/>
                <w:lang w:val="hy-AM"/>
              </w:rPr>
              <w:t>ն ապահով</w:t>
            </w:r>
            <w:r>
              <w:rPr>
                <w:rFonts w:ascii="GHEA Grapalat" w:hAnsi="GHEA Grapalat"/>
                <w:sz w:val="20"/>
                <w:szCs w:val="20"/>
                <w:lang w:val="hy-AM"/>
              </w:rPr>
              <w:t>ումը:</w:t>
            </w:r>
          </w:p>
          <w:p w:rsidR="00431D1C" w:rsidRPr="00CD721D" w:rsidRDefault="00431D1C" w:rsidP="00431D1C">
            <w:pPr>
              <w:pStyle w:val="a5"/>
              <w:jc w:val="both"/>
              <w:rPr>
                <w:rFonts w:ascii="GHEA Grapalat" w:hAnsi="GHEA Grapalat"/>
                <w:sz w:val="20"/>
                <w:szCs w:val="20"/>
                <w:lang w:val="hy-AM"/>
              </w:rPr>
            </w:pPr>
            <w:bookmarkStart w:id="0" w:name="_GoBack"/>
            <w:bookmarkEnd w:id="0"/>
          </w:p>
        </w:tc>
      </w:tr>
      <w:tr w:rsidR="00431D1C" w:rsidRPr="00AC3E2A" w:rsidTr="00D30E38">
        <w:trPr>
          <w:trHeight w:val="2528"/>
        </w:trPr>
        <w:tc>
          <w:tcPr>
            <w:tcW w:w="1710" w:type="dxa"/>
            <w:tcBorders>
              <w:top w:val="single" w:sz="4" w:space="0" w:color="auto"/>
              <w:left w:val="single" w:sz="4" w:space="0" w:color="000000"/>
              <w:bottom w:val="single" w:sz="4" w:space="0" w:color="000000"/>
              <w:right w:val="single" w:sz="4" w:space="0" w:color="000000"/>
            </w:tcBorders>
          </w:tcPr>
          <w:p w:rsidR="00431D1C" w:rsidRDefault="00431D1C" w:rsidP="00AC3E2A">
            <w:pPr>
              <w:tabs>
                <w:tab w:val="left" w:pos="900"/>
              </w:tabs>
              <w:jc w:val="center"/>
              <w:rPr>
                <w:rFonts w:ascii="GHEA Grapalat" w:hAnsi="GHEA Grapalat"/>
                <w:lang w:val="hy-AM"/>
              </w:rPr>
            </w:pPr>
            <w:r>
              <w:rPr>
                <w:rFonts w:ascii="GHEA Grapalat" w:hAnsi="GHEA Grapalat"/>
                <w:lang w:val="hy-AM"/>
              </w:rPr>
              <w:t>ՀՀ արդարադատության նախարարություն</w:t>
            </w:r>
          </w:p>
          <w:p w:rsidR="00431D1C" w:rsidRPr="00431D1C" w:rsidRDefault="00431D1C" w:rsidP="00AC3E2A">
            <w:pPr>
              <w:tabs>
                <w:tab w:val="left" w:pos="900"/>
              </w:tabs>
              <w:jc w:val="center"/>
              <w:rPr>
                <w:rFonts w:ascii="GHEA Grapalat" w:hAnsi="GHEA Grapalat"/>
                <w:lang w:val="hy-AM"/>
              </w:rPr>
            </w:pPr>
            <w:r>
              <w:rPr>
                <w:rFonts w:ascii="GHEA Grapalat" w:hAnsi="GHEA Grapalat"/>
                <w:lang w:val="hy-AM"/>
              </w:rPr>
              <w:t>11.03.2020 թ.</w:t>
            </w:r>
            <w:r w:rsidR="00D30E38" w:rsidRPr="00D30E38">
              <w:rPr>
                <w:rFonts w:ascii="GHEA Grapalat" w:hAnsi="GHEA Grapalat"/>
                <w:lang w:val="hy-AM"/>
              </w:rPr>
              <w:t xml:space="preserve"> 01/27.1/5509-2020</w:t>
            </w:r>
          </w:p>
        </w:tc>
        <w:tc>
          <w:tcPr>
            <w:tcW w:w="5040" w:type="dxa"/>
            <w:tcBorders>
              <w:top w:val="single" w:sz="4" w:space="0" w:color="auto"/>
              <w:left w:val="single" w:sz="4" w:space="0" w:color="000000"/>
              <w:bottom w:val="single" w:sz="4" w:space="0" w:color="000000"/>
              <w:right w:val="single" w:sz="4" w:space="0" w:color="000000"/>
            </w:tcBorders>
          </w:tcPr>
          <w:p w:rsidR="00431D1C" w:rsidRPr="00D30E38" w:rsidRDefault="00D30E38" w:rsidP="00D30E38">
            <w:pPr>
              <w:widowControl w:val="0"/>
              <w:spacing w:line="276" w:lineRule="auto"/>
              <w:jc w:val="both"/>
              <w:textAlignment w:val="baseline"/>
              <w:rPr>
                <w:rFonts w:ascii="GHEA Grapalat" w:eastAsia="Batang" w:hAnsi="GHEA Grapalat" w:cs="Sylfaen"/>
                <w:lang w:val="hy-AM"/>
              </w:rPr>
            </w:pPr>
            <w:r w:rsidRPr="007D0B70">
              <w:rPr>
                <w:rFonts w:ascii="GHEA Grapalat" w:hAnsi="GHEA Grapalat" w:cs="Calibri"/>
                <w:color w:val="000000"/>
                <w:sz w:val="24"/>
                <w:szCs w:val="24"/>
                <w:shd w:val="clear" w:color="auto" w:fill="FFFFFF"/>
                <w:lang w:val="hy-AM"/>
              </w:rPr>
              <w:t></w:t>
            </w:r>
            <w:r w:rsidRPr="00D30E38">
              <w:rPr>
                <w:rFonts w:ascii="GHEA Grapalat" w:eastAsia="Batang" w:hAnsi="GHEA Grapalat" w:cs="Sylfaen"/>
                <w:lang w:val="fr-FR"/>
              </w:rPr>
              <w:t>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կատարելու մասին ՀՀ կառավարությանորոշմաննախագիծըհամապատասխանում է ՀՀ օրենսդրությանը:</w:t>
            </w:r>
          </w:p>
        </w:tc>
        <w:tc>
          <w:tcPr>
            <w:tcW w:w="4410" w:type="dxa"/>
            <w:tcBorders>
              <w:top w:val="single" w:sz="4" w:space="0" w:color="auto"/>
              <w:left w:val="single" w:sz="4" w:space="0" w:color="000000"/>
              <w:bottom w:val="single" w:sz="4" w:space="0" w:color="000000"/>
              <w:right w:val="single" w:sz="4" w:space="0" w:color="000000"/>
            </w:tcBorders>
          </w:tcPr>
          <w:p w:rsidR="00431D1C" w:rsidRDefault="00431D1C" w:rsidP="00431D1C">
            <w:pPr>
              <w:pStyle w:val="a5"/>
              <w:jc w:val="both"/>
              <w:rPr>
                <w:rFonts w:ascii="GHEA Grapalat" w:hAnsi="GHEA Grapalat"/>
                <w:sz w:val="20"/>
                <w:szCs w:val="20"/>
                <w:lang w:val="hy-AM"/>
              </w:rPr>
            </w:pPr>
          </w:p>
          <w:p w:rsidR="00431D1C" w:rsidRDefault="00D30E38" w:rsidP="00431D1C">
            <w:pPr>
              <w:pStyle w:val="a5"/>
              <w:jc w:val="both"/>
              <w:rPr>
                <w:rFonts w:ascii="GHEA Grapalat" w:hAnsi="GHEA Grapalat"/>
                <w:sz w:val="20"/>
                <w:szCs w:val="20"/>
                <w:lang w:val="hy-AM"/>
              </w:rPr>
            </w:pPr>
            <w:r>
              <w:rPr>
                <w:rFonts w:ascii="GHEA Grapalat" w:hAnsi="GHEA Grapalat"/>
                <w:sz w:val="20"/>
                <w:szCs w:val="20"/>
                <w:lang w:val="hy-AM"/>
              </w:rPr>
              <w:t>Ընդունվել է</w:t>
            </w:r>
          </w:p>
          <w:p w:rsidR="00431D1C" w:rsidRDefault="00431D1C" w:rsidP="00431D1C">
            <w:pPr>
              <w:pStyle w:val="a5"/>
              <w:jc w:val="both"/>
              <w:rPr>
                <w:rFonts w:ascii="GHEA Grapalat" w:hAnsi="GHEA Grapalat"/>
                <w:sz w:val="20"/>
                <w:szCs w:val="20"/>
                <w:lang w:val="hy-AM"/>
              </w:rPr>
            </w:pPr>
          </w:p>
          <w:p w:rsidR="00431D1C" w:rsidRDefault="00431D1C" w:rsidP="00431D1C">
            <w:pPr>
              <w:pStyle w:val="a5"/>
              <w:jc w:val="both"/>
              <w:rPr>
                <w:rFonts w:ascii="GHEA Grapalat" w:hAnsi="GHEA Grapalat"/>
                <w:sz w:val="20"/>
                <w:szCs w:val="20"/>
                <w:lang w:val="hy-AM"/>
              </w:rPr>
            </w:pPr>
          </w:p>
          <w:p w:rsidR="00431D1C" w:rsidRDefault="00431D1C" w:rsidP="00431D1C">
            <w:pPr>
              <w:pStyle w:val="a5"/>
              <w:jc w:val="both"/>
              <w:rPr>
                <w:rFonts w:ascii="GHEA Grapalat" w:hAnsi="GHEA Grapalat"/>
                <w:sz w:val="20"/>
                <w:szCs w:val="20"/>
                <w:lang w:val="hy-AM"/>
              </w:rPr>
            </w:pPr>
          </w:p>
          <w:p w:rsidR="00431D1C" w:rsidRDefault="00431D1C" w:rsidP="00431D1C">
            <w:pPr>
              <w:pStyle w:val="a5"/>
              <w:jc w:val="both"/>
              <w:rPr>
                <w:rFonts w:ascii="GHEA Grapalat" w:hAnsi="GHEA Grapalat"/>
                <w:sz w:val="20"/>
                <w:szCs w:val="20"/>
                <w:lang w:val="hy-AM"/>
              </w:rPr>
            </w:pPr>
          </w:p>
          <w:p w:rsidR="00431D1C" w:rsidRDefault="00431D1C" w:rsidP="00431D1C">
            <w:pPr>
              <w:pStyle w:val="a5"/>
              <w:jc w:val="both"/>
              <w:rPr>
                <w:rFonts w:ascii="GHEA Grapalat" w:hAnsi="GHEA Grapalat"/>
                <w:sz w:val="20"/>
                <w:szCs w:val="20"/>
                <w:lang w:val="hy-AM"/>
              </w:rPr>
            </w:pPr>
          </w:p>
          <w:p w:rsidR="00431D1C" w:rsidRPr="00CD721D" w:rsidRDefault="00431D1C" w:rsidP="00431D1C">
            <w:pPr>
              <w:pStyle w:val="a5"/>
              <w:jc w:val="both"/>
              <w:rPr>
                <w:rFonts w:ascii="GHEA Grapalat" w:hAnsi="GHEA Grapalat"/>
                <w:sz w:val="20"/>
                <w:szCs w:val="20"/>
                <w:lang w:val="hy-AM"/>
              </w:rPr>
            </w:pPr>
          </w:p>
        </w:tc>
      </w:tr>
    </w:tbl>
    <w:p w:rsidR="00AC3E2A" w:rsidRPr="00CD721D" w:rsidRDefault="00AC3E2A" w:rsidP="00AC3E2A">
      <w:pPr>
        <w:tabs>
          <w:tab w:val="center" w:pos="-6480"/>
          <w:tab w:val="left" w:pos="6915"/>
        </w:tabs>
        <w:spacing w:before="240"/>
        <w:ind w:firstLine="540"/>
        <w:jc w:val="both"/>
        <w:rPr>
          <w:rFonts w:ascii="GHEA Grapalat" w:hAnsi="GHEA Grapalat"/>
          <w:lang w:val="af-ZA"/>
        </w:rPr>
      </w:pPr>
      <w:r w:rsidRPr="00CD721D">
        <w:rPr>
          <w:rFonts w:ascii="GHEA Grapalat" w:hAnsi="GHEA Grapalat"/>
          <w:lang w:val="af-ZA"/>
        </w:rPr>
        <w:tab/>
      </w:r>
    </w:p>
    <w:p w:rsidR="00AC3E2A" w:rsidRPr="00AB1DC8" w:rsidRDefault="00AC3E2A" w:rsidP="00AC3E2A">
      <w:pPr>
        <w:jc w:val="center"/>
        <w:rPr>
          <w:lang w:val="af-ZA"/>
        </w:rPr>
      </w:pPr>
      <w:r w:rsidRPr="00AB1DC8">
        <w:rPr>
          <w:rFonts w:ascii="GHEA Grapalat" w:hAnsi="GHEA Grapalat" w:cs="Sylfaen"/>
          <w:b/>
          <w:sz w:val="24"/>
          <w:szCs w:val="24"/>
          <w:lang w:val="hy-AM"/>
        </w:rPr>
        <w:t>ՆԱԽԱՐԱՐ</w:t>
      </w:r>
      <w:r w:rsidRPr="00AB1DC8">
        <w:rPr>
          <w:rFonts w:ascii="GHEA Grapalat" w:hAnsi="GHEA Grapalat"/>
          <w:b/>
          <w:sz w:val="24"/>
          <w:szCs w:val="24"/>
          <w:lang w:val="af-ZA"/>
        </w:rPr>
        <w:t>`    Ա</w:t>
      </w:r>
      <w:r w:rsidRPr="00AB1DC8">
        <w:rPr>
          <w:rFonts w:ascii="GHEA Grapalat" w:hAnsi="GHEA Grapalat"/>
          <w:b/>
          <w:sz w:val="24"/>
          <w:szCs w:val="24"/>
          <w:lang w:val="hy-AM"/>
        </w:rPr>
        <w:t>ՐԱՅԻԿՀԱՐՈՒԹՅՈՒՆՅԱՆ</w:t>
      </w:r>
    </w:p>
    <w:p w:rsidR="00AC3E2A" w:rsidRDefault="00AC3E2A" w:rsidP="00AC3E2A">
      <w:pPr>
        <w:tabs>
          <w:tab w:val="left" w:pos="4080"/>
        </w:tabs>
        <w:spacing w:line="360" w:lineRule="auto"/>
        <w:jc w:val="both"/>
        <w:rPr>
          <w:rFonts w:ascii="GHEA Grapalat" w:hAnsi="GHEA Grapalat"/>
          <w:sz w:val="24"/>
          <w:szCs w:val="24"/>
          <w:lang w:val="hy-AM"/>
        </w:rPr>
      </w:pPr>
    </w:p>
    <w:p w:rsidR="00AC3E2A" w:rsidRDefault="00AC3E2A" w:rsidP="00AC3E2A">
      <w:pPr>
        <w:tabs>
          <w:tab w:val="left" w:pos="4080"/>
        </w:tabs>
        <w:spacing w:line="360" w:lineRule="auto"/>
        <w:jc w:val="both"/>
        <w:rPr>
          <w:rFonts w:ascii="GHEA Grapalat" w:hAnsi="GHEA Grapalat"/>
          <w:sz w:val="24"/>
          <w:szCs w:val="24"/>
          <w:lang w:val="hy-AM"/>
        </w:rPr>
      </w:pPr>
    </w:p>
    <w:p w:rsidR="003A1E69" w:rsidRDefault="003A1E69" w:rsidP="003A1E69">
      <w:pPr>
        <w:tabs>
          <w:tab w:val="left" w:pos="4080"/>
        </w:tabs>
        <w:spacing w:line="360" w:lineRule="auto"/>
        <w:jc w:val="both"/>
        <w:rPr>
          <w:rFonts w:ascii="GHEA Grapalat" w:hAnsi="GHEA Grapalat"/>
          <w:sz w:val="24"/>
          <w:szCs w:val="24"/>
          <w:lang w:val="hy-AM"/>
        </w:rPr>
      </w:pPr>
    </w:p>
    <w:p w:rsidR="003A1E69" w:rsidRDefault="003A1E69" w:rsidP="003A1E69">
      <w:pPr>
        <w:tabs>
          <w:tab w:val="left" w:pos="4080"/>
        </w:tabs>
        <w:spacing w:line="360" w:lineRule="auto"/>
        <w:jc w:val="both"/>
        <w:rPr>
          <w:rFonts w:ascii="GHEA Grapalat" w:hAnsi="GHEA Grapalat"/>
          <w:sz w:val="24"/>
          <w:szCs w:val="24"/>
          <w:lang w:val="hy-AM"/>
        </w:rPr>
      </w:pPr>
    </w:p>
    <w:p w:rsidR="003A1E69" w:rsidRPr="00E07BFC" w:rsidRDefault="003A1E69" w:rsidP="003A1E69">
      <w:pPr>
        <w:tabs>
          <w:tab w:val="left" w:pos="4080"/>
        </w:tabs>
        <w:spacing w:line="360" w:lineRule="auto"/>
        <w:jc w:val="both"/>
        <w:rPr>
          <w:rFonts w:ascii="GHEA Grapalat" w:hAnsi="GHEA Grapalat"/>
          <w:sz w:val="24"/>
          <w:szCs w:val="24"/>
          <w:lang w:val="hy-AM"/>
        </w:rPr>
      </w:pPr>
    </w:p>
    <w:sectPr w:rsidR="003A1E69" w:rsidRPr="00E07BFC" w:rsidSect="00A95FFC">
      <w:headerReference w:type="even" r:id="rId7"/>
      <w:footerReference w:type="default" r:id="rId8"/>
      <w:pgSz w:w="11907" w:h="16840" w:code="9"/>
      <w:pgMar w:top="540" w:right="1107" w:bottom="540" w:left="1138" w:header="450" w:footer="4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3DEE" w:rsidRDefault="005E3DEE" w:rsidP="009D58F6">
      <w:r>
        <w:separator/>
      </w:r>
    </w:p>
  </w:endnote>
  <w:endnote w:type="continuationSeparator" w:id="1">
    <w:p w:rsidR="005E3DEE" w:rsidRDefault="005E3DEE" w:rsidP="009D5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GHEAGrapalat-Bold">
    <w:panose1 w:val="00000000000000000000"/>
    <w:charset w:val="00"/>
    <w:family w:val="auto"/>
    <w:notTrueType/>
    <w:pitch w:val="default"/>
    <w:sig w:usb0="00000203" w:usb1="00000000" w:usb2="00000000" w:usb3="00000000" w:csb0="00000005"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5E3DEE"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E3DEE"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E3DEE"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3DEE" w:rsidRDefault="005E3DEE" w:rsidP="009D58F6">
      <w:r>
        <w:separator/>
      </w:r>
    </w:p>
  </w:footnote>
  <w:footnote w:type="continuationSeparator" w:id="1">
    <w:p w:rsidR="005E3DEE" w:rsidRDefault="005E3DEE"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C631A7">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621770"/>
    <w:multiLevelType w:val="hybridMultilevel"/>
    <w:tmpl w:val="BCB4C1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631A7"/>
    <w:rsid w:val="00043CCA"/>
    <w:rsid w:val="00051185"/>
    <w:rsid w:val="000571B3"/>
    <w:rsid w:val="00096089"/>
    <w:rsid w:val="000D5A79"/>
    <w:rsid w:val="00105DF5"/>
    <w:rsid w:val="0015420F"/>
    <w:rsid w:val="00160D07"/>
    <w:rsid w:val="001664E1"/>
    <w:rsid w:val="0017635A"/>
    <w:rsid w:val="001D2C1E"/>
    <w:rsid w:val="00201F92"/>
    <w:rsid w:val="00294B15"/>
    <w:rsid w:val="002A5A4E"/>
    <w:rsid w:val="002C6519"/>
    <w:rsid w:val="002C780C"/>
    <w:rsid w:val="002F34FE"/>
    <w:rsid w:val="00310528"/>
    <w:rsid w:val="003343AB"/>
    <w:rsid w:val="00335E99"/>
    <w:rsid w:val="003A1E69"/>
    <w:rsid w:val="003C0DF9"/>
    <w:rsid w:val="003F4726"/>
    <w:rsid w:val="00431D1C"/>
    <w:rsid w:val="00493A1D"/>
    <w:rsid w:val="00524532"/>
    <w:rsid w:val="0054650D"/>
    <w:rsid w:val="005744A3"/>
    <w:rsid w:val="00574F99"/>
    <w:rsid w:val="005E17E2"/>
    <w:rsid w:val="005E3DEE"/>
    <w:rsid w:val="00681BEE"/>
    <w:rsid w:val="006C493C"/>
    <w:rsid w:val="006F489A"/>
    <w:rsid w:val="007B305D"/>
    <w:rsid w:val="00821F5A"/>
    <w:rsid w:val="00836F07"/>
    <w:rsid w:val="008937E7"/>
    <w:rsid w:val="008E6AD1"/>
    <w:rsid w:val="008F2795"/>
    <w:rsid w:val="009637A6"/>
    <w:rsid w:val="009B4498"/>
    <w:rsid w:val="009C5A86"/>
    <w:rsid w:val="009D2317"/>
    <w:rsid w:val="009D3897"/>
    <w:rsid w:val="009D58F6"/>
    <w:rsid w:val="00A07164"/>
    <w:rsid w:val="00A20370"/>
    <w:rsid w:val="00A4017B"/>
    <w:rsid w:val="00A94785"/>
    <w:rsid w:val="00A95FFC"/>
    <w:rsid w:val="00AC3E2A"/>
    <w:rsid w:val="00AC51EB"/>
    <w:rsid w:val="00B40A39"/>
    <w:rsid w:val="00B921AB"/>
    <w:rsid w:val="00B96CCC"/>
    <w:rsid w:val="00C175D0"/>
    <w:rsid w:val="00C55466"/>
    <w:rsid w:val="00C631A7"/>
    <w:rsid w:val="00C92246"/>
    <w:rsid w:val="00CD7E7F"/>
    <w:rsid w:val="00D30E38"/>
    <w:rsid w:val="00DB2AE9"/>
    <w:rsid w:val="00E07BFC"/>
    <w:rsid w:val="00E43D95"/>
    <w:rsid w:val="00E90409"/>
    <w:rsid w:val="00EA1E9F"/>
    <w:rsid w:val="00F451FD"/>
    <w:rsid w:val="00F842B6"/>
    <w:rsid w:val="00FA3F1E"/>
    <w:rsid w:val="00FC429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1">
    <w:name w:val="heading 1"/>
    <w:basedOn w:val="a"/>
    <w:next w:val="a"/>
    <w:link w:val="10"/>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qFormat/>
    <w:rsid w:val="00C631A7"/>
    <w:pPr>
      <w:keepNext/>
      <w:jc w:val="center"/>
      <w:outlineLvl w:val="3"/>
    </w:pPr>
    <w:rPr>
      <w:rFonts w:ascii="Arial Armenian" w:hAnsi="Arial Armenian"/>
      <w:b/>
      <w:sz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C631A7"/>
    <w:rPr>
      <w:rFonts w:ascii="Arial Armenian" w:eastAsia="Times New Roman" w:hAnsi="Arial Armenian" w:cs="Times New Roman"/>
      <w:b/>
      <w:sz w:val="23"/>
      <w:szCs w:val="20"/>
      <w:lang w:val="en-GB" w:eastAsia="ru-RU"/>
    </w:rPr>
  </w:style>
  <w:style w:type="paragraph" w:styleId="3">
    <w:name w:val="Body Text Indent 3"/>
    <w:basedOn w:val="a"/>
    <w:link w:val="30"/>
    <w:rsid w:val="00C631A7"/>
    <w:pPr>
      <w:spacing w:after="120"/>
      <w:ind w:left="283"/>
    </w:pPr>
    <w:rPr>
      <w:sz w:val="16"/>
      <w:szCs w:val="16"/>
    </w:rPr>
  </w:style>
  <w:style w:type="character" w:customStyle="1" w:styleId="30">
    <w:name w:val="Основной текст с отступом 3 Знак"/>
    <w:basedOn w:val="a0"/>
    <w:link w:val="3"/>
    <w:rsid w:val="00C631A7"/>
    <w:rPr>
      <w:rFonts w:ascii="Times New Roman" w:eastAsia="Times New Roman" w:hAnsi="Times New Roman" w:cs="Times New Roman"/>
      <w:sz w:val="16"/>
      <w:szCs w:val="16"/>
      <w:lang w:val="en-GB" w:eastAsia="ru-RU"/>
    </w:rPr>
  </w:style>
  <w:style w:type="paragraph" w:styleId="a3">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4"/>
    <w:uiPriority w:val="34"/>
    <w:qFormat/>
    <w:rsid w:val="00C631A7"/>
    <w:pPr>
      <w:ind w:left="720"/>
    </w:pPr>
    <w:rPr>
      <w:sz w:val="24"/>
      <w:szCs w:val="24"/>
      <w:lang w:val="en-US" w:eastAsia="en-US"/>
    </w:rPr>
  </w:style>
  <w:style w:type="paragraph" w:styleId="a5">
    <w:name w:val="No Spacing"/>
    <w:uiPriority w:val="1"/>
    <w:qFormat/>
    <w:rsid w:val="009C5A86"/>
    <w:pPr>
      <w:spacing w:after="0" w:line="240" w:lineRule="auto"/>
    </w:pPr>
    <w:rPr>
      <w:rFonts w:ascii="Calibri" w:eastAsia="Times New Roman" w:hAnsi="Calibri" w:cs="Times New Roman"/>
      <w:lang w:bidi="en-US"/>
    </w:rPr>
  </w:style>
  <w:style w:type="paragraph" w:styleId="a6">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a"/>
    <w:uiPriority w:val="1"/>
    <w:unhideWhenUsed/>
    <w:qFormat/>
    <w:rsid w:val="009C5A86"/>
    <w:pPr>
      <w:spacing w:before="100" w:beforeAutospacing="1" w:after="100" w:afterAutospacing="1"/>
    </w:pPr>
    <w:rPr>
      <w:sz w:val="24"/>
      <w:szCs w:val="24"/>
      <w:lang w:val="en-US" w:eastAsia="en-US"/>
    </w:rPr>
  </w:style>
  <w:style w:type="paragraph" w:styleId="a7">
    <w:name w:val="Balloon Text"/>
    <w:basedOn w:val="a"/>
    <w:link w:val="a8"/>
    <w:uiPriority w:val="99"/>
    <w:semiHidden/>
    <w:unhideWhenUsed/>
    <w:rsid w:val="00AC51EB"/>
    <w:rPr>
      <w:rFonts w:ascii="Segoe UI" w:hAnsi="Segoe UI" w:cs="Segoe UI"/>
      <w:sz w:val="18"/>
      <w:szCs w:val="18"/>
    </w:rPr>
  </w:style>
  <w:style w:type="character" w:customStyle="1" w:styleId="a8">
    <w:name w:val="Текст выноски Знак"/>
    <w:basedOn w:val="a0"/>
    <w:link w:val="a7"/>
    <w:uiPriority w:val="99"/>
    <w:semiHidden/>
    <w:rsid w:val="00AC51EB"/>
    <w:rPr>
      <w:rFonts w:ascii="Segoe UI" w:eastAsia="Times New Roman" w:hAnsi="Segoe UI" w:cs="Segoe UI"/>
      <w:sz w:val="18"/>
      <w:szCs w:val="18"/>
      <w:lang w:val="en-GB" w:eastAsia="ru-RU"/>
    </w:rPr>
  </w:style>
  <w:style w:type="character" w:customStyle="1" w:styleId="10">
    <w:name w:val="Заголовок 1 Знак"/>
    <w:basedOn w:val="a0"/>
    <w:link w:val="1"/>
    <w:uiPriority w:val="99"/>
    <w:rsid w:val="0054650D"/>
    <w:rPr>
      <w:rFonts w:asciiTheme="majorHAnsi" w:eastAsiaTheme="majorEastAsia" w:hAnsiTheme="majorHAnsi" w:cstheme="majorBidi"/>
      <w:color w:val="365F91" w:themeColor="accent1" w:themeShade="BF"/>
      <w:sz w:val="32"/>
      <w:szCs w:val="32"/>
      <w:lang w:val="en-GB" w:eastAsia="ru-RU"/>
    </w:rPr>
  </w:style>
  <w:style w:type="character" w:customStyle="1" w:styleId="a4">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3"/>
    <w:uiPriority w:val="34"/>
    <w:locked/>
    <w:rsid w:val="00AC3E2A"/>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10</Pages>
  <Words>2623</Words>
  <Characters>14953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https://mul2.gov.am/tasks/226825/oneclick/02_voroshum.docx?token=7cb8672fac43921687232b3367c61789</cp:keywords>
  <cp:lastModifiedBy>Home</cp:lastModifiedBy>
  <cp:revision>4</cp:revision>
  <dcterms:created xsi:type="dcterms:W3CDTF">2020-03-23T16:11:00Z</dcterms:created>
  <dcterms:modified xsi:type="dcterms:W3CDTF">2020-03-23T16:19:00Z</dcterms:modified>
</cp:coreProperties>
</file>