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24" w:rsidRPr="00444290" w:rsidRDefault="00241424">
      <w:pPr>
        <w:jc w:val="center"/>
        <w:rPr>
          <w:rFonts w:ascii="GHEA Mariam" w:hAnsi="GHEA Mariam"/>
          <w:sz w:val="22"/>
          <w:szCs w:val="22"/>
        </w:rPr>
      </w:pPr>
    </w:p>
    <w:p w:rsidR="00444290" w:rsidRPr="006330E3" w:rsidRDefault="00444290" w:rsidP="00444290">
      <w:pPr>
        <w:tabs>
          <w:tab w:val="center" w:pos="-6480"/>
          <w:tab w:val="right" w:pos="8640"/>
        </w:tabs>
        <w:jc w:val="right"/>
        <w:rPr>
          <w:rFonts w:ascii="GHEA Mariam" w:hAnsi="GHEA Mariam"/>
          <w:lang w:val="hy-AM"/>
        </w:rPr>
      </w:pPr>
      <w:r w:rsidRPr="006330E3">
        <w:rPr>
          <w:rFonts w:ascii="GHEA Mariam" w:hAnsi="GHEA Mariam"/>
          <w:lang w:val="hy-AM"/>
        </w:rPr>
        <w:t>ՆԱԽԱԳԻԾ</w:t>
      </w:r>
    </w:p>
    <w:p w:rsidR="00444290" w:rsidRPr="006330E3" w:rsidRDefault="00444290" w:rsidP="00444290">
      <w:pPr>
        <w:tabs>
          <w:tab w:val="center" w:pos="-6480"/>
          <w:tab w:val="right" w:pos="8640"/>
        </w:tabs>
        <w:jc w:val="center"/>
        <w:rPr>
          <w:rFonts w:ascii="GHEA Mariam" w:hAnsi="GHEA Mariam"/>
          <w:lang w:val="hy-AM"/>
        </w:rPr>
      </w:pPr>
    </w:p>
    <w:p w:rsidR="00444290" w:rsidRPr="006330E3" w:rsidRDefault="00444290" w:rsidP="0044429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Mariam" w:hAnsi="GHEA Mariam"/>
          <w:b/>
          <w:lang w:val="hy-AM"/>
        </w:rPr>
      </w:pPr>
      <w:r w:rsidRPr="006330E3">
        <w:rPr>
          <w:rFonts w:ascii="GHEA Mariam" w:hAnsi="GHEA Mariam"/>
          <w:b/>
          <w:lang w:val="hy-AM"/>
        </w:rPr>
        <w:t>ՀԱՅԱՍՏԱՆԻ ՀԱՆՐԱՊԵՏՈՒԹՅԱՆ ԿԱՌԱՎԱՐՈՒԹՅԱՆ</w:t>
      </w:r>
    </w:p>
    <w:p w:rsidR="00444290" w:rsidRPr="006330E3" w:rsidRDefault="00444290" w:rsidP="0044429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Mariam" w:hAnsi="GHEA Mariam"/>
          <w:b/>
          <w:lang w:val="hy-AM"/>
        </w:rPr>
      </w:pPr>
      <w:r w:rsidRPr="006330E3">
        <w:rPr>
          <w:rFonts w:ascii="GHEA Mariam" w:hAnsi="GHEA Mariam"/>
          <w:b/>
          <w:lang w:val="hy-AM"/>
        </w:rPr>
        <w:t>ՈՐՈՇՈՒՄ</w:t>
      </w:r>
    </w:p>
    <w:p w:rsidR="00444290" w:rsidRPr="006330E3" w:rsidRDefault="00444290" w:rsidP="00444290">
      <w:pPr>
        <w:tabs>
          <w:tab w:val="center" w:pos="-6480"/>
          <w:tab w:val="right" w:pos="8640"/>
        </w:tabs>
        <w:spacing w:line="360" w:lineRule="auto"/>
        <w:rPr>
          <w:rFonts w:ascii="GHEA Mariam" w:hAnsi="GHEA Mariam"/>
          <w:b/>
          <w:lang w:val="hy-AM"/>
        </w:rPr>
      </w:pPr>
    </w:p>
    <w:p w:rsidR="00444290" w:rsidRPr="006330E3" w:rsidRDefault="00444290" w:rsidP="0044429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Mariam" w:hAnsi="GHEA Mariam"/>
          <w:b/>
          <w:lang w:val="hy-AM"/>
        </w:rPr>
      </w:pPr>
      <w:r w:rsidRPr="006330E3">
        <w:rPr>
          <w:rFonts w:ascii="GHEA Mariam" w:hAnsi="GHEA Mariam"/>
          <w:b/>
          <w:lang w:val="hy-AM"/>
        </w:rPr>
        <w:t>«____» _____________ 20</w:t>
      </w:r>
      <w:r w:rsidRPr="006330E3">
        <w:rPr>
          <w:rFonts w:ascii="GHEA Mariam" w:hAnsi="GHEA Mariam"/>
          <w:b/>
        </w:rPr>
        <w:t>20</w:t>
      </w:r>
      <w:r w:rsidRPr="006330E3">
        <w:rPr>
          <w:rFonts w:ascii="GHEA Mariam" w:hAnsi="GHEA Mariam"/>
          <w:b/>
          <w:lang w:val="hy-AM"/>
        </w:rPr>
        <w:t xml:space="preserve"> թվականի N ____-Ն</w:t>
      </w:r>
    </w:p>
    <w:p w:rsidR="00444290" w:rsidRPr="006330E3" w:rsidRDefault="003A531C" w:rsidP="00444290">
      <w:pPr>
        <w:pStyle w:val="mechtex"/>
        <w:rPr>
          <w:rFonts w:ascii="GHEA Mariam" w:hAnsi="GHEA Mariam"/>
          <w:b/>
          <w:lang w:val="hy-AM"/>
        </w:rPr>
      </w:pPr>
      <w:bookmarkStart w:id="0" w:name="_GoBack"/>
      <w:r w:rsidRPr="006330E3">
        <w:rPr>
          <w:rFonts w:ascii="GHEA Mariam" w:hAnsi="GHEA Mariam" w:cs="Sylfaen"/>
          <w:b/>
          <w:lang w:val="hy-AM"/>
        </w:rPr>
        <w:t xml:space="preserve">ՀԱՅԱՍՏԱՆԻ ՀԱՆՐԱՊԵՏՈՒԹՅԱՆ </w:t>
      </w:r>
      <w:r w:rsidRPr="006330E3">
        <w:rPr>
          <w:rFonts w:ascii="GHEA Mariam" w:hAnsi="GHEA Mariam"/>
          <w:b/>
          <w:lang w:val="hy-AM"/>
        </w:rPr>
        <w:t xml:space="preserve">ՎԱՐՉԱՊԵՏԻ ԱՇԽԱՏԱԿԱԶՄԻՆ </w:t>
      </w:r>
      <w:r w:rsidRPr="006330E3">
        <w:rPr>
          <w:rFonts w:ascii="GHEA Mariam" w:hAnsi="GHEA Mariam" w:cs="Sylfaen"/>
          <w:b/>
          <w:lang w:val="hy-AM"/>
        </w:rPr>
        <w:t xml:space="preserve">ԳՈՒՄԱՐ ՀԱՏԿԱՑՆԵԼՈՒ, </w:t>
      </w:r>
      <w:r w:rsidRPr="006330E3">
        <w:rPr>
          <w:rFonts w:ascii="GHEA Mariam" w:hAnsi="GHEA Mariam"/>
          <w:b/>
          <w:lang w:val="hy-AM"/>
        </w:rPr>
        <w:t xml:space="preserve">ՀԱՅԱՍՏԱՆԻ </w:t>
      </w:r>
      <w:r w:rsidRPr="006330E3">
        <w:rPr>
          <w:rFonts w:ascii="GHEA Mariam" w:hAnsi="GHEA Mariam" w:cs="Sylfaen"/>
          <w:b/>
          <w:lang w:val="hy-AM"/>
        </w:rPr>
        <w:t xml:space="preserve">ՀԱՆՐԱՊԵՏՈՒԹՅԱՆ </w:t>
      </w:r>
      <w:r w:rsidRPr="006330E3">
        <w:rPr>
          <w:rFonts w:ascii="GHEA Mariam" w:hAnsi="GHEA Mariam"/>
          <w:b/>
          <w:lang w:val="hy-AM"/>
        </w:rPr>
        <w:t>2020 ԹՎԱԿԱՆԻ ՊԵՏԱԿԱՆ ԲՅՈՒՋԵՈ</w:t>
      </w:r>
      <w:r>
        <w:rPr>
          <w:rFonts w:ascii="GHEA Mariam" w:hAnsi="GHEA Mariam"/>
          <w:b/>
          <w:lang w:val="hy-AM"/>
        </w:rPr>
        <w:t>Ւ</w:t>
      </w:r>
      <w:r w:rsidRPr="006330E3">
        <w:rPr>
          <w:rFonts w:ascii="GHEA Mariam" w:hAnsi="GHEA Mariam"/>
          <w:b/>
          <w:lang w:val="hy-AM"/>
        </w:rPr>
        <w:t xml:space="preserve">Մ ՎԵՐԱԲԱՇԽՈՒՄ, </w:t>
      </w:r>
      <w:r w:rsidRPr="006330E3">
        <w:rPr>
          <w:rFonts w:ascii="GHEA Mariam" w:hAnsi="GHEA Mariam" w:cs="Sylfaen"/>
          <w:b/>
          <w:lang w:val="hy-AM"/>
        </w:rPr>
        <w:t xml:space="preserve">ՀԱՅԱՍՏԱՆԻ </w:t>
      </w:r>
      <w:r w:rsidRPr="006330E3">
        <w:rPr>
          <w:rFonts w:ascii="GHEA Mariam" w:hAnsi="GHEA Mariam"/>
          <w:b/>
          <w:lang w:val="hy-AM"/>
        </w:rPr>
        <w:t>ՀԱՆՐԱՊԵՏՈՒԹՅԱՆ ԿԱՌԱՎԱՐՈՒԹՅԱՆ 2019 ԹՎԱԿԱՆԻ ԴԵԿՏԵՄԲԵՐԻ 26-Ի N 1919-</w:t>
      </w:r>
      <w:r>
        <w:rPr>
          <w:rFonts w:ascii="GHEA Mariam" w:hAnsi="GHEA Mariam"/>
          <w:b/>
          <w:lang w:val="hy-AM"/>
        </w:rPr>
        <w:t>Ն</w:t>
      </w:r>
      <w:r w:rsidRPr="006330E3">
        <w:rPr>
          <w:rFonts w:ascii="GHEA Mariam" w:hAnsi="GHEA Mariam"/>
          <w:b/>
          <w:lang w:val="hy-AM"/>
        </w:rPr>
        <w:t xml:space="preserve"> ՈՐՈՇՄԱՆ ՄԵՋ ՓՈՓՈԽՈՒԹՅՈՒՆՆԵՐ </w:t>
      </w:r>
      <w:r>
        <w:rPr>
          <w:rFonts w:ascii="GHEA Mariam" w:hAnsi="GHEA Mariam"/>
          <w:b/>
          <w:lang w:val="hy-AM"/>
        </w:rPr>
        <w:t>և</w:t>
      </w:r>
      <w:r w:rsidRPr="006330E3">
        <w:rPr>
          <w:rFonts w:ascii="GHEA Mariam" w:hAnsi="GHEA Mariam"/>
          <w:b/>
          <w:lang w:val="hy-AM"/>
        </w:rPr>
        <w:t xml:space="preserve"> ԼՐԱՑՈՒՄՆԵՐ ԿԱՏԱՐԵԼՈՒ </w:t>
      </w:r>
      <w:r>
        <w:rPr>
          <w:rFonts w:ascii="GHEA Mariam" w:hAnsi="GHEA Mariam"/>
          <w:b/>
          <w:lang w:val="hy-AM"/>
        </w:rPr>
        <w:t>և</w:t>
      </w:r>
      <w:r w:rsidRPr="006330E3">
        <w:rPr>
          <w:rFonts w:ascii="GHEA Mariam" w:hAnsi="GHEA Mariam"/>
          <w:b/>
          <w:lang w:val="hy-AM"/>
        </w:rPr>
        <w:t xml:space="preserve"> </w:t>
      </w:r>
      <w:r w:rsidRPr="006330E3">
        <w:rPr>
          <w:rFonts w:ascii="GHEA Mariam" w:hAnsi="GHEA Mariam" w:cs="Sylfaen"/>
          <w:b/>
          <w:lang w:val="hy-AM"/>
        </w:rPr>
        <w:t xml:space="preserve">ՀԱՅԱՍՏԱՆԻ </w:t>
      </w:r>
      <w:r w:rsidRPr="006330E3">
        <w:rPr>
          <w:rFonts w:ascii="GHEA Mariam" w:hAnsi="GHEA Mariam"/>
          <w:b/>
          <w:lang w:val="hy-AM"/>
        </w:rPr>
        <w:t>ՀԱՆՐԱՊԵՏՈՒԹՅԱՆ ԿԱՌԱՎԱՐՈՒԹՅԱՆ 2020 ԹՎԱԿԱՆԻ ՄԱՐՏԻ 5-Ի N 254-</w:t>
      </w:r>
      <w:r>
        <w:rPr>
          <w:rFonts w:ascii="GHEA Mariam" w:hAnsi="GHEA Mariam"/>
          <w:b/>
          <w:lang w:val="hy-AM"/>
        </w:rPr>
        <w:t>Ն</w:t>
      </w:r>
      <w:r w:rsidRPr="006330E3">
        <w:rPr>
          <w:rFonts w:ascii="GHEA Mariam" w:hAnsi="GHEA Mariam"/>
          <w:b/>
          <w:lang w:val="hy-AM"/>
        </w:rPr>
        <w:t xml:space="preserve"> ՈՐՈՇՈՒՄՆ ՈՒԺԸ ԿՈՐՑՐԱԾ ՃԱՆԱՉԵԼՈՒ ՄԱՍԻՆ</w:t>
      </w:r>
    </w:p>
    <w:bookmarkEnd w:id="0"/>
    <w:p w:rsidR="00241424" w:rsidRPr="006330E3" w:rsidRDefault="00241424" w:rsidP="00444290">
      <w:pPr>
        <w:pStyle w:val="mechtex"/>
        <w:rPr>
          <w:rFonts w:ascii="GHEA Mariam" w:hAnsi="GHEA Mariam"/>
          <w:lang w:val="hy-AM"/>
        </w:rPr>
      </w:pPr>
      <w:r w:rsidRPr="006330E3">
        <w:rPr>
          <w:rFonts w:ascii="GHEA Mariam" w:hAnsi="GHEA Mariam" w:cs="Arial"/>
          <w:spacing w:val="-4"/>
          <w:szCs w:val="22"/>
          <w:lang w:val="pt-BR"/>
        </w:rPr>
        <w:t>-----------------------------------------------------------------------------------------------------------------</w:t>
      </w:r>
      <w:r w:rsidRPr="006330E3">
        <w:rPr>
          <w:rFonts w:ascii="GHEA Mariam" w:hAnsi="GHEA Mariam" w:cs="Arial"/>
          <w:lang w:val="hy-AM"/>
        </w:rPr>
        <w:t>-------</w:t>
      </w:r>
    </w:p>
    <w:p w:rsidR="00241424" w:rsidRPr="006330E3" w:rsidRDefault="00241424" w:rsidP="00241424">
      <w:pPr>
        <w:pStyle w:val="mechtex"/>
        <w:rPr>
          <w:rFonts w:ascii="GHEA Mariam" w:hAnsi="GHEA Mariam"/>
          <w:lang w:val="hy-AM"/>
        </w:rPr>
      </w:pPr>
    </w:p>
    <w:p w:rsidR="00241424" w:rsidRPr="006330E3" w:rsidRDefault="00241424" w:rsidP="00241424">
      <w:pPr>
        <w:pStyle w:val="mechtex"/>
        <w:rPr>
          <w:rFonts w:ascii="GHEA Mariam" w:hAnsi="GHEA Mariam"/>
          <w:lang w:val="hy-AM"/>
        </w:rPr>
      </w:pPr>
    </w:p>
    <w:p w:rsidR="00241424" w:rsidRPr="006330E3" w:rsidRDefault="00241424" w:rsidP="00241424">
      <w:pPr>
        <w:pStyle w:val="norm"/>
        <w:rPr>
          <w:rFonts w:ascii="GHEA Mariam" w:hAnsi="GHEA Mariam"/>
          <w:szCs w:val="22"/>
          <w:lang w:val="hy-AM"/>
        </w:rPr>
      </w:pPr>
      <w:r w:rsidRPr="006330E3">
        <w:rPr>
          <w:rFonts w:ascii="GHEA Mariam" w:hAnsi="GHEA Mariam"/>
          <w:spacing w:val="-8"/>
          <w:lang w:val="hy-AM"/>
        </w:rPr>
        <w:tab/>
      </w:r>
      <w:r w:rsidRPr="006330E3">
        <w:rPr>
          <w:rFonts w:ascii="GHEA Mariam" w:hAnsi="GHEA Mariam"/>
          <w:spacing w:val="-8"/>
          <w:szCs w:val="22"/>
          <w:lang w:val="hy-AM"/>
        </w:rPr>
        <w:t>«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բյուջետային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համակարգի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6330E3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Հայաստանի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Հանրապետության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օրենքի</w:t>
      </w:r>
      <w:r w:rsidRPr="006330E3">
        <w:rPr>
          <w:rFonts w:ascii="GHEA Mariam" w:hAnsi="GHEA Mariam"/>
          <w:szCs w:val="22"/>
          <w:lang w:val="hy-AM"/>
        </w:rPr>
        <w:t xml:space="preserve"> 19-</w:t>
      </w:r>
      <w:r w:rsidRPr="006330E3">
        <w:rPr>
          <w:rFonts w:ascii="GHEA Mariam" w:hAnsi="GHEA Mariam" w:cs="Arial"/>
          <w:szCs w:val="22"/>
          <w:lang w:val="hy-AM"/>
        </w:rPr>
        <w:t>րդ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հոդվածի</w:t>
      </w:r>
      <w:r w:rsidRPr="006330E3">
        <w:rPr>
          <w:rFonts w:ascii="GHEA Mariam" w:hAnsi="GHEA Mariam"/>
          <w:szCs w:val="22"/>
          <w:lang w:val="hy-AM"/>
        </w:rPr>
        <w:t xml:space="preserve"> 3-</w:t>
      </w:r>
      <w:r w:rsidRPr="006330E3">
        <w:rPr>
          <w:rFonts w:ascii="GHEA Mariam" w:hAnsi="GHEA Mariam" w:cs="Arial"/>
          <w:szCs w:val="22"/>
          <w:lang w:val="hy-AM"/>
        </w:rPr>
        <w:t>րդ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/>
          <w:szCs w:val="22"/>
          <w:lang w:val="hy-AM"/>
        </w:rPr>
        <w:t>կետ</w:t>
      </w:r>
      <w:r w:rsidRPr="006330E3">
        <w:rPr>
          <w:rFonts w:ascii="GHEA Mariam" w:hAnsi="GHEA Mariam" w:cs="Arial"/>
          <w:szCs w:val="22"/>
          <w:lang w:val="hy-AM"/>
        </w:rPr>
        <w:t>ին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համապատասխան</w:t>
      </w:r>
      <w:r w:rsidRPr="006330E3">
        <w:rPr>
          <w:rFonts w:ascii="GHEA Mariam" w:hAnsi="GHEA Mariam"/>
          <w:szCs w:val="22"/>
          <w:lang w:val="hy-AM"/>
        </w:rPr>
        <w:t xml:space="preserve">` </w:t>
      </w:r>
      <w:r w:rsidRPr="006330E3">
        <w:rPr>
          <w:rFonts w:ascii="GHEA Mariam" w:hAnsi="GHEA Mariam" w:cs="Sylfaen"/>
          <w:szCs w:val="22"/>
          <w:lang w:val="hy-AM"/>
        </w:rPr>
        <w:t>Հայաստանի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Հանրապետության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կառավարությունը</w:t>
      </w:r>
      <w:r w:rsidRPr="006330E3">
        <w:rPr>
          <w:rFonts w:ascii="GHEA Mariam" w:hAnsi="GHEA Mariam" w:cs="Arial Armenian"/>
          <w:szCs w:val="22"/>
          <w:lang w:val="hy-AM"/>
        </w:rPr>
        <w:t xml:space="preserve">    </w:t>
      </w:r>
      <w:r w:rsidRPr="006330E3">
        <w:rPr>
          <w:rFonts w:ascii="GHEA Mariam" w:hAnsi="GHEA Mariam" w:cs="Sylfaen"/>
          <w:szCs w:val="22"/>
          <w:lang w:val="hy-AM"/>
        </w:rPr>
        <w:t>ո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ր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ո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շ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ու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Sylfaen"/>
          <w:szCs w:val="22"/>
          <w:lang w:val="hy-AM"/>
        </w:rPr>
        <w:t>մ</w:t>
      </w:r>
      <w:r w:rsidRPr="006330E3">
        <w:rPr>
          <w:rFonts w:ascii="GHEA Mariam" w:hAnsi="GHEA Mariam" w:cs="Arial Armenian"/>
          <w:szCs w:val="22"/>
          <w:lang w:val="hy-AM"/>
        </w:rPr>
        <w:t xml:space="preserve">     </w:t>
      </w:r>
      <w:r w:rsidRPr="006330E3">
        <w:rPr>
          <w:rFonts w:ascii="GHEA Mariam" w:hAnsi="GHEA Mariam" w:cs="Sylfaen"/>
          <w:szCs w:val="22"/>
          <w:lang w:val="hy-AM"/>
        </w:rPr>
        <w:t>է</w:t>
      </w:r>
      <w:r w:rsidRPr="006330E3">
        <w:rPr>
          <w:rFonts w:ascii="GHEA Mariam" w:hAnsi="GHEA Mariam" w:cs="Arial Armenian"/>
          <w:szCs w:val="22"/>
          <w:lang w:val="hy-AM"/>
        </w:rPr>
        <w:t>.</w:t>
      </w:r>
    </w:p>
    <w:p w:rsidR="00241424" w:rsidRPr="006330E3" w:rsidRDefault="00241424" w:rsidP="00444290">
      <w:pPr>
        <w:pStyle w:val="norm"/>
        <w:numPr>
          <w:ilvl w:val="0"/>
          <w:numId w:val="1"/>
        </w:numPr>
        <w:ind w:left="0" w:firstLine="709"/>
        <w:rPr>
          <w:rFonts w:ascii="GHEA Mariam" w:hAnsi="GHEA Mariam"/>
          <w:szCs w:val="22"/>
          <w:lang w:val="hy-AM"/>
        </w:rPr>
      </w:pPr>
      <w:r w:rsidRPr="006330E3">
        <w:rPr>
          <w:rFonts w:ascii="GHEA Mariam" w:hAnsi="GHEA Mariam" w:cs="Arial"/>
          <w:spacing w:val="-8"/>
          <w:szCs w:val="22"/>
          <w:lang w:val="hy-AM"/>
        </w:rPr>
        <w:t>Մարդու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իրավունքների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proofErr w:type="spellStart"/>
      <w:r w:rsidRPr="006330E3">
        <w:rPr>
          <w:rFonts w:ascii="GHEA Mariam" w:hAnsi="GHEA Mariam" w:cs="Arial"/>
          <w:spacing w:val="-8"/>
          <w:szCs w:val="22"/>
          <w:lang w:val="hy-AM"/>
        </w:rPr>
        <w:t>եվրոպական</w:t>
      </w:r>
      <w:proofErr w:type="spellEnd"/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դատարանի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«</w:t>
      </w:r>
      <w:r w:rsidRPr="006330E3">
        <w:rPr>
          <w:rFonts w:ascii="GHEA Mariam" w:hAnsi="GHEA Mariam" w:cs="Arial"/>
          <w:noProof/>
          <w:spacing w:val="-8"/>
          <w:szCs w:val="22"/>
          <w:lang w:val="hy-AM"/>
        </w:rPr>
        <w:t>Հակոբյանը</w:t>
      </w:r>
      <w:r w:rsidRPr="006330E3">
        <w:rPr>
          <w:rFonts w:ascii="GHEA Mariam" w:hAnsi="GHEA Mariam"/>
          <w:noProof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noProof/>
          <w:spacing w:val="-8"/>
          <w:szCs w:val="22"/>
          <w:lang w:val="hy-AM"/>
        </w:rPr>
        <w:t>և</w:t>
      </w:r>
      <w:r w:rsidRPr="006330E3">
        <w:rPr>
          <w:rFonts w:ascii="GHEA Mariam" w:hAnsi="GHEA Mariam"/>
          <w:noProof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noProof/>
          <w:szCs w:val="22"/>
          <w:lang w:val="hy-AM"/>
        </w:rPr>
        <w:t>Ամիրխանյանն</w:t>
      </w:r>
      <w:r w:rsidRPr="006330E3">
        <w:rPr>
          <w:rFonts w:ascii="GHEA Mariam" w:hAnsi="GHEA Mariam"/>
          <w:noProof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noProof/>
          <w:spacing w:val="-8"/>
          <w:szCs w:val="22"/>
          <w:lang w:val="hy-AM"/>
        </w:rPr>
        <w:t>ընդդեմ</w:t>
      </w:r>
      <w:r w:rsidRPr="006330E3">
        <w:rPr>
          <w:rFonts w:ascii="GHEA Mariam" w:hAnsi="GHEA Mariam"/>
          <w:noProof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noProof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» </w:t>
      </w:r>
      <w:r w:rsidRPr="006330E3">
        <w:rPr>
          <w:rFonts w:ascii="GHEA Mariam" w:hAnsi="GHEA Mariam" w:cs="Arial"/>
          <w:spacing w:val="-8"/>
          <w:szCs w:val="22"/>
          <w:lang w:val="hy-AM"/>
        </w:rPr>
        <w:t>գործով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(</w:t>
      </w:r>
      <w:r w:rsidRPr="006330E3">
        <w:rPr>
          <w:rFonts w:ascii="GHEA Mariam" w:hAnsi="GHEA Mariam" w:cs="Arial"/>
          <w:spacing w:val="-8"/>
          <w:szCs w:val="22"/>
          <w:lang w:val="hy-AM"/>
        </w:rPr>
        <w:t>գանգատ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/>
          <w:szCs w:val="22"/>
          <w:lang w:val="hy-AM"/>
        </w:rPr>
        <w:t>N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/>
          <w:noProof/>
          <w:spacing w:val="-8"/>
          <w:szCs w:val="22"/>
          <w:lang w:val="hy-AM"/>
        </w:rPr>
        <w:t>14156/07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) 2019 </w:t>
      </w:r>
      <w:r w:rsidRPr="006330E3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հոկտեմբերի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17-</w:t>
      </w:r>
      <w:r w:rsidRPr="006330E3">
        <w:rPr>
          <w:rFonts w:ascii="GHEA Mariam" w:hAnsi="GHEA Mariam" w:cs="Arial"/>
          <w:spacing w:val="-8"/>
          <w:szCs w:val="22"/>
          <w:lang w:val="hy-AM"/>
        </w:rPr>
        <w:t>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վճռի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4"/>
          <w:szCs w:val="22"/>
          <w:lang w:val="hy-AM"/>
        </w:rPr>
        <w:t>պահանջները</w:t>
      </w:r>
      <w:r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4"/>
          <w:szCs w:val="22"/>
          <w:lang w:val="hy-AM"/>
        </w:rPr>
        <w:t>կատարելու</w:t>
      </w:r>
      <w:r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4"/>
          <w:szCs w:val="22"/>
          <w:lang w:val="hy-AM"/>
        </w:rPr>
        <w:t>նպատակով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,</w:t>
      </w:r>
      <w:r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վճռով</w:t>
      </w:r>
      <w:r w:rsidR="004024B7"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սահմանված</w:t>
      </w:r>
      <w:r w:rsidR="004024B7"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արդարացի</w:t>
      </w:r>
      <w:r w:rsidR="004024B7"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հատուցման</w:t>
      </w:r>
      <w:r w:rsidR="004024B7" w:rsidRPr="006330E3">
        <w:rPr>
          <w:rFonts w:ascii="GHEA Mariam" w:hAnsi="GHEA Mariam"/>
          <w:spacing w:val="-4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4"/>
          <w:szCs w:val="22"/>
          <w:lang w:val="hy-AM"/>
        </w:rPr>
        <w:t>համա</w:t>
      </w:r>
      <w:r w:rsidR="004024B7" w:rsidRPr="006330E3">
        <w:rPr>
          <w:rFonts w:ascii="GHEA Mariam" w:hAnsi="GHEA Mariam" w:cs="Arial"/>
          <w:szCs w:val="22"/>
          <w:lang w:val="hy-AM"/>
        </w:rPr>
        <w:t xml:space="preserve">ր,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վարչապետի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աշխատակազմին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2020 </w:t>
      </w:r>
      <w:r w:rsidRPr="006330E3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առաջին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եռամսյակում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հատկացնել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/>
          <w:noProof/>
          <w:spacing w:val="-8"/>
          <w:szCs w:val="22"/>
          <w:lang w:val="hy-AM"/>
        </w:rPr>
        <w:t xml:space="preserve">259,000 </w:t>
      </w:r>
      <w:proofErr w:type="spellStart"/>
      <w:r w:rsidRPr="006330E3">
        <w:rPr>
          <w:rFonts w:ascii="GHEA Mariam" w:hAnsi="GHEA Mariam" w:cs="Arial"/>
          <w:szCs w:val="22"/>
          <w:lang w:val="hy-AM"/>
        </w:rPr>
        <w:t>եվրոյին</w:t>
      </w:r>
      <w:proofErr w:type="spellEnd"/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համարժեք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դրամ</w:t>
      </w:r>
      <w:r w:rsidR="004024B7" w:rsidRPr="006330E3">
        <w:rPr>
          <w:rFonts w:ascii="GHEA Mariam" w:hAnsi="GHEA Mariam"/>
          <w:szCs w:val="22"/>
          <w:lang w:val="hy-AM"/>
        </w:rPr>
        <w:t>՝</w:t>
      </w:r>
      <w:r w:rsidR="004024B7" w:rsidRPr="006330E3">
        <w:rPr>
          <w:rFonts w:ascii="GHEA Mariam" w:hAnsi="GHEA Mariam" w:cs="Arial"/>
          <w:szCs w:val="22"/>
          <w:lang w:val="hy-AM"/>
        </w:rPr>
        <w:t xml:space="preserve"> Հայաստանի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Հանրա</w:t>
      </w:r>
      <w:r w:rsidR="004024B7" w:rsidRPr="006330E3">
        <w:rPr>
          <w:rFonts w:ascii="GHEA Mariam" w:hAnsi="GHEA Mariam" w:cs="Arial"/>
          <w:szCs w:val="22"/>
          <w:lang w:val="hy-AM"/>
        </w:rPr>
        <w:softHyphen/>
        <w:t>պետու</w:t>
      </w:r>
      <w:r w:rsidR="004024B7" w:rsidRPr="006330E3">
        <w:rPr>
          <w:rFonts w:ascii="GHEA Mariam" w:hAnsi="GHEA Mariam" w:cs="Arial"/>
          <w:szCs w:val="22"/>
          <w:lang w:val="hy-AM"/>
        </w:rPr>
        <w:softHyphen/>
        <w:t>թյան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/>
          <w:color w:val="000000"/>
          <w:szCs w:val="22"/>
          <w:lang w:val="hy-AM"/>
        </w:rPr>
        <w:t>2020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թվականի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պետական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բյուջեով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նախատեսված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Հայաստանի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Հանրապետու</w:t>
      </w:r>
      <w:r w:rsidR="004024B7" w:rsidRPr="006330E3">
        <w:rPr>
          <w:rFonts w:ascii="GHEA Mariam" w:hAnsi="GHEA Mariam" w:cs="Arial"/>
          <w:szCs w:val="22"/>
          <w:lang w:val="hy-AM"/>
        </w:rPr>
        <w:softHyphen/>
        <w:t>թյան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կառավարության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պահուստային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ֆոնդի հաշվին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(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բյուջետային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ծախսերի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տնտեսագիտա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softHyphen/>
        <w:t>կան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դասակարգման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 Armenian"/>
          <w:szCs w:val="22"/>
          <w:lang w:val="hy-AM"/>
        </w:rPr>
        <w:t>«</w:t>
      </w:r>
      <w:r w:rsidR="004024B7" w:rsidRPr="006330E3">
        <w:rPr>
          <w:rFonts w:ascii="GHEA Mariam" w:hAnsi="GHEA Mariam" w:cs="Arial"/>
          <w:szCs w:val="22"/>
          <w:lang w:val="hy-AM"/>
        </w:rPr>
        <w:t>Կառավարման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մարմինների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գործունեության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հետևանքով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առաջա</w:t>
      </w:r>
      <w:r w:rsidR="004024B7" w:rsidRPr="006330E3">
        <w:rPr>
          <w:rFonts w:ascii="GHEA Mariam" w:hAnsi="GHEA Mariam" w:cs="Arial"/>
          <w:szCs w:val="22"/>
          <w:lang w:val="hy-AM"/>
        </w:rPr>
        <w:softHyphen/>
        <w:t>ցած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zCs w:val="22"/>
          <w:lang w:val="hy-AM"/>
        </w:rPr>
        <w:t>վնասվածքների</w:t>
      </w:r>
      <w:r w:rsidR="004024B7" w:rsidRPr="006330E3">
        <w:rPr>
          <w:rFonts w:ascii="GHEA Mariam" w:hAnsi="GHEA Mariam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կամ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վնասների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վերականգնում</w:t>
      </w:r>
      <w:r w:rsidR="004024B7" w:rsidRPr="006330E3">
        <w:rPr>
          <w:rFonts w:ascii="GHEA Mariam" w:hAnsi="GHEA Mariam" w:cs="Arial Armenian"/>
          <w:spacing w:val="-8"/>
          <w:szCs w:val="22"/>
          <w:lang w:val="hy-AM"/>
        </w:rPr>
        <w:t>»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="004024B7" w:rsidRPr="006330E3">
        <w:rPr>
          <w:rFonts w:ascii="GHEA Mariam" w:hAnsi="GHEA Mariam" w:cs="Arial"/>
          <w:spacing w:val="-8"/>
          <w:szCs w:val="22"/>
          <w:lang w:val="hy-AM"/>
        </w:rPr>
        <w:t>հոդվածով</w:t>
      </w:r>
      <w:r w:rsidR="004024B7" w:rsidRPr="006330E3">
        <w:rPr>
          <w:rFonts w:ascii="GHEA Mariam" w:hAnsi="GHEA Mariam"/>
          <w:spacing w:val="-8"/>
          <w:szCs w:val="22"/>
          <w:lang w:val="hy-AM"/>
        </w:rPr>
        <w:t>):</w:t>
      </w:r>
    </w:p>
    <w:p w:rsidR="00241424" w:rsidRPr="006330E3" w:rsidRDefault="00241424" w:rsidP="00444290">
      <w:pPr>
        <w:pStyle w:val="norm"/>
        <w:numPr>
          <w:ilvl w:val="0"/>
          <w:numId w:val="1"/>
        </w:numPr>
        <w:ind w:left="0" w:firstLine="709"/>
        <w:rPr>
          <w:rFonts w:ascii="GHEA Mariam" w:hAnsi="GHEA Mariam" w:cs="Tahoma"/>
          <w:szCs w:val="22"/>
          <w:lang w:val="hy-AM"/>
        </w:rPr>
      </w:pPr>
      <w:r w:rsidRPr="006330E3">
        <w:rPr>
          <w:rFonts w:ascii="GHEA Mariam" w:hAnsi="GHEA Mariam"/>
          <w:szCs w:val="22"/>
          <w:lang w:val="hy-AM"/>
        </w:rPr>
        <w:t>«</w:t>
      </w:r>
      <w:r w:rsidRPr="006330E3">
        <w:rPr>
          <w:rFonts w:ascii="GHEA Mariam" w:hAnsi="GHEA Mariam" w:cs="Arial"/>
          <w:szCs w:val="22"/>
          <w:lang w:val="hy-AM"/>
        </w:rPr>
        <w:t>Հայաստանի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Հանրապետության</w:t>
      </w:r>
      <w:r w:rsidRPr="006330E3">
        <w:rPr>
          <w:rFonts w:ascii="GHEA Mariam" w:hAnsi="GHEA Mariam"/>
          <w:szCs w:val="22"/>
          <w:lang w:val="hy-AM"/>
        </w:rPr>
        <w:t xml:space="preserve"> 2020 </w:t>
      </w:r>
      <w:r w:rsidRPr="006330E3">
        <w:rPr>
          <w:rFonts w:ascii="GHEA Mariam" w:hAnsi="GHEA Mariam" w:cs="Arial"/>
          <w:szCs w:val="22"/>
          <w:lang w:val="hy-AM"/>
        </w:rPr>
        <w:t>թվականի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պետական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բյուջեի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մասին</w:t>
      </w:r>
      <w:r w:rsidRPr="006330E3">
        <w:rPr>
          <w:rFonts w:ascii="GHEA Mariam" w:hAnsi="GHEA Mariam" w:cs="Arial Armenian"/>
          <w:szCs w:val="22"/>
          <w:lang w:val="hy-AM"/>
        </w:rPr>
        <w:t>»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Հայաստանի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Հանրապետության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օրենքի</w:t>
      </w:r>
      <w:r w:rsidRPr="006330E3">
        <w:rPr>
          <w:rFonts w:ascii="GHEA Mariam" w:hAnsi="GHEA Mariam"/>
          <w:szCs w:val="22"/>
          <w:lang w:val="hy-AM"/>
        </w:rPr>
        <w:t xml:space="preserve"> N 1 </w:t>
      </w:r>
      <w:r w:rsidRPr="006330E3">
        <w:rPr>
          <w:rFonts w:ascii="GHEA Mariam" w:hAnsi="GHEA Mariam" w:cs="Arial"/>
          <w:szCs w:val="22"/>
          <w:lang w:val="hy-AM"/>
        </w:rPr>
        <w:t>հավելվածի</w:t>
      </w:r>
      <w:r w:rsidRPr="006330E3">
        <w:rPr>
          <w:rFonts w:ascii="GHEA Mariam" w:hAnsi="GHEA Mariam"/>
          <w:szCs w:val="22"/>
          <w:lang w:val="hy-AM"/>
        </w:rPr>
        <w:t xml:space="preserve"> N 2 </w:t>
      </w:r>
      <w:r w:rsidRPr="006330E3">
        <w:rPr>
          <w:rFonts w:ascii="GHEA Mariam" w:hAnsi="GHEA Mariam" w:cs="Arial"/>
          <w:szCs w:val="22"/>
          <w:lang w:val="hy-AM"/>
        </w:rPr>
        <w:t>աղյուսակում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կատարել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վերաբաշխում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և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կառավարության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2019 </w:t>
      </w:r>
      <w:r w:rsidRPr="006330E3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դեկտեմ</w:t>
      </w:r>
      <w:r w:rsidRPr="006330E3">
        <w:rPr>
          <w:rFonts w:ascii="GHEA Mariam" w:hAnsi="GHEA Mariam" w:cs="Arial"/>
          <w:szCs w:val="22"/>
          <w:lang w:val="hy-AM"/>
        </w:rPr>
        <w:softHyphen/>
      </w:r>
      <w:r w:rsidRPr="006330E3">
        <w:rPr>
          <w:rFonts w:ascii="GHEA Mariam" w:hAnsi="GHEA Mariam" w:cs="Arial"/>
          <w:spacing w:val="-8"/>
          <w:szCs w:val="22"/>
          <w:lang w:val="hy-AM"/>
        </w:rPr>
        <w:t>բերի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26-</w:t>
      </w:r>
      <w:r w:rsidRPr="006330E3">
        <w:rPr>
          <w:rFonts w:ascii="GHEA Mariam" w:hAnsi="GHEA Mariam" w:cs="Arial"/>
          <w:spacing w:val="-8"/>
          <w:szCs w:val="22"/>
          <w:lang w:val="hy-AM"/>
        </w:rPr>
        <w:t>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2020 </w:t>
      </w:r>
      <w:r w:rsidRPr="006330E3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պետական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բյուջեի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lastRenderedPageBreak/>
        <w:t>կատարումն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ապահովող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միջոցառումների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6330E3">
        <w:rPr>
          <w:rFonts w:ascii="GHEA Mariam" w:hAnsi="GHEA Mariam"/>
          <w:spacing w:val="-8"/>
          <w:szCs w:val="22"/>
          <w:lang w:val="hy-AM"/>
        </w:rPr>
        <w:t>» N 1919-</w:t>
      </w:r>
      <w:r w:rsidRPr="006330E3">
        <w:rPr>
          <w:rFonts w:ascii="GHEA Mariam" w:hAnsi="GHEA Mariam" w:cs="Arial"/>
          <w:spacing w:val="-8"/>
          <w:szCs w:val="22"/>
          <w:lang w:val="hy-AM"/>
        </w:rPr>
        <w:t>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NN 3, 4, 5, 9 </w:t>
      </w:r>
      <w:r w:rsidRPr="006330E3">
        <w:rPr>
          <w:rFonts w:ascii="GHEA Mariam" w:hAnsi="GHEA Mariam" w:cs="Arial"/>
          <w:spacing w:val="-8"/>
          <w:szCs w:val="22"/>
          <w:lang w:val="hy-AM"/>
        </w:rPr>
        <w:t>և</w:t>
      </w:r>
      <w:r w:rsidRPr="006330E3">
        <w:rPr>
          <w:rFonts w:ascii="GHEA Mariam" w:hAnsi="GHEA Mariam"/>
          <w:spacing w:val="-8"/>
          <w:szCs w:val="22"/>
          <w:lang w:val="hy-AM"/>
        </w:rPr>
        <w:t xml:space="preserve"> 9.1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հավելվածներում</w:t>
      </w:r>
      <w:r w:rsidRPr="006330E3">
        <w:rPr>
          <w:rFonts w:ascii="GHEA Mariam" w:hAnsi="GHEA Mariam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կատարել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փոփոխություններ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և</w:t>
      </w:r>
      <w:r w:rsidRPr="006330E3">
        <w:rPr>
          <w:rFonts w:ascii="GHEA Mariam" w:hAnsi="GHEA Mariam" w:cs="Arial Armenian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լրացումներ</w:t>
      </w:r>
      <w:r w:rsidRPr="006330E3">
        <w:rPr>
          <w:rFonts w:ascii="GHEA Mariam" w:hAnsi="GHEA Mariam"/>
          <w:szCs w:val="22"/>
          <w:lang w:val="hy-AM"/>
        </w:rPr>
        <w:t xml:space="preserve">` </w:t>
      </w:r>
      <w:r w:rsidRPr="006330E3">
        <w:rPr>
          <w:rFonts w:ascii="GHEA Mariam" w:hAnsi="GHEA Mariam" w:cs="Arial"/>
          <w:szCs w:val="22"/>
          <w:lang w:val="hy-AM"/>
        </w:rPr>
        <w:t>համաձայն</w:t>
      </w:r>
      <w:r w:rsidRPr="006330E3">
        <w:rPr>
          <w:rFonts w:ascii="GHEA Mariam" w:hAnsi="GHEA Mariam" w:cs="Tahoma"/>
          <w:szCs w:val="22"/>
          <w:lang w:val="hy-AM"/>
        </w:rPr>
        <w:t xml:space="preserve">  </w:t>
      </w:r>
      <w:r w:rsidR="00117FE1" w:rsidRPr="006330E3">
        <w:rPr>
          <w:rFonts w:ascii="GHEA Mariam" w:hAnsi="GHEA Mariam"/>
          <w:szCs w:val="22"/>
          <w:lang w:val="hy-AM"/>
        </w:rPr>
        <w:t>N</w:t>
      </w:r>
      <w:r w:rsidRPr="006330E3">
        <w:rPr>
          <w:rFonts w:ascii="GHEA Mariam" w:hAnsi="GHEA Mariam" w:cs="Tahoma"/>
          <w:szCs w:val="22"/>
          <w:lang w:val="hy-AM"/>
        </w:rPr>
        <w:t xml:space="preserve">N 1, 2, 3 </w:t>
      </w:r>
      <w:r w:rsidRPr="006330E3">
        <w:rPr>
          <w:rFonts w:ascii="GHEA Mariam" w:hAnsi="GHEA Mariam" w:cs="Arial"/>
          <w:szCs w:val="22"/>
          <w:lang w:val="hy-AM"/>
        </w:rPr>
        <w:t>և</w:t>
      </w:r>
      <w:r w:rsidRPr="006330E3">
        <w:rPr>
          <w:rFonts w:ascii="GHEA Mariam" w:hAnsi="GHEA Mariam" w:cs="Tahoma"/>
          <w:szCs w:val="22"/>
          <w:lang w:val="hy-AM"/>
        </w:rPr>
        <w:t xml:space="preserve"> 4 </w:t>
      </w:r>
      <w:r w:rsidRPr="006330E3">
        <w:rPr>
          <w:rFonts w:ascii="GHEA Mariam" w:hAnsi="GHEA Mariam" w:cs="Arial"/>
          <w:szCs w:val="22"/>
          <w:lang w:val="hy-AM"/>
        </w:rPr>
        <w:t>հավելվածների</w:t>
      </w:r>
      <w:r w:rsidRPr="006330E3">
        <w:rPr>
          <w:rFonts w:ascii="GHEA Mariam" w:hAnsi="GHEA Mariam" w:cs="Tahoma"/>
          <w:szCs w:val="22"/>
          <w:lang w:val="hy-AM"/>
        </w:rPr>
        <w:t>:</w:t>
      </w:r>
    </w:p>
    <w:p w:rsidR="00444290" w:rsidRPr="006330E3" w:rsidRDefault="00444290" w:rsidP="00444290">
      <w:pPr>
        <w:pStyle w:val="norm"/>
        <w:numPr>
          <w:ilvl w:val="0"/>
          <w:numId w:val="1"/>
        </w:numPr>
        <w:ind w:left="0" w:firstLine="709"/>
        <w:rPr>
          <w:rFonts w:ascii="GHEA Mariam" w:hAnsi="GHEA Mariam" w:cs="Tahoma"/>
          <w:szCs w:val="22"/>
          <w:lang w:val="hy-AM"/>
        </w:rPr>
      </w:pPr>
      <w:r w:rsidRPr="006330E3">
        <w:rPr>
          <w:rFonts w:ascii="GHEA Mariam" w:hAnsi="GHEA Mariam" w:cs="Tahoma"/>
          <w:szCs w:val="22"/>
          <w:lang w:val="hy-AM"/>
        </w:rPr>
        <w:t xml:space="preserve">Ուժը կորցրած </w:t>
      </w:r>
      <w:proofErr w:type="spellStart"/>
      <w:r w:rsidRPr="006330E3">
        <w:rPr>
          <w:rFonts w:ascii="GHEA Mariam" w:hAnsi="GHEA Mariam" w:cs="Tahoma"/>
          <w:szCs w:val="22"/>
          <w:lang w:val="hy-AM"/>
        </w:rPr>
        <w:t>չանաչել</w:t>
      </w:r>
      <w:proofErr w:type="spellEnd"/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6330E3">
        <w:rPr>
          <w:rFonts w:ascii="GHEA Mariam" w:hAnsi="GHEA Mariam" w:cs="Tahoma"/>
          <w:spacing w:val="-8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pacing w:val="-8"/>
          <w:szCs w:val="22"/>
          <w:lang w:val="hy-AM"/>
        </w:rPr>
        <w:t>կառավարության 2020 թվականի մարտի 5-ի «Հ</w:t>
      </w:r>
      <w:r w:rsidRPr="006330E3">
        <w:rPr>
          <w:rFonts w:ascii="GHEA Mariam" w:hAnsi="GHEA Mariam" w:cs="Arial"/>
          <w:szCs w:val="22"/>
          <w:lang w:val="hy-AM"/>
        </w:rPr>
        <w:t>այաստանի</w:t>
      </w:r>
      <w:r w:rsidRPr="006330E3">
        <w:rPr>
          <w:rFonts w:ascii="GHEA Mariam" w:hAnsi="GHEA Mariam" w:cs="Arial"/>
          <w:spacing w:val="-8"/>
          <w:szCs w:val="22"/>
          <w:lang w:val="hy-AM"/>
        </w:rPr>
        <w:t xml:space="preserve"> Հանրապետության վարչապետի աշխատակազմին գումար հատկացնելու, Հայաստանի Հանրապետության 2020 թվականի պետական </w:t>
      </w:r>
      <w:proofErr w:type="spellStart"/>
      <w:r w:rsidRPr="006330E3">
        <w:rPr>
          <w:rFonts w:ascii="GHEA Mariam" w:hAnsi="GHEA Mariam" w:cs="Arial"/>
          <w:spacing w:val="-8"/>
          <w:szCs w:val="22"/>
          <w:lang w:val="hy-AM"/>
        </w:rPr>
        <w:t>բյուջեոիմ</w:t>
      </w:r>
      <w:proofErr w:type="spellEnd"/>
      <w:r w:rsidRPr="006330E3">
        <w:rPr>
          <w:rFonts w:ascii="GHEA Mariam" w:hAnsi="GHEA Mariam" w:cs="Arial"/>
          <w:spacing w:val="-8"/>
          <w:szCs w:val="22"/>
          <w:lang w:val="hy-AM"/>
        </w:rPr>
        <w:t xml:space="preserve"> վերաբաշխում և Հայաստանի Հանրապետության կառավարության 2019 թվականի դեկտեմբերի 26-ի N 1919-Ն որոշման մեջ փոփոխություններ և լրացումներ կատարելու մասին» N 254-Ն որոշումը</w:t>
      </w:r>
    </w:p>
    <w:p w:rsidR="00241424" w:rsidRPr="006330E3" w:rsidRDefault="00241424" w:rsidP="00444290">
      <w:pPr>
        <w:pStyle w:val="norm"/>
        <w:numPr>
          <w:ilvl w:val="0"/>
          <w:numId w:val="1"/>
        </w:numPr>
        <w:ind w:left="0" w:firstLine="709"/>
        <w:rPr>
          <w:rFonts w:ascii="GHEA Mariam" w:hAnsi="GHEA Mariam"/>
          <w:szCs w:val="22"/>
          <w:lang w:val="hy-AM"/>
        </w:rPr>
      </w:pPr>
      <w:r w:rsidRPr="006330E3">
        <w:rPr>
          <w:rFonts w:ascii="GHEA Mariam" w:hAnsi="GHEA Mariam" w:cs="Arial"/>
          <w:szCs w:val="22"/>
          <w:lang w:val="hy-AM"/>
        </w:rPr>
        <w:t>Սույն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որոշումն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ուժի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մեջ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է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մտնում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պաշտոնական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հրապարակմանը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հաջորդող</w:t>
      </w:r>
      <w:r w:rsidRPr="006330E3">
        <w:rPr>
          <w:rFonts w:ascii="GHEA Mariam" w:hAnsi="GHEA Mariam" w:cs="Tahoma"/>
          <w:szCs w:val="22"/>
          <w:lang w:val="hy-AM"/>
        </w:rPr>
        <w:t xml:space="preserve"> </w:t>
      </w:r>
      <w:r w:rsidRPr="006330E3">
        <w:rPr>
          <w:rFonts w:ascii="GHEA Mariam" w:hAnsi="GHEA Mariam" w:cs="Arial"/>
          <w:szCs w:val="22"/>
          <w:lang w:val="hy-AM"/>
        </w:rPr>
        <w:t>օրվանից</w:t>
      </w:r>
      <w:r w:rsidRPr="006330E3">
        <w:rPr>
          <w:rFonts w:ascii="GHEA Mariam" w:hAnsi="GHEA Mariam" w:cs="Tahoma"/>
          <w:szCs w:val="22"/>
          <w:lang w:val="hy-AM"/>
        </w:rPr>
        <w:t xml:space="preserve">: </w:t>
      </w:r>
    </w:p>
    <w:p w:rsidR="001F225D" w:rsidRPr="006330E3" w:rsidRDefault="001F225D">
      <w:pPr>
        <w:pStyle w:val="mechtex"/>
        <w:rPr>
          <w:rFonts w:ascii="GHEA Mariam" w:hAnsi="GHEA Mariam" w:cs="Arial"/>
          <w:lang w:val="hy-AM"/>
        </w:rPr>
      </w:pPr>
    </w:p>
    <w:p w:rsidR="00241424" w:rsidRPr="006330E3" w:rsidRDefault="00241424">
      <w:pPr>
        <w:pStyle w:val="mechtex"/>
        <w:rPr>
          <w:rFonts w:ascii="GHEA Mariam" w:hAnsi="GHEA Mariam" w:cs="Arial"/>
          <w:lang w:val="hy-AM"/>
        </w:rPr>
      </w:pPr>
    </w:p>
    <w:p w:rsidR="00241424" w:rsidRPr="006330E3" w:rsidRDefault="00241424">
      <w:pPr>
        <w:pStyle w:val="mechtex"/>
        <w:rPr>
          <w:rFonts w:ascii="GHEA Mariam" w:hAnsi="GHEA Mariam" w:cs="Arial"/>
          <w:lang w:val="hy-AM"/>
        </w:rPr>
      </w:pPr>
    </w:p>
    <w:p w:rsidR="00241424" w:rsidRPr="006330E3" w:rsidRDefault="00241424">
      <w:pPr>
        <w:pStyle w:val="mechtex"/>
        <w:rPr>
          <w:rFonts w:ascii="GHEA Mariam" w:hAnsi="GHEA Mariam" w:cs="Arial"/>
          <w:lang w:val="hy-AM"/>
        </w:rPr>
      </w:pPr>
    </w:p>
    <w:p w:rsidR="00241424" w:rsidRPr="006330E3" w:rsidRDefault="00241424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6330E3">
        <w:rPr>
          <w:rFonts w:ascii="GHEA Mariam" w:hAnsi="GHEA Mariam" w:cs="Sylfaen"/>
          <w:lang w:val="hy-AM"/>
        </w:rPr>
        <w:t>ՀԱՅԱՍՏԱՆԻ</w:t>
      </w:r>
      <w:r w:rsidRPr="006330E3">
        <w:rPr>
          <w:rFonts w:ascii="GHEA Mariam" w:hAnsi="GHEA Mariam" w:cs="Arial Armenian"/>
          <w:lang w:val="hy-AM"/>
        </w:rPr>
        <w:t xml:space="preserve">  </w:t>
      </w:r>
      <w:r w:rsidRPr="006330E3">
        <w:rPr>
          <w:rFonts w:ascii="GHEA Mariam" w:hAnsi="GHEA Mariam" w:cs="Sylfaen"/>
          <w:lang w:val="hy-AM"/>
        </w:rPr>
        <w:t>ՀԱՆՐԱՊԵՏՈՒԹՅԱՆ</w:t>
      </w:r>
    </w:p>
    <w:p w:rsidR="00241424" w:rsidRPr="006330E3" w:rsidRDefault="00241424">
      <w:pPr>
        <w:pStyle w:val="mechtex"/>
        <w:ind w:firstLine="720"/>
        <w:rPr>
          <w:rFonts w:ascii="GHEA Mariam" w:hAnsi="GHEA Mariam" w:cs="Arial Armenian"/>
          <w:lang w:val="hy-AM"/>
        </w:rPr>
      </w:pPr>
      <w:r w:rsidRPr="006330E3">
        <w:rPr>
          <w:rFonts w:ascii="GHEA Mariam" w:hAnsi="GHEA Mariam"/>
          <w:lang w:val="hy-AM"/>
        </w:rPr>
        <w:t xml:space="preserve">             </w:t>
      </w:r>
      <w:r w:rsidRPr="006330E3">
        <w:rPr>
          <w:rFonts w:ascii="GHEA Mariam" w:hAnsi="GHEA Mariam" w:cs="Sylfaen"/>
          <w:lang w:val="hy-AM"/>
        </w:rPr>
        <w:t>ՎԱՐՉԱՊԵՏ</w:t>
      </w:r>
      <w:r w:rsidRPr="006330E3">
        <w:rPr>
          <w:rFonts w:ascii="GHEA Mariam" w:hAnsi="GHEA Mariam" w:cs="Arial Armenian"/>
          <w:lang w:val="hy-AM"/>
        </w:rPr>
        <w:tab/>
      </w:r>
      <w:r w:rsidRPr="006330E3">
        <w:rPr>
          <w:rFonts w:ascii="GHEA Mariam" w:hAnsi="GHEA Mariam" w:cs="Arial Armenian"/>
          <w:lang w:val="hy-AM"/>
        </w:rPr>
        <w:tab/>
      </w:r>
      <w:r w:rsidRPr="006330E3">
        <w:rPr>
          <w:rFonts w:ascii="GHEA Mariam" w:hAnsi="GHEA Mariam" w:cs="Arial Armenian"/>
          <w:lang w:val="hy-AM"/>
        </w:rPr>
        <w:tab/>
      </w:r>
      <w:r w:rsidRPr="006330E3">
        <w:rPr>
          <w:rFonts w:ascii="GHEA Mariam" w:hAnsi="GHEA Mariam" w:cs="Arial Armenian"/>
          <w:lang w:val="hy-AM"/>
        </w:rPr>
        <w:tab/>
      </w:r>
      <w:r w:rsidRPr="006330E3">
        <w:rPr>
          <w:rFonts w:ascii="GHEA Mariam" w:hAnsi="GHEA Mariam" w:cs="Arial Armenian"/>
          <w:lang w:val="hy-AM"/>
        </w:rPr>
        <w:tab/>
      </w:r>
      <w:r w:rsidRPr="006330E3">
        <w:rPr>
          <w:rFonts w:ascii="GHEA Mariam" w:hAnsi="GHEA Mariam" w:cs="Arial Armenian"/>
          <w:lang w:val="hy-AM"/>
        </w:rPr>
        <w:tab/>
        <w:t xml:space="preserve">          Ն</w:t>
      </w:r>
      <w:r w:rsidRPr="006330E3">
        <w:rPr>
          <w:rFonts w:ascii="GHEA Mariam" w:hAnsi="GHEA Mariam" w:cs="Sylfaen"/>
          <w:lang w:val="hy-AM"/>
        </w:rPr>
        <w:t>.</w:t>
      </w:r>
      <w:r w:rsidRPr="006330E3">
        <w:rPr>
          <w:rFonts w:ascii="GHEA Mariam" w:hAnsi="GHEA Mariam" w:cs="Arial Armenian"/>
          <w:lang w:val="hy-AM"/>
        </w:rPr>
        <w:t xml:space="preserve"> ՓԱՇԻՆ</w:t>
      </w:r>
      <w:r w:rsidRPr="006330E3">
        <w:rPr>
          <w:rFonts w:ascii="GHEA Mariam" w:hAnsi="GHEA Mariam" w:cs="Sylfaen"/>
          <w:lang w:val="hy-AM"/>
        </w:rPr>
        <w:t>ՅԱՆ</w:t>
      </w:r>
    </w:p>
    <w:p w:rsidR="00241424" w:rsidRPr="006330E3" w:rsidRDefault="00241424">
      <w:pPr>
        <w:rPr>
          <w:rFonts w:ascii="GHEA Mariam" w:hAnsi="GHEA Mariam"/>
          <w:lang w:val="hy-AM"/>
        </w:rPr>
      </w:pPr>
    </w:p>
    <w:p w:rsidR="00241424" w:rsidRPr="006330E3" w:rsidRDefault="00241424">
      <w:pPr>
        <w:rPr>
          <w:rFonts w:ascii="GHEA Mariam" w:hAnsi="GHEA Mariam"/>
          <w:spacing w:val="-4"/>
          <w:sz w:val="22"/>
          <w:szCs w:val="22"/>
          <w:lang w:val="hy-AM"/>
        </w:rPr>
      </w:pPr>
      <w:r w:rsidRPr="006330E3">
        <w:rPr>
          <w:rFonts w:ascii="GHEA Mariam" w:hAnsi="GHEA Mariam"/>
          <w:sz w:val="22"/>
          <w:szCs w:val="22"/>
          <w:lang w:val="hy-AM"/>
        </w:rPr>
        <w:t xml:space="preserve">   </w:t>
      </w:r>
      <w:r w:rsidRPr="006330E3">
        <w:rPr>
          <w:rFonts w:ascii="GHEA Mariam" w:hAnsi="GHEA Mariam"/>
          <w:sz w:val="22"/>
          <w:szCs w:val="22"/>
          <w:lang w:val="hy-AM"/>
        </w:rPr>
        <w:tab/>
        <w:t xml:space="preserve">          2020 </w:t>
      </w:r>
      <w:r w:rsidRPr="006330E3">
        <w:rPr>
          <w:rFonts w:ascii="GHEA Mariam" w:hAnsi="GHEA Mariam" w:cs="Sylfaen"/>
          <w:sz w:val="22"/>
          <w:szCs w:val="22"/>
          <w:lang w:val="hy-AM"/>
        </w:rPr>
        <w:t>թ</w:t>
      </w:r>
      <w:r w:rsidRPr="006330E3">
        <w:rPr>
          <w:rFonts w:ascii="GHEA Mariam" w:hAnsi="GHEA Mariam" w:cs="Arial Armenian"/>
          <w:sz w:val="22"/>
          <w:szCs w:val="22"/>
          <w:lang w:val="hy-AM"/>
        </w:rPr>
        <w:t xml:space="preserve">. </w:t>
      </w:r>
    </w:p>
    <w:p w:rsidR="00241424" w:rsidRPr="006330E3" w:rsidRDefault="00241424">
      <w:pPr>
        <w:pStyle w:val="mechtex"/>
        <w:jc w:val="left"/>
        <w:rPr>
          <w:rFonts w:ascii="GHEA Mariam" w:hAnsi="GHEA Mariam" w:cs="Sylfaen"/>
          <w:lang w:val="hy-AM"/>
        </w:rPr>
      </w:pPr>
      <w:r w:rsidRPr="006330E3">
        <w:rPr>
          <w:rFonts w:ascii="GHEA Mariam" w:hAnsi="GHEA Mariam"/>
          <w:lang w:val="hy-AM"/>
        </w:rPr>
        <w:tab/>
      </w:r>
      <w:r w:rsidRPr="006330E3">
        <w:rPr>
          <w:rFonts w:ascii="GHEA Mariam" w:hAnsi="GHEA Mariam"/>
          <w:lang w:val="hy-AM"/>
        </w:rPr>
        <w:tab/>
        <w:t xml:space="preserve">        </w:t>
      </w:r>
      <w:r w:rsidRPr="006330E3">
        <w:rPr>
          <w:rFonts w:ascii="GHEA Mariam" w:hAnsi="GHEA Mariam" w:cs="Sylfaen"/>
          <w:lang w:val="hy-AM"/>
        </w:rPr>
        <w:t>Երևան</w:t>
      </w:r>
    </w:p>
    <w:p w:rsidR="00241424" w:rsidRPr="006330E3" w:rsidRDefault="00241424">
      <w:pPr>
        <w:pStyle w:val="mechtex"/>
        <w:rPr>
          <w:rFonts w:ascii="GHEA Mariam" w:hAnsi="GHEA Mariam" w:cs="Arial"/>
          <w:lang w:val="hy-AM"/>
        </w:rPr>
        <w:sectPr w:rsidR="00241424" w:rsidRPr="006330E3" w:rsidSect="00A0142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27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CD31CB" w:rsidRPr="006330E3" w:rsidRDefault="00CD31CB" w:rsidP="00782AFF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6330E3">
        <w:rPr>
          <w:rFonts w:ascii="GHEA Mariam" w:hAnsi="GHEA Mariam"/>
          <w:spacing w:val="-8"/>
          <w:lang w:val="hy-AM"/>
        </w:rPr>
        <w:lastRenderedPageBreak/>
        <w:t xml:space="preserve">             Հավելված N 1</w:t>
      </w:r>
    </w:p>
    <w:p w:rsidR="00CD31CB" w:rsidRPr="006330E3" w:rsidRDefault="00CD31C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6330E3">
        <w:rPr>
          <w:rFonts w:ascii="GHEA Mariam" w:hAnsi="GHEA Mariam"/>
          <w:spacing w:val="-6"/>
          <w:lang w:val="hy-AM"/>
        </w:rPr>
        <w:t xml:space="preserve">       </w:t>
      </w:r>
      <w:r w:rsidRPr="006330E3">
        <w:rPr>
          <w:rFonts w:ascii="GHEA Mariam" w:hAnsi="GHEA Mariam"/>
          <w:spacing w:val="-6"/>
          <w:lang w:val="hy-AM"/>
        </w:rPr>
        <w:tab/>
        <w:t xml:space="preserve">   </w:t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</w:r>
      <w:r w:rsidRPr="006330E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:rsidR="00CD31CB" w:rsidRPr="006330E3" w:rsidRDefault="00CD31CB">
      <w:pPr>
        <w:pStyle w:val="mechtex"/>
        <w:jc w:val="left"/>
        <w:rPr>
          <w:rFonts w:ascii="GHEA Mariam" w:hAnsi="GHEA Mariam"/>
          <w:spacing w:val="-2"/>
        </w:rPr>
      </w:pP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  <w:t xml:space="preserve">   </w:t>
      </w:r>
      <w:r w:rsidRPr="006330E3">
        <w:rPr>
          <w:rFonts w:ascii="GHEA Mariam" w:hAnsi="GHEA Mariam"/>
          <w:spacing w:val="-2"/>
          <w:lang w:val="hy-AM"/>
        </w:rPr>
        <w:tab/>
        <w:t xml:space="preserve"> </w:t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</w:r>
      <w:r w:rsidRPr="006330E3">
        <w:rPr>
          <w:rFonts w:ascii="GHEA Mariam" w:hAnsi="GHEA Mariam"/>
          <w:spacing w:val="-2"/>
          <w:lang w:val="hy-AM"/>
        </w:rPr>
        <w:tab/>
        <w:t xml:space="preserve">    </w:t>
      </w:r>
      <w:r w:rsidR="0045380C" w:rsidRPr="006330E3">
        <w:rPr>
          <w:rFonts w:ascii="GHEA Mariam" w:hAnsi="GHEA Mariam" w:cs="Sylfaen"/>
          <w:spacing w:val="-4"/>
          <w:szCs w:val="22"/>
          <w:lang w:val="fr-FR"/>
        </w:rPr>
        <w:t xml:space="preserve"> N  </w:t>
      </w:r>
      <w:r w:rsidRPr="006330E3">
        <w:rPr>
          <w:rFonts w:ascii="GHEA Mariam" w:hAnsi="GHEA Mariam"/>
          <w:spacing w:val="-2"/>
        </w:rPr>
        <w:t xml:space="preserve"> - Ն  որոշման</w:t>
      </w:r>
    </w:p>
    <w:p w:rsidR="00241424" w:rsidRPr="006330E3" w:rsidRDefault="00241424">
      <w:pPr>
        <w:pStyle w:val="mechtex"/>
        <w:rPr>
          <w:rFonts w:ascii="GHEA Mariam" w:hAnsi="GHEA Mariam" w:cs="Arial"/>
        </w:rPr>
      </w:pPr>
    </w:p>
    <w:p w:rsidR="00CD31CB" w:rsidRPr="006330E3" w:rsidRDefault="00CD31CB">
      <w:pPr>
        <w:pStyle w:val="mechtex"/>
        <w:rPr>
          <w:rFonts w:ascii="GHEA Mariam" w:hAnsi="GHEA Mariam" w:cs="Arial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2"/>
        <w:gridCol w:w="1562"/>
        <w:gridCol w:w="4348"/>
        <w:gridCol w:w="3659"/>
        <w:gridCol w:w="2190"/>
        <w:gridCol w:w="1472"/>
      </w:tblGrid>
      <w:tr w:rsidR="00CD31CB" w:rsidRPr="006330E3" w:rsidTr="00E2527B">
        <w:trPr>
          <w:trHeight w:val="13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ՕՐԵՆՔԻ </w:t>
            </w:r>
          </w:p>
          <w:p w:rsidR="00117FE1" w:rsidRPr="006330E3" w:rsidRDefault="00CD31CB" w:rsidP="00CD31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N 1 ՀԱՎԵԼՎԱԾԻ  N 2 ԱՂՅՈՒՍԱԿՈՒՄ ԿԱՏԱՐՎՈՂ ՎԵՐԱԲԱՇԽՈՒՄԸ ԵՎ ՀԱՅԱՍՏԱՆԻ ՀԱՆՐԱՊԵՏՈՒԹՅԱՆ ԿԱՌԱՎԱՐՈՒԹՅԱՆ 2019</w:t>
            </w: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ԹՎԱԿԱՆԻ ԴԵԿՏԵՄԲԵՐԻ 26-Ի N 1919-Ն ՈՐՈՇՄԱՆ</w:t>
            </w:r>
            <w:r w:rsidR="00117FE1"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5 ՀԱՎԵԼՎԱԾԻ  N 1 ԱՂՅՈՒՍԱԿՈՒՄ ԿԱՏԱՐՎՈՂ ՓՈՓՈԽՈՒԹՅՈՒՆՆԵՐԸ</w:t>
            </w:r>
          </w:p>
          <w:p w:rsidR="00CD31CB" w:rsidRPr="006330E3" w:rsidRDefault="00CD31CB" w:rsidP="00CD31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ԼՐԱՑՈՒՄՆԵՐԸ</w:t>
            </w:r>
          </w:p>
          <w:p w:rsidR="00CD31CB" w:rsidRPr="006330E3" w:rsidRDefault="00CD31CB" w:rsidP="00CD31CB">
            <w:pPr>
              <w:jc w:val="center"/>
              <w:rPr>
                <w:rFonts w:ascii="GHEA Mariam" w:hAnsi="GHEA Mariam"/>
                <w:bCs/>
                <w:sz w:val="30"/>
                <w:szCs w:val="22"/>
                <w:lang w:eastAsia="en-US"/>
              </w:rPr>
            </w:pPr>
          </w:p>
        </w:tc>
      </w:tr>
      <w:tr w:rsidR="00CD31CB" w:rsidRPr="006330E3" w:rsidTr="00E2527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D31CB" w:rsidRPr="006330E3" w:rsidTr="00E2527B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E2527B" w:rsidRPr="006330E3" w:rsidTr="00E2527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E2527B" w:rsidRPr="006330E3" w:rsidTr="00E2527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դրանց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գործընթացներում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մասնակցության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դրանց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վճռի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որոշման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D31CB" w:rsidRPr="006330E3" w:rsidTr="00E2527B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փոխհատուցման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գումարի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վճարում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դիմումատուի՝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կոնվենցիայով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խախտման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դիմաց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2527B" w:rsidRPr="006330E3" w:rsidTr="00E2527B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>ծախսերի</w:t>
            </w:r>
            <w:proofErr w:type="spellEnd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2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D31CB" w:rsidRPr="006330E3" w:rsidTr="00E2527B">
        <w:trPr>
          <w:trHeight w:val="3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CB" w:rsidRPr="006330E3" w:rsidRDefault="00CD31CB" w:rsidP="00CD31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CD31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CD31CB" w:rsidRPr="006330E3" w:rsidRDefault="00CD31CB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6330E3">
        <w:rPr>
          <w:rFonts w:ascii="GHEA Mariam" w:hAnsi="GHEA Mariam" w:cs="Sylfaen"/>
        </w:rPr>
        <w:t>ՀԱՅԱՍՏԱՆԻ</w:t>
      </w:r>
      <w:r w:rsidRPr="006330E3">
        <w:rPr>
          <w:rFonts w:ascii="GHEA Mariam" w:hAnsi="GHEA Mariam" w:cs="Arial Armenian"/>
        </w:rPr>
        <w:t xml:space="preserve">  </w:t>
      </w:r>
      <w:r w:rsidRPr="006330E3">
        <w:rPr>
          <w:rFonts w:ascii="GHEA Mariam" w:hAnsi="GHEA Mariam" w:cs="Sylfaen"/>
        </w:rPr>
        <w:t>ՀԱՆՐԱՊԵՏՈՒԹՅԱՆ</w:t>
      </w:r>
      <w:proofErr w:type="gramEnd"/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Sylfaen"/>
        </w:rPr>
      </w:pPr>
      <w:r w:rsidRPr="006330E3">
        <w:rPr>
          <w:rFonts w:ascii="GHEA Mariam" w:hAnsi="GHEA Mariam"/>
        </w:rPr>
        <w:t xml:space="preserve">  </w:t>
      </w:r>
      <w:r w:rsidRPr="006330E3">
        <w:rPr>
          <w:rFonts w:ascii="GHEA Mariam" w:hAnsi="GHEA Mariam" w:cs="Sylfaen"/>
        </w:rPr>
        <w:t>ՎԱՐՉԱՊԵՏԻ ԱՇԽԱՏԱԿԱԶՄԻ</w:t>
      </w:r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Sylfaen"/>
        </w:rPr>
        <w:sectPr w:rsidR="00782AFF" w:rsidRPr="006330E3" w:rsidSect="00CD31CB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6330E3">
        <w:rPr>
          <w:rFonts w:ascii="GHEA Mariam" w:hAnsi="GHEA Mariam" w:cs="Sylfaen"/>
        </w:rPr>
        <w:t xml:space="preserve">                 ՂԵԿԱՎԱՐ</w:t>
      </w:r>
      <w:r w:rsidRPr="006330E3">
        <w:rPr>
          <w:rFonts w:ascii="GHEA Mariam" w:hAnsi="GHEA Mariam" w:cs="Arial Armenian"/>
        </w:rPr>
        <w:tab/>
        <w:t xml:space="preserve">                                                         </w:t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  <w:t>Է</w:t>
      </w:r>
      <w:r w:rsidRPr="006330E3">
        <w:rPr>
          <w:rFonts w:ascii="GHEA Mariam" w:hAnsi="GHEA Mariam" w:cs="Sylfaen"/>
        </w:rPr>
        <w:t>.</w:t>
      </w:r>
      <w:r w:rsidRPr="006330E3">
        <w:rPr>
          <w:rFonts w:ascii="GHEA Mariam" w:hAnsi="GHEA Mariam" w:cs="Arial Armenian"/>
        </w:rPr>
        <w:t xml:space="preserve"> ԱՂԱՋԱՆ</w:t>
      </w:r>
      <w:r w:rsidRPr="006330E3">
        <w:rPr>
          <w:rFonts w:ascii="GHEA Mariam" w:hAnsi="GHEA Mariam" w:cs="Sylfaen"/>
        </w:rPr>
        <w:t>ՅԱՆ</w:t>
      </w:r>
    </w:p>
    <w:p w:rsidR="00782AFF" w:rsidRPr="006330E3" w:rsidRDefault="00782AFF" w:rsidP="00782AFF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6330E3">
        <w:rPr>
          <w:rFonts w:ascii="GHEA Mariam" w:hAnsi="GHEA Mariam"/>
          <w:spacing w:val="-8"/>
        </w:rPr>
        <w:lastRenderedPageBreak/>
        <w:t xml:space="preserve">             Հավելված N 2</w:t>
      </w:r>
    </w:p>
    <w:p w:rsidR="00782AFF" w:rsidRPr="006330E3" w:rsidRDefault="00782AFF" w:rsidP="00782AF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330E3">
        <w:rPr>
          <w:rFonts w:ascii="GHEA Mariam" w:hAnsi="GHEA Mariam"/>
          <w:spacing w:val="-6"/>
        </w:rPr>
        <w:t xml:space="preserve">       </w:t>
      </w:r>
      <w:r w:rsidRPr="006330E3">
        <w:rPr>
          <w:rFonts w:ascii="GHEA Mariam" w:hAnsi="GHEA Mariam"/>
          <w:spacing w:val="-6"/>
        </w:rPr>
        <w:tab/>
        <w:t xml:space="preserve">   </w:t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:rsidR="00782AFF" w:rsidRPr="006330E3" w:rsidRDefault="00782AFF" w:rsidP="00782AFF">
      <w:pPr>
        <w:pStyle w:val="mechtex"/>
        <w:jc w:val="left"/>
        <w:rPr>
          <w:rFonts w:ascii="GHEA Mariam" w:hAnsi="GHEA Mariam"/>
          <w:spacing w:val="-2"/>
        </w:rPr>
      </w:pP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</w:t>
      </w:r>
      <w:r w:rsidRPr="006330E3">
        <w:rPr>
          <w:rFonts w:ascii="GHEA Mariam" w:hAnsi="GHEA Mariam"/>
          <w:spacing w:val="-2"/>
        </w:rPr>
        <w:tab/>
        <w:t xml:space="preserve"> </w:t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 </w:t>
      </w:r>
      <w:r w:rsidR="0045380C" w:rsidRPr="006330E3">
        <w:rPr>
          <w:rFonts w:ascii="GHEA Mariam" w:hAnsi="GHEA Mariam" w:cs="Sylfaen"/>
          <w:spacing w:val="-4"/>
          <w:szCs w:val="22"/>
          <w:lang w:val="fr-FR"/>
        </w:rPr>
        <w:t xml:space="preserve"> N  </w:t>
      </w:r>
      <w:r w:rsidRPr="006330E3">
        <w:rPr>
          <w:rFonts w:ascii="GHEA Mariam" w:hAnsi="GHEA Mariam"/>
          <w:spacing w:val="-2"/>
        </w:rPr>
        <w:t xml:space="preserve">  - Ն  որոշման</w:t>
      </w:r>
    </w:p>
    <w:p w:rsidR="00782AFF" w:rsidRPr="006330E3" w:rsidRDefault="00782AFF" w:rsidP="00782AFF">
      <w:pPr>
        <w:pStyle w:val="mechtex"/>
        <w:rPr>
          <w:rFonts w:ascii="GHEA Mariam" w:hAnsi="GHEA Mariam" w:cs="Arial"/>
        </w:rPr>
      </w:pPr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Arial Armenian"/>
          <w:sz w:val="8"/>
        </w:rPr>
      </w:pPr>
    </w:p>
    <w:tbl>
      <w:tblPr>
        <w:tblW w:w="0" w:type="auto"/>
        <w:tblInd w:w="-335" w:type="dxa"/>
        <w:tblLook w:val="04A0" w:firstRow="1" w:lastRow="0" w:firstColumn="1" w:lastColumn="0" w:noHBand="0" w:noVBand="1"/>
      </w:tblPr>
      <w:tblGrid>
        <w:gridCol w:w="595"/>
        <w:gridCol w:w="595"/>
        <w:gridCol w:w="594"/>
        <w:gridCol w:w="1140"/>
        <w:gridCol w:w="1560"/>
        <w:gridCol w:w="5992"/>
        <w:gridCol w:w="1666"/>
        <w:gridCol w:w="1666"/>
        <w:gridCol w:w="1666"/>
      </w:tblGrid>
      <w:tr w:rsidR="00782AFF" w:rsidRPr="006330E3" w:rsidTr="00E2527B">
        <w:trPr>
          <w:trHeight w:val="10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NN 3 ԵՎ 4 ՀԱՎԵԼՎԱԾՆԵՐՈՒՄ ԿԱՏԱՐՎՈՂ ՓՈՓՈԽՈՒԹՅՈՒՆՆԵՐԸ ԵՎ ԼՐԱՑՈՒՄՆԵՐԸ</w:t>
            </w:r>
          </w:p>
        </w:tc>
      </w:tr>
      <w:tr w:rsidR="00782AFF" w:rsidRPr="006330E3" w:rsidTr="00E2527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FF" w:rsidRPr="006330E3" w:rsidRDefault="00782AFF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82AFF" w:rsidRPr="006330E3" w:rsidTr="00E2527B">
        <w:trPr>
          <w:trHeight w:val="7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527B" w:rsidRPr="006330E3" w:rsidRDefault="00E2527B" w:rsidP="00782AF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527B" w:rsidRPr="006330E3" w:rsidRDefault="00E2527B" w:rsidP="00782AF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527B" w:rsidRPr="006330E3" w:rsidRDefault="00E2527B" w:rsidP="00782AF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ԸՆԴԱՄԵՆԸ` ԾԱԽՍԵՐ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27B" w:rsidRPr="006330E3" w:rsidRDefault="00E2527B" w:rsidP="00782AF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27B" w:rsidRPr="006330E3" w:rsidRDefault="00E2527B" w:rsidP="00782AF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27B" w:rsidRPr="006330E3" w:rsidRDefault="00E2527B" w:rsidP="00782AF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ՀԱՍԱՐԱԿԱԿԱՆ ԿԱՐԳ,  ԱՆՎՏԱՆԳՈՒԹՅՈՒՆ</w:t>
            </w: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ԵՎ ԴԱՏԱԿԱՆ ԳՈՐԾՈՒՆԵՈՒԹՅՈՒՆ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գործունեություն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դրանց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արդու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դատարան</w:t>
            </w: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վարչապետի աշխատակազմ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ԸՆԴԱՄԵՆԸ`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հետևանքով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առաջացած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վնասվածքների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վերականգնում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B" w:rsidRPr="006330E3" w:rsidRDefault="00E2527B" w:rsidP="0044429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հետևանքով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առաջացած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վնասվածքների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վերականգնում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E2527B" w:rsidRPr="006330E3" w:rsidTr="00E2527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և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այդ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թվում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ծախսերի</w:t>
            </w:r>
            <w:proofErr w:type="spellEnd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տնտեսագի</w:t>
            </w:r>
            <w:r w:rsidRPr="006330E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տական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ԸՆԴԱՄԵՆԸ`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2527B" w:rsidRPr="006330E3" w:rsidTr="00E252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B" w:rsidRPr="006330E3" w:rsidRDefault="00E2527B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782AFF" w:rsidRPr="006330E3" w:rsidRDefault="00782AF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6330E3">
        <w:rPr>
          <w:rFonts w:ascii="GHEA Mariam" w:hAnsi="GHEA Mariam" w:cs="Sylfaen"/>
        </w:rPr>
        <w:t>ՀԱՅԱՍՏԱՆԻ</w:t>
      </w:r>
      <w:r w:rsidRPr="006330E3">
        <w:rPr>
          <w:rFonts w:ascii="GHEA Mariam" w:hAnsi="GHEA Mariam" w:cs="Arial Armenian"/>
        </w:rPr>
        <w:t xml:space="preserve">  </w:t>
      </w:r>
      <w:r w:rsidRPr="006330E3">
        <w:rPr>
          <w:rFonts w:ascii="GHEA Mariam" w:hAnsi="GHEA Mariam" w:cs="Sylfaen"/>
        </w:rPr>
        <w:t>ՀԱՆՐԱՊԵՏՈՒԹՅԱՆ</w:t>
      </w:r>
      <w:proofErr w:type="gramEnd"/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Sylfaen"/>
        </w:rPr>
      </w:pPr>
      <w:r w:rsidRPr="006330E3">
        <w:rPr>
          <w:rFonts w:ascii="GHEA Mariam" w:hAnsi="GHEA Mariam"/>
        </w:rPr>
        <w:t xml:space="preserve">  </w:t>
      </w:r>
      <w:r w:rsidRPr="006330E3">
        <w:rPr>
          <w:rFonts w:ascii="GHEA Mariam" w:hAnsi="GHEA Mariam" w:cs="Sylfaen"/>
        </w:rPr>
        <w:t>ՎԱՐՉԱՊԵՏԻ ԱՇԽԱՏԱԿԱԶՄԻ</w:t>
      </w:r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Sylfaen"/>
        </w:rPr>
        <w:sectPr w:rsidR="00782AFF" w:rsidRPr="006330E3" w:rsidSect="00AA6972">
          <w:pgSz w:w="16834" w:h="11909" w:orient="landscape" w:code="9"/>
          <w:pgMar w:top="1440" w:right="674" w:bottom="1440" w:left="1021" w:header="720" w:footer="576" w:gutter="0"/>
          <w:pgNumType w:start="1"/>
          <w:cols w:space="720"/>
          <w:titlePg/>
          <w:docGrid w:linePitch="272"/>
        </w:sectPr>
      </w:pPr>
      <w:r w:rsidRPr="006330E3">
        <w:rPr>
          <w:rFonts w:ascii="GHEA Mariam" w:hAnsi="GHEA Mariam" w:cs="Sylfaen"/>
        </w:rPr>
        <w:t xml:space="preserve">                 ՂԵԿԱՎԱՐ</w:t>
      </w:r>
      <w:r w:rsidRPr="006330E3">
        <w:rPr>
          <w:rFonts w:ascii="GHEA Mariam" w:hAnsi="GHEA Mariam" w:cs="Arial Armenian"/>
        </w:rPr>
        <w:tab/>
        <w:t xml:space="preserve">                                                         </w:t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  <w:t>Է</w:t>
      </w:r>
      <w:r w:rsidRPr="006330E3">
        <w:rPr>
          <w:rFonts w:ascii="GHEA Mariam" w:hAnsi="GHEA Mariam" w:cs="Sylfaen"/>
        </w:rPr>
        <w:t>.</w:t>
      </w:r>
      <w:r w:rsidRPr="006330E3">
        <w:rPr>
          <w:rFonts w:ascii="GHEA Mariam" w:hAnsi="GHEA Mariam" w:cs="Arial Armenian"/>
        </w:rPr>
        <w:t xml:space="preserve"> ԱՂԱՋԱՆ</w:t>
      </w:r>
      <w:r w:rsidRPr="006330E3">
        <w:rPr>
          <w:rFonts w:ascii="GHEA Mariam" w:hAnsi="GHEA Mariam" w:cs="Sylfaen"/>
        </w:rPr>
        <w:t>ՅԱՆ</w:t>
      </w:r>
    </w:p>
    <w:p w:rsidR="00782AFF" w:rsidRPr="006330E3" w:rsidRDefault="00782AFF" w:rsidP="00782AFF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6330E3">
        <w:rPr>
          <w:rFonts w:ascii="GHEA Mariam" w:hAnsi="GHEA Mariam"/>
          <w:spacing w:val="-8"/>
        </w:rPr>
        <w:lastRenderedPageBreak/>
        <w:t xml:space="preserve">             Հավելված N 3</w:t>
      </w:r>
    </w:p>
    <w:p w:rsidR="00782AFF" w:rsidRPr="006330E3" w:rsidRDefault="00782AFF" w:rsidP="00782AF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330E3">
        <w:rPr>
          <w:rFonts w:ascii="GHEA Mariam" w:hAnsi="GHEA Mariam"/>
          <w:spacing w:val="-6"/>
        </w:rPr>
        <w:t xml:space="preserve">       </w:t>
      </w:r>
      <w:r w:rsidRPr="006330E3">
        <w:rPr>
          <w:rFonts w:ascii="GHEA Mariam" w:hAnsi="GHEA Mariam"/>
          <w:spacing w:val="-6"/>
        </w:rPr>
        <w:tab/>
        <w:t xml:space="preserve">   </w:t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:rsidR="00782AFF" w:rsidRPr="006330E3" w:rsidRDefault="00782AFF" w:rsidP="00782AFF">
      <w:pPr>
        <w:pStyle w:val="mechtex"/>
        <w:jc w:val="left"/>
        <w:rPr>
          <w:rFonts w:ascii="GHEA Mariam" w:hAnsi="GHEA Mariam"/>
          <w:spacing w:val="-2"/>
        </w:rPr>
      </w:pP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</w:t>
      </w:r>
      <w:r w:rsidRPr="006330E3">
        <w:rPr>
          <w:rFonts w:ascii="GHEA Mariam" w:hAnsi="GHEA Mariam"/>
          <w:spacing w:val="-2"/>
        </w:rPr>
        <w:tab/>
        <w:t xml:space="preserve"> </w:t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 </w:t>
      </w:r>
      <w:proofErr w:type="gramStart"/>
      <w:r w:rsidRPr="006330E3">
        <w:rPr>
          <w:rFonts w:ascii="GHEA Mariam" w:hAnsi="GHEA Mariam"/>
          <w:spacing w:val="-2"/>
        </w:rPr>
        <w:t>N  -</w:t>
      </w:r>
      <w:proofErr w:type="gramEnd"/>
      <w:r w:rsidRPr="006330E3">
        <w:rPr>
          <w:rFonts w:ascii="GHEA Mariam" w:hAnsi="GHEA Mariam"/>
          <w:spacing w:val="-2"/>
        </w:rPr>
        <w:t xml:space="preserve"> Ն  որոշման</w:t>
      </w:r>
    </w:p>
    <w:p w:rsidR="00782AFF" w:rsidRPr="006330E3" w:rsidRDefault="00782AFF" w:rsidP="00782AFF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782AFF" w:rsidRPr="006330E3" w:rsidRDefault="00782AFF">
      <w:pPr>
        <w:pStyle w:val="mechtex"/>
        <w:rPr>
          <w:rFonts w:ascii="GHEA Mariam" w:hAnsi="GHEA Mariam" w:cs="Arial"/>
        </w:rPr>
      </w:pPr>
    </w:p>
    <w:tbl>
      <w:tblPr>
        <w:tblW w:w="5422" w:type="pct"/>
        <w:tblLook w:val="04A0" w:firstRow="1" w:lastRow="0" w:firstColumn="1" w:lastColumn="0" w:noHBand="0" w:noVBand="1"/>
      </w:tblPr>
      <w:tblGrid>
        <w:gridCol w:w="2393"/>
        <w:gridCol w:w="5499"/>
        <w:gridCol w:w="2170"/>
        <w:gridCol w:w="1737"/>
        <w:gridCol w:w="250"/>
        <w:gridCol w:w="2975"/>
        <w:gridCol w:w="76"/>
        <w:gridCol w:w="1317"/>
      </w:tblGrid>
      <w:tr w:rsidR="00782AFF" w:rsidRPr="006330E3" w:rsidTr="00AA6972">
        <w:trPr>
          <w:gridAfter w:val="1"/>
          <w:wAfter w:w="401" w:type="pct"/>
          <w:trHeight w:val="79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 ՀԱՎԵԼՎԱԾԻ  N 9.3 ԱՂՅՈՒՍԱԿՈՒՄ ԿԱՏԱՐՎՈՂ ՓՈՓՈԽՈՒԹՅՈՒՆՆԵՐԸ ԵՎ ԼՐԱՑՈՒՄՆԵՐԸ</w:t>
            </w:r>
          </w:p>
        </w:tc>
      </w:tr>
      <w:tr w:rsidR="00AA6972" w:rsidRPr="006330E3" w:rsidTr="00AA6972">
        <w:trPr>
          <w:trHeight w:val="255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82AFF" w:rsidRPr="006330E3" w:rsidTr="00AA6972">
        <w:trPr>
          <w:gridAfter w:val="1"/>
          <w:wAfter w:w="401" w:type="pct"/>
          <w:trHeight w:val="40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վարչապետի աշխատակազմ </w:t>
            </w:r>
          </w:p>
          <w:p w:rsidR="00782AFF" w:rsidRPr="006330E3" w:rsidRDefault="00782AFF" w:rsidP="00782AF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AA6972" w:rsidRPr="006330E3" w:rsidTr="00AA6972">
        <w:trPr>
          <w:gridAfter w:val="1"/>
          <w:wAfter w:w="401" w:type="pct"/>
          <w:trHeight w:val="36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82AFF" w:rsidRPr="006330E3" w:rsidTr="00AA6972">
        <w:trPr>
          <w:gridAfter w:val="1"/>
          <w:wAfter w:w="401" w:type="pct"/>
          <w:trHeight w:val="30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AFF" w:rsidRPr="006330E3" w:rsidTr="00AA6972">
        <w:trPr>
          <w:gridAfter w:val="1"/>
          <w:wAfter w:w="401" w:type="pct"/>
          <w:trHeight w:val="72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դրանց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AFF" w:rsidRPr="006330E3" w:rsidTr="00AA6972">
        <w:trPr>
          <w:gridAfter w:val="1"/>
          <w:wAfter w:w="401" w:type="pct"/>
          <w:trHeight w:val="78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82AFF" w:rsidRPr="006330E3" w:rsidTr="00AA6972">
        <w:trPr>
          <w:gridAfter w:val="1"/>
          <w:wAfter w:w="401" w:type="pct"/>
          <w:trHeight w:val="39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AA6972" w:rsidRPr="006330E3" w:rsidTr="00AA6972">
        <w:trPr>
          <w:gridAfter w:val="1"/>
          <w:wAfter w:w="401" w:type="pct"/>
          <w:trHeight w:val="51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0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6972" w:rsidRPr="006330E3" w:rsidTr="00AA6972">
        <w:trPr>
          <w:gridAfter w:val="1"/>
          <w:wAfter w:w="401" w:type="pct"/>
          <w:trHeight w:val="76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9C08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401" w:type="pct"/>
          <w:trHeight w:val="125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փոխհատուցման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գումարի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վճարում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դիմումատուի՝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կոնվենցիայով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խախտման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դիմաց</w:t>
            </w:r>
            <w:proofErr w:type="spellEnd"/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401" w:type="pct"/>
          <w:trHeight w:val="42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401" w:type="pct"/>
          <w:trHeight w:val="103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հատուցման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ենթակա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ֆիզիկական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անձինք</w:t>
            </w:r>
            <w:proofErr w:type="spellEnd"/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401" w:type="pct"/>
          <w:trHeight w:val="25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չափորոշիչներ 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401" w:type="pct"/>
          <w:trHeight w:val="25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մարդ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</w:tr>
      <w:tr w:rsidR="00AA6972" w:rsidRPr="006330E3" w:rsidTr="00AA6972">
        <w:trPr>
          <w:gridAfter w:val="1"/>
          <w:wAfter w:w="401" w:type="pct"/>
          <w:trHeight w:val="25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782AFF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AA6972" w:rsidRPr="006330E3" w:rsidTr="00AA6972">
        <w:trPr>
          <w:gridAfter w:val="1"/>
          <w:wAfter w:w="401" w:type="pct"/>
          <w:trHeight w:val="25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44429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4429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AA6972" w:rsidRPr="006330E3" w:rsidTr="00AA6972">
        <w:trPr>
          <w:trHeight w:val="330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 w:cs="Calibri"/>
                <w:sz w:val="3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:rsidR="00782AFF" w:rsidRPr="006330E3" w:rsidRDefault="00782AFF" w:rsidP="00782AFF">
            <w:pPr>
              <w:rPr>
                <w:rFonts w:ascii="GHEA Mariam" w:hAnsi="GHEA Mariam"/>
                <w:sz w:val="8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82AFF" w:rsidRPr="006330E3" w:rsidRDefault="00782AFF" w:rsidP="00782AFF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82AFF" w:rsidRPr="006330E3" w:rsidTr="00AA6972">
        <w:trPr>
          <w:gridAfter w:val="1"/>
          <w:wAfter w:w="401" w:type="pct"/>
          <w:trHeight w:val="79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ՀԱՅԱՍՏԱՆԻ ՀԱՆՐԱՊԵՏՈՒԹՅԱՆ ԿԱՌԱՎԱՐՈՒԹՅԱՆ 2019 ԹՎԱԿԱՆԻ ԴԵԿՏԵՄԲԵՐԻ 26-Ի N 1919-Ն ՈՐՈՇՄԱՆ</w:t>
            </w:r>
          </w:p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 ՀԱՎԵԼՎԱԾԻ  N 9.47 ԱՂՅՈՒՍԱԿՈՒՄ ԿԱՏԱՐՎՈՂ ՓՈՓՈԽՈՒԹՅՈՒՆՆԵՐԸ ԵՎ ԼՐԱՑՈՒՄՆԵՐԸ</w:t>
            </w:r>
          </w:p>
          <w:p w:rsidR="00782AFF" w:rsidRPr="006330E3" w:rsidRDefault="00782AFF" w:rsidP="00782AFF">
            <w:pPr>
              <w:jc w:val="center"/>
              <w:rPr>
                <w:rFonts w:ascii="GHEA Mariam" w:hAnsi="GHEA Mariam"/>
                <w:bCs/>
                <w:sz w:val="26"/>
                <w:szCs w:val="22"/>
                <w:lang w:eastAsia="en-US"/>
              </w:rPr>
            </w:pPr>
          </w:p>
        </w:tc>
      </w:tr>
      <w:tr w:rsidR="00782AFF" w:rsidRPr="006330E3" w:rsidTr="00AA6972">
        <w:trPr>
          <w:gridAfter w:val="1"/>
          <w:wAfter w:w="401" w:type="pct"/>
          <w:trHeight w:val="40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AA6972" w:rsidRPr="006330E3" w:rsidTr="00AA6972">
        <w:trPr>
          <w:gridAfter w:val="1"/>
          <w:wAfter w:w="401" w:type="pct"/>
          <w:trHeight w:val="36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AFF" w:rsidRPr="006330E3" w:rsidTr="00AA6972">
        <w:trPr>
          <w:gridAfter w:val="1"/>
          <w:wAfter w:w="401" w:type="pct"/>
          <w:trHeight w:val="40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AFF" w:rsidRPr="006330E3" w:rsidRDefault="00012EE4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կառավարության </w:t>
            </w:r>
            <w:proofErr w:type="spellStart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4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AFF" w:rsidRPr="006330E3" w:rsidTr="00AA6972">
        <w:trPr>
          <w:gridAfter w:val="1"/>
          <w:wAfter w:w="401" w:type="pct"/>
          <w:trHeight w:val="6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AFF" w:rsidRPr="006330E3" w:rsidRDefault="00782AFF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82AFF" w:rsidRPr="006330E3" w:rsidTr="00AA6972">
        <w:trPr>
          <w:gridAfter w:val="1"/>
          <w:wAfter w:w="401" w:type="pct"/>
          <w:trHeight w:val="25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AFF" w:rsidRPr="006330E3" w:rsidRDefault="009C0818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3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AFF" w:rsidRPr="006330E3" w:rsidRDefault="00782AFF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AA6972" w:rsidRPr="006330E3" w:rsidTr="00AA6972">
        <w:trPr>
          <w:gridAfter w:val="2"/>
          <w:wAfter w:w="424" w:type="pct"/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6972" w:rsidRPr="006330E3" w:rsidTr="00AA6972">
        <w:trPr>
          <w:gridAfter w:val="2"/>
          <w:wAfter w:w="424" w:type="pct"/>
          <w:trHeight w:val="54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2"/>
          <w:wAfter w:w="424" w:type="pct"/>
          <w:trHeight w:val="127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012EE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2"/>
          <w:wAfter w:w="424" w:type="pct"/>
          <w:trHeight w:val="45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2"/>
          <w:wAfter w:w="424" w:type="pct"/>
          <w:trHeight w:val="67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2"/>
          <w:wAfter w:w="424" w:type="pct"/>
          <w:trHeight w:val="34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782AF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չափորոշիչներ 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782AF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2"/>
          <w:wAfter w:w="424" w:type="pct"/>
          <w:trHeight w:val="255"/>
        </w:trPr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782AFF" w:rsidRPr="006330E3" w:rsidRDefault="00782AFF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6330E3">
        <w:rPr>
          <w:rFonts w:ascii="GHEA Mariam" w:hAnsi="GHEA Mariam" w:cs="Sylfaen"/>
        </w:rPr>
        <w:t>ՀԱՅԱՍՏԱՆԻ</w:t>
      </w:r>
      <w:r w:rsidRPr="006330E3">
        <w:rPr>
          <w:rFonts w:ascii="GHEA Mariam" w:hAnsi="GHEA Mariam" w:cs="Arial Armenian"/>
        </w:rPr>
        <w:t xml:space="preserve">  </w:t>
      </w:r>
      <w:r w:rsidRPr="006330E3">
        <w:rPr>
          <w:rFonts w:ascii="GHEA Mariam" w:hAnsi="GHEA Mariam" w:cs="Sylfaen"/>
        </w:rPr>
        <w:t>ՀԱՆՐԱՊԵՏՈՒԹՅԱՆ</w:t>
      </w:r>
      <w:proofErr w:type="gramEnd"/>
    </w:p>
    <w:p w:rsidR="00DF3396" w:rsidRPr="006330E3" w:rsidRDefault="00DF3396" w:rsidP="00C65C00">
      <w:pPr>
        <w:pStyle w:val="mechtex"/>
        <w:ind w:firstLine="720"/>
        <w:jc w:val="left"/>
        <w:rPr>
          <w:rFonts w:ascii="GHEA Mariam" w:hAnsi="GHEA Mariam" w:cs="Sylfaen"/>
        </w:rPr>
      </w:pPr>
      <w:r w:rsidRPr="006330E3">
        <w:rPr>
          <w:rFonts w:ascii="GHEA Mariam" w:hAnsi="GHEA Mariam"/>
        </w:rPr>
        <w:t xml:space="preserve">  </w:t>
      </w:r>
      <w:r w:rsidRPr="006330E3">
        <w:rPr>
          <w:rFonts w:ascii="GHEA Mariam" w:hAnsi="GHEA Mariam" w:cs="Sylfaen"/>
        </w:rPr>
        <w:t>ՎԱՐՉԱՊԵՏԻ ԱՇԽԱՏԱԿԱԶՄԻ</w:t>
      </w:r>
    </w:p>
    <w:p w:rsidR="00DF3396" w:rsidRPr="006330E3" w:rsidRDefault="00DF3396" w:rsidP="00C65C00">
      <w:pPr>
        <w:pStyle w:val="mechtex"/>
        <w:ind w:firstLine="720"/>
        <w:jc w:val="left"/>
        <w:rPr>
          <w:rFonts w:ascii="GHEA Mariam" w:hAnsi="GHEA Mariam" w:cs="Sylfaen"/>
        </w:rPr>
        <w:sectPr w:rsidR="00DF3396" w:rsidRPr="006330E3" w:rsidSect="00AA6972">
          <w:pgSz w:w="16834" w:h="11909" w:orient="landscape" w:code="9"/>
          <w:pgMar w:top="1440" w:right="674" w:bottom="1440" w:left="1021" w:header="720" w:footer="576" w:gutter="0"/>
          <w:pgNumType w:start="1"/>
          <w:cols w:space="720"/>
          <w:titlePg/>
          <w:docGrid w:linePitch="272"/>
        </w:sectPr>
      </w:pPr>
      <w:r w:rsidRPr="006330E3">
        <w:rPr>
          <w:rFonts w:ascii="GHEA Mariam" w:hAnsi="GHEA Mariam" w:cs="Sylfaen"/>
        </w:rPr>
        <w:t xml:space="preserve">                 ՂԵԿԱՎԱՐ</w:t>
      </w:r>
      <w:r w:rsidRPr="006330E3">
        <w:rPr>
          <w:rFonts w:ascii="GHEA Mariam" w:hAnsi="GHEA Mariam" w:cs="Arial Armenian"/>
        </w:rPr>
        <w:tab/>
        <w:t xml:space="preserve">                                                         </w:t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  <w:t>Է</w:t>
      </w:r>
      <w:r w:rsidRPr="006330E3">
        <w:rPr>
          <w:rFonts w:ascii="GHEA Mariam" w:hAnsi="GHEA Mariam" w:cs="Sylfaen"/>
        </w:rPr>
        <w:t>.</w:t>
      </w:r>
      <w:r w:rsidRPr="006330E3">
        <w:rPr>
          <w:rFonts w:ascii="GHEA Mariam" w:hAnsi="GHEA Mariam" w:cs="Arial Armenian"/>
        </w:rPr>
        <w:t xml:space="preserve"> ԱՂԱՋԱՆ</w:t>
      </w:r>
      <w:r w:rsidRPr="006330E3">
        <w:rPr>
          <w:rFonts w:ascii="GHEA Mariam" w:hAnsi="GHEA Mariam" w:cs="Sylfaen"/>
        </w:rPr>
        <w:t>ՅԱՆ</w:t>
      </w:r>
    </w:p>
    <w:p w:rsidR="00DF3396" w:rsidRPr="006330E3" w:rsidRDefault="00DF3396" w:rsidP="00DF3396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6330E3">
        <w:rPr>
          <w:rFonts w:ascii="GHEA Mariam" w:hAnsi="GHEA Mariam"/>
          <w:spacing w:val="-8"/>
        </w:rPr>
        <w:lastRenderedPageBreak/>
        <w:t xml:space="preserve">             Հավելված N 4</w:t>
      </w:r>
    </w:p>
    <w:p w:rsidR="00DF3396" w:rsidRPr="006330E3" w:rsidRDefault="00DF3396" w:rsidP="00DF339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330E3">
        <w:rPr>
          <w:rFonts w:ascii="GHEA Mariam" w:hAnsi="GHEA Mariam"/>
          <w:spacing w:val="-6"/>
        </w:rPr>
        <w:t xml:space="preserve">       </w:t>
      </w:r>
      <w:r w:rsidRPr="006330E3">
        <w:rPr>
          <w:rFonts w:ascii="GHEA Mariam" w:hAnsi="GHEA Mariam"/>
          <w:spacing w:val="-6"/>
        </w:rPr>
        <w:tab/>
        <w:t xml:space="preserve">   </w:t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</w:r>
      <w:r w:rsidRPr="006330E3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:rsidR="00DF3396" w:rsidRPr="006330E3" w:rsidRDefault="00DF3396" w:rsidP="00DF3396">
      <w:pPr>
        <w:pStyle w:val="mechtex"/>
        <w:jc w:val="left"/>
        <w:rPr>
          <w:rFonts w:ascii="GHEA Mariam" w:hAnsi="GHEA Mariam"/>
          <w:spacing w:val="-2"/>
        </w:rPr>
      </w:pP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</w:t>
      </w:r>
      <w:r w:rsidRPr="006330E3">
        <w:rPr>
          <w:rFonts w:ascii="GHEA Mariam" w:hAnsi="GHEA Mariam"/>
          <w:spacing w:val="-2"/>
        </w:rPr>
        <w:tab/>
        <w:t xml:space="preserve"> </w:t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</w:r>
      <w:r w:rsidRPr="006330E3">
        <w:rPr>
          <w:rFonts w:ascii="GHEA Mariam" w:hAnsi="GHEA Mariam"/>
          <w:spacing w:val="-2"/>
        </w:rPr>
        <w:tab/>
        <w:t xml:space="preserve">    </w:t>
      </w:r>
      <w:r w:rsidR="0045380C" w:rsidRPr="006330E3">
        <w:rPr>
          <w:rFonts w:ascii="GHEA Mariam" w:hAnsi="GHEA Mariam" w:cs="Sylfaen"/>
          <w:spacing w:val="-4"/>
          <w:szCs w:val="22"/>
          <w:lang w:val="fr-FR"/>
        </w:rPr>
        <w:t xml:space="preserve"> N  </w:t>
      </w:r>
      <w:r w:rsidRPr="006330E3">
        <w:rPr>
          <w:rFonts w:ascii="GHEA Mariam" w:hAnsi="GHEA Mariam"/>
          <w:spacing w:val="-2"/>
        </w:rPr>
        <w:t xml:space="preserve"> - Ն  որոշման</w:t>
      </w:r>
    </w:p>
    <w:p w:rsidR="00DF3396" w:rsidRPr="006330E3" w:rsidRDefault="00DF3396" w:rsidP="00C65C00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5079" w:type="pct"/>
        <w:tblLook w:val="04A0" w:firstRow="1" w:lastRow="0" w:firstColumn="1" w:lastColumn="0" w:noHBand="0" w:noVBand="1"/>
      </w:tblPr>
      <w:tblGrid>
        <w:gridCol w:w="2641"/>
        <w:gridCol w:w="6629"/>
        <w:gridCol w:w="1807"/>
        <w:gridCol w:w="1807"/>
        <w:gridCol w:w="2084"/>
        <w:gridCol w:w="266"/>
      </w:tblGrid>
      <w:tr w:rsidR="00DF3396" w:rsidRPr="006330E3" w:rsidTr="00AA6972">
        <w:trPr>
          <w:gridAfter w:val="1"/>
          <w:wAfter w:w="77" w:type="pct"/>
          <w:trHeight w:val="870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:rsidR="00DF3396" w:rsidRPr="006330E3" w:rsidRDefault="00DF3396" w:rsidP="00DF339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9.1 ՀԱՎԵԼՎԱԾԻ  N 9.1.3 ԱՂՅՈՒՍԱԿՈՒՄ ԿԱՏԱՐՎՈՂ ՓՈՓՈԽՈՒԹՅՈՒՆՆԵՐԸ ԵՎ ԼՐԱՑՈՒՄՆԵՐԸ</w:t>
            </w:r>
          </w:p>
        </w:tc>
      </w:tr>
      <w:tr w:rsidR="00DF3396" w:rsidRPr="006330E3" w:rsidTr="00AA6972">
        <w:trPr>
          <w:trHeight w:val="255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405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վարչապետի աշխատակազմ </w:t>
            </w:r>
          </w:p>
          <w:p w:rsidR="00DF3396" w:rsidRPr="006330E3" w:rsidRDefault="00DF3396" w:rsidP="00DF339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229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DF3396" w:rsidRPr="006330E3" w:rsidTr="00AA6972">
        <w:trPr>
          <w:gridAfter w:val="1"/>
          <w:wAfter w:w="77" w:type="pct"/>
          <w:trHeight w:val="360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30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3396" w:rsidRPr="006330E3" w:rsidTr="00AA6972">
        <w:trPr>
          <w:gridAfter w:val="1"/>
          <w:wAfter w:w="77" w:type="pct"/>
          <w:trHeight w:val="63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դրանց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4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4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3396" w:rsidRPr="006330E3" w:rsidTr="00AA6972">
        <w:trPr>
          <w:gridAfter w:val="1"/>
          <w:wAfter w:w="77" w:type="pct"/>
          <w:trHeight w:val="64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DF3396" w:rsidRPr="006330E3" w:rsidTr="00AA6972">
        <w:trPr>
          <w:gridAfter w:val="1"/>
          <w:wAfter w:w="77" w:type="pct"/>
          <w:trHeight w:val="39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9C0818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AA6972" w:rsidRPr="006330E3" w:rsidTr="00AA6972">
        <w:trPr>
          <w:gridAfter w:val="1"/>
          <w:wAfter w:w="77" w:type="pct"/>
          <w:trHeight w:val="31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6972" w:rsidRPr="006330E3" w:rsidTr="00AA6972">
        <w:trPr>
          <w:gridAfter w:val="1"/>
          <w:wAfter w:w="77" w:type="pct"/>
          <w:trHeight w:val="76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հատուցումների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127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հիման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արդարացի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փոխհատուցման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գումարի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վճարում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դիմումատուի՝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կոնվենցիայով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խախտման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դիմաց</w:t>
            </w:r>
            <w:proofErr w:type="spellEnd"/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4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75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վճիռներին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հատուցման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ենթակա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ֆիզիկական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անձինք</w:t>
            </w:r>
            <w:proofErr w:type="spellEnd"/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չափորոշիչներ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մարդ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72" w:rsidRPr="006330E3" w:rsidRDefault="00AA6972" w:rsidP="00DF339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DF3396" w:rsidRPr="006330E3" w:rsidTr="00AA6972">
        <w:trPr>
          <w:trHeight w:val="360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F3396" w:rsidRPr="006330E3" w:rsidTr="00AA6972">
        <w:trPr>
          <w:gridAfter w:val="1"/>
          <w:wAfter w:w="77" w:type="pct"/>
          <w:trHeight w:val="870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:rsidR="00DF3396" w:rsidRPr="006330E3" w:rsidRDefault="00DF3396" w:rsidP="00DF339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9.1 ՀԱՎԵԼՎԱԾԻ N 9.1.58 ԱՂՅՈՒՍԱԿՈՒՄ ԿԱՏԱՐՎՈՂ ՓՈՓՈԽՈՒԹՅՈՒՆՆԵՐԸ ԵՎ ԼՐԱՑՈՒՄՆԵՐԸ</w:t>
            </w:r>
          </w:p>
          <w:p w:rsidR="00DF3396" w:rsidRPr="006330E3" w:rsidRDefault="00DF3396" w:rsidP="00DF339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405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:rsidR="00DF3396" w:rsidRPr="006330E3" w:rsidRDefault="00DF3396" w:rsidP="00DF339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229"/>
        </w:trPr>
        <w:tc>
          <w:tcPr>
            <w:tcW w:w="49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DF3396" w:rsidRPr="006330E3" w:rsidTr="00AA6972">
        <w:trPr>
          <w:gridAfter w:val="1"/>
          <w:wAfter w:w="77" w:type="pct"/>
          <w:trHeight w:val="360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396" w:rsidRPr="006330E3" w:rsidRDefault="00DF3396" w:rsidP="00DF339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3396" w:rsidRPr="006330E3" w:rsidTr="00AA6972">
        <w:trPr>
          <w:gridAfter w:val="1"/>
          <w:wAfter w:w="77" w:type="pct"/>
          <w:trHeight w:val="40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96" w:rsidRPr="006330E3" w:rsidRDefault="00012EE4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կառավարության </w:t>
            </w:r>
            <w:proofErr w:type="spellStart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4E3C" w:rsidRPr="006330E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4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4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330E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3396" w:rsidRPr="006330E3" w:rsidTr="00AA6972">
        <w:trPr>
          <w:gridAfter w:val="1"/>
          <w:wAfter w:w="77" w:type="pct"/>
          <w:trHeight w:val="6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96" w:rsidRPr="006330E3" w:rsidRDefault="00DF3396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DF3396" w:rsidRPr="006330E3" w:rsidTr="00AA6972">
        <w:trPr>
          <w:gridAfter w:val="1"/>
          <w:wAfter w:w="77" w:type="pct"/>
          <w:trHeight w:val="25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96" w:rsidRPr="006330E3" w:rsidRDefault="009C0818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396" w:rsidRPr="006330E3" w:rsidRDefault="00DF3396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54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127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32365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450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675"/>
        </w:trPr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6330E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34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DF339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չափորոշիչներ 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72" w:rsidRPr="006330E3" w:rsidRDefault="00AA6972" w:rsidP="00DF339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972" w:rsidRPr="006330E3" w:rsidTr="00AA6972">
        <w:trPr>
          <w:gridAfter w:val="1"/>
          <w:wAfter w:w="77" w:type="pct"/>
          <w:trHeight w:val="255"/>
        </w:trPr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72" w:rsidRPr="006330E3" w:rsidRDefault="00AA6972" w:rsidP="0045380C"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(259,000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330E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rPr>
          <w:rFonts w:ascii="GHEA Mariam" w:hAnsi="GHEA Mariam" w:cs="Arial"/>
        </w:rPr>
      </w:pPr>
    </w:p>
    <w:p w:rsidR="00DF3396" w:rsidRPr="006330E3" w:rsidRDefault="00DF339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6330E3">
        <w:rPr>
          <w:rFonts w:ascii="GHEA Mariam" w:hAnsi="GHEA Mariam" w:cs="Sylfaen"/>
        </w:rPr>
        <w:t>ՀԱՅԱՍՏԱՆԻ</w:t>
      </w:r>
      <w:r w:rsidRPr="006330E3">
        <w:rPr>
          <w:rFonts w:ascii="GHEA Mariam" w:hAnsi="GHEA Mariam" w:cs="Arial Armenian"/>
        </w:rPr>
        <w:t xml:space="preserve">  </w:t>
      </w:r>
      <w:r w:rsidRPr="006330E3">
        <w:rPr>
          <w:rFonts w:ascii="GHEA Mariam" w:hAnsi="GHEA Mariam" w:cs="Sylfaen"/>
        </w:rPr>
        <w:t>ՀԱՆՐԱՊԵՏՈՒԹՅԱՆ</w:t>
      </w:r>
      <w:proofErr w:type="gramEnd"/>
    </w:p>
    <w:p w:rsidR="00DF3396" w:rsidRPr="006330E3" w:rsidRDefault="00DF3396" w:rsidP="00C65C00">
      <w:pPr>
        <w:pStyle w:val="mechtex"/>
        <w:ind w:firstLine="720"/>
        <w:jc w:val="left"/>
        <w:rPr>
          <w:rFonts w:ascii="GHEA Mariam" w:hAnsi="GHEA Mariam" w:cs="Sylfaen"/>
        </w:rPr>
      </w:pPr>
      <w:r w:rsidRPr="006330E3">
        <w:rPr>
          <w:rFonts w:ascii="GHEA Mariam" w:hAnsi="GHEA Mariam"/>
        </w:rPr>
        <w:t xml:space="preserve">  </w:t>
      </w:r>
      <w:r w:rsidRPr="006330E3">
        <w:rPr>
          <w:rFonts w:ascii="GHEA Mariam" w:hAnsi="GHEA Mariam" w:cs="Sylfaen"/>
        </w:rPr>
        <w:t>ՎԱՐՉԱՊԵՏԻ ԱՇԽԱՏԱԿԱԶՄԻ</w:t>
      </w:r>
    </w:p>
    <w:p w:rsidR="00DF3396" w:rsidRPr="00444290" w:rsidRDefault="00DF3396" w:rsidP="00C65C00">
      <w:pPr>
        <w:pStyle w:val="mechtex"/>
        <w:ind w:firstLine="720"/>
        <w:jc w:val="left"/>
        <w:rPr>
          <w:rFonts w:ascii="GHEA Mariam" w:hAnsi="GHEA Mariam" w:cs="Arial Armenian"/>
        </w:rPr>
      </w:pPr>
      <w:r w:rsidRPr="006330E3">
        <w:rPr>
          <w:rFonts w:ascii="GHEA Mariam" w:hAnsi="GHEA Mariam" w:cs="Sylfaen"/>
        </w:rPr>
        <w:t xml:space="preserve">                 ՂԵԿԱՎԱՐ</w:t>
      </w:r>
      <w:r w:rsidRPr="006330E3">
        <w:rPr>
          <w:rFonts w:ascii="GHEA Mariam" w:hAnsi="GHEA Mariam" w:cs="Arial Armenian"/>
        </w:rPr>
        <w:tab/>
        <w:t xml:space="preserve">                                                         </w:t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</w:r>
      <w:r w:rsidRPr="006330E3">
        <w:rPr>
          <w:rFonts w:ascii="GHEA Mariam" w:hAnsi="GHEA Mariam" w:cs="Arial Armenian"/>
        </w:rPr>
        <w:tab/>
        <w:t>Է</w:t>
      </w:r>
      <w:r w:rsidRPr="006330E3">
        <w:rPr>
          <w:rFonts w:ascii="GHEA Mariam" w:hAnsi="GHEA Mariam" w:cs="Sylfaen"/>
        </w:rPr>
        <w:t>.</w:t>
      </w:r>
      <w:r w:rsidRPr="006330E3">
        <w:rPr>
          <w:rFonts w:ascii="GHEA Mariam" w:hAnsi="GHEA Mariam" w:cs="Arial Armenian"/>
        </w:rPr>
        <w:t xml:space="preserve"> ԱՂԱՋԱՆ</w:t>
      </w:r>
      <w:r w:rsidRPr="006330E3">
        <w:rPr>
          <w:rFonts w:ascii="GHEA Mariam" w:hAnsi="GHEA Mariam" w:cs="Sylfaen"/>
        </w:rPr>
        <w:t>ՅԱՆ</w:t>
      </w:r>
    </w:p>
    <w:p w:rsidR="00DF3396" w:rsidRPr="00444290" w:rsidRDefault="00DF3396">
      <w:pPr>
        <w:pStyle w:val="mechtex"/>
        <w:rPr>
          <w:rFonts w:ascii="GHEA Mariam" w:hAnsi="GHEA Mariam" w:cs="Arial"/>
        </w:rPr>
      </w:pPr>
    </w:p>
    <w:sectPr w:rsidR="00DF3396" w:rsidRPr="00444290" w:rsidSect="00AA6972">
      <w:pgSz w:w="16834" w:h="11909" w:orient="landscape" w:code="9"/>
      <w:pgMar w:top="1440" w:right="816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D7" w:rsidRDefault="00B923D7">
      <w:r>
        <w:separator/>
      </w:r>
    </w:p>
  </w:endnote>
  <w:endnote w:type="continuationSeparator" w:id="0">
    <w:p w:rsidR="00B923D7" w:rsidRDefault="00B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F" w:rsidRDefault="00782AF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F" w:rsidRPr="00CD31CB" w:rsidRDefault="006D32E9" w:rsidP="00CD31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voroshumTK47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F" w:rsidRPr="00CD31CB" w:rsidRDefault="00CA418E" w:rsidP="00CD31CB">
    <w:pPr>
      <w:pStyle w:val="Footer"/>
    </w:pPr>
    <w:fldSimple w:instr=" FILENAME   \* MERGEFORMAT ">
      <w:r w:rsidR="006D32E9">
        <w:rPr>
          <w:noProof/>
        </w:rPr>
        <w:t>voroshumTK47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D7" w:rsidRDefault="00B923D7">
      <w:r>
        <w:separator/>
      </w:r>
    </w:p>
  </w:footnote>
  <w:footnote w:type="continuationSeparator" w:id="0">
    <w:p w:rsidR="00B923D7" w:rsidRDefault="00B9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F" w:rsidRDefault="00782A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2AFF" w:rsidRDefault="00782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F" w:rsidRDefault="00782A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31C">
      <w:rPr>
        <w:rStyle w:val="PageNumber"/>
        <w:noProof/>
      </w:rPr>
      <w:t>3</w:t>
    </w:r>
    <w:r>
      <w:rPr>
        <w:rStyle w:val="PageNumber"/>
      </w:rPr>
      <w:fldChar w:fldCharType="end"/>
    </w:r>
  </w:p>
  <w:p w:rsidR="00782AFF" w:rsidRDefault="00782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696"/>
    <w:multiLevelType w:val="hybridMultilevel"/>
    <w:tmpl w:val="663A38D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437509"/>
    <w:multiLevelType w:val="hybridMultilevel"/>
    <w:tmpl w:val="EA1E39C8"/>
    <w:lvl w:ilvl="0" w:tplc="4C7E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2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F5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EE4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4E3C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1F8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992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17FE1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424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57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31C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B7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90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0C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7D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0E3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2E9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1E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AFF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1B1B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682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818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426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72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3F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3D7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804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18E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1C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5B7D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396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5B3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27B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CF391"/>
  <w15:chartTrackingRefBased/>
  <w15:docId w15:val="{B28252D5-EDF4-456C-B6DE-5EFD9DB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41424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https:/mul2.gov.am/tasks/211423/oneclick/voroshumMK-010.docx?token=95eb8f62f5fa4a45c8294b339741a7f6</cp:keywords>
  <dc:description/>
  <cp:lastModifiedBy>Armenak Khachatryan</cp:lastModifiedBy>
  <cp:revision>6</cp:revision>
  <dcterms:created xsi:type="dcterms:W3CDTF">2020-04-02T09:15:00Z</dcterms:created>
  <dcterms:modified xsi:type="dcterms:W3CDTF">2020-04-08T14:01:00Z</dcterms:modified>
</cp:coreProperties>
</file>